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0B" w:rsidRPr="00B1120B" w:rsidRDefault="00B1120B" w:rsidP="00252A8C">
      <w:pPr>
        <w:tabs>
          <w:tab w:val="left" w:pos="1843"/>
        </w:tabs>
        <w:jc w:val="center"/>
        <w:rPr>
          <w:rFonts w:ascii="Times New Roman" w:hAnsi="Times New Roman" w:cs="Times New Roman"/>
          <w:b/>
          <w:sz w:val="28"/>
          <w:szCs w:val="28"/>
        </w:rPr>
      </w:pPr>
      <w:r w:rsidRPr="00B1120B">
        <w:rPr>
          <w:rFonts w:ascii="Times New Roman" w:hAnsi="Times New Roman" w:cs="Times New Roman"/>
          <w:b/>
          <w:sz w:val="28"/>
          <w:szCs w:val="28"/>
        </w:rPr>
        <w:t>Администрация</w:t>
      </w:r>
    </w:p>
    <w:p w:rsidR="00B1120B" w:rsidRPr="00B1120B" w:rsidRDefault="00B1120B" w:rsidP="00252A8C">
      <w:pPr>
        <w:tabs>
          <w:tab w:val="left" w:pos="1843"/>
        </w:tabs>
        <w:jc w:val="center"/>
        <w:rPr>
          <w:rFonts w:ascii="Times New Roman" w:hAnsi="Times New Roman" w:cs="Times New Roman"/>
          <w:b/>
          <w:sz w:val="28"/>
          <w:szCs w:val="28"/>
        </w:rPr>
      </w:pPr>
      <w:r w:rsidRPr="00B1120B">
        <w:rPr>
          <w:rFonts w:ascii="Times New Roman" w:hAnsi="Times New Roman" w:cs="Times New Roman"/>
          <w:b/>
          <w:sz w:val="28"/>
          <w:szCs w:val="28"/>
        </w:rPr>
        <w:t>Борского сельского поселения</w:t>
      </w:r>
    </w:p>
    <w:p w:rsidR="00B1120B" w:rsidRPr="00B1120B" w:rsidRDefault="00B1120B" w:rsidP="00252A8C">
      <w:pPr>
        <w:tabs>
          <w:tab w:val="left" w:pos="1843"/>
        </w:tabs>
        <w:jc w:val="center"/>
        <w:rPr>
          <w:rFonts w:ascii="Times New Roman" w:hAnsi="Times New Roman" w:cs="Times New Roman"/>
          <w:sz w:val="28"/>
          <w:szCs w:val="28"/>
        </w:rPr>
      </w:pPr>
      <w:r w:rsidRPr="00B1120B">
        <w:rPr>
          <w:rFonts w:ascii="Times New Roman" w:hAnsi="Times New Roman" w:cs="Times New Roman"/>
          <w:b/>
          <w:sz w:val="28"/>
          <w:szCs w:val="28"/>
        </w:rPr>
        <w:t>Бокситогорского муниципального района Ленинградской области</w:t>
      </w:r>
    </w:p>
    <w:p w:rsidR="00B1120B" w:rsidRPr="00B1120B" w:rsidRDefault="00B1120B" w:rsidP="00252A8C">
      <w:pPr>
        <w:tabs>
          <w:tab w:val="left" w:pos="1843"/>
        </w:tabs>
        <w:rPr>
          <w:rFonts w:ascii="Times New Roman" w:hAnsi="Times New Roman" w:cs="Times New Roman"/>
          <w:sz w:val="28"/>
          <w:szCs w:val="28"/>
        </w:rPr>
      </w:pPr>
    </w:p>
    <w:p w:rsidR="00B1120B" w:rsidRPr="00B1120B" w:rsidRDefault="00B1120B" w:rsidP="00252A8C">
      <w:pPr>
        <w:tabs>
          <w:tab w:val="left" w:pos="1843"/>
        </w:tabs>
        <w:jc w:val="center"/>
        <w:rPr>
          <w:rFonts w:ascii="Times New Roman" w:hAnsi="Times New Roman" w:cs="Times New Roman"/>
          <w:b/>
          <w:sz w:val="32"/>
          <w:szCs w:val="32"/>
        </w:rPr>
      </w:pPr>
      <w:proofErr w:type="gramStart"/>
      <w:r w:rsidRPr="00B1120B">
        <w:rPr>
          <w:rFonts w:ascii="Times New Roman" w:hAnsi="Times New Roman" w:cs="Times New Roman"/>
          <w:b/>
          <w:sz w:val="32"/>
          <w:szCs w:val="32"/>
        </w:rPr>
        <w:t>Р</w:t>
      </w:r>
      <w:proofErr w:type="gramEnd"/>
      <w:r w:rsidRPr="00B1120B">
        <w:rPr>
          <w:rFonts w:ascii="Times New Roman" w:hAnsi="Times New Roman" w:cs="Times New Roman"/>
          <w:b/>
          <w:sz w:val="32"/>
          <w:szCs w:val="32"/>
        </w:rPr>
        <w:t xml:space="preserve"> А С П О Р Я Ж  Е Н И Е</w:t>
      </w:r>
    </w:p>
    <w:p w:rsidR="00B1120B" w:rsidRPr="00B1120B" w:rsidRDefault="00B1120B" w:rsidP="00252A8C">
      <w:pPr>
        <w:tabs>
          <w:tab w:val="left" w:pos="1843"/>
        </w:tabs>
        <w:rPr>
          <w:rFonts w:ascii="Times New Roman" w:hAnsi="Times New Roman" w:cs="Times New Roman"/>
          <w:sz w:val="28"/>
          <w:szCs w:val="28"/>
        </w:rPr>
      </w:pPr>
    </w:p>
    <w:p w:rsidR="00B1120B" w:rsidRPr="00B1120B" w:rsidRDefault="00B1120B" w:rsidP="00252A8C">
      <w:pPr>
        <w:tabs>
          <w:tab w:val="left" w:pos="1843"/>
        </w:tabs>
        <w:rPr>
          <w:rFonts w:ascii="Times New Roman" w:hAnsi="Times New Roman" w:cs="Times New Roman"/>
          <w:sz w:val="28"/>
          <w:szCs w:val="28"/>
        </w:rPr>
      </w:pPr>
      <w:r w:rsidRPr="00B1120B">
        <w:rPr>
          <w:rFonts w:ascii="Times New Roman" w:hAnsi="Times New Roman" w:cs="Times New Roman"/>
          <w:sz w:val="28"/>
          <w:szCs w:val="28"/>
          <w:u w:val="single"/>
        </w:rPr>
        <w:t>28 декабря 2018 года</w:t>
      </w:r>
      <w:r w:rsidRPr="00B1120B">
        <w:rPr>
          <w:rFonts w:ascii="Times New Roman" w:hAnsi="Times New Roman" w:cs="Times New Roman"/>
          <w:sz w:val="28"/>
          <w:szCs w:val="28"/>
        </w:rPr>
        <w:t xml:space="preserve">                                                                                      </w:t>
      </w:r>
      <w:r w:rsidRPr="00B1120B">
        <w:rPr>
          <w:rFonts w:ascii="Times New Roman" w:hAnsi="Times New Roman" w:cs="Times New Roman"/>
          <w:sz w:val="28"/>
          <w:szCs w:val="28"/>
          <w:u w:val="single"/>
        </w:rPr>
        <w:t>№51-р</w:t>
      </w:r>
    </w:p>
    <w:p w:rsidR="00B1120B" w:rsidRPr="00B1120B" w:rsidRDefault="00B1120B" w:rsidP="00252A8C">
      <w:pPr>
        <w:tabs>
          <w:tab w:val="left" w:pos="1843"/>
        </w:tabs>
        <w:jc w:val="center"/>
        <w:rPr>
          <w:rFonts w:ascii="Times New Roman" w:hAnsi="Times New Roman" w:cs="Times New Roman"/>
          <w:sz w:val="28"/>
          <w:szCs w:val="28"/>
        </w:rPr>
      </w:pPr>
      <w:r w:rsidRPr="00B1120B">
        <w:rPr>
          <w:rFonts w:ascii="Times New Roman" w:hAnsi="Times New Roman" w:cs="Times New Roman"/>
          <w:sz w:val="28"/>
          <w:szCs w:val="28"/>
        </w:rPr>
        <w:t>дер. Бор</w:t>
      </w:r>
    </w:p>
    <w:p w:rsidR="00B1120B" w:rsidRPr="00B1120B" w:rsidRDefault="00B1120B" w:rsidP="00252A8C">
      <w:pPr>
        <w:jc w:val="center"/>
        <w:rPr>
          <w:rFonts w:ascii="Times New Roman" w:hAnsi="Times New Roman" w:cs="Times New Roman"/>
          <w:sz w:val="28"/>
          <w:szCs w:val="28"/>
        </w:rPr>
      </w:pPr>
    </w:p>
    <w:p w:rsidR="00B1120B" w:rsidRPr="00B1120B" w:rsidRDefault="00B1120B" w:rsidP="00252A8C">
      <w:pPr>
        <w:jc w:val="center"/>
        <w:rPr>
          <w:rFonts w:ascii="Times New Roman" w:hAnsi="Times New Roman" w:cs="Times New Roman"/>
          <w:b/>
          <w:sz w:val="28"/>
          <w:szCs w:val="28"/>
        </w:rPr>
      </w:pPr>
      <w:r w:rsidRPr="00B1120B">
        <w:rPr>
          <w:rFonts w:ascii="Times New Roman" w:hAnsi="Times New Roman" w:cs="Times New Roman"/>
          <w:b/>
          <w:sz w:val="28"/>
          <w:szCs w:val="28"/>
        </w:rPr>
        <w:t>Об утверждении учетной политики Администрации Борского сельского поселения Бокситогорского муниципального района Ленинградской области для целей бюджетного учета</w:t>
      </w:r>
    </w:p>
    <w:p w:rsidR="00B1120B" w:rsidRPr="00B1120B" w:rsidRDefault="00B1120B" w:rsidP="00252A8C">
      <w:pPr>
        <w:rPr>
          <w:rFonts w:ascii="Times New Roman" w:hAnsi="Times New Roman" w:cs="Times New Roman"/>
          <w:sz w:val="28"/>
          <w:szCs w:val="28"/>
        </w:rPr>
      </w:pPr>
    </w:p>
    <w:p w:rsidR="00B1120B" w:rsidRDefault="00B1120B"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B1120B">
        <w:rPr>
          <w:rFonts w:ascii="Times New Roman" w:hAnsi="Times New Roman" w:cs="Times New Roman"/>
          <w:sz w:val="28"/>
          <w:szCs w:val="28"/>
        </w:rPr>
        <w:t>Во исполнение Закона от 06 декабря 2011 № 402-ФЗ и приказа Минфина от 01 декабря 2010 № 157н, Федерального стандарта «Учетная политика, оценочные значения и ошибки», утвержденного приказом Минфина от 30 декабря 2017 № 274н</w:t>
      </w:r>
      <w:r w:rsidRPr="00B1120B">
        <w:rPr>
          <w:rFonts w:ascii="Times New Roman" w:hAnsi="Times New Roman" w:cs="Times New Roman"/>
          <w:color w:val="000000"/>
          <w:sz w:val="28"/>
          <w:szCs w:val="28"/>
        </w:rPr>
        <w:t>:</w:t>
      </w:r>
    </w:p>
    <w:p w:rsidR="00930FB6" w:rsidRPr="00B1120B" w:rsidRDefault="00930FB6"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p>
    <w:p w:rsidR="00930FB6" w:rsidRDefault="00B1120B" w:rsidP="00475154">
      <w:pPr>
        <w:pStyle w:val="a6"/>
        <w:numPr>
          <w:ilvl w:val="0"/>
          <w:numId w:val="26"/>
        </w:numPr>
        <w:tabs>
          <w:tab w:val="left" w:pos="1134"/>
        </w:tabs>
        <w:ind w:left="0" w:firstLine="709"/>
        <w:jc w:val="both"/>
        <w:rPr>
          <w:rFonts w:ascii="Times New Roman" w:hAnsi="Times New Roman" w:cs="Times New Roman"/>
          <w:sz w:val="28"/>
          <w:szCs w:val="28"/>
        </w:rPr>
      </w:pPr>
      <w:r w:rsidRPr="00930FB6">
        <w:rPr>
          <w:rFonts w:ascii="Times New Roman" w:hAnsi="Times New Roman" w:cs="Times New Roman"/>
          <w:sz w:val="28"/>
          <w:szCs w:val="28"/>
        </w:rPr>
        <w:t xml:space="preserve">Утвердить учетную политику </w:t>
      </w:r>
      <w:r w:rsidR="00930FB6" w:rsidRPr="00930FB6">
        <w:rPr>
          <w:rFonts w:ascii="Times New Roman" w:hAnsi="Times New Roman" w:cs="Times New Roman"/>
          <w:sz w:val="28"/>
          <w:szCs w:val="28"/>
        </w:rPr>
        <w:t xml:space="preserve">Администрации Борского сельского поселения Бокситогорского муниципального района Ленинградской области </w:t>
      </w:r>
      <w:r w:rsidRPr="00930FB6">
        <w:rPr>
          <w:rFonts w:ascii="Times New Roman" w:hAnsi="Times New Roman" w:cs="Times New Roman"/>
          <w:sz w:val="28"/>
          <w:szCs w:val="28"/>
        </w:rPr>
        <w:t>для целей бюджетного уче</w:t>
      </w:r>
      <w:r w:rsidR="00930FB6" w:rsidRPr="00930FB6">
        <w:rPr>
          <w:rFonts w:ascii="Times New Roman" w:hAnsi="Times New Roman" w:cs="Times New Roman"/>
          <w:sz w:val="28"/>
          <w:szCs w:val="28"/>
        </w:rPr>
        <w:t>та согласно П</w:t>
      </w:r>
      <w:r w:rsidRPr="00930FB6">
        <w:rPr>
          <w:rFonts w:ascii="Times New Roman" w:hAnsi="Times New Roman" w:cs="Times New Roman"/>
          <w:sz w:val="28"/>
          <w:szCs w:val="28"/>
        </w:rPr>
        <w:t xml:space="preserve">риложению и ввести ее в действие с </w:t>
      </w:r>
      <w:r w:rsidR="00930FB6" w:rsidRPr="00930FB6">
        <w:rPr>
          <w:rFonts w:ascii="Times New Roman" w:hAnsi="Times New Roman" w:cs="Times New Roman"/>
          <w:bCs/>
          <w:iCs/>
          <w:sz w:val="28"/>
          <w:szCs w:val="28"/>
        </w:rPr>
        <w:t>01 января 2019 года</w:t>
      </w:r>
      <w:r w:rsidRPr="00930FB6">
        <w:rPr>
          <w:rFonts w:ascii="Times New Roman" w:hAnsi="Times New Roman" w:cs="Times New Roman"/>
          <w:sz w:val="28"/>
          <w:szCs w:val="28"/>
        </w:rPr>
        <w:t>.</w:t>
      </w:r>
    </w:p>
    <w:p w:rsidR="00930FB6" w:rsidRDefault="00B1120B" w:rsidP="00475154">
      <w:pPr>
        <w:pStyle w:val="a6"/>
        <w:numPr>
          <w:ilvl w:val="0"/>
          <w:numId w:val="26"/>
        </w:numPr>
        <w:tabs>
          <w:tab w:val="left" w:pos="1134"/>
        </w:tabs>
        <w:ind w:left="0" w:firstLine="709"/>
        <w:jc w:val="both"/>
        <w:rPr>
          <w:rFonts w:ascii="Times New Roman" w:hAnsi="Times New Roman" w:cs="Times New Roman"/>
          <w:sz w:val="28"/>
          <w:szCs w:val="28"/>
        </w:rPr>
      </w:pPr>
      <w:r w:rsidRPr="00930FB6">
        <w:rPr>
          <w:rFonts w:ascii="Times New Roman" w:hAnsi="Times New Roman" w:cs="Times New Roman"/>
          <w:sz w:val="28"/>
          <w:szCs w:val="28"/>
        </w:rPr>
        <w:t>Довести до всех подразделений и служб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B1120B" w:rsidRPr="00930FB6" w:rsidRDefault="00B1120B" w:rsidP="00475154">
      <w:pPr>
        <w:pStyle w:val="a6"/>
        <w:numPr>
          <w:ilvl w:val="0"/>
          <w:numId w:val="26"/>
        </w:numPr>
        <w:tabs>
          <w:tab w:val="left" w:pos="1134"/>
        </w:tabs>
        <w:ind w:left="0" w:firstLine="709"/>
        <w:jc w:val="both"/>
        <w:rPr>
          <w:rFonts w:ascii="Times New Roman" w:hAnsi="Times New Roman" w:cs="Times New Roman"/>
          <w:sz w:val="28"/>
          <w:szCs w:val="28"/>
        </w:rPr>
      </w:pPr>
      <w:proofErr w:type="gramStart"/>
      <w:r w:rsidRPr="00930FB6">
        <w:rPr>
          <w:rFonts w:ascii="Times New Roman" w:hAnsi="Times New Roman" w:cs="Times New Roman"/>
          <w:sz w:val="28"/>
          <w:szCs w:val="28"/>
        </w:rPr>
        <w:t>Контроль за</w:t>
      </w:r>
      <w:proofErr w:type="gramEnd"/>
      <w:r w:rsidRPr="00930FB6">
        <w:rPr>
          <w:rFonts w:ascii="Times New Roman" w:hAnsi="Times New Roman" w:cs="Times New Roman"/>
          <w:sz w:val="28"/>
          <w:szCs w:val="28"/>
        </w:rPr>
        <w:t xml:space="preserve"> исполнением Распоряжения оставляю за собой. </w:t>
      </w:r>
    </w:p>
    <w:p w:rsidR="00B1120B" w:rsidRPr="00B1120B" w:rsidRDefault="00B1120B" w:rsidP="00252A8C">
      <w:pPr>
        <w:jc w:val="both"/>
        <w:rPr>
          <w:rFonts w:ascii="Times New Roman" w:hAnsi="Times New Roman" w:cs="Times New Roman"/>
          <w:sz w:val="28"/>
          <w:szCs w:val="28"/>
        </w:rPr>
      </w:pPr>
    </w:p>
    <w:p w:rsidR="00B1120B" w:rsidRPr="00B1120B" w:rsidRDefault="00B1120B" w:rsidP="00252A8C">
      <w:pPr>
        <w:jc w:val="both"/>
        <w:rPr>
          <w:rFonts w:ascii="Times New Roman" w:hAnsi="Times New Roman" w:cs="Times New Roman"/>
          <w:sz w:val="28"/>
          <w:szCs w:val="28"/>
        </w:rPr>
      </w:pPr>
    </w:p>
    <w:p w:rsidR="00B1120B" w:rsidRPr="00B1120B" w:rsidRDefault="00B1120B" w:rsidP="00252A8C">
      <w:pPr>
        <w:jc w:val="both"/>
        <w:rPr>
          <w:rFonts w:ascii="Times New Roman" w:hAnsi="Times New Roman" w:cs="Times New Roman"/>
          <w:sz w:val="28"/>
          <w:szCs w:val="28"/>
        </w:rPr>
      </w:pPr>
    </w:p>
    <w:p w:rsidR="00B1120B" w:rsidRPr="00B1120B" w:rsidRDefault="00B1120B" w:rsidP="00252A8C">
      <w:pPr>
        <w:jc w:val="both"/>
        <w:rPr>
          <w:rFonts w:ascii="Times New Roman" w:hAnsi="Times New Roman" w:cs="Times New Roman"/>
          <w:sz w:val="28"/>
          <w:szCs w:val="28"/>
        </w:rPr>
      </w:pPr>
    </w:p>
    <w:p w:rsidR="00B1120B" w:rsidRPr="00B1120B" w:rsidRDefault="00B1120B" w:rsidP="00252A8C">
      <w:pPr>
        <w:jc w:val="both"/>
        <w:rPr>
          <w:rFonts w:ascii="Times New Roman" w:hAnsi="Times New Roman" w:cs="Times New Roman"/>
          <w:sz w:val="28"/>
          <w:szCs w:val="28"/>
        </w:rPr>
      </w:pPr>
    </w:p>
    <w:p w:rsidR="00B1120B" w:rsidRPr="00B1120B" w:rsidRDefault="00B1120B" w:rsidP="00252A8C">
      <w:pPr>
        <w:jc w:val="both"/>
        <w:rPr>
          <w:rFonts w:ascii="Times New Roman" w:hAnsi="Times New Roman" w:cs="Times New Roman"/>
          <w:sz w:val="28"/>
          <w:szCs w:val="28"/>
        </w:rPr>
      </w:pPr>
    </w:p>
    <w:p w:rsidR="00B1120B" w:rsidRPr="00B1120B" w:rsidRDefault="00B1120B" w:rsidP="00252A8C">
      <w:pPr>
        <w:jc w:val="both"/>
        <w:rPr>
          <w:rFonts w:ascii="Times New Roman" w:hAnsi="Times New Roman" w:cs="Times New Roman"/>
          <w:sz w:val="28"/>
          <w:szCs w:val="28"/>
        </w:rPr>
      </w:pPr>
    </w:p>
    <w:p w:rsidR="00B1120B" w:rsidRPr="00B1120B" w:rsidRDefault="00B1120B" w:rsidP="00252A8C">
      <w:pPr>
        <w:jc w:val="both"/>
        <w:rPr>
          <w:rFonts w:ascii="Times New Roman" w:hAnsi="Times New Roman" w:cs="Times New Roman"/>
          <w:sz w:val="28"/>
          <w:szCs w:val="28"/>
        </w:rPr>
      </w:pPr>
    </w:p>
    <w:p w:rsidR="00B1120B" w:rsidRPr="00B1120B" w:rsidRDefault="00B1120B" w:rsidP="00252A8C">
      <w:pPr>
        <w:jc w:val="both"/>
        <w:rPr>
          <w:rFonts w:ascii="Times New Roman" w:hAnsi="Times New Roman" w:cs="Times New Roman"/>
          <w:sz w:val="28"/>
          <w:szCs w:val="28"/>
        </w:rPr>
      </w:pPr>
    </w:p>
    <w:p w:rsidR="00B1120B" w:rsidRDefault="00B1120B" w:rsidP="00252A8C">
      <w:pPr>
        <w:jc w:val="both"/>
        <w:rPr>
          <w:rFonts w:ascii="Times New Roman" w:hAnsi="Times New Roman" w:cs="Times New Roman"/>
          <w:sz w:val="28"/>
          <w:szCs w:val="28"/>
        </w:rPr>
      </w:pPr>
    </w:p>
    <w:p w:rsidR="00930FB6" w:rsidRDefault="00930FB6" w:rsidP="00252A8C">
      <w:pPr>
        <w:jc w:val="both"/>
        <w:rPr>
          <w:rFonts w:ascii="Times New Roman" w:hAnsi="Times New Roman" w:cs="Times New Roman"/>
          <w:sz w:val="28"/>
          <w:szCs w:val="28"/>
        </w:rPr>
      </w:pPr>
    </w:p>
    <w:p w:rsidR="00930FB6" w:rsidRDefault="00930FB6" w:rsidP="00252A8C">
      <w:pPr>
        <w:jc w:val="both"/>
        <w:rPr>
          <w:rFonts w:ascii="Times New Roman" w:hAnsi="Times New Roman" w:cs="Times New Roman"/>
          <w:sz w:val="28"/>
          <w:szCs w:val="28"/>
        </w:rPr>
      </w:pPr>
    </w:p>
    <w:p w:rsidR="00930FB6" w:rsidRDefault="00930FB6" w:rsidP="00252A8C">
      <w:pPr>
        <w:jc w:val="both"/>
        <w:rPr>
          <w:rFonts w:ascii="Times New Roman" w:hAnsi="Times New Roman" w:cs="Times New Roman"/>
          <w:sz w:val="28"/>
          <w:szCs w:val="28"/>
        </w:rPr>
      </w:pPr>
    </w:p>
    <w:p w:rsidR="00930FB6" w:rsidRDefault="00930FB6" w:rsidP="00252A8C">
      <w:pPr>
        <w:jc w:val="both"/>
        <w:rPr>
          <w:rFonts w:ascii="Times New Roman" w:hAnsi="Times New Roman" w:cs="Times New Roman"/>
          <w:sz w:val="28"/>
          <w:szCs w:val="28"/>
        </w:rPr>
      </w:pPr>
    </w:p>
    <w:p w:rsidR="00930FB6" w:rsidRDefault="00930FB6" w:rsidP="00252A8C">
      <w:pPr>
        <w:jc w:val="both"/>
        <w:rPr>
          <w:rFonts w:ascii="Times New Roman" w:hAnsi="Times New Roman" w:cs="Times New Roman"/>
          <w:sz w:val="28"/>
          <w:szCs w:val="28"/>
        </w:rPr>
      </w:pPr>
    </w:p>
    <w:p w:rsidR="00930FB6" w:rsidRPr="00B1120B" w:rsidRDefault="00930FB6" w:rsidP="00252A8C">
      <w:pPr>
        <w:jc w:val="both"/>
        <w:rPr>
          <w:rFonts w:ascii="Times New Roman" w:hAnsi="Times New Roman" w:cs="Times New Roman"/>
          <w:sz w:val="28"/>
          <w:szCs w:val="28"/>
        </w:rPr>
      </w:pPr>
    </w:p>
    <w:p w:rsidR="00B1120B" w:rsidRPr="00B1120B" w:rsidRDefault="00B1120B" w:rsidP="00252A8C">
      <w:pPr>
        <w:rPr>
          <w:rFonts w:ascii="Times New Roman" w:hAnsi="Times New Roman" w:cs="Times New Roman"/>
          <w:sz w:val="28"/>
          <w:szCs w:val="28"/>
          <w:u w:val="single"/>
        </w:rPr>
      </w:pPr>
      <w:r w:rsidRPr="00B1120B">
        <w:rPr>
          <w:rFonts w:ascii="Times New Roman" w:hAnsi="Times New Roman" w:cs="Times New Roman"/>
          <w:sz w:val="28"/>
          <w:szCs w:val="28"/>
          <w:u w:val="single"/>
        </w:rPr>
        <w:t>Заместитель главы администрации                                                  В.Н. Сумерин</w:t>
      </w:r>
    </w:p>
    <w:p w:rsidR="00B1120B" w:rsidRPr="00930FB6" w:rsidRDefault="00B1120B" w:rsidP="00252A8C">
      <w:pPr>
        <w:jc w:val="both"/>
        <w:rPr>
          <w:rFonts w:ascii="Times New Roman" w:hAnsi="Times New Roman" w:cs="Times New Roman"/>
          <w:sz w:val="28"/>
          <w:szCs w:val="28"/>
        </w:rPr>
      </w:pP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r>
      <w:r w:rsidRPr="00B1120B">
        <w:rPr>
          <w:rFonts w:ascii="Times New Roman" w:hAnsi="Times New Roman" w:cs="Times New Roman"/>
          <w:sz w:val="28"/>
          <w:szCs w:val="28"/>
        </w:rPr>
        <w:softHyphen/>
        <w:t>Разослано: ФЭС, КФ АБМР, в дело-2.</w:t>
      </w:r>
    </w:p>
    <w:p w:rsidR="00B1120B" w:rsidRPr="00B1120B" w:rsidRDefault="00B1120B" w:rsidP="00252A8C">
      <w:pPr>
        <w:jc w:val="right"/>
        <w:rPr>
          <w:rFonts w:ascii="Times New Roman" w:hAnsi="Times New Roman" w:cs="Times New Roman"/>
          <w:sz w:val="28"/>
          <w:szCs w:val="28"/>
        </w:rPr>
      </w:pPr>
      <w:r w:rsidRPr="00B1120B">
        <w:rPr>
          <w:rFonts w:ascii="Times New Roman" w:hAnsi="Times New Roman" w:cs="Times New Roman"/>
          <w:sz w:val="28"/>
          <w:szCs w:val="28"/>
        </w:rPr>
        <w:lastRenderedPageBreak/>
        <w:t>ПРИЛОЖЕНИЕ</w:t>
      </w:r>
      <w:r w:rsidRPr="00B1120B">
        <w:rPr>
          <w:rFonts w:ascii="Times New Roman" w:hAnsi="Times New Roman" w:cs="Times New Roman"/>
          <w:color w:val="000000"/>
          <w:sz w:val="28"/>
          <w:szCs w:val="28"/>
        </w:rPr>
        <w:br/>
      </w:r>
      <w:r w:rsidRPr="00B1120B">
        <w:rPr>
          <w:rFonts w:ascii="Times New Roman" w:hAnsi="Times New Roman" w:cs="Times New Roman"/>
          <w:sz w:val="28"/>
          <w:szCs w:val="28"/>
        </w:rPr>
        <w:t xml:space="preserve">к распоряжению Администрации </w:t>
      </w:r>
    </w:p>
    <w:p w:rsidR="00B1120B" w:rsidRPr="00B1120B" w:rsidRDefault="00B1120B" w:rsidP="00252A8C">
      <w:pPr>
        <w:jc w:val="right"/>
        <w:rPr>
          <w:rFonts w:ascii="Times New Roman" w:hAnsi="Times New Roman" w:cs="Times New Roman"/>
          <w:sz w:val="28"/>
          <w:szCs w:val="28"/>
        </w:rPr>
      </w:pPr>
      <w:r w:rsidRPr="00B1120B">
        <w:rPr>
          <w:rFonts w:ascii="Times New Roman" w:hAnsi="Times New Roman" w:cs="Times New Roman"/>
          <w:sz w:val="28"/>
          <w:szCs w:val="28"/>
        </w:rPr>
        <w:t xml:space="preserve">Борского сельского поселения </w:t>
      </w:r>
    </w:p>
    <w:p w:rsidR="00B1120B" w:rsidRPr="00B1120B" w:rsidRDefault="00B1120B" w:rsidP="00252A8C">
      <w:pPr>
        <w:jc w:val="right"/>
        <w:rPr>
          <w:rFonts w:ascii="Times New Roman" w:hAnsi="Times New Roman" w:cs="Times New Roman"/>
          <w:sz w:val="28"/>
          <w:szCs w:val="28"/>
        </w:rPr>
      </w:pPr>
      <w:r w:rsidRPr="00B1120B">
        <w:rPr>
          <w:rFonts w:ascii="Times New Roman" w:hAnsi="Times New Roman" w:cs="Times New Roman"/>
          <w:sz w:val="28"/>
          <w:szCs w:val="28"/>
        </w:rPr>
        <w:t xml:space="preserve">Бокситогорского муниципального района </w:t>
      </w:r>
    </w:p>
    <w:p w:rsidR="00B1120B" w:rsidRPr="00B1120B" w:rsidRDefault="00B1120B" w:rsidP="00252A8C">
      <w:pPr>
        <w:jc w:val="right"/>
        <w:rPr>
          <w:rFonts w:ascii="Times New Roman" w:hAnsi="Times New Roman" w:cs="Times New Roman"/>
          <w:sz w:val="28"/>
          <w:szCs w:val="28"/>
        </w:rPr>
      </w:pPr>
      <w:r w:rsidRPr="00B1120B">
        <w:rPr>
          <w:rFonts w:ascii="Times New Roman" w:hAnsi="Times New Roman" w:cs="Times New Roman"/>
          <w:sz w:val="28"/>
          <w:szCs w:val="28"/>
        </w:rPr>
        <w:t xml:space="preserve">Ленинградской области </w:t>
      </w:r>
    </w:p>
    <w:p w:rsidR="00B1120B" w:rsidRDefault="00B1120B"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sidRPr="00B1120B">
        <w:rPr>
          <w:rFonts w:ascii="Times New Roman" w:hAnsi="Times New Roman" w:cs="Times New Roman"/>
          <w:sz w:val="28"/>
          <w:szCs w:val="28"/>
        </w:rPr>
        <w:t xml:space="preserve">№51-р от </w:t>
      </w:r>
      <w:r w:rsidR="00C60513">
        <w:rPr>
          <w:rFonts w:ascii="Times New Roman" w:hAnsi="Times New Roman" w:cs="Times New Roman"/>
          <w:sz w:val="28"/>
          <w:szCs w:val="28"/>
        </w:rPr>
        <w:t xml:space="preserve">28 декабря </w:t>
      </w:r>
      <w:r w:rsidRPr="00B1120B">
        <w:rPr>
          <w:rFonts w:ascii="Times New Roman" w:hAnsi="Times New Roman" w:cs="Times New Roman"/>
          <w:sz w:val="28"/>
          <w:szCs w:val="28"/>
        </w:rPr>
        <w:t>2018 года</w:t>
      </w:r>
    </w:p>
    <w:p w:rsidR="00930FB6" w:rsidRDefault="00930FB6"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p>
    <w:p w:rsidR="004A42DF" w:rsidRPr="006E1FE9" w:rsidRDefault="006E1FE9"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6E1FE9">
        <w:rPr>
          <w:rFonts w:ascii="Times New Roman" w:hAnsi="Times New Roman" w:cs="Times New Roman"/>
          <w:bCs/>
          <w:sz w:val="28"/>
          <w:szCs w:val="28"/>
        </w:rPr>
        <w:t>УЧЕТНАЯ ПОЛИТИКА ДЛЯ ЦЕЛЕЙ БЮДЖЕТНОГО УЧЕТА</w:t>
      </w:r>
    </w:p>
    <w:p w:rsidR="004A42DF" w:rsidRPr="006E1FE9" w:rsidRDefault="00662551"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bCs/>
          <w:sz w:val="28"/>
          <w:szCs w:val="28"/>
        </w:rPr>
        <w:t> </w:t>
      </w:r>
    </w:p>
    <w:p w:rsidR="004A42DF" w:rsidRPr="006E1FE9" w:rsidRDefault="00437ED8" w:rsidP="00252A8C">
      <w:pPr>
        <w:tabs>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Учетная политика </w:t>
      </w:r>
      <w:r w:rsidR="006E1FE9" w:rsidRPr="006E1FE9">
        <w:rPr>
          <w:rStyle w:val="fill"/>
          <w:rFonts w:ascii="Times New Roman" w:hAnsi="Times New Roman" w:cs="Times New Roman"/>
          <w:b w:val="0"/>
          <w:i w:val="0"/>
          <w:color w:val="auto"/>
          <w:sz w:val="28"/>
          <w:szCs w:val="28"/>
        </w:rPr>
        <w:t>Администрации Борского сельс</w:t>
      </w:r>
      <w:r w:rsidR="006E1FE9">
        <w:rPr>
          <w:rStyle w:val="fill"/>
          <w:rFonts w:ascii="Times New Roman" w:hAnsi="Times New Roman" w:cs="Times New Roman"/>
          <w:b w:val="0"/>
          <w:i w:val="0"/>
          <w:color w:val="auto"/>
          <w:sz w:val="28"/>
          <w:szCs w:val="28"/>
        </w:rPr>
        <w:t xml:space="preserve">кого поселения Бокситогорского </w:t>
      </w:r>
      <w:r w:rsidR="006E1FE9" w:rsidRPr="006E1FE9">
        <w:rPr>
          <w:rStyle w:val="fill"/>
          <w:rFonts w:ascii="Times New Roman" w:hAnsi="Times New Roman" w:cs="Times New Roman"/>
          <w:b w:val="0"/>
          <w:i w:val="0"/>
          <w:color w:val="auto"/>
          <w:sz w:val="28"/>
          <w:szCs w:val="28"/>
        </w:rPr>
        <w:t xml:space="preserve">муниципального района Ленинградской области </w:t>
      </w:r>
      <w:r w:rsidR="006F72BE" w:rsidRPr="006E1FE9">
        <w:rPr>
          <w:rFonts w:ascii="Times New Roman" w:hAnsi="Times New Roman" w:cs="Times New Roman"/>
          <w:sz w:val="28"/>
          <w:szCs w:val="28"/>
        </w:rPr>
        <w:t>разработана в соответствии</w:t>
      </w:r>
      <w:r w:rsidRPr="006E1FE9">
        <w:rPr>
          <w:rFonts w:ascii="Times New Roman" w:hAnsi="Times New Roman" w:cs="Times New Roman"/>
          <w:sz w:val="28"/>
          <w:szCs w:val="28"/>
        </w:rPr>
        <w:t>:</w:t>
      </w:r>
    </w:p>
    <w:p w:rsidR="004A42DF" w:rsidRPr="006E1FE9" w:rsidRDefault="006F72BE" w:rsidP="00252A8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6E1FE9">
        <w:rPr>
          <w:rFonts w:ascii="Times New Roman" w:hAnsi="Times New Roman" w:cs="Times New Roman"/>
          <w:iCs/>
          <w:sz w:val="28"/>
          <w:szCs w:val="28"/>
        </w:rPr>
        <w:t xml:space="preserve">с </w:t>
      </w:r>
      <w:r w:rsidRPr="006E1FE9">
        <w:rPr>
          <w:rFonts w:ascii="Times New Roman" w:hAnsi="Times New Roman" w:cs="Times New Roman"/>
          <w:sz w:val="28"/>
          <w:szCs w:val="28"/>
        </w:rPr>
        <w:t xml:space="preserve">приказом Минфина от </w:t>
      </w:r>
      <w:r w:rsidR="00FE13EB" w:rsidRPr="006E1FE9">
        <w:rPr>
          <w:rFonts w:ascii="Times New Roman" w:hAnsi="Times New Roman" w:cs="Times New Roman"/>
          <w:sz w:val="28"/>
          <w:szCs w:val="28"/>
        </w:rPr>
        <w:t>0</w:t>
      </w:r>
      <w:r w:rsidRPr="006E1FE9">
        <w:rPr>
          <w:rFonts w:ascii="Times New Roman" w:hAnsi="Times New Roman" w:cs="Times New Roman"/>
          <w:sz w:val="28"/>
          <w:szCs w:val="28"/>
        </w:rPr>
        <w:t>1</w:t>
      </w:r>
      <w:r w:rsidR="006E1FE9">
        <w:rPr>
          <w:rFonts w:ascii="Times New Roman" w:hAnsi="Times New Roman" w:cs="Times New Roman"/>
          <w:sz w:val="28"/>
          <w:szCs w:val="28"/>
        </w:rPr>
        <w:t xml:space="preserve"> декабря 2010 № </w:t>
      </w:r>
      <w:r w:rsidRPr="006E1FE9">
        <w:rPr>
          <w:rFonts w:ascii="Times New Roman" w:hAnsi="Times New Roman" w:cs="Times New Roman"/>
          <w:sz w:val="28"/>
          <w:szCs w:val="28"/>
        </w:rPr>
        <w:t>157н</w:t>
      </w:r>
      <w:r w:rsidR="00437ED8" w:rsidRPr="006E1FE9">
        <w:rPr>
          <w:rFonts w:ascii="Times New Roman" w:hAnsi="Times New Roman" w:cs="Times New Roman"/>
          <w:sz w:val="28"/>
          <w:szCs w:val="28"/>
        </w:rPr>
        <w:t xml:space="preserve"> «</w:t>
      </w:r>
      <w:r w:rsidR="00437ED8" w:rsidRPr="006E1FE9">
        <w:rPr>
          <w:rFonts w:ascii="Times New Roman" w:hAnsi="Times New Roman" w:cs="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37ED8" w:rsidRPr="006E1FE9">
        <w:rPr>
          <w:rFonts w:ascii="Times New Roman" w:hAnsi="Times New Roman" w:cs="Times New Roman"/>
          <w:sz w:val="28"/>
          <w:szCs w:val="28"/>
        </w:rPr>
        <w:t>» (далее – Инст</w:t>
      </w:r>
      <w:r w:rsidR="006E1FE9">
        <w:rPr>
          <w:rFonts w:ascii="Times New Roman" w:hAnsi="Times New Roman" w:cs="Times New Roman"/>
          <w:sz w:val="28"/>
          <w:szCs w:val="28"/>
        </w:rPr>
        <w:t xml:space="preserve">рукции к Единому плану счетов № </w:t>
      </w:r>
      <w:r w:rsidR="00437ED8" w:rsidRPr="006E1FE9">
        <w:rPr>
          <w:rFonts w:ascii="Times New Roman" w:hAnsi="Times New Roman" w:cs="Times New Roman"/>
          <w:sz w:val="28"/>
          <w:szCs w:val="28"/>
        </w:rPr>
        <w:t>157н);</w:t>
      </w:r>
    </w:p>
    <w:p w:rsidR="004A42DF" w:rsidRPr="006E1FE9" w:rsidRDefault="006F72BE" w:rsidP="00252A8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приказом Минфина от </w:t>
      </w:r>
      <w:r w:rsidR="00FE13EB" w:rsidRPr="006E1FE9">
        <w:rPr>
          <w:rFonts w:ascii="Times New Roman" w:hAnsi="Times New Roman" w:cs="Times New Roman"/>
          <w:sz w:val="28"/>
          <w:szCs w:val="28"/>
        </w:rPr>
        <w:t>0</w:t>
      </w:r>
      <w:r w:rsidRPr="006E1FE9">
        <w:rPr>
          <w:rFonts w:ascii="Times New Roman" w:hAnsi="Times New Roman" w:cs="Times New Roman"/>
          <w:sz w:val="28"/>
          <w:szCs w:val="28"/>
        </w:rPr>
        <w:t>6</w:t>
      </w:r>
      <w:r w:rsidR="006E1FE9">
        <w:rPr>
          <w:rFonts w:ascii="Times New Roman" w:hAnsi="Times New Roman" w:cs="Times New Roman"/>
          <w:sz w:val="28"/>
          <w:szCs w:val="28"/>
        </w:rPr>
        <w:t xml:space="preserve"> декабря 2010 № </w:t>
      </w:r>
      <w:r w:rsidRPr="006E1FE9">
        <w:rPr>
          <w:rFonts w:ascii="Times New Roman" w:hAnsi="Times New Roman" w:cs="Times New Roman"/>
          <w:sz w:val="28"/>
          <w:szCs w:val="28"/>
        </w:rPr>
        <w:t>162н</w:t>
      </w:r>
      <w:r w:rsidR="00437ED8" w:rsidRPr="006E1FE9">
        <w:rPr>
          <w:rFonts w:ascii="Times New Roman" w:hAnsi="Times New Roman" w:cs="Times New Roman"/>
          <w:sz w:val="28"/>
          <w:szCs w:val="28"/>
        </w:rPr>
        <w:t xml:space="preserve"> «</w:t>
      </w:r>
      <w:r w:rsidR="00437ED8" w:rsidRPr="006E1FE9">
        <w:rPr>
          <w:rFonts w:ascii="Times New Roman" w:hAnsi="Times New Roman" w:cs="Times New Roman"/>
          <w:iCs/>
          <w:sz w:val="28"/>
          <w:szCs w:val="28"/>
        </w:rPr>
        <w:t>Об утверждении Плана счетов бюджетного учета и Инструкции по его применению</w:t>
      </w:r>
      <w:r w:rsidR="006E1FE9">
        <w:rPr>
          <w:rFonts w:ascii="Times New Roman" w:hAnsi="Times New Roman" w:cs="Times New Roman"/>
          <w:sz w:val="28"/>
          <w:szCs w:val="28"/>
        </w:rPr>
        <w:t xml:space="preserve">» (далее – Инструкция № </w:t>
      </w:r>
      <w:r w:rsidR="00437ED8" w:rsidRPr="006E1FE9">
        <w:rPr>
          <w:rFonts w:ascii="Times New Roman" w:hAnsi="Times New Roman" w:cs="Times New Roman"/>
          <w:sz w:val="28"/>
          <w:szCs w:val="28"/>
        </w:rPr>
        <w:t>162н);</w:t>
      </w:r>
    </w:p>
    <w:p w:rsidR="004A42DF" w:rsidRPr="006E1FE9" w:rsidRDefault="00491915" w:rsidP="00252A8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6E1FE9">
        <w:rPr>
          <w:rFonts w:ascii="Times New Roman" w:hAnsi="Times New Roman" w:cs="Times New Roman"/>
          <w:sz w:val="28"/>
          <w:szCs w:val="28"/>
          <w:shd w:val="clear" w:color="auto" w:fill="FFFFFF"/>
        </w:rPr>
        <w:t xml:space="preserve">приказом Минфина от </w:t>
      </w:r>
      <w:r w:rsidR="006E1FE9">
        <w:rPr>
          <w:rFonts w:ascii="Times New Roman" w:hAnsi="Times New Roman" w:cs="Times New Roman"/>
          <w:sz w:val="28"/>
          <w:szCs w:val="28"/>
          <w:shd w:val="clear" w:color="auto" w:fill="FFFFFF"/>
        </w:rPr>
        <w:t xml:space="preserve">08 июня 2018 № </w:t>
      </w:r>
      <w:r w:rsidRPr="006E1FE9">
        <w:rPr>
          <w:rFonts w:ascii="Times New Roman" w:hAnsi="Times New Roman" w:cs="Times New Roman"/>
          <w:sz w:val="28"/>
          <w:szCs w:val="28"/>
          <w:shd w:val="clear" w:color="auto" w:fill="FFFFFF"/>
        </w:rPr>
        <w:t>132н</w:t>
      </w:r>
      <w:r w:rsidRPr="006E1FE9">
        <w:rPr>
          <w:rFonts w:ascii="Times New Roman" w:hAnsi="Times New Roman" w:cs="Times New Roman"/>
          <w:color w:val="000000"/>
          <w:sz w:val="28"/>
          <w:szCs w:val="28"/>
          <w:shd w:val="clear" w:color="auto" w:fill="FFFFFF"/>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4A42DF" w:rsidRPr="006E1FE9" w:rsidRDefault="0031071F" w:rsidP="00252A8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приказом Минфина от 29 ноября </w:t>
      </w:r>
      <w:r w:rsidR="00491915" w:rsidRPr="006E1FE9">
        <w:rPr>
          <w:rFonts w:ascii="Times New Roman" w:hAnsi="Times New Roman" w:cs="Times New Roman"/>
          <w:sz w:val="28"/>
          <w:szCs w:val="28"/>
          <w:shd w:val="clear" w:color="auto" w:fill="FFFFFF"/>
        </w:rPr>
        <w:t>2017 № 209н</w:t>
      </w:r>
      <w:r w:rsidR="00491915" w:rsidRPr="006E1FE9">
        <w:rPr>
          <w:rFonts w:ascii="Times New Roman" w:hAnsi="Times New Roman" w:cs="Times New Roman"/>
          <w:color w:val="000000"/>
          <w:sz w:val="28"/>
          <w:szCs w:val="28"/>
          <w:shd w:val="clear" w:color="auto" w:fill="FFFFFF"/>
        </w:rPr>
        <w:t xml:space="preserve"> «Об утверждении </w:t>
      </w:r>
      <w:proofErr w:type="gramStart"/>
      <w:r w:rsidR="00491915" w:rsidRPr="006E1FE9">
        <w:rPr>
          <w:rFonts w:ascii="Times New Roman" w:hAnsi="Times New Roman" w:cs="Times New Roman"/>
          <w:color w:val="000000"/>
          <w:sz w:val="28"/>
          <w:szCs w:val="28"/>
          <w:shd w:val="clear" w:color="auto" w:fill="FFFFFF"/>
        </w:rPr>
        <w:t>Порядка применения классификации операций сектора государственного</w:t>
      </w:r>
      <w:proofErr w:type="gramEnd"/>
      <w:r w:rsidR="00491915" w:rsidRPr="006E1FE9">
        <w:rPr>
          <w:rFonts w:ascii="Times New Roman" w:hAnsi="Times New Roman" w:cs="Times New Roman"/>
          <w:color w:val="000000"/>
          <w:sz w:val="28"/>
          <w:szCs w:val="28"/>
          <w:shd w:val="clear" w:color="auto" w:fill="FFFFFF"/>
        </w:rPr>
        <w:t xml:space="preserve"> управления» (далее – приказ № 209н);</w:t>
      </w:r>
    </w:p>
    <w:p w:rsidR="004A42DF" w:rsidRPr="006E1FE9" w:rsidRDefault="006F72BE" w:rsidP="00252A8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6E1FE9">
        <w:rPr>
          <w:rFonts w:ascii="Times New Roman" w:hAnsi="Times New Roman" w:cs="Times New Roman"/>
          <w:sz w:val="28"/>
          <w:szCs w:val="28"/>
        </w:rPr>
        <w:t>приказом Минфина от 30</w:t>
      </w:r>
      <w:r w:rsidR="0031071F">
        <w:rPr>
          <w:rFonts w:ascii="Times New Roman" w:hAnsi="Times New Roman" w:cs="Times New Roman"/>
          <w:sz w:val="28"/>
          <w:szCs w:val="28"/>
        </w:rPr>
        <w:t xml:space="preserve"> марта </w:t>
      </w:r>
      <w:r w:rsidRPr="006E1FE9">
        <w:rPr>
          <w:rFonts w:ascii="Times New Roman" w:hAnsi="Times New Roman" w:cs="Times New Roman"/>
          <w:sz w:val="28"/>
          <w:szCs w:val="28"/>
        </w:rPr>
        <w:t>2015 № 52н</w:t>
      </w:r>
      <w:r w:rsidR="00437ED8" w:rsidRPr="006E1FE9">
        <w:rPr>
          <w:rFonts w:ascii="Times New Roman" w:hAnsi="Times New Roman" w:cs="Times New Roman"/>
          <w:sz w:val="28"/>
          <w:szCs w:val="28"/>
        </w:rPr>
        <w:t xml:space="preserve"> «</w:t>
      </w:r>
      <w:r w:rsidR="00437ED8" w:rsidRPr="006E1FE9">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37ED8" w:rsidRPr="006E1FE9">
        <w:rPr>
          <w:rFonts w:ascii="Times New Roman" w:hAnsi="Times New Roman" w:cs="Times New Roman"/>
          <w:sz w:val="28"/>
          <w:szCs w:val="28"/>
        </w:rPr>
        <w:t>» (далее – приказ № 52н)</w:t>
      </w:r>
      <w:r w:rsidR="006745A1" w:rsidRPr="006E1FE9">
        <w:rPr>
          <w:rFonts w:ascii="Times New Roman" w:hAnsi="Times New Roman" w:cs="Times New Roman"/>
          <w:sz w:val="28"/>
          <w:szCs w:val="28"/>
        </w:rPr>
        <w:t>;</w:t>
      </w:r>
    </w:p>
    <w:p w:rsidR="004A42DF" w:rsidRPr="006E1FE9" w:rsidRDefault="006745A1" w:rsidP="00252A8C">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proofErr w:type="gramStart"/>
      <w:r w:rsidRPr="006E1FE9">
        <w:rPr>
          <w:rFonts w:ascii="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w:t>
      </w:r>
      <w:r w:rsidR="00B47877" w:rsidRPr="006E1FE9">
        <w:rPr>
          <w:rFonts w:ascii="Times New Roman" w:hAnsi="Times New Roman" w:cs="Times New Roman"/>
          <w:sz w:val="28"/>
          <w:szCs w:val="28"/>
        </w:rPr>
        <w:t>приказами Минфина от 31</w:t>
      </w:r>
      <w:r w:rsidR="0031071F">
        <w:rPr>
          <w:rFonts w:ascii="Times New Roman" w:hAnsi="Times New Roman" w:cs="Times New Roman"/>
          <w:sz w:val="28"/>
          <w:szCs w:val="28"/>
        </w:rPr>
        <w:t xml:space="preserve"> декабря </w:t>
      </w:r>
      <w:r w:rsidR="00B47877" w:rsidRPr="006E1FE9">
        <w:rPr>
          <w:rFonts w:ascii="Times New Roman" w:hAnsi="Times New Roman" w:cs="Times New Roman"/>
          <w:sz w:val="28"/>
          <w:szCs w:val="28"/>
        </w:rPr>
        <w:t>2016 № 256н, № 257н, № 258н, № 259н, № 260н (далее</w:t>
      </w:r>
      <w:r w:rsidR="006C6047" w:rsidRPr="006E1FE9">
        <w:rPr>
          <w:rFonts w:ascii="Times New Roman" w:hAnsi="Times New Roman" w:cs="Times New Roman"/>
          <w:sz w:val="28"/>
          <w:szCs w:val="28"/>
        </w:rPr>
        <w:t xml:space="preserve"> –</w:t>
      </w:r>
      <w:r w:rsidR="00B47877" w:rsidRPr="006E1FE9">
        <w:rPr>
          <w:rFonts w:ascii="Times New Roman" w:hAnsi="Times New Roman" w:cs="Times New Roman"/>
          <w:sz w:val="28"/>
          <w:szCs w:val="28"/>
        </w:rPr>
        <w:t xml:space="preserve"> соответственно </w:t>
      </w:r>
      <w:r w:rsidR="00491915" w:rsidRPr="006E1FE9">
        <w:rPr>
          <w:rFonts w:ascii="Times New Roman" w:hAnsi="Times New Roman" w:cs="Times New Roman"/>
          <w:sz w:val="28"/>
          <w:szCs w:val="28"/>
        </w:rPr>
        <w:t>СГС</w:t>
      </w:r>
      <w:r w:rsidR="00B47877" w:rsidRPr="006E1FE9">
        <w:rPr>
          <w:rFonts w:ascii="Times New Roman" w:hAnsi="Times New Roman" w:cs="Times New Roman"/>
          <w:sz w:val="28"/>
          <w:szCs w:val="28"/>
        </w:rPr>
        <w:t xml:space="preserve"> «Концептуальны</w:t>
      </w:r>
      <w:r w:rsidR="006D0585" w:rsidRPr="006E1FE9">
        <w:rPr>
          <w:rFonts w:ascii="Times New Roman" w:hAnsi="Times New Roman" w:cs="Times New Roman"/>
          <w:sz w:val="28"/>
          <w:szCs w:val="28"/>
        </w:rPr>
        <w:t>е основы бухучета и отчетности»</w:t>
      </w:r>
      <w:r w:rsidR="00B47877" w:rsidRPr="006E1FE9">
        <w:rPr>
          <w:rFonts w:ascii="Times New Roman" w:hAnsi="Times New Roman" w:cs="Times New Roman"/>
          <w:sz w:val="28"/>
          <w:szCs w:val="28"/>
        </w:rPr>
        <w:t xml:space="preserve">, </w:t>
      </w:r>
      <w:r w:rsidR="00491915" w:rsidRPr="006E1FE9">
        <w:rPr>
          <w:rFonts w:ascii="Times New Roman" w:hAnsi="Times New Roman" w:cs="Times New Roman"/>
          <w:sz w:val="28"/>
          <w:szCs w:val="28"/>
        </w:rPr>
        <w:t>СГС</w:t>
      </w:r>
      <w:r w:rsidR="00B47877" w:rsidRPr="006E1FE9">
        <w:rPr>
          <w:rFonts w:ascii="Times New Roman" w:hAnsi="Times New Roman" w:cs="Times New Roman"/>
          <w:sz w:val="28"/>
          <w:szCs w:val="28"/>
        </w:rPr>
        <w:t xml:space="preserve"> «Основные средства», </w:t>
      </w:r>
      <w:r w:rsidR="00491915" w:rsidRPr="006E1FE9">
        <w:rPr>
          <w:rFonts w:ascii="Times New Roman" w:hAnsi="Times New Roman" w:cs="Times New Roman"/>
          <w:sz w:val="28"/>
          <w:szCs w:val="28"/>
        </w:rPr>
        <w:t>СГС</w:t>
      </w:r>
      <w:r w:rsidR="00B47877" w:rsidRPr="006E1FE9">
        <w:rPr>
          <w:rFonts w:ascii="Times New Roman" w:hAnsi="Times New Roman" w:cs="Times New Roman"/>
          <w:sz w:val="28"/>
          <w:szCs w:val="28"/>
        </w:rPr>
        <w:t xml:space="preserve"> «Аренда», </w:t>
      </w:r>
      <w:r w:rsidR="00491915" w:rsidRPr="006E1FE9">
        <w:rPr>
          <w:rFonts w:ascii="Times New Roman" w:hAnsi="Times New Roman" w:cs="Times New Roman"/>
          <w:sz w:val="28"/>
          <w:szCs w:val="28"/>
        </w:rPr>
        <w:t>СГС</w:t>
      </w:r>
      <w:r w:rsidR="00B47877" w:rsidRPr="006E1FE9">
        <w:rPr>
          <w:rFonts w:ascii="Times New Roman" w:hAnsi="Times New Roman" w:cs="Times New Roman"/>
          <w:sz w:val="28"/>
          <w:szCs w:val="28"/>
        </w:rPr>
        <w:t xml:space="preserve"> «Обесценение активов», </w:t>
      </w:r>
      <w:r w:rsidR="00491915" w:rsidRPr="006E1FE9">
        <w:rPr>
          <w:rFonts w:ascii="Times New Roman" w:hAnsi="Times New Roman" w:cs="Times New Roman"/>
          <w:sz w:val="28"/>
          <w:szCs w:val="28"/>
        </w:rPr>
        <w:t>СГС</w:t>
      </w:r>
      <w:r w:rsidR="00B47877" w:rsidRPr="006E1FE9">
        <w:rPr>
          <w:rFonts w:ascii="Times New Roman" w:hAnsi="Times New Roman" w:cs="Times New Roman"/>
          <w:sz w:val="28"/>
          <w:szCs w:val="28"/>
        </w:rPr>
        <w:t xml:space="preserve"> «Представление бухгалтерской (финансовой) отчет</w:t>
      </w:r>
      <w:r w:rsidR="006D0585" w:rsidRPr="006E1FE9">
        <w:rPr>
          <w:rFonts w:ascii="Times New Roman" w:hAnsi="Times New Roman" w:cs="Times New Roman"/>
          <w:sz w:val="28"/>
          <w:szCs w:val="28"/>
        </w:rPr>
        <w:t>ности»</w:t>
      </w:r>
      <w:r w:rsidR="00B47877" w:rsidRPr="006E1FE9">
        <w:rPr>
          <w:rFonts w:ascii="Times New Roman" w:hAnsi="Times New Roman" w:cs="Times New Roman"/>
          <w:sz w:val="28"/>
          <w:szCs w:val="28"/>
        </w:rPr>
        <w:t>)</w:t>
      </w:r>
      <w:r w:rsidR="00491915" w:rsidRPr="006E1FE9">
        <w:rPr>
          <w:rFonts w:ascii="Times New Roman" w:hAnsi="Times New Roman" w:cs="Times New Roman"/>
          <w:sz w:val="28"/>
          <w:szCs w:val="28"/>
        </w:rPr>
        <w:t xml:space="preserve">, </w:t>
      </w:r>
      <w:r w:rsidR="0031071F">
        <w:rPr>
          <w:rFonts w:ascii="Times New Roman" w:hAnsi="Times New Roman" w:cs="Times New Roman"/>
          <w:color w:val="000000"/>
          <w:sz w:val="28"/>
          <w:szCs w:val="28"/>
          <w:shd w:val="clear" w:color="auto" w:fill="FFFFFF"/>
        </w:rPr>
        <w:t xml:space="preserve">от 30 декабря </w:t>
      </w:r>
      <w:r w:rsidR="00491915" w:rsidRPr="006E1FE9">
        <w:rPr>
          <w:rFonts w:ascii="Times New Roman" w:hAnsi="Times New Roman" w:cs="Times New Roman"/>
          <w:color w:val="000000"/>
          <w:sz w:val="28"/>
          <w:szCs w:val="28"/>
          <w:shd w:val="clear" w:color="auto" w:fill="FFFFFF"/>
        </w:rPr>
        <w:t xml:space="preserve">2017 </w:t>
      </w:r>
      <w:r w:rsidR="00491915" w:rsidRPr="006E1FE9">
        <w:rPr>
          <w:rFonts w:ascii="Times New Roman" w:hAnsi="Times New Roman" w:cs="Times New Roman"/>
          <w:sz w:val="28"/>
          <w:szCs w:val="28"/>
        </w:rPr>
        <w:t>№ 274н, 275н, 278н (далее – соответственно СГС «Учетная политика, оценочные значения и ошибки», СГС «</w:t>
      </w:r>
      <w:r w:rsidR="00491915" w:rsidRPr="006E1FE9">
        <w:rPr>
          <w:rFonts w:ascii="Times New Roman" w:hAnsi="Times New Roman" w:cs="Times New Roman"/>
          <w:color w:val="000000"/>
          <w:sz w:val="28"/>
          <w:szCs w:val="28"/>
          <w:shd w:val="clear" w:color="auto" w:fill="FFFFFF"/>
        </w:rPr>
        <w:t>События после</w:t>
      </w:r>
      <w:proofErr w:type="gramEnd"/>
      <w:r w:rsidR="00491915" w:rsidRPr="006E1FE9">
        <w:rPr>
          <w:rFonts w:ascii="Times New Roman" w:hAnsi="Times New Roman" w:cs="Times New Roman"/>
          <w:color w:val="000000"/>
          <w:sz w:val="28"/>
          <w:szCs w:val="28"/>
          <w:shd w:val="clear" w:color="auto" w:fill="FFFFFF"/>
        </w:rPr>
        <w:t xml:space="preserve"> отчетной даты</w:t>
      </w:r>
      <w:r w:rsidR="00491915" w:rsidRPr="006E1FE9">
        <w:rPr>
          <w:rFonts w:ascii="Times New Roman" w:hAnsi="Times New Roman" w:cs="Times New Roman"/>
          <w:sz w:val="28"/>
          <w:szCs w:val="28"/>
        </w:rPr>
        <w:t>», СГС «</w:t>
      </w:r>
      <w:r w:rsidR="00491915" w:rsidRPr="006E1FE9">
        <w:rPr>
          <w:rFonts w:ascii="Times New Roman" w:hAnsi="Times New Roman" w:cs="Times New Roman"/>
          <w:color w:val="000000"/>
          <w:sz w:val="28"/>
          <w:szCs w:val="28"/>
          <w:shd w:val="clear" w:color="auto" w:fill="FFFFFF"/>
        </w:rPr>
        <w:t>Отчет о движении денежных средств</w:t>
      </w:r>
      <w:r w:rsidR="00491915" w:rsidRPr="006E1FE9">
        <w:rPr>
          <w:rFonts w:ascii="Times New Roman" w:hAnsi="Times New Roman" w:cs="Times New Roman"/>
          <w:sz w:val="28"/>
          <w:szCs w:val="28"/>
        </w:rPr>
        <w:t xml:space="preserve">»), </w:t>
      </w:r>
      <w:r w:rsidR="0031071F">
        <w:rPr>
          <w:rFonts w:ascii="Times New Roman" w:hAnsi="Times New Roman" w:cs="Times New Roman"/>
          <w:sz w:val="28"/>
          <w:szCs w:val="28"/>
          <w:shd w:val="clear" w:color="auto" w:fill="FFFFFF"/>
        </w:rPr>
        <w:t xml:space="preserve">от 27 февраля </w:t>
      </w:r>
      <w:r w:rsidR="00491915" w:rsidRPr="006E1FE9">
        <w:rPr>
          <w:rFonts w:ascii="Times New Roman" w:hAnsi="Times New Roman" w:cs="Times New Roman"/>
          <w:sz w:val="28"/>
          <w:szCs w:val="28"/>
          <w:shd w:val="clear" w:color="auto" w:fill="FFFFFF"/>
        </w:rPr>
        <w:t>2018 № 32н</w:t>
      </w:r>
      <w:r w:rsidR="00491915" w:rsidRPr="006E1FE9">
        <w:rPr>
          <w:rFonts w:ascii="Times New Roman" w:hAnsi="Times New Roman" w:cs="Times New Roman"/>
          <w:color w:val="000000"/>
          <w:sz w:val="28"/>
          <w:szCs w:val="28"/>
          <w:shd w:val="clear" w:color="auto" w:fill="FFFFFF"/>
        </w:rPr>
        <w:t xml:space="preserve"> (</w:t>
      </w:r>
      <w:r w:rsidR="00491915" w:rsidRPr="006E1FE9">
        <w:rPr>
          <w:rFonts w:ascii="Times New Roman" w:hAnsi="Times New Roman" w:cs="Times New Roman"/>
          <w:sz w:val="28"/>
          <w:szCs w:val="28"/>
        </w:rPr>
        <w:t xml:space="preserve">далее – </w:t>
      </w:r>
      <w:r w:rsidR="00491915" w:rsidRPr="006E1FE9">
        <w:rPr>
          <w:rFonts w:ascii="Times New Roman" w:hAnsi="Times New Roman" w:cs="Times New Roman"/>
          <w:sz w:val="28"/>
          <w:szCs w:val="28"/>
        </w:rPr>
        <w:lastRenderedPageBreak/>
        <w:t>СГС «</w:t>
      </w:r>
      <w:r w:rsidR="00491915" w:rsidRPr="006E1FE9">
        <w:rPr>
          <w:rFonts w:ascii="Times New Roman" w:hAnsi="Times New Roman" w:cs="Times New Roman"/>
          <w:color w:val="000000"/>
          <w:sz w:val="28"/>
          <w:szCs w:val="28"/>
          <w:shd w:val="clear" w:color="auto" w:fill="FFFFFF"/>
        </w:rPr>
        <w:t>Доходы</w:t>
      </w:r>
      <w:r w:rsidR="00491915" w:rsidRPr="006E1FE9">
        <w:rPr>
          <w:rFonts w:ascii="Times New Roman" w:hAnsi="Times New Roman" w:cs="Times New Roman"/>
          <w:sz w:val="28"/>
          <w:szCs w:val="28"/>
        </w:rPr>
        <w:t>»</w:t>
      </w:r>
      <w:r w:rsidR="00491915" w:rsidRPr="006E1FE9">
        <w:rPr>
          <w:rFonts w:ascii="Times New Roman" w:hAnsi="Times New Roman" w:cs="Times New Roman"/>
          <w:color w:val="000000"/>
          <w:sz w:val="28"/>
          <w:szCs w:val="28"/>
          <w:shd w:val="clear" w:color="auto" w:fill="FFFFFF"/>
        </w:rPr>
        <w:t xml:space="preserve">), </w:t>
      </w:r>
      <w:r w:rsidR="0031071F">
        <w:rPr>
          <w:rFonts w:ascii="Times New Roman" w:hAnsi="Times New Roman" w:cs="Times New Roman"/>
          <w:sz w:val="28"/>
          <w:szCs w:val="28"/>
          <w:shd w:val="clear" w:color="auto" w:fill="FFFFFF"/>
        </w:rPr>
        <w:t xml:space="preserve">от 30 мая </w:t>
      </w:r>
      <w:r w:rsidR="00491915" w:rsidRPr="006E1FE9">
        <w:rPr>
          <w:rFonts w:ascii="Times New Roman" w:hAnsi="Times New Roman" w:cs="Times New Roman"/>
          <w:sz w:val="28"/>
          <w:szCs w:val="28"/>
          <w:shd w:val="clear" w:color="auto" w:fill="FFFFFF"/>
        </w:rPr>
        <w:t>2018 №122н</w:t>
      </w:r>
      <w:r w:rsidR="00491915" w:rsidRPr="006E1FE9">
        <w:rPr>
          <w:rFonts w:ascii="Times New Roman" w:hAnsi="Times New Roman" w:cs="Times New Roman"/>
          <w:color w:val="000000"/>
          <w:sz w:val="28"/>
          <w:szCs w:val="28"/>
          <w:shd w:val="clear" w:color="auto" w:fill="FFFFFF"/>
        </w:rPr>
        <w:t xml:space="preserve"> (</w:t>
      </w:r>
      <w:r w:rsidR="00491915" w:rsidRPr="006E1FE9">
        <w:rPr>
          <w:rFonts w:ascii="Times New Roman" w:hAnsi="Times New Roman" w:cs="Times New Roman"/>
          <w:sz w:val="28"/>
          <w:szCs w:val="28"/>
        </w:rPr>
        <w:t>далее –</w:t>
      </w:r>
      <w:r w:rsidR="00491915" w:rsidRPr="006E1FE9">
        <w:rPr>
          <w:rFonts w:ascii="Times New Roman" w:hAnsi="Times New Roman" w:cs="Times New Roman"/>
          <w:color w:val="000000"/>
          <w:sz w:val="28"/>
          <w:szCs w:val="28"/>
          <w:shd w:val="clear" w:color="auto" w:fill="FFFFFF"/>
        </w:rPr>
        <w:t xml:space="preserve"> СГС «</w:t>
      </w:r>
      <w:r w:rsidR="00491915" w:rsidRPr="006E1FE9">
        <w:rPr>
          <w:rFonts w:ascii="Times New Roman" w:hAnsi="Times New Roman" w:cs="Times New Roman"/>
          <w:sz w:val="28"/>
          <w:szCs w:val="28"/>
        </w:rPr>
        <w:t>Влияние изменений курсов иностранных валют»).</w:t>
      </w:r>
    </w:p>
    <w:p w:rsidR="0031071F" w:rsidRPr="006E1FE9" w:rsidRDefault="0031071F"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p>
    <w:p w:rsidR="004A42DF" w:rsidRPr="006E1FE9" w:rsidRDefault="003B459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Используемые термины и сокращения</w:t>
      </w:r>
      <w:r w:rsidR="0031071F">
        <w:rPr>
          <w:rFonts w:ascii="Times New Roman" w:hAnsi="Times New Roman" w:cs="Times New Roman"/>
          <w:sz w:val="28"/>
          <w:szCs w:val="28"/>
        </w:rPr>
        <w:t>:</w:t>
      </w:r>
    </w:p>
    <w:p w:rsidR="003B459C" w:rsidRPr="006E1FE9" w:rsidRDefault="003B459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E1FE9">
        <w:rPr>
          <w:rFonts w:ascii="Times New Roman" w:hAnsi="Times New Roman" w:cs="Times New Roman"/>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29"/>
      </w:tblGrid>
      <w:tr w:rsidR="003B459C" w:rsidRPr="006E1FE9" w:rsidTr="0031071F">
        <w:tc>
          <w:tcPr>
            <w:tcW w:w="2127" w:type="dxa"/>
          </w:tcPr>
          <w:p w:rsidR="003B459C" w:rsidRPr="006E1FE9" w:rsidRDefault="003B459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E1FE9">
              <w:rPr>
                <w:rFonts w:ascii="Times New Roman" w:hAnsi="Times New Roman" w:cs="Times New Roman"/>
                <w:sz w:val="28"/>
                <w:szCs w:val="28"/>
              </w:rPr>
              <w:t>Наименование</w:t>
            </w:r>
          </w:p>
        </w:tc>
        <w:tc>
          <w:tcPr>
            <w:tcW w:w="7229" w:type="dxa"/>
          </w:tcPr>
          <w:p w:rsidR="003B459C" w:rsidRPr="006E1FE9" w:rsidRDefault="003B459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E1FE9">
              <w:rPr>
                <w:rFonts w:ascii="Times New Roman" w:hAnsi="Times New Roman" w:cs="Times New Roman"/>
                <w:sz w:val="28"/>
                <w:szCs w:val="28"/>
              </w:rPr>
              <w:t xml:space="preserve">Расшифровка </w:t>
            </w:r>
          </w:p>
        </w:tc>
      </w:tr>
      <w:tr w:rsidR="003B459C" w:rsidRPr="006E1FE9" w:rsidTr="0031071F">
        <w:tc>
          <w:tcPr>
            <w:tcW w:w="2127" w:type="dxa"/>
          </w:tcPr>
          <w:p w:rsidR="003B459C" w:rsidRPr="006E1FE9" w:rsidRDefault="0031071F"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Администрация</w:t>
            </w:r>
          </w:p>
        </w:tc>
        <w:tc>
          <w:tcPr>
            <w:tcW w:w="7229" w:type="dxa"/>
          </w:tcPr>
          <w:p w:rsidR="003B459C" w:rsidRPr="006E1FE9" w:rsidRDefault="0031071F"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E1FE9">
              <w:rPr>
                <w:rStyle w:val="fill"/>
                <w:rFonts w:ascii="Times New Roman" w:hAnsi="Times New Roman" w:cs="Times New Roman"/>
                <w:b w:val="0"/>
                <w:i w:val="0"/>
                <w:color w:val="auto"/>
                <w:sz w:val="28"/>
                <w:szCs w:val="28"/>
              </w:rPr>
              <w:t>Администрации Борского сельс</w:t>
            </w:r>
            <w:r>
              <w:rPr>
                <w:rStyle w:val="fill"/>
                <w:rFonts w:ascii="Times New Roman" w:hAnsi="Times New Roman" w:cs="Times New Roman"/>
                <w:b w:val="0"/>
                <w:i w:val="0"/>
                <w:color w:val="auto"/>
                <w:sz w:val="28"/>
                <w:szCs w:val="28"/>
              </w:rPr>
              <w:t xml:space="preserve">кого поселения Бокситогорского </w:t>
            </w:r>
            <w:r w:rsidRPr="006E1FE9">
              <w:rPr>
                <w:rStyle w:val="fill"/>
                <w:rFonts w:ascii="Times New Roman" w:hAnsi="Times New Roman" w:cs="Times New Roman"/>
                <w:b w:val="0"/>
                <w:i w:val="0"/>
                <w:color w:val="auto"/>
                <w:sz w:val="28"/>
                <w:szCs w:val="28"/>
              </w:rPr>
              <w:t>муниципального района Ленинградской области</w:t>
            </w:r>
          </w:p>
        </w:tc>
      </w:tr>
      <w:tr w:rsidR="003B459C" w:rsidRPr="006E1FE9" w:rsidTr="0031071F">
        <w:tc>
          <w:tcPr>
            <w:tcW w:w="2127" w:type="dxa"/>
          </w:tcPr>
          <w:p w:rsidR="003B459C" w:rsidRPr="006E1FE9" w:rsidRDefault="003B459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E1FE9">
              <w:rPr>
                <w:rFonts w:ascii="Times New Roman" w:hAnsi="Times New Roman" w:cs="Times New Roman"/>
                <w:sz w:val="28"/>
                <w:szCs w:val="28"/>
              </w:rPr>
              <w:t>КБК</w:t>
            </w:r>
          </w:p>
        </w:tc>
        <w:tc>
          <w:tcPr>
            <w:tcW w:w="7229" w:type="dxa"/>
          </w:tcPr>
          <w:p w:rsidR="003B459C" w:rsidRPr="006E1FE9" w:rsidRDefault="003B459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E1FE9">
              <w:rPr>
                <w:rFonts w:ascii="Times New Roman" w:hAnsi="Times New Roman" w:cs="Times New Roman"/>
                <w:sz w:val="28"/>
                <w:szCs w:val="28"/>
              </w:rPr>
              <w:t>1–17 разряды номера счета в соответствии с Рабочим планом счетов</w:t>
            </w:r>
          </w:p>
        </w:tc>
      </w:tr>
    </w:tbl>
    <w:p w:rsidR="004A42DF" w:rsidRPr="006E1FE9" w:rsidRDefault="003B459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437ED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r w:rsidRPr="006E1FE9">
        <w:rPr>
          <w:rFonts w:ascii="Times New Roman" w:hAnsi="Times New Roman" w:cs="Times New Roman"/>
          <w:bCs/>
          <w:sz w:val="28"/>
          <w:szCs w:val="28"/>
          <w:lang w:val="en-US"/>
        </w:rPr>
        <w:t>I</w:t>
      </w:r>
      <w:r w:rsidRPr="006E1FE9">
        <w:rPr>
          <w:rFonts w:ascii="Times New Roman" w:hAnsi="Times New Roman" w:cs="Times New Roman"/>
          <w:bCs/>
          <w:sz w:val="28"/>
          <w:szCs w:val="28"/>
        </w:rPr>
        <w:t xml:space="preserve">. </w:t>
      </w:r>
      <w:r w:rsidR="0031071F">
        <w:rPr>
          <w:rFonts w:ascii="Times New Roman" w:hAnsi="Times New Roman" w:cs="Times New Roman"/>
          <w:bCs/>
          <w:sz w:val="28"/>
          <w:szCs w:val="28"/>
        </w:rPr>
        <w:t>ОБЩИЕ ПОЛОЖЕНИЯ</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225CE7" w:rsidRPr="003C707F" w:rsidRDefault="0031071F" w:rsidP="00252A8C">
      <w:pPr>
        <w:pStyle w:val="a6"/>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225CE7">
        <w:rPr>
          <w:rFonts w:ascii="Times New Roman" w:hAnsi="Times New Roman" w:cs="Times New Roman"/>
          <w:sz w:val="28"/>
          <w:szCs w:val="28"/>
        </w:rPr>
        <w:t>Адми</w:t>
      </w:r>
      <w:r w:rsidR="00225CE7" w:rsidRPr="00225CE7">
        <w:rPr>
          <w:rFonts w:ascii="Times New Roman" w:hAnsi="Times New Roman" w:cs="Times New Roman"/>
          <w:sz w:val="28"/>
          <w:szCs w:val="28"/>
        </w:rPr>
        <w:t>нистрация</w:t>
      </w:r>
      <w:r w:rsidR="007468DC" w:rsidRPr="00225CE7">
        <w:rPr>
          <w:rFonts w:ascii="Times New Roman" w:hAnsi="Times New Roman" w:cs="Times New Roman"/>
          <w:sz w:val="28"/>
          <w:szCs w:val="28"/>
        </w:rPr>
        <w:t xml:space="preserve"> является администратором доходов, распорядителем бюджетных средств, получателем бюджетных средств.</w:t>
      </w:r>
    </w:p>
    <w:p w:rsidR="003C707F" w:rsidRPr="00225CE7" w:rsidRDefault="003C707F" w:rsidP="00252A8C">
      <w:pPr>
        <w:pStyle w:val="a6"/>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color w:val="000000"/>
          <w:sz w:val="28"/>
          <w:szCs w:val="28"/>
        </w:rPr>
      </w:pPr>
    </w:p>
    <w:p w:rsidR="004A42DF" w:rsidRPr="00294A74" w:rsidRDefault="007468DC" w:rsidP="00252A8C">
      <w:pPr>
        <w:pStyle w:val="a6"/>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225CE7">
        <w:rPr>
          <w:rFonts w:ascii="Times New Roman" w:hAnsi="Times New Roman" w:cs="Times New Roman"/>
          <w:sz w:val="28"/>
          <w:szCs w:val="28"/>
        </w:rPr>
        <w:t>Бюджетный учет ведет структурн</w:t>
      </w:r>
      <w:r w:rsidR="00491915" w:rsidRPr="00225CE7">
        <w:rPr>
          <w:rFonts w:ascii="Times New Roman" w:hAnsi="Times New Roman" w:cs="Times New Roman"/>
          <w:sz w:val="28"/>
          <w:szCs w:val="28"/>
        </w:rPr>
        <w:t>ое</w:t>
      </w:r>
      <w:r w:rsidRPr="00225CE7">
        <w:rPr>
          <w:rFonts w:ascii="Times New Roman" w:hAnsi="Times New Roman" w:cs="Times New Roman"/>
          <w:sz w:val="28"/>
          <w:szCs w:val="28"/>
        </w:rPr>
        <w:t xml:space="preserve"> подразделение – </w:t>
      </w:r>
      <w:r w:rsidR="00225CE7" w:rsidRPr="00225CE7">
        <w:rPr>
          <w:rFonts w:ascii="Times New Roman" w:hAnsi="Times New Roman" w:cs="Times New Roman"/>
          <w:sz w:val="28"/>
          <w:szCs w:val="28"/>
        </w:rPr>
        <w:t>финансово-экономический сектор Администрации</w:t>
      </w:r>
      <w:r w:rsidRPr="00225CE7">
        <w:rPr>
          <w:rFonts w:ascii="Times New Roman" w:hAnsi="Times New Roman" w:cs="Times New Roman"/>
          <w:sz w:val="28"/>
          <w:szCs w:val="28"/>
        </w:rPr>
        <w:t>, возглавляем</w:t>
      </w:r>
      <w:r w:rsidR="00225CE7" w:rsidRPr="00225CE7">
        <w:rPr>
          <w:rFonts w:ascii="Times New Roman" w:hAnsi="Times New Roman" w:cs="Times New Roman"/>
          <w:sz w:val="28"/>
          <w:szCs w:val="28"/>
        </w:rPr>
        <w:t>ый</w:t>
      </w:r>
      <w:r w:rsidRPr="00225CE7">
        <w:rPr>
          <w:rFonts w:ascii="Times New Roman" w:hAnsi="Times New Roman" w:cs="Times New Roman"/>
          <w:sz w:val="28"/>
          <w:szCs w:val="28"/>
        </w:rPr>
        <w:t xml:space="preserve"> </w:t>
      </w:r>
      <w:r w:rsidR="00225CE7" w:rsidRPr="00225CE7">
        <w:rPr>
          <w:rFonts w:ascii="Times New Roman" w:hAnsi="Times New Roman" w:cs="Times New Roman"/>
          <w:sz w:val="28"/>
          <w:szCs w:val="28"/>
        </w:rPr>
        <w:t xml:space="preserve">начальником финансово-экономического сектора </w:t>
      </w:r>
      <w:r w:rsidR="004C4CE5">
        <w:rPr>
          <w:rFonts w:ascii="Times New Roman" w:hAnsi="Times New Roman" w:cs="Times New Roman"/>
          <w:sz w:val="28"/>
          <w:szCs w:val="28"/>
        </w:rPr>
        <w:t>– с</w:t>
      </w:r>
      <w:r w:rsidR="00225CE7" w:rsidRPr="00225CE7">
        <w:rPr>
          <w:rFonts w:ascii="Times New Roman" w:hAnsi="Times New Roman" w:cs="Times New Roman"/>
          <w:sz w:val="28"/>
          <w:szCs w:val="28"/>
        </w:rPr>
        <w:t xml:space="preserve"> </w:t>
      </w:r>
      <w:r w:rsidRPr="00225CE7">
        <w:rPr>
          <w:rFonts w:ascii="Times New Roman" w:hAnsi="Times New Roman" w:cs="Times New Roman"/>
          <w:sz w:val="28"/>
          <w:szCs w:val="28"/>
        </w:rPr>
        <w:t xml:space="preserve">главным бухгалтером. Сотрудники </w:t>
      </w:r>
      <w:r w:rsidR="00225CE7">
        <w:rPr>
          <w:rFonts w:ascii="Times New Roman" w:hAnsi="Times New Roman" w:cs="Times New Roman"/>
          <w:sz w:val="28"/>
          <w:szCs w:val="28"/>
        </w:rPr>
        <w:t>финансово-экономического сектора</w:t>
      </w:r>
      <w:r w:rsidRPr="00225CE7">
        <w:rPr>
          <w:rFonts w:ascii="Times New Roman" w:hAnsi="Times New Roman" w:cs="Times New Roman"/>
          <w:sz w:val="28"/>
          <w:szCs w:val="28"/>
        </w:rPr>
        <w:t xml:space="preserve"> руководствуются в своей </w:t>
      </w:r>
      <w:r w:rsidR="00B10F36" w:rsidRPr="00225CE7">
        <w:rPr>
          <w:rFonts w:ascii="Times New Roman" w:hAnsi="Times New Roman" w:cs="Times New Roman"/>
          <w:sz w:val="28"/>
          <w:szCs w:val="28"/>
        </w:rPr>
        <w:t xml:space="preserve">работе </w:t>
      </w:r>
      <w:r w:rsidRPr="00225CE7">
        <w:rPr>
          <w:rFonts w:ascii="Times New Roman" w:hAnsi="Times New Roman" w:cs="Times New Roman"/>
          <w:sz w:val="28"/>
          <w:szCs w:val="28"/>
        </w:rPr>
        <w:t xml:space="preserve">Положением о </w:t>
      </w:r>
      <w:r w:rsidR="00225CE7">
        <w:rPr>
          <w:rFonts w:ascii="Times New Roman" w:hAnsi="Times New Roman" w:cs="Times New Roman"/>
          <w:sz w:val="28"/>
          <w:szCs w:val="28"/>
        </w:rPr>
        <w:t xml:space="preserve">финансово-экономическом </w:t>
      </w:r>
      <w:r w:rsidR="00225CE7" w:rsidRPr="00294A74">
        <w:rPr>
          <w:rFonts w:ascii="Times New Roman" w:hAnsi="Times New Roman" w:cs="Times New Roman"/>
          <w:sz w:val="28"/>
          <w:szCs w:val="28"/>
        </w:rPr>
        <w:t xml:space="preserve">секторе </w:t>
      </w:r>
      <w:r w:rsidR="00225CE7" w:rsidRPr="00294A74">
        <w:rPr>
          <w:rFonts w:ascii="Times New Roman" w:hAnsi="Times New Roman" w:cs="Times New Roman"/>
          <w:sz w:val="28"/>
          <w:szCs w:val="28"/>
          <w:u w:val="single"/>
        </w:rPr>
        <w:t>(Приложение 1)</w:t>
      </w:r>
      <w:r w:rsidRPr="00294A74">
        <w:rPr>
          <w:rFonts w:ascii="Times New Roman" w:hAnsi="Times New Roman" w:cs="Times New Roman"/>
          <w:sz w:val="28"/>
          <w:szCs w:val="28"/>
        </w:rPr>
        <w:t>, должностными инструкциями.</w:t>
      </w:r>
    </w:p>
    <w:p w:rsidR="00895F5D" w:rsidRPr="00294A74" w:rsidRDefault="00B10F36"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94A74">
        <w:rPr>
          <w:rFonts w:ascii="Times New Roman" w:hAnsi="Times New Roman" w:cs="Times New Roman"/>
          <w:sz w:val="28"/>
          <w:szCs w:val="28"/>
        </w:rPr>
        <w:t xml:space="preserve">Ответственным за ведение бюджетного учета в </w:t>
      </w:r>
      <w:r w:rsidR="00225CE7" w:rsidRPr="00294A74">
        <w:rPr>
          <w:rStyle w:val="fill"/>
          <w:rFonts w:ascii="Times New Roman" w:hAnsi="Times New Roman" w:cs="Times New Roman"/>
          <w:b w:val="0"/>
          <w:i w:val="0"/>
          <w:color w:val="auto"/>
          <w:sz w:val="28"/>
          <w:szCs w:val="28"/>
        </w:rPr>
        <w:t>Администрации</w:t>
      </w:r>
      <w:r w:rsidR="005A741B" w:rsidRPr="00294A74">
        <w:rPr>
          <w:rFonts w:ascii="Times New Roman" w:hAnsi="Times New Roman" w:cs="Times New Roman"/>
          <w:sz w:val="28"/>
          <w:szCs w:val="28"/>
        </w:rPr>
        <w:t xml:space="preserve"> </w:t>
      </w:r>
      <w:r w:rsidRPr="00294A74">
        <w:rPr>
          <w:rFonts w:ascii="Times New Roman" w:hAnsi="Times New Roman" w:cs="Times New Roman"/>
          <w:sz w:val="28"/>
          <w:szCs w:val="28"/>
        </w:rPr>
        <w:t xml:space="preserve">является </w:t>
      </w:r>
      <w:r w:rsidR="003C707F" w:rsidRPr="00294A74">
        <w:rPr>
          <w:rFonts w:ascii="Times New Roman" w:hAnsi="Times New Roman" w:cs="Times New Roman"/>
          <w:sz w:val="28"/>
          <w:szCs w:val="28"/>
        </w:rPr>
        <w:t xml:space="preserve">начальник финансово-экономического сектора </w:t>
      </w:r>
      <w:r w:rsidR="004C4CE5" w:rsidRPr="00294A74">
        <w:rPr>
          <w:rFonts w:ascii="Times New Roman" w:hAnsi="Times New Roman" w:cs="Times New Roman"/>
          <w:sz w:val="28"/>
          <w:szCs w:val="28"/>
        </w:rPr>
        <w:t>–</w:t>
      </w:r>
      <w:r w:rsidR="003C707F" w:rsidRPr="00294A74">
        <w:rPr>
          <w:rFonts w:ascii="Times New Roman" w:hAnsi="Times New Roman" w:cs="Times New Roman"/>
          <w:sz w:val="28"/>
          <w:szCs w:val="28"/>
        </w:rPr>
        <w:t xml:space="preserve"> </w:t>
      </w:r>
      <w:r w:rsidRPr="00294A74">
        <w:rPr>
          <w:rFonts w:ascii="Times New Roman" w:hAnsi="Times New Roman" w:cs="Times New Roman"/>
          <w:sz w:val="28"/>
          <w:szCs w:val="28"/>
        </w:rPr>
        <w:t>главный бухгалтер.</w:t>
      </w:r>
      <w:r w:rsidR="00225CE7" w:rsidRPr="00294A74">
        <w:rPr>
          <w:rFonts w:ascii="Times New Roman" w:hAnsi="Times New Roman" w:cs="Times New Roman"/>
          <w:sz w:val="28"/>
          <w:szCs w:val="28"/>
        </w:rPr>
        <w:t xml:space="preserve"> </w:t>
      </w:r>
    </w:p>
    <w:p w:rsidR="003C707F" w:rsidRPr="00294A74"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94A74">
        <w:rPr>
          <w:rFonts w:ascii="Times New Roman" w:hAnsi="Times New Roman" w:cs="Times New Roman"/>
          <w:sz w:val="28"/>
          <w:szCs w:val="28"/>
        </w:rPr>
        <w:t xml:space="preserve">Основание: часть 3 статьи 7 Закона от </w:t>
      </w:r>
      <w:r w:rsidR="00FE13EB" w:rsidRPr="00294A74">
        <w:rPr>
          <w:rFonts w:ascii="Times New Roman" w:hAnsi="Times New Roman" w:cs="Times New Roman"/>
          <w:sz w:val="28"/>
          <w:szCs w:val="28"/>
        </w:rPr>
        <w:t>0</w:t>
      </w:r>
      <w:r w:rsidRPr="00294A74">
        <w:rPr>
          <w:rFonts w:ascii="Times New Roman" w:hAnsi="Times New Roman" w:cs="Times New Roman"/>
          <w:sz w:val="28"/>
          <w:szCs w:val="28"/>
        </w:rPr>
        <w:t>6</w:t>
      </w:r>
      <w:r w:rsidR="00225CE7" w:rsidRPr="00294A74">
        <w:rPr>
          <w:rFonts w:ascii="Times New Roman" w:hAnsi="Times New Roman" w:cs="Times New Roman"/>
          <w:sz w:val="28"/>
          <w:szCs w:val="28"/>
        </w:rPr>
        <w:t xml:space="preserve"> декабря </w:t>
      </w:r>
      <w:r w:rsidRPr="00294A74">
        <w:rPr>
          <w:rFonts w:ascii="Times New Roman" w:hAnsi="Times New Roman" w:cs="Times New Roman"/>
          <w:sz w:val="28"/>
          <w:szCs w:val="28"/>
        </w:rPr>
        <w:t>2011 № 402-ФЗ</w:t>
      </w:r>
      <w:r w:rsidR="00491915" w:rsidRPr="00294A74">
        <w:rPr>
          <w:rFonts w:ascii="Times New Roman" w:hAnsi="Times New Roman" w:cs="Times New Roman"/>
          <w:sz w:val="28"/>
          <w:szCs w:val="28"/>
        </w:rPr>
        <w:t>, пункт 4 Инструкции к Единому плану счетов № 157н.</w:t>
      </w:r>
    </w:p>
    <w:p w:rsidR="003C707F" w:rsidRPr="00294A74" w:rsidRDefault="003C707F"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C707F" w:rsidRPr="00294A74" w:rsidRDefault="00FD3993" w:rsidP="00252A8C">
      <w:pPr>
        <w:pStyle w:val="a6"/>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94A74">
        <w:rPr>
          <w:rFonts w:ascii="Times New Roman" w:hAnsi="Times New Roman" w:cs="Times New Roman"/>
          <w:sz w:val="28"/>
          <w:szCs w:val="28"/>
        </w:rPr>
        <w:t xml:space="preserve">В </w:t>
      </w:r>
      <w:r w:rsidR="00225CE7" w:rsidRPr="00294A74">
        <w:rPr>
          <w:rFonts w:ascii="Times New Roman" w:hAnsi="Times New Roman" w:cs="Times New Roman"/>
          <w:sz w:val="28"/>
          <w:szCs w:val="28"/>
        </w:rPr>
        <w:t>Администрации</w:t>
      </w:r>
      <w:r w:rsidRPr="00294A74">
        <w:rPr>
          <w:rFonts w:ascii="Times New Roman" w:hAnsi="Times New Roman" w:cs="Times New Roman"/>
          <w:sz w:val="28"/>
          <w:szCs w:val="28"/>
        </w:rPr>
        <w:t xml:space="preserve"> </w:t>
      </w:r>
      <w:r w:rsidR="006745A1" w:rsidRPr="00294A74">
        <w:rPr>
          <w:rFonts w:ascii="Times New Roman" w:hAnsi="Times New Roman" w:cs="Times New Roman"/>
          <w:sz w:val="28"/>
          <w:szCs w:val="28"/>
        </w:rPr>
        <w:t>действуют постоянные комиссии</w:t>
      </w:r>
      <w:r w:rsidR="007468DC" w:rsidRPr="00294A74">
        <w:rPr>
          <w:rFonts w:ascii="Times New Roman" w:hAnsi="Times New Roman" w:cs="Times New Roman"/>
          <w:sz w:val="28"/>
          <w:szCs w:val="28"/>
        </w:rPr>
        <w:t>:</w:t>
      </w:r>
    </w:p>
    <w:p w:rsidR="003C707F" w:rsidRPr="00294A74" w:rsidRDefault="006745A1" w:rsidP="00252A8C">
      <w:pPr>
        <w:pStyle w:val="a6"/>
        <w:numPr>
          <w:ilvl w:val="0"/>
          <w:numId w:val="3"/>
        </w:numPr>
        <w:tabs>
          <w:tab w:val="left" w:pos="-142"/>
          <w:tab w:val="left" w:pos="0"/>
          <w:tab w:val="left" w:pos="1134"/>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imes New Roman" w:hAnsi="Times New Roman" w:cs="Times New Roman"/>
          <w:sz w:val="28"/>
          <w:szCs w:val="28"/>
        </w:rPr>
      </w:pPr>
      <w:r w:rsidRPr="00294A74">
        <w:rPr>
          <w:rFonts w:ascii="Times New Roman" w:hAnsi="Times New Roman" w:cs="Times New Roman"/>
          <w:sz w:val="28"/>
          <w:szCs w:val="28"/>
        </w:rPr>
        <w:t xml:space="preserve">комиссия </w:t>
      </w:r>
      <w:r w:rsidR="007468DC" w:rsidRPr="00294A74">
        <w:rPr>
          <w:rFonts w:ascii="Times New Roman" w:hAnsi="Times New Roman" w:cs="Times New Roman"/>
          <w:sz w:val="28"/>
          <w:szCs w:val="28"/>
        </w:rPr>
        <w:t xml:space="preserve">по </w:t>
      </w:r>
      <w:r w:rsidR="003C707F" w:rsidRPr="00294A74">
        <w:rPr>
          <w:rFonts w:ascii="Times New Roman" w:hAnsi="Times New Roman" w:cs="Times New Roman"/>
          <w:sz w:val="28"/>
          <w:szCs w:val="28"/>
        </w:rPr>
        <w:t xml:space="preserve">поступлению и выбытию активов </w:t>
      </w:r>
      <w:r w:rsidR="003C707F" w:rsidRPr="00294A74">
        <w:rPr>
          <w:rFonts w:ascii="Times New Roman" w:hAnsi="Times New Roman" w:cs="Times New Roman"/>
          <w:sz w:val="28"/>
          <w:szCs w:val="28"/>
          <w:u w:val="single"/>
        </w:rPr>
        <w:t>(Приложение 2</w:t>
      </w:r>
      <w:r w:rsidR="007468DC" w:rsidRPr="00294A74">
        <w:rPr>
          <w:rFonts w:ascii="Times New Roman" w:hAnsi="Times New Roman" w:cs="Times New Roman"/>
          <w:sz w:val="28"/>
          <w:szCs w:val="28"/>
          <w:u w:val="single"/>
        </w:rPr>
        <w:t>)</w:t>
      </w:r>
      <w:r w:rsidR="007468DC" w:rsidRPr="00294A74">
        <w:rPr>
          <w:rFonts w:ascii="Times New Roman" w:hAnsi="Times New Roman" w:cs="Times New Roman"/>
          <w:sz w:val="28"/>
          <w:szCs w:val="28"/>
        </w:rPr>
        <w:t>;</w:t>
      </w:r>
    </w:p>
    <w:p w:rsidR="003C707F" w:rsidRPr="00294A74" w:rsidRDefault="007468DC" w:rsidP="00252A8C">
      <w:pPr>
        <w:pStyle w:val="a6"/>
        <w:numPr>
          <w:ilvl w:val="0"/>
          <w:numId w:val="3"/>
        </w:numPr>
        <w:tabs>
          <w:tab w:val="left" w:pos="-142"/>
          <w:tab w:val="left" w:pos="0"/>
          <w:tab w:val="left" w:pos="1134"/>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imes New Roman" w:hAnsi="Times New Roman" w:cs="Times New Roman"/>
          <w:sz w:val="28"/>
          <w:szCs w:val="28"/>
        </w:rPr>
      </w:pPr>
      <w:r w:rsidRPr="00294A74">
        <w:rPr>
          <w:rFonts w:ascii="Times New Roman" w:hAnsi="Times New Roman" w:cs="Times New Roman"/>
          <w:sz w:val="28"/>
          <w:szCs w:val="28"/>
        </w:rPr>
        <w:t>инвентаризационн</w:t>
      </w:r>
      <w:r w:rsidR="006745A1" w:rsidRPr="00294A74">
        <w:rPr>
          <w:rFonts w:ascii="Times New Roman" w:hAnsi="Times New Roman" w:cs="Times New Roman"/>
          <w:sz w:val="28"/>
          <w:szCs w:val="28"/>
        </w:rPr>
        <w:t>ая</w:t>
      </w:r>
      <w:r w:rsidRPr="00294A74">
        <w:rPr>
          <w:rFonts w:ascii="Times New Roman" w:hAnsi="Times New Roman" w:cs="Times New Roman"/>
          <w:sz w:val="28"/>
          <w:szCs w:val="28"/>
        </w:rPr>
        <w:t xml:space="preserve"> </w:t>
      </w:r>
      <w:r w:rsidR="006745A1" w:rsidRPr="00294A74">
        <w:rPr>
          <w:rFonts w:ascii="Times New Roman" w:hAnsi="Times New Roman" w:cs="Times New Roman"/>
          <w:sz w:val="28"/>
          <w:szCs w:val="28"/>
        </w:rPr>
        <w:t xml:space="preserve">комиссия </w:t>
      </w:r>
      <w:r w:rsidR="003C707F" w:rsidRPr="00294A74">
        <w:rPr>
          <w:rFonts w:ascii="Times New Roman" w:hAnsi="Times New Roman" w:cs="Times New Roman"/>
          <w:sz w:val="28"/>
          <w:szCs w:val="28"/>
          <w:u w:val="single"/>
        </w:rPr>
        <w:t>(Приложение 3</w:t>
      </w:r>
      <w:r w:rsidRPr="00294A74">
        <w:rPr>
          <w:rFonts w:ascii="Times New Roman" w:hAnsi="Times New Roman" w:cs="Times New Roman"/>
          <w:sz w:val="28"/>
          <w:szCs w:val="28"/>
          <w:u w:val="single"/>
        </w:rPr>
        <w:t>)</w:t>
      </w:r>
      <w:r w:rsidRPr="00294A74">
        <w:rPr>
          <w:rFonts w:ascii="Times New Roman" w:hAnsi="Times New Roman" w:cs="Times New Roman"/>
          <w:sz w:val="28"/>
          <w:szCs w:val="28"/>
        </w:rPr>
        <w:t xml:space="preserve">; </w:t>
      </w:r>
    </w:p>
    <w:p w:rsidR="004A42DF" w:rsidRPr="00294A74" w:rsidRDefault="006745A1" w:rsidP="00252A8C">
      <w:pPr>
        <w:pStyle w:val="a6"/>
        <w:numPr>
          <w:ilvl w:val="0"/>
          <w:numId w:val="3"/>
        </w:numPr>
        <w:tabs>
          <w:tab w:val="left" w:pos="-142"/>
          <w:tab w:val="left" w:pos="0"/>
          <w:tab w:val="left" w:pos="1134"/>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imes New Roman" w:hAnsi="Times New Roman" w:cs="Times New Roman"/>
          <w:spacing w:val="-12"/>
          <w:sz w:val="28"/>
          <w:szCs w:val="28"/>
        </w:rPr>
      </w:pPr>
      <w:r w:rsidRPr="00294A74">
        <w:rPr>
          <w:rFonts w:ascii="Times New Roman" w:hAnsi="Times New Roman" w:cs="Times New Roman"/>
          <w:spacing w:val="-12"/>
          <w:sz w:val="28"/>
          <w:szCs w:val="28"/>
        </w:rPr>
        <w:t xml:space="preserve">комиссия </w:t>
      </w:r>
      <w:r w:rsidR="007468DC" w:rsidRPr="00294A74">
        <w:rPr>
          <w:rFonts w:ascii="Times New Roman" w:hAnsi="Times New Roman" w:cs="Times New Roman"/>
          <w:spacing w:val="-12"/>
          <w:sz w:val="28"/>
          <w:szCs w:val="28"/>
        </w:rPr>
        <w:t>по проверке показ</w:t>
      </w:r>
      <w:r w:rsidR="003C707F" w:rsidRPr="00294A74">
        <w:rPr>
          <w:rFonts w:ascii="Times New Roman" w:hAnsi="Times New Roman" w:cs="Times New Roman"/>
          <w:spacing w:val="-12"/>
          <w:sz w:val="28"/>
          <w:szCs w:val="28"/>
        </w:rPr>
        <w:t xml:space="preserve">аний одометров автотранспорта </w:t>
      </w:r>
      <w:r w:rsidR="003C707F" w:rsidRPr="00294A74">
        <w:rPr>
          <w:rFonts w:ascii="Times New Roman" w:hAnsi="Times New Roman" w:cs="Times New Roman"/>
          <w:spacing w:val="-12"/>
          <w:sz w:val="28"/>
          <w:szCs w:val="28"/>
          <w:u w:val="single"/>
        </w:rPr>
        <w:t>(Приложение 4</w:t>
      </w:r>
      <w:r w:rsidR="007468DC" w:rsidRPr="00294A74">
        <w:rPr>
          <w:rFonts w:ascii="Times New Roman" w:hAnsi="Times New Roman" w:cs="Times New Roman"/>
          <w:spacing w:val="-12"/>
          <w:sz w:val="28"/>
          <w:szCs w:val="28"/>
          <w:u w:val="single"/>
        </w:rPr>
        <w:t>)</w:t>
      </w:r>
      <w:r w:rsidR="007468DC" w:rsidRPr="00294A74">
        <w:rPr>
          <w:rFonts w:ascii="Times New Roman" w:hAnsi="Times New Roman" w:cs="Times New Roman"/>
          <w:spacing w:val="-12"/>
          <w:sz w:val="28"/>
          <w:szCs w:val="28"/>
        </w:rPr>
        <w:t>;</w:t>
      </w:r>
    </w:p>
    <w:p w:rsidR="004A42DF" w:rsidRPr="00294A74" w:rsidRDefault="006745A1" w:rsidP="00252A8C">
      <w:pPr>
        <w:pStyle w:val="a6"/>
        <w:numPr>
          <w:ilvl w:val="0"/>
          <w:numId w:val="3"/>
        </w:numPr>
        <w:tabs>
          <w:tab w:val="left" w:pos="-142"/>
          <w:tab w:val="left" w:pos="0"/>
          <w:tab w:val="left" w:pos="1134"/>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imes New Roman" w:hAnsi="Times New Roman" w:cs="Times New Roman"/>
          <w:color w:val="000000"/>
          <w:sz w:val="28"/>
          <w:szCs w:val="28"/>
        </w:rPr>
      </w:pPr>
      <w:r w:rsidRPr="00294A74">
        <w:rPr>
          <w:rFonts w:ascii="Times New Roman" w:hAnsi="Times New Roman" w:cs="Times New Roman"/>
          <w:sz w:val="28"/>
          <w:szCs w:val="28"/>
        </w:rPr>
        <w:t xml:space="preserve">комиссия </w:t>
      </w:r>
      <w:r w:rsidR="007468DC" w:rsidRPr="00294A74">
        <w:rPr>
          <w:rFonts w:ascii="Times New Roman" w:hAnsi="Times New Roman" w:cs="Times New Roman"/>
          <w:sz w:val="28"/>
          <w:szCs w:val="28"/>
        </w:rPr>
        <w:t>для прове</w:t>
      </w:r>
      <w:r w:rsidR="003C707F" w:rsidRPr="00294A74">
        <w:rPr>
          <w:rFonts w:ascii="Times New Roman" w:hAnsi="Times New Roman" w:cs="Times New Roman"/>
          <w:sz w:val="28"/>
          <w:szCs w:val="28"/>
        </w:rPr>
        <w:t xml:space="preserve">дения внезапной ревизии кассы </w:t>
      </w:r>
      <w:r w:rsidR="003C707F" w:rsidRPr="00294A74">
        <w:rPr>
          <w:rFonts w:ascii="Times New Roman" w:hAnsi="Times New Roman" w:cs="Times New Roman"/>
          <w:sz w:val="28"/>
          <w:szCs w:val="28"/>
          <w:u w:val="single"/>
        </w:rPr>
        <w:t>(Приложение 5</w:t>
      </w:r>
      <w:r w:rsidR="007468DC" w:rsidRPr="00294A74">
        <w:rPr>
          <w:rFonts w:ascii="Times New Roman" w:hAnsi="Times New Roman" w:cs="Times New Roman"/>
          <w:sz w:val="28"/>
          <w:szCs w:val="28"/>
          <w:u w:val="single"/>
        </w:rPr>
        <w:t>)</w:t>
      </w:r>
      <w:r w:rsidR="007468DC" w:rsidRPr="00294A74">
        <w:rPr>
          <w:rFonts w:ascii="Times New Roman" w:hAnsi="Times New Roman" w:cs="Times New Roman"/>
          <w:sz w:val="28"/>
          <w:szCs w:val="28"/>
        </w:rPr>
        <w:t>.</w:t>
      </w:r>
    </w:p>
    <w:p w:rsidR="003C707F" w:rsidRPr="003C707F" w:rsidRDefault="003C707F" w:rsidP="00252A8C">
      <w:pPr>
        <w:pStyle w:val="a6"/>
        <w:tabs>
          <w:tab w:val="left" w:pos="-142"/>
          <w:tab w:val="left" w:pos="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294"/>
        <w:jc w:val="both"/>
        <w:rPr>
          <w:rFonts w:ascii="Times New Roman" w:hAnsi="Times New Roman" w:cs="Times New Roman"/>
          <w:color w:val="000000"/>
          <w:sz w:val="28"/>
          <w:szCs w:val="28"/>
        </w:rPr>
      </w:pPr>
    </w:p>
    <w:p w:rsidR="00895F5D" w:rsidRPr="00895F5D" w:rsidRDefault="003C707F" w:rsidP="00252A8C">
      <w:pPr>
        <w:pStyle w:val="a6"/>
        <w:numPr>
          <w:ilvl w:val="0"/>
          <w:numId w:val="2"/>
        </w:num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w:t>
      </w:r>
      <w:r w:rsidR="003E29EA" w:rsidRPr="003C707F">
        <w:rPr>
          <w:rFonts w:ascii="Times New Roman" w:hAnsi="Times New Roman" w:cs="Times New Roman"/>
          <w:sz w:val="28"/>
          <w:szCs w:val="28"/>
        </w:rPr>
        <w:t xml:space="preserve"> </w:t>
      </w:r>
      <w:r w:rsidR="00491915" w:rsidRPr="003C707F">
        <w:rPr>
          <w:rFonts w:ascii="Times New Roman" w:hAnsi="Times New Roman" w:cs="Times New Roman"/>
          <w:sz w:val="28"/>
          <w:szCs w:val="28"/>
        </w:rPr>
        <w:t>публикует основные положения учетной политики на своем официальном сайте путем размещения копий документов учетной политики.</w:t>
      </w:r>
      <w:r>
        <w:rPr>
          <w:rFonts w:ascii="Times New Roman" w:hAnsi="Times New Roman" w:cs="Times New Roman"/>
          <w:sz w:val="28"/>
          <w:szCs w:val="28"/>
        </w:rPr>
        <w:t xml:space="preserve"> </w:t>
      </w:r>
    </w:p>
    <w:p w:rsidR="003C707F" w:rsidRPr="00895F5D" w:rsidRDefault="00491915" w:rsidP="00252A8C">
      <w:p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895F5D">
        <w:rPr>
          <w:rFonts w:ascii="Times New Roman" w:hAnsi="Times New Roman" w:cs="Times New Roman"/>
          <w:sz w:val="28"/>
          <w:szCs w:val="28"/>
        </w:rPr>
        <w:t>Основание: пункт 9 СГС «Учетная политика, оценочные значения и ошибки».</w:t>
      </w:r>
    </w:p>
    <w:p w:rsidR="003C707F" w:rsidRPr="003C707F" w:rsidRDefault="003C707F" w:rsidP="00252A8C">
      <w:pPr>
        <w:pStyle w:val="a6"/>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color w:val="000000"/>
          <w:sz w:val="28"/>
          <w:szCs w:val="28"/>
        </w:rPr>
      </w:pPr>
    </w:p>
    <w:p w:rsidR="00895F5D" w:rsidRPr="00895F5D" w:rsidRDefault="00491915" w:rsidP="00252A8C">
      <w:pPr>
        <w:pStyle w:val="a6"/>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3C707F">
        <w:rPr>
          <w:rFonts w:ascii="Times New Roman" w:hAnsi="Times New Roman" w:cs="Times New Roman"/>
          <w:sz w:val="28"/>
          <w:szCs w:val="28"/>
        </w:rPr>
        <w:t xml:space="preserve">При внесении изменений в учетную политику </w:t>
      </w:r>
      <w:r w:rsidR="004C4CE5">
        <w:rPr>
          <w:rFonts w:ascii="Times New Roman" w:hAnsi="Times New Roman" w:cs="Times New Roman"/>
          <w:sz w:val="28"/>
          <w:szCs w:val="28"/>
        </w:rPr>
        <w:t xml:space="preserve">начальник финансово-экономического сектора – </w:t>
      </w:r>
      <w:r w:rsidRPr="003C707F">
        <w:rPr>
          <w:rFonts w:ascii="Times New Roman" w:hAnsi="Times New Roman" w:cs="Times New Roman"/>
          <w:sz w:val="28"/>
          <w:szCs w:val="28"/>
        </w:rPr>
        <w:t xml:space="preserve">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w:t>
      </w:r>
      <w:r w:rsidRPr="003C707F">
        <w:rPr>
          <w:rFonts w:ascii="Times New Roman" w:hAnsi="Times New Roman" w:cs="Times New Roman"/>
          <w:sz w:val="28"/>
          <w:szCs w:val="28"/>
        </w:rPr>
        <w:lastRenderedPageBreak/>
        <w:t>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4C4CE5">
        <w:rPr>
          <w:rFonts w:ascii="Times New Roman" w:hAnsi="Times New Roman" w:cs="Times New Roman"/>
          <w:sz w:val="28"/>
          <w:szCs w:val="28"/>
        </w:rPr>
        <w:t xml:space="preserve"> </w:t>
      </w:r>
    </w:p>
    <w:p w:rsidR="004A42DF" w:rsidRPr="00895F5D" w:rsidRDefault="00491915" w:rsidP="00252A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895F5D">
        <w:rPr>
          <w:rFonts w:ascii="Times New Roman" w:hAnsi="Times New Roman" w:cs="Times New Roman"/>
          <w:sz w:val="28"/>
          <w:szCs w:val="28"/>
        </w:rPr>
        <w:t>Основание: пункты 17, 20, 32 СГС «Учетная политика, оценочные значения и ошибки».</w:t>
      </w:r>
    </w:p>
    <w:p w:rsidR="004C4CE5" w:rsidRPr="006E1FE9" w:rsidRDefault="004C4CE5"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p>
    <w:p w:rsidR="004A42DF" w:rsidRPr="006E1FE9" w:rsidRDefault="00FD399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r w:rsidRPr="006E1FE9">
        <w:rPr>
          <w:rFonts w:ascii="Times New Roman" w:hAnsi="Times New Roman" w:cs="Times New Roman"/>
          <w:bCs/>
          <w:sz w:val="28"/>
          <w:szCs w:val="28"/>
          <w:lang w:val="en-US"/>
        </w:rPr>
        <w:t>II</w:t>
      </w:r>
      <w:r w:rsidRPr="006E1FE9">
        <w:rPr>
          <w:rFonts w:ascii="Times New Roman" w:hAnsi="Times New Roman" w:cs="Times New Roman"/>
          <w:bCs/>
          <w:sz w:val="28"/>
          <w:szCs w:val="28"/>
        </w:rPr>
        <w:t xml:space="preserve">. </w:t>
      </w:r>
      <w:r w:rsidR="004C4CE5">
        <w:rPr>
          <w:rFonts w:ascii="Times New Roman" w:hAnsi="Times New Roman" w:cs="Times New Roman"/>
          <w:bCs/>
          <w:sz w:val="28"/>
          <w:szCs w:val="28"/>
        </w:rPr>
        <w:t>ТЕХНОЛОГИЯ ОБРАБОТКИ УЧЕТНОЙ ИНФОРМАЦИИ</w:t>
      </w:r>
    </w:p>
    <w:p w:rsidR="004A42DF" w:rsidRPr="006E1FE9" w:rsidRDefault="00FD399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BA1835" w:rsidRPr="00895F5D" w:rsidRDefault="00B86A8C" w:rsidP="00252A8C">
      <w:pPr>
        <w:pStyle w:val="a6"/>
        <w:numPr>
          <w:ilvl w:val="0"/>
          <w:numId w:val="4"/>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895F5D">
        <w:rPr>
          <w:rFonts w:ascii="Times New Roman" w:hAnsi="Times New Roman" w:cs="Times New Roman"/>
          <w:sz w:val="28"/>
          <w:szCs w:val="28"/>
        </w:rPr>
        <w:t>Бухгалтерский</w:t>
      </w:r>
      <w:r w:rsidR="001F0B28" w:rsidRPr="00895F5D">
        <w:rPr>
          <w:rFonts w:ascii="Times New Roman" w:hAnsi="Times New Roman" w:cs="Times New Roman"/>
          <w:sz w:val="28"/>
          <w:szCs w:val="28"/>
        </w:rPr>
        <w:t xml:space="preserve"> учет ведется в электронном виде с применением программных </w:t>
      </w:r>
      <w:r w:rsidR="00FD3993" w:rsidRPr="00895F5D">
        <w:rPr>
          <w:rFonts w:ascii="Times New Roman" w:hAnsi="Times New Roman" w:cs="Times New Roman"/>
          <w:sz w:val="28"/>
          <w:szCs w:val="28"/>
        </w:rPr>
        <w:t>продукт</w:t>
      </w:r>
      <w:r w:rsidR="001F0B28" w:rsidRPr="00895F5D">
        <w:rPr>
          <w:rFonts w:ascii="Times New Roman" w:hAnsi="Times New Roman" w:cs="Times New Roman"/>
          <w:sz w:val="28"/>
          <w:szCs w:val="28"/>
        </w:rPr>
        <w:t>ов</w:t>
      </w:r>
      <w:r w:rsidRPr="00895F5D">
        <w:rPr>
          <w:rFonts w:ascii="Times New Roman" w:hAnsi="Times New Roman" w:cs="Times New Roman"/>
          <w:sz w:val="28"/>
          <w:szCs w:val="28"/>
        </w:rPr>
        <w:t>:</w:t>
      </w:r>
    </w:p>
    <w:p w:rsidR="00BA1835" w:rsidRPr="00895F5D" w:rsidRDefault="00BA1835" w:rsidP="00252A8C">
      <w:pPr>
        <w:pStyle w:val="a6"/>
        <w:numPr>
          <w:ilvl w:val="0"/>
          <w:numId w:val="5"/>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pacing w:val="-8"/>
          <w:sz w:val="28"/>
          <w:szCs w:val="28"/>
        </w:rPr>
      </w:pPr>
      <w:r w:rsidRPr="00895F5D">
        <w:rPr>
          <w:rStyle w:val="fill"/>
          <w:rFonts w:ascii="Times New Roman" w:hAnsi="Times New Roman" w:cs="Times New Roman"/>
          <w:b w:val="0"/>
          <w:i w:val="0"/>
          <w:color w:val="auto"/>
          <w:spacing w:val="-8"/>
          <w:sz w:val="28"/>
          <w:szCs w:val="28"/>
        </w:rPr>
        <w:t>«1С – Бухгалтерия государственного учреждения»</w:t>
      </w:r>
      <w:r w:rsidR="00B86A8C" w:rsidRPr="00895F5D">
        <w:rPr>
          <w:rFonts w:ascii="Times New Roman" w:hAnsi="Times New Roman" w:cs="Times New Roman"/>
          <w:spacing w:val="-8"/>
          <w:sz w:val="28"/>
          <w:szCs w:val="28"/>
        </w:rPr>
        <w:t xml:space="preserve"> – для бюджетного учета;</w:t>
      </w:r>
    </w:p>
    <w:p w:rsidR="00895F5D" w:rsidRDefault="00BA1835" w:rsidP="00252A8C">
      <w:pPr>
        <w:pStyle w:val="a6"/>
        <w:numPr>
          <w:ilvl w:val="0"/>
          <w:numId w:val="5"/>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895F5D">
        <w:rPr>
          <w:rStyle w:val="fill"/>
          <w:rFonts w:ascii="Times New Roman" w:hAnsi="Times New Roman" w:cs="Times New Roman"/>
          <w:b w:val="0"/>
          <w:i w:val="0"/>
          <w:color w:val="auto"/>
          <w:sz w:val="28"/>
          <w:szCs w:val="28"/>
        </w:rPr>
        <w:t>«1С – Зарплата и кадры бюджетного учреждения»</w:t>
      </w:r>
      <w:r w:rsidR="00895F5D">
        <w:rPr>
          <w:rFonts w:ascii="Times New Roman" w:hAnsi="Times New Roman" w:cs="Times New Roman"/>
          <w:sz w:val="28"/>
          <w:szCs w:val="28"/>
        </w:rPr>
        <w:t xml:space="preserve"> – для учета заработной платы.</w:t>
      </w:r>
    </w:p>
    <w:p w:rsidR="004A42DF" w:rsidRDefault="00FD3993" w:rsidP="00252A8C">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895F5D">
        <w:rPr>
          <w:rFonts w:ascii="Times New Roman" w:hAnsi="Times New Roman" w:cs="Times New Roman"/>
          <w:sz w:val="28"/>
          <w:szCs w:val="28"/>
        </w:rPr>
        <w:t>Основание: пункт 6 Инструкции к Единому плану счетов № 157н.</w:t>
      </w:r>
    </w:p>
    <w:p w:rsidR="00355E5A" w:rsidRPr="00895F5D" w:rsidRDefault="00355E5A" w:rsidP="00252A8C">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4A42DF" w:rsidRDefault="00B13574" w:rsidP="00252A8C">
      <w:pPr>
        <w:pStyle w:val="a6"/>
        <w:numPr>
          <w:ilvl w:val="0"/>
          <w:numId w:val="4"/>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бюджета и управление бюджетным процессом осуществляется</w:t>
      </w:r>
      <w:r w:rsidR="004B7675">
        <w:rPr>
          <w:rFonts w:ascii="Times New Roman" w:hAnsi="Times New Roman" w:cs="Times New Roman"/>
          <w:color w:val="000000"/>
          <w:sz w:val="28"/>
          <w:szCs w:val="28"/>
        </w:rPr>
        <w:t xml:space="preserve"> </w:t>
      </w:r>
      <w:r w:rsidR="00355E5A">
        <w:rPr>
          <w:rFonts w:ascii="Times New Roman" w:hAnsi="Times New Roman" w:cs="Times New Roman"/>
          <w:color w:val="000000"/>
          <w:sz w:val="28"/>
          <w:szCs w:val="28"/>
        </w:rPr>
        <w:t>Администрацией под контролем Комитета</w:t>
      </w:r>
      <w:r w:rsidR="004B7675">
        <w:rPr>
          <w:rFonts w:ascii="Times New Roman" w:hAnsi="Times New Roman" w:cs="Times New Roman"/>
          <w:color w:val="000000"/>
          <w:sz w:val="28"/>
          <w:szCs w:val="28"/>
        </w:rPr>
        <w:t xml:space="preserve"> Финансов администрации Бокситогорского муниципального района Ленинградской области на основании соглашения о передаче полномочий по кассовому обслуживанию бюджета поселения и осуществлению </w:t>
      </w:r>
      <w:proofErr w:type="gramStart"/>
      <w:r w:rsidR="004B7675">
        <w:rPr>
          <w:rFonts w:ascii="Times New Roman" w:hAnsi="Times New Roman" w:cs="Times New Roman"/>
          <w:color w:val="000000"/>
          <w:sz w:val="28"/>
          <w:szCs w:val="28"/>
        </w:rPr>
        <w:t>контроля за</w:t>
      </w:r>
      <w:proofErr w:type="gramEnd"/>
      <w:r w:rsidR="004B7675">
        <w:rPr>
          <w:rFonts w:ascii="Times New Roman" w:hAnsi="Times New Roman" w:cs="Times New Roman"/>
          <w:color w:val="000000"/>
          <w:sz w:val="28"/>
          <w:szCs w:val="28"/>
        </w:rPr>
        <w:t xml:space="preserve"> исполнением бюджета</w:t>
      </w:r>
      <w:r w:rsidR="00355E5A">
        <w:rPr>
          <w:rFonts w:ascii="Times New Roman" w:hAnsi="Times New Roman" w:cs="Times New Roman"/>
          <w:color w:val="000000"/>
          <w:sz w:val="28"/>
          <w:szCs w:val="28"/>
        </w:rPr>
        <w:t>, с применением комплексной системы автоматизации и оптимизации исполнения бюджета и управления бюджетным процессом «АЦК-Финансы».</w:t>
      </w:r>
    </w:p>
    <w:p w:rsidR="00355E5A" w:rsidRPr="00B13574" w:rsidRDefault="00355E5A" w:rsidP="00252A8C">
      <w:pPr>
        <w:pStyle w:val="a6"/>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color w:val="000000"/>
          <w:sz w:val="28"/>
          <w:szCs w:val="28"/>
        </w:rPr>
      </w:pPr>
    </w:p>
    <w:p w:rsidR="004A42DF" w:rsidRPr="00895F5D" w:rsidRDefault="00FD3993" w:rsidP="00252A8C">
      <w:pPr>
        <w:pStyle w:val="a6"/>
        <w:numPr>
          <w:ilvl w:val="0"/>
          <w:numId w:val="4"/>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895F5D">
        <w:rPr>
          <w:rFonts w:ascii="Times New Roman" w:hAnsi="Times New Roman" w:cs="Times New Roman"/>
          <w:sz w:val="28"/>
          <w:szCs w:val="28"/>
        </w:rPr>
        <w:t xml:space="preserve">С использованием телекоммуникационных каналов связи и электронной подписи </w:t>
      </w:r>
      <w:r w:rsidR="00895F5D">
        <w:rPr>
          <w:rFonts w:ascii="Times New Roman" w:hAnsi="Times New Roman" w:cs="Times New Roman"/>
          <w:sz w:val="28"/>
          <w:szCs w:val="28"/>
        </w:rPr>
        <w:t>финансово-экономический сектор</w:t>
      </w:r>
      <w:r w:rsidRPr="00895F5D">
        <w:rPr>
          <w:rFonts w:ascii="Times New Roman" w:hAnsi="Times New Roman" w:cs="Times New Roman"/>
          <w:sz w:val="28"/>
          <w:szCs w:val="28"/>
        </w:rPr>
        <w:t xml:space="preserve"> </w:t>
      </w:r>
      <w:r w:rsidR="00F167C3" w:rsidRPr="00895F5D">
        <w:rPr>
          <w:rFonts w:ascii="Times New Roman" w:hAnsi="Times New Roman" w:cs="Times New Roman"/>
          <w:sz w:val="28"/>
          <w:szCs w:val="28"/>
        </w:rPr>
        <w:t>ведет</w:t>
      </w:r>
      <w:r w:rsidRPr="00895F5D">
        <w:rPr>
          <w:rFonts w:ascii="Times New Roman" w:hAnsi="Times New Roman" w:cs="Times New Roman"/>
          <w:sz w:val="28"/>
          <w:szCs w:val="28"/>
        </w:rPr>
        <w:t xml:space="preserve"> электронный документооборот по следующим направлениям:</w:t>
      </w:r>
    </w:p>
    <w:p w:rsidR="00895F5D" w:rsidRDefault="00895F5D" w:rsidP="00252A8C">
      <w:pPr>
        <w:numPr>
          <w:ilvl w:val="0"/>
          <w:numId w:val="6"/>
        </w:numPr>
        <w:tabs>
          <w:tab w:val="left" w:pos="0"/>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51497C">
        <w:rPr>
          <w:rFonts w:ascii="Times New Roman" w:hAnsi="Times New Roman" w:cs="Times New Roman"/>
          <w:sz w:val="28"/>
          <w:szCs w:val="28"/>
        </w:rPr>
        <w:t xml:space="preserve">система </w:t>
      </w:r>
      <w:r>
        <w:rPr>
          <w:rFonts w:ascii="Times New Roman" w:hAnsi="Times New Roman" w:cs="Times New Roman"/>
          <w:sz w:val="28"/>
          <w:szCs w:val="28"/>
        </w:rPr>
        <w:t>удаленного</w:t>
      </w:r>
      <w:r w:rsidRPr="0051497C">
        <w:rPr>
          <w:rFonts w:ascii="Times New Roman" w:hAnsi="Times New Roman" w:cs="Times New Roman"/>
          <w:sz w:val="28"/>
          <w:szCs w:val="28"/>
        </w:rPr>
        <w:t xml:space="preserve"> </w:t>
      </w:r>
      <w:r>
        <w:rPr>
          <w:rFonts w:ascii="Times New Roman" w:hAnsi="Times New Roman" w:cs="Times New Roman"/>
          <w:sz w:val="28"/>
          <w:szCs w:val="28"/>
        </w:rPr>
        <w:t xml:space="preserve">финансового </w:t>
      </w:r>
      <w:r w:rsidRPr="0051497C">
        <w:rPr>
          <w:rFonts w:ascii="Times New Roman" w:hAnsi="Times New Roman" w:cs="Times New Roman"/>
          <w:sz w:val="28"/>
          <w:szCs w:val="28"/>
        </w:rPr>
        <w:t>документооборота с территориальным органом Федерального казначейства</w:t>
      </w:r>
      <w:r>
        <w:rPr>
          <w:rFonts w:ascii="Times New Roman" w:hAnsi="Times New Roman" w:cs="Times New Roman"/>
          <w:sz w:val="28"/>
          <w:szCs w:val="28"/>
        </w:rPr>
        <w:t xml:space="preserve"> – «СУФД»</w:t>
      </w:r>
      <w:r w:rsidRPr="0051497C">
        <w:rPr>
          <w:rFonts w:ascii="Times New Roman" w:hAnsi="Times New Roman" w:cs="Times New Roman"/>
          <w:sz w:val="28"/>
          <w:szCs w:val="28"/>
        </w:rPr>
        <w:t>;</w:t>
      </w:r>
    </w:p>
    <w:p w:rsidR="00895F5D" w:rsidRDefault="00895F5D" w:rsidP="00252A8C">
      <w:pPr>
        <w:numPr>
          <w:ilvl w:val="0"/>
          <w:numId w:val="6"/>
        </w:numPr>
        <w:tabs>
          <w:tab w:val="left" w:pos="0"/>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51497C">
        <w:rPr>
          <w:rFonts w:ascii="Times New Roman" w:hAnsi="Times New Roman" w:cs="Times New Roman"/>
          <w:sz w:val="28"/>
          <w:szCs w:val="28"/>
        </w:rPr>
        <w:t>передача бух</w:t>
      </w:r>
      <w:r>
        <w:rPr>
          <w:rFonts w:ascii="Times New Roman" w:hAnsi="Times New Roman" w:cs="Times New Roman"/>
          <w:sz w:val="28"/>
          <w:szCs w:val="28"/>
        </w:rPr>
        <w:t>галтерской отчетности Комитету финансов Бокситогорского муниципального района Ленинградской области – «СВОД - СМАРТ</w:t>
      </w:r>
      <w:r w:rsidRPr="0051497C">
        <w:rPr>
          <w:rFonts w:ascii="Times New Roman" w:hAnsi="Times New Roman" w:cs="Times New Roman"/>
          <w:sz w:val="28"/>
          <w:szCs w:val="28"/>
        </w:rPr>
        <w:t>;</w:t>
      </w:r>
    </w:p>
    <w:p w:rsidR="00895F5D" w:rsidRDefault="00895F5D" w:rsidP="00252A8C">
      <w:pPr>
        <w:numPr>
          <w:ilvl w:val="0"/>
          <w:numId w:val="6"/>
        </w:numPr>
        <w:tabs>
          <w:tab w:val="left" w:pos="0"/>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51497C">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r w:rsidR="00294A74">
        <w:rPr>
          <w:rFonts w:ascii="Times New Roman" w:hAnsi="Times New Roman" w:cs="Times New Roman"/>
          <w:sz w:val="28"/>
          <w:szCs w:val="28"/>
        </w:rPr>
        <w:t xml:space="preserve"> – </w:t>
      </w:r>
      <w:r w:rsidR="00294A74" w:rsidRPr="00895F5D">
        <w:rPr>
          <w:rStyle w:val="fill"/>
          <w:rFonts w:ascii="Times New Roman" w:hAnsi="Times New Roman" w:cs="Times New Roman"/>
          <w:b w:val="0"/>
          <w:i w:val="0"/>
          <w:color w:val="auto"/>
          <w:spacing w:val="-8"/>
          <w:sz w:val="28"/>
          <w:szCs w:val="28"/>
        </w:rPr>
        <w:t>«1С – Бухгалтерия государственного учреждения</w:t>
      </w:r>
      <w:r w:rsidR="00294A74">
        <w:rPr>
          <w:rFonts w:ascii="Times New Roman" w:hAnsi="Times New Roman" w:cs="Times New Roman"/>
          <w:sz w:val="28"/>
          <w:szCs w:val="28"/>
        </w:rPr>
        <w:t>»</w:t>
      </w:r>
      <w:r w:rsidRPr="0051497C">
        <w:rPr>
          <w:rFonts w:ascii="Times New Roman" w:hAnsi="Times New Roman" w:cs="Times New Roman"/>
          <w:sz w:val="28"/>
          <w:szCs w:val="28"/>
        </w:rPr>
        <w:t>;</w:t>
      </w:r>
    </w:p>
    <w:p w:rsidR="00895F5D" w:rsidRDefault="00895F5D" w:rsidP="00252A8C">
      <w:pPr>
        <w:numPr>
          <w:ilvl w:val="0"/>
          <w:numId w:val="6"/>
        </w:numPr>
        <w:tabs>
          <w:tab w:val="left" w:pos="0"/>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51497C">
        <w:rPr>
          <w:rFonts w:ascii="Times New Roman" w:hAnsi="Times New Roman" w:cs="Times New Roman"/>
          <w:sz w:val="28"/>
          <w:szCs w:val="28"/>
        </w:rPr>
        <w:t>передача отчетности в отделение Пенсионного фонда России</w:t>
      </w:r>
      <w:r w:rsidR="00294A74">
        <w:rPr>
          <w:rFonts w:ascii="Times New Roman" w:hAnsi="Times New Roman" w:cs="Times New Roman"/>
          <w:sz w:val="28"/>
          <w:szCs w:val="28"/>
        </w:rPr>
        <w:t xml:space="preserve"> – </w:t>
      </w:r>
      <w:r w:rsidR="00294A74" w:rsidRPr="00895F5D">
        <w:rPr>
          <w:rStyle w:val="fill"/>
          <w:rFonts w:ascii="Times New Roman" w:hAnsi="Times New Roman" w:cs="Times New Roman"/>
          <w:b w:val="0"/>
          <w:i w:val="0"/>
          <w:color w:val="auto"/>
          <w:spacing w:val="-8"/>
          <w:sz w:val="28"/>
          <w:szCs w:val="28"/>
        </w:rPr>
        <w:t>«1С – Бухгалтерия государственного учреждения</w:t>
      </w:r>
      <w:r w:rsidR="00294A74">
        <w:rPr>
          <w:rFonts w:ascii="Times New Roman" w:hAnsi="Times New Roman" w:cs="Times New Roman"/>
          <w:sz w:val="28"/>
          <w:szCs w:val="28"/>
        </w:rPr>
        <w:t>»</w:t>
      </w:r>
      <w:r w:rsidRPr="0051497C">
        <w:rPr>
          <w:rFonts w:ascii="Times New Roman" w:hAnsi="Times New Roman" w:cs="Times New Roman"/>
          <w:sz w:val="28"/>
          <w:szCs w:val="28"/>
        </w:rPr>
        <w:t>;</w:t>
      </w:r>
    </w:p>
    <w:p w:rsidR="00895F5D" w:rsidRPr="0051497C" w:rsidRDefault="00895F5D" w:rsidP="00252A8C">
      <w:pPr>
        <w:numPr>
          <w:ilvl w:val="0"/>
          <w:numId w:val="6"/>
        </w:numPr>
        <w:tabs>
          <w:tab w:val="left" w:pos="0"/>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51497C">
        <w:rPr>
          <w:rFonts w:ascii="Times New Roman" w:hAnsi="Times New Roman" w:cs="Times New Roman"/>
          <w:sz w:val="28"/>
          <w:szCs w:val="28"/>
        </w:rPr>
        <w:t xml:space="preserve">передача отчетности в отделение </w:t>
      </w:r>
      <w:r>
        <w:rPr>
          <w:rFonts w:ascii="Times New Roman" w:hAnsi="Times New Roman" w:cs="Times New Roman"/>
          <w:sz w:val="28"/>
          <w:szCs w:val="28"/>
        </w:rPr>
        <w:t>Фонда Социального Страхований</w:t>
      </w:r>
      <w:r w:rsidR="00294A74">
        <w:rPr>
          <w:rFonts w:ascii="Times New Roman" w:hAnsi="Times New Roman" w:cs="Times New Roman"/>
          <w:sz w:val="28"/>
          <w:szCs w:val="28"/>
        </w:rPr>
        <w:t xml:space="preserve">– </w:t>
      </w:r>
      <w:r w:rsidR="00294A74" w:rsidRPr="00895F5D">
        <w:rPr>
          <w:rStyle w:val="fill"/>
          <w:rFonts w:ascii="Times New Roman" w:hAnsi="Times New Roman" w:cs="Times New Roman"/>
          <w:b w:val="0"/>
          <w:i w:val="0"/>
          <w:color w:val="auto"/>
          <w:spacing w:val="-8"/>
          <w:sz w:val="28"/>
          <w:szCs w:val="28"/>
        </w:rPr>
        <w:t>«1С – Бухгалтерия государственного учреждения</w:t>
      </w:r>
      <w:r w:rsidR="00294A74">
        <w:rPr>
          <w:rFonts w:ascii="Times New Roman" w:hAnsi="Times New Roman" w:cs="Times New Roman"/>
          <w:sz w:val="28"/>
          <w:szCs w:val="28"/>
        </w:rPr>
        <w:t>»</w:t>
      </w:r>
      <w:r w:rsidRPr="0051497C">
        <w:rPr>
          <w:rFonts w:ascii="Times New Roman" w:hAnsi="Times New Roman" w:cs="Times New Roman"/>
          <w:sz w:val="28"/>
          <w:szCs w:val="28"/>
        </w:rPr>
        <w:t>;</w:t>
      </w:r>
    </w:p>
    <w:p w:rsidR="00895F5D" w:rsidRPr="00B037F7" w:rsidRDefault="00895F5D" w:rsidP="00252A8C">
      <w:pPr>
        <w:numPr>
          <w:ilvl w:val="0"/>
          <w:numId w:val="6"/>
        </w:numPr>
        <w:tabs>
          <w:tab w:val="left" w:pos="0"/>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51497C">
        <w:rPr>
          <w:rFonts w:ascii="Times New Roman" w:hAnsi="Times New Roman" w:cs="Times New Roman"/>
          <w:sz w:val="28"/>
          <w:szCs w:val="28"/>
        </w:rPr>
        <w:t xml:space="preserve">размещение информации о деятельности учреждения на официальном сайте </w:t>
      </w:r>
      <w:r w:rsidRPr="00B037F7">
        <w:rPr>
          <w:rFonts w:ascii="Times New Roman" w:hAnsi="Times New Roman" w:cs="Times New Roman"/>
          <w:sz w:val="28"/>
          <w:szCs w:val="28"/>
        </w:rPr>
        <w:t>http://www.adm-bor.ru/</w:t>
      </w:r>
      <w:r>
        <w:rPr>
          <w:rFonts w:ascii="Times New Roman" w:hAnsi="Times New Roman" w:cs="Times New Roman"/>
          <w:sz w:val="28"/>
          <w:szCs w:val="28"/>
        </w:rPr>
        <w:t>.</w:t>
      </w:r>
    </w:p>
    <w:p w:rsidR="00294A74" w:rsidRDefault="00294A74" w:rsidP="00252A8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94A74" w:rsidRPr="00294A74" w:rsidRDefault="00FD3993" w:rsidP="00252A8C">
      <w:pPr>
        <w:pStyle w:val="a6"/>
        <w:numPr>
          <w:ilvl w:val="0"/>
          <w:numId w:val="4"/>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294A74">
        <w:rPr>
          <w:rFonts w:ascii="Times New Roman" w:hAnsi="Times New Roman" w:cs="Times New Roman"/>
          <w:sz w:val="28"/>
          <w:szCs w:val="28"/>
        </w:rPr>
        <w:lastRenderedPageBreak/>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294A74" w:rsidRPr="00294A74" w:rsidRDefault="00294A74" w:rsidP="00252A8C">
      <w:pPr>
        <w:pStyle w:val="a6"/>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color w:val="000000"/>
          <w:sz w:val="28"/>
          <w:szCs w:val="28"/>
        </w:rPr>
      </w:pPr>
    </w:p>
    <w:p w:rsidR="004A42DF" w:rsidRPr="00294A74" w:rsidRDefault="00FD3993" w:rsidP="00252A8C">
      <w:pPr>
        <w:pStyle w:val="a6"/>
        <w:numPr>
          <w:ilvl w:val="0"/>
          <w:numId w:val="4"/>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294A74">
        <w:rPr>
          <w:rFonts w:ascii="Times New Roman" w:hAnsi="Times New Roman" w:cs="Times New Roman"/>
          <w:sz w:val="28"/>
          <w:szCs w:val="28"/>
        </w:rPr>
        <w:t>В целях обеспечения сохранности электронных данных бухгалтерского учета и отчетности:</w:t>
      </w:r>
    </w:p>
    <w:p w:rsidR="00294A74" w:rsidRDefault="00294A74" w:rsidP="00252A8C">
      <w:pPr>
        <w:numPr>
          <w:ilvl w:val="0"/>
          <w:numId w:val="7"/>
        </w:numPr>
        <w:tabs>
          <w:tab w:val="left" w:pos="0"/>
          <w:tab w:val="left" w:pos="709"/>
        </w:tabs>
        <w:ind w:left="0" w:firstLine="426"/>
        <w:jc w:val="both"/>
        <w:rPr>
          <w:rFonts w:ascii="Times New Roman" w:hAnsi="Times New Roman" w:cs="Times New Roman"/>
          <w:sz w:val="28"/>
          <w:szCs w:val="28"/>
        </w:rPr>
      </w:pPr>
      <w:r w:rsidRPr="00D94661">
        <w:rPr>
          <w:rFonts w:ascii="Times New Roman" w:hAnsi="Times New Roman" w:cs="Times New Roman"/>
          <w:sz w:val="28"/>
          <w:szCs w:val="28"/>
        </w:rPr>
        <w:t xml:space="preserve">на сервере ежедневно производится сохранение резервных копий базы </w:t>
      </w:r>
      <w:r w:rsidRPr="00B51EE9">
        <w:rPr>
          <w:rStyle w:val="fill"/>
          <w:rFonts w:ascii="Times New Roman" w:hAnsi="Times New Roman" w:cs="Times New Roman"/>
          <w:b w:val="0"/>
          <w:i w:val="0"/>
          <w:color w:val="auto"/>
          <w:sz w:val="28"/>
          <w:szCs w:val="28"/>
        </w:rPr>
        <w:t>«1С - Бухгалтерия государственного учре</w:t>
      </w:r>
      <w:r>
        <w:rPr>
          <w:rStyle w:val="fill"/>
          <w:rFonts w:ascii="Times New Roman" w:hAnsi="Times New Roman" w:cs="Times New Roman"/>
          <w:b w:val="0"/>
          <w:i w:val="0"/>
          <w:color w:val="auto"/>
          <w:sz w:val="28"/>
          <w:szCs w:val="28"/>
        </w:rPr>
        <w:t>ждения</w:t>
      </w:r>
      <w:r w:rsidRPr="00B51EE9">
        <w:rPr>
          <w:rStyle w:val="fill"/>
          <w:rFonts w:ascii="Times New Roman" w:hAnsi="Times New Roman" w:cs="Times New Roman"/>
          <w:b w:val="0"/>
          <w:i w:val="0"/>
          <w:color w:val="auto"/>
          <w:sz w:val="28"/>
          <w:szCs w:val="28"/>
        </w:rPr>
        <w:t>»</w:t>
      </w:r>
      <w:r w:rsidRPr="00D94661">
        <w:rPr>
          <w:rFonts w:ascii="Times New Roman" w:hAnsi="Times New Roman" w:cs="Times New Roman"/>
          <w:sz w:val="28"/>
          <w:szCs w:val="28"/>
        </w:rPr>
        <w:t>, еженедельно –</w:t>
      </w:r>
      <w:r w:rsidRPr="00B51EE9">
        <w:rPr>
          <w:rFonts w:ascii="Times New Roman" w:hAnsi="Times New Roman" w:cs="Times New Roman"/>
          <w:sz w:val="28"/>
          <w:szCs w:val="28"/>
        </w:rPr>
        <w:t xml:space="preserve"> </w:t>
      </w:r>
      <w:r w:rsidRPr="00B51EE9">
        <w:rPr>
          <w:rStyle w:val="fill"/>
          <w:rFonts w:ascii="Times New Roman" w:hAnsi="Times New Roman" w:cs="Times New Roman"/>
          <w:b w:val="0"/>
          <w:i w:val="0"/>
          <w:color w:val="auto"/>
          <w:sz w:val="28"/>
          <w:szCs w:val="28"/>
        </w:rPr>
        <w:t>«</w:t>
      </w:r>
      <w:r>
        <w:rPr>
          <w:rStyle w:val="fill"/>
          <w:rFonts w:ascii="Times New Roman" w:hAnsi="Times New Roman" w:cs="Times New Roman"/>
          <w:b w:val="0"/>
          <w:i w:val="0"/>
          <w:color w:val="auto"/>
          <w:sz w:val="28"/>
          <w:szCs w:val="28"/>
        </w:rPr>
        <w:t xml:space="preserve">1С – </w:t>
      </w:r>
      <w:r w:rsidRPr="00B51EE9">
        <w:rPr>
          <w:rStyle w:val="fill"/>
          <w:rFonts w:ascii="Times New Roman" w:hAnsi="Times New Roman" w:cs="Times New Roman"/>
          <w:b w:val="0"/>
          <w:i w:val="0"/>
          <w:color w:val="auto"/>
          <w:sz w:val="28"/>
          <w:szCs w:val="28"/>
        </w:rPr>
        <w:t>Зарплата</w:t>
      </w:r>
      <w:r>
        <w:rPr>
          <w:rStyle w:val="fill"/>
          <w:rFonts w:ascii="Times New Roman" w:hAnsi="Times New Roman" w:cs="Times New Roman"/>
          <w:b w:val="0"/>
          <w:i w:val="0"/>
          <w:color w:val="auto"/>
          <w:sz w:val="28"/>
          <w:szCs w:val="28"/>
        </w:rPr>
        <w:t xml:space="preserve"> и кадры бюджетного учреждения</w:t>
      </w:r>
      <w:r w:rsidRPr="00B51EE9">
        <w:rPr>
          <w:rStyle w:val="fill"/>
          <w:rFonts w:ascii="Times New Roman" w:hAnsi="Times New Roman" w:cs="Times New Roman"/>
          <w:b w:val="0"/>
          <w:i w:val="0"/>
          <w:color w:val="auto"/>
          <w:sz w:val="28"/>
          <w:szCs w:val="28"/>
        </w:rPr>
        <w:t>»</w:t>
      </w:r>
      <w:r>
        <w:rPr>
          <w:rFonts w:ascii="Times New Roman" w:hAnsi="Times New Roman" w:cs="Times New Roman"/>
          <w:sz w:val="28"/>
          <w:szCs w:val="28"/>
        </w:rPr>
        <w:t>;</w:t>
      </w:r>
    </w:p>
    <w:p w:rsidR="00294A74" w:rsidRDefault="00294A74" w:rsidP="00252A8C">
      <w:pPr>
        <w:numPr>
          <w:ilvl w:val="0"/>
          <w:numId w:val="7"/>
        </w:numPr>
        <w:tabs>
          <w:tab w:val="left" w:pos="0"/>
          <w:tab w:val="left" w:pos="709"/>
        </w:tabs>
        <w:ind w:left="0" w:firstLine="426"/>
        <w:jc w:val="both"/>
        <w:rPr>
          <w:rFonts w:ascii="Times New Roman" w:hAnsi="Times New Roman" w:cs="Times New Roman"/>
          <w:sz w:val="28"/>
          <w:szCs w:val="28"/>
        </w:rPr>
      </w:pPr>
      <w:r w:rsidRPr="00835036">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294A74" w:rsidRDefault="00294A74" w:rsidP="00252A8C">
      <w:pPr>
        <w:numPr>
          <w:ilvl w:val="0"/>
          <w:numId w:val="7"/>
        </w:numPr>
        <w:tabs>
          <w:tab w:val="left" w:pos="0"/>
          <w:tab w:val="left" w:pos="709"/>
        </w:tabs>
        <w:ind w:left="0" w:firstLine="426"/>
        <w:jc w:val="both"/>
        <w:rPr>
          <w:rFonts w:ascii="Times New Roman" w:hAnsi="Times New Roman" w:cs="Times New Roman"/>
          <w:sz w:val="28"/>
          <w:szCs w:val="28"/>
        </w:rPr>
      </w:pPr>
      <w:r w:rsidRPr="00835036">
        <w:rPr>
          <w:rFonts w:ascii="Times New Roman" w:hAnsi="Times New Roman" w:cs="Times New Roman"/>
          <w:sz w:val="28"/>
          <w:szCs w:val="28"/>
        </w:rPr>
        <w:t xml:space="preserve">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w:t>
      </w:r>
    </w:p>
    <w:p w:rsidR="00294A74" w:rsidRPr="00835036" w:rsidRDefault="00294A74" w:rsidP="00252A8C">
      <w:pPr>
        <w:tabs>
          <w:tab w:val="left" w:pos="0"/>
          <w:tab w:val="left" w:pos="709"/>
        </w:tabs>
        <w:ind w:firstLine="709"/>
        <w:jc w:val="both"/>
        <w:rPr>
          <w:rFonts w:ascii="Times New Roman" w:hAnsi="Times New Roman" w:cs="Times New Roman"/>
          <w:sz w:val="28"/>
          <w:szCs w:val="28"/>
        </w:rPr>
      </w:pPr>
      <w:r w:rsidRPr="00835036">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294A74" w:rsidRDefault="00294A74"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42DF" w:rsidRPr="006E1FE9" w:rsidRDefault="006F72B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8"/>
          <w:szCs w:val="28"/>
        </w:rPr>
      </w:pPr>
      <w:r w:rsidRPr="006E1FE9">
        <w:rPr>
          <w:rFonts w:ascii="Times New Roman" w:hAnsi="Times New Roman" w:cs="Times New Roman"/>
          <w:bCs/>
          <w:sz w:val="28"/>
          <w:szCs w:val="28"/>
          <w:lang w:val="en-US"/>
        </w:rPr>
        <w:t>III</w:t>
      </w:r>
      <w:r w:rsidRPr="006E1FE9">
        <w:rPr>
          <w:rFonts w:ascii="Times New Roman" w:hAnsi="Times New Roman" w:cs="Times New Roman"/>
          <w:bCs/>
          <w:sz w:val="28"/>
          <w:szCs w:val="28"/>
        </w:rPr>
        <w:t xml:space="preserve">. </w:t>
      </w:r>
      <w:r w:rsidR="00294A74">
        <w:rPr>
          <w:rFonts w:ascii="Times New Roman" w:hAnsi="Times New Roman" w:cs="Times New Roman"/>
          <w:bCs/>
          <w:sz w:val="28"/>
          <w:szCs w:val="28"/>
        </w:rPr>
        <w:t>ПРАВИЛА ДОКУМЕНТООБОРОТА</w:t>
      </w:r>
    </w:p>
    <w:p w:rsidR="004A42DF" w:rsidRPr="006E1FE9" w:rsidRDefault="00144815"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z w:val="28"/>
          <w:szCs w:val="28"/>
        </w:rPr>
      </w:pPr>
      <w:r w:rsidRPr="006E1FE9">
        <w:rPr>
          <w:rFonts w:ascii="Times New Roman" w:hAnsi="Times New Roman" w:cs="Times New Roman"/>
          <w:bCs/>
          <w:sz w:val="28"/>
          <w:szCs w:val="28"/>
        </w:rPr>
        <w:t> </w:t>
      </w:r>
    </w:p>
    <w:p w:rsidR="004A42DF" w:rsidRPr="00294A74" w:rsidRDefault="008B0B88"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294A74">
        <w:rPr>
          <w:rFonts w:ascii="Times New Roman" w:hAnsi="Times New Roman" w:cs="Times New Roman"/>
          <w:sz w:val="28"/>
          <w:szCs w:val="28"/>
        </w:rPr>
        <w:t xml:space="preserve">Порядок и сроки передачи первичных учетных документов для отражения </w:t>
      </w:r>
      <w:r w:rsidRPr="00E90C1C">
        <w:rPr>
          <w:rFonts w:ascii="Times New Roman" w:hAnsi="Times New Roman" w:cs="Times New Roman"/>
          <w:sz w:val="28"/>
          <w:szCs w:val="28"/>
        </w:rPr>
        <w:t>в бухгалтерском учете ус</w:t>
      </w:r>
      <w:r w:rsidR="00294A74" w:rsidRPr="00E90C1C">
        <w:rPr>
          <w:rFonts w:ascii="Times New Roman" w:hAnsi="Times New Roman" w:cs="Times New Roman"/>
          <w:sz w:val="28"/>
          <w:szCs w:val="28"/>
        </w:rPr>
        <w:t xml:space="preserve">танавливаются в соответствии с </w:t>
      </w:r>
      <w:r w:rsidR="00294A74" w:rsidRPr="00E90C1C">
        <w:rPr>
          <w:rFonts w:ascii="Times New Roman" w:hAnsi="Times New Roman" w:cs="Times New Roman"/>
          <w:sz w:val="28"/>
          <w:szCs w:val="28"/>
          <w:u w:val="single"/>
        </w:rPr>
        <w:t>Приложением 6</w:t>
      </w:r>
      <w:r w:rsidRPr="00E90C1C">
        <w:rPr>
          <w:rFonts w:ascii="Times New Roman" w:hAnsi="Times New Roman" w:cs="Times New Roman"/>
          <w:sz w:val="28"/>
          <w:szCs w:val="28"/>
        </w:rPr>
        <w:t xml:space="preserve"> к настоящей</w:t>
      </w:r>
      <w:r w:rsidRPr="00294A74">
        <w:rPr>
          <w:rFonts w:ascii="Times New Roman" w:hAnsi="Times New Roman" w:cs="Times New Roman"/>
          <w:sz w:val="28"/>
          <w:szCs w:val="28"/>
        </w:rPr>
        <w:t xml:space="preserve"> учетной политике.</w:t>
      </w:r>
    </w:p>
    <w:p w:rsidR="00294A74" w:rsidRDefault="00491915"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E1FE9">
        <w:rPr>
          <w:rFonts w:ascii="Times New Roman" w:hAnsi="Times New Roman" w:cs="Times New Roman"/>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rsidR="00294A74" w:rsidRDefault="00294A74"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p>
    <w:p w:rsidR="00C8155B" w:rsidRPr="00C8155B" w:rsidRDefault="008B0B88"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294A74">
        <w:rPr>
          <w:rFonts w:ascii="Times New Roman" w:hAnsi="Times New Roman" w:cs="Times New Roman"/>
          <w:sz w:val="28"/>
          <w:szCs w:val="28"/>
        </w:rPr>
        <w:t xml:space="preserve">При проведении хозяйственных операций, для оформления которых не предусмотрены типовые формы первичных документов, </w:t>
      </w:r>
      <w:r w:rsidR="00BB4061">
        <w:rPr>
          <w:rStyle w:val="fill"/>
          <w:rFonts w:ascii="Times New Roman" w:hAnsi="Times New Roman" w:cs="Times New Roman"/>
          <w:b w:val="0"/>
          <w:i w:val="0"/>
          <w:color w:val="auto"/>
          <w:sz w:val="28"/>
          <w:szCs w:val="28"/>
        </w:rPr>
        <w:t xml:space="preserve">администрация </w:t>
      </w:r>
      <w:r w:rsidRPr="00294A74">
        <w:rPr>
          <w:rFonts w:ascii="Times New Roman" w:hAnsi="Times New Roman" w:cs="Times New Roman"/>
          <w:sz w:val="28"/>
          <w:szCs w:val="28"/>
        </w:rPr>
        <w:t>использует:</w:t>
      </w:r>
    </w:p>
    <w:p w:rsidR="00C8155B" w:rsidRDefault="008B0B88" w:rsidP="00252A8C">
      <w:pPr>
        <w:pStyle w:val="a6"/>
        <w:numPr>
          <w:ilvl w:val="0"/>
          <w:numId w:val="9"/>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294A74">
        <w:rPr>
          <w:rFonts w:ascii="Times New Roman" w:hAnsi="Times New Roman" w:cs="Times New Roman"/>
          <w:sz w:val="28"/>
          <w:szCs w:val="28"/>
        </w:rPr>
        <w:t>самостоятельно разработанные формы</w:t>
      </w:r>
      <w:r w:rsidR="001002A5">
        <w:rPr>
          <w:rFonts w:ascii="Times New Roman" w:hAnsi="Times New Roman" w:cs="Times New Roman"/>
          <w:sz w:val="28"/>
          <w:szCs w:val="28"/>
        </w:rPr>
        <w:t xml:space="preserve"> </w:t>
      </w:r>
      <w:r w:rsidR="008A5116">
        <w:rPr>
          <w:rFonts w:ascii="Times New Roman" w:hAnsi="Times New Roman" w:cs="Times New Roman"/>
          <w:sz w:val="28"/>
          <w:szCs w:val="28"/>
        </w:rPr>
        <w:t>(Приложение 7)</w:t>
      </w:r>
      <w:r w:rsidR="00C8155B">
        <w:rPr>
          <w:rFonts w:ascii="Times New Roman" w:hAnsi="Times New Roman" w:cs="Times New Roman"/>
          <w:sz w:val="28"/>
          <w:szCs w:val="28"/>
        </w:rPr>
        <w:t>;</w:t>
      </w:r>
    </w:p>
    <w:p w:rsidR="00C8155B" w:rsidRDefault="008B0B88" w:rsidP="00252A8C">
      <w:pPr>
        <w:pStyle w:val="a6"/>
        <w:numPr>
          <w:ilvl w:val="0"/>
          <w:numId w:val="9"/>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294A74">
        <w:rPr>
          <w:rFonts w:ascii="Times New Roman" w:hAnsi="Times New Roman" w:cs="Times New Roman"/>
          <w:sz w:val="28"/>
          <w:szCs w:val="28"/>
        </w:rPr>
        <w:t>унифицированные формы, дополненные необходимыми реквизитами.</w:t>
      </w:r>
    </w:p>
    <w:p w:rsidR="004A42DF" w:rsidRPr="00C8155B" w:rsidRDefault="008B0B88" w:rsidP="00252A8C">
      <w:p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C8155B">
        <w:rPr>
          <w:rFonts w:ascii="Times New Roman" w:hAnsi="Times New Roman" w:cs="Times New Roman"/>
          <w:sz w:val="28"/>
          <w:szCs w:val="28"/>
        </w:rPr>
        <w:t xml:space="preserve">Основание: пункты 25–26 </w:t>
      </w:r>
      <w:r w:rsidR="00491915" w:rsidRPr="00C8155B">
        <w:rPr>
          <w:rFonts w:ascii="Times New Roman" w:hAnsi="Times New Roman" w:cs="Times New Roman"/>
          <w:sz w:val="28"/>
          <w:szCs w:val="28"/>
        </w:rPr>
        <w:t>СГС</w:t>
      </w:r>
      <w:r w:rsidRPr="00C8155B">
        <w:rPr>
          <w:rFonts w:ascii="Times New Roman" w:hAnsi="Times New Roman" w:cs="Times New Roman"/>
          <w:sz w:val="28"/>
          <w:szCs w:val="28"/>
        </w:rPr>
        <w:t xml:space="preserve"> «Концептуальные основы бухучета и отчетности»</w:t>
      </w:r>
      <w:r w:rsidR="00491915" w:rsidRPr="00C8155B">
        <w:rPr>
          <w:rFonts w:ascii="Times New Roman" w:hAnsi="Times New Roman" w:cs="Times New Roman"/>
          <w:sz w:val="28"/>
          <w:szCs w:val="28"/>
        </w:rPr>
        <w:t>, подпункт «г» пункта 9 СГС «Учетная политика, оценочные значения и ошибки»</w:t>
      </w:r>
      <w:r w:rsidRPr="00C8155B">
        <w:rPr>
          <w:rFonts w:ascii="Times New Roman" w:hAnsi="Times New Roman" w:cs="Times New Roman"/>
          <w:sz w:val="28"/>
          <w:szCs w:val="28"/>
        </w:rPr>
        <w:t>.</w:t>
      </w:r>
    </w:p>
    <w:p w:rsidR="004A42DF" w:rsidRPr="006E1FE9" w:rsidRDefault="00144815"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C8155B" w:rsidRDefault="008B0B88"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C8155B">
        <w:rPr>
          <w:rFonts w:ascii="Times New Roman" w:hAnsi="Times New Roman" w:cs="Times New Roman"/>
          <w:sz w:val="28"/>
          <w:szCs w:val="28"/>
        </w:rPr>
        <w:t>Право подписи учетных документов предоставлено долж</w:t>
      </w:r>
      <w:r w:rsidR="00C8155B">
        <w:rPr>
          <w:rFonts w:ascii="Times New Roman" w:hAnsi="Times New Roman" w:cs="Times New Roman"/>
          <w:sz w:val="28"/>
          <w:szCs w:val="28"/>
        </w:rPr>
        <w:t xml:space="preserve">ностным лицам, перечисленным в </w:t>
      </w:r>
      <w:r w:rsidR="00C8155B" w:rsidRPr="00C8155B">
        <w:rPr>
          <w:rFonts w:ascii="Times New Roman" w:hAnsi="Times New Roman" w:cs="Times New Roman"/>
          <w:sz w:val="28"/>
          <w:szCs w:val="28"/>
          <w:u w:val="single"/>
        </w:rPr>
        <w:t xml:space="preserve">Приложении </w:t>
      </w:r>
      <w:r w:rsidR="001002A5">
        <w:rPr>
          <w:rFonts w:ascii="Times New Roman" w:hAnsi="Times New Roman" w:cs="Times New Roman"/>
          <w:sz w:val="28"/>
          <w:szCs w:val="28"/>
          <w:u w:val="single"/>
        </w:rPr>
        <w:t>8</w:t>
      </w:r>
      <w:r w:rsidRPr="00C8155B">
        <w:rPr>
          <w:rFonts w:ascii="Times New Roman" w:hAnsi="Times New Roman" w:cs="Times New Roman"/>
          <w:sz w:val="28"/>
          <w:szCs w:val="28"/>
        </w:rPr>
        <w:t xml:space="preserve">. </w:t>
      </w:r>
    </w:p>
    <w:p w:rsidR="004A42DF" w:rsidRPr="006E1FE9" w:rsidRDefault="00491915"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Основание: пункт 11 Инструкции к Единому плану счетов № 157н.</w:t>
      </w:r>
    </w:p>
    <w:p w:rsidR="004A42DF" w:rsidRPr="006E1FE9" w:rsidRDefault="00144815"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C8155B" w:rsidRDefault="00C8155B"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C8155B">
        <w:rPr>
          <w:rStyle w:val="fill"/>
          <w:rFonts w:ascii="Times New Roman" w:hAnsi="Times New Roman" w:cs="Times New Roman"/>
          <w:b w:val="0"/>
          <w:i w:val="0"/>
          <w:color w:val="auto"/>
          <w:sz w:val="28"/>
          <w:szCs w:val="28"/>
        </w:rPr>
        <w:t>Администрация</w:t>
      </w:r>
      <w:r w:rsidR="008B0B88" w:rsidRPr="00C8155B">
        <w:rPr>
          <w:rFonts w:ascii="Times New Roman" w:hAnsi="Times New Roman" w:cs="Times New Roman"/>
          <w:sz w:val="28"/>
          <w:szCs w:val="28"/>
        </w:rPr>
        <w:t xml:space="preserve">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4A42DF"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E1FE9">
        <w:rPr>
          <w:rFonts w:ascii="Times New Roman" w:hAnsi="Times New Roman" w:cs="Times New Roman"/>
          <w:sz w:val="28"/>
          <w:szCs w:val="28"/>
        </w:rPr>
        <w:lastRenderedPageBreak/>
        <w:t>Основание: пункт 11 Инструкции к Единому плану счетов № 157н</w:t>
      </w:r>
      <w:r w:rsidR="00491915" w:rsidRPr="006E1FE9">
        <w:rPr>
          <w:rFonts w:ascii="Times New Roman" w:hAnsi="Times New Roman" w:cs="Times New Roman"/>
          <w:sz w:val="28"/>
          <w:szCs w:val="28"/>
        </w:rPr>
        <w:t>, подпункт «г» пункта 9 СГС «Учетная политика, оценочные значения и ошибки»</w:t>
      </w:r>
      <w:r w:rsidRPr="006E1FE9">
        <w:rPr>
          <w:rFonts w:ascii="Times New Roman" w:hAnsi="Times New Roman" w:cs="Times New Roman"/>
          <w:sz w:val="28"/>
          <w:szCs w:val="28"/>
        </w:rPr>
        <w:t>.</w:t>
      </w:r>
    </w:p>
    <w:p w:rsidR="008B5BF4" w:rsidRPr="006E1FE9" w:rsidRDefault="008B5BF4"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p>
    <w:p w:rsidR="004A42DF" w:rsidRPr="00C8155B" w:rsidRDefault="008B0B88"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C8155B">
        <w:rPr>
          <w:rFonts w:ascii="Times New Roman" w:hAnsi="Times New Roman" w:cs="Times New Roman"/>
          <w:sz w:val="28"/>
          <w:szCs w:val="28"/>
        </w:rPr>
        <w:t>При поступлении документов на иностранном языке построчный перевод таких документов на русский язык осуществляется сотрудником (служащим)</w:t>
      </w:r>
      <w:r w:rsidR="008B5BF4">
        <w:rPr>
          <w:rFonts w:ascii="Times New Roman" w:hAnsi="Times New Roman" w:cs="Times New Roman"/>
          <w:sz w:val="28"/>
          <w:szCs w:val="28"/>
        </w:rPr>
        <w:t xml:space="preserve"> администрации</w:t>
      </w:r>
      <w:r w:rsidRPr="00C8155B">
        <w:rPr>
          <w:rFonts w:ascii="Times New Roman" w:hAnsi="Times New Roman" w:cs="Times New Roman"/>
          <w:sz w:val="28"/>
          <w:szCs w:val="28"/>
        </w:rPr>
        <w:t>,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A42DF" w:rsidRPr="006E1FE9" w:rsidRDefault="008B5BF4"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Если документы на иностранном </w:t>
      </w:r>
      <w:r w:rsidR="008B0B88" w:rsidRPr="006E1FE9">
        <w:rPr>
          <w:rFonts w:ascii="Times New Roman" w:hAnsi="Times New Roman" w:cs="Times New Roman"/>
          <w:sz w:val="28"/>
          <w:szCs w:val="28"/>
        </w:rPr>
        <w:t>языке составлены по типовой форме (идентичны по количеству граф, их названию, расшифровке работ и т. д. и отличаются только суммой), то в отношении их по</w:t>
      </w:r>
      <w:r>
        <w:rPr>
          <w:rFonts w:ascii="Times New Roman" w:hAnsi="Times New Roman" w:cs="Times New Roman"/>
          <w:sz w:val="28"/>
          <w:szCs w:val="28"/>
        </w:rPr>
        <w:t xml:space="preserve">стоянных показателей </w:t>
      </w:r>
      <w:proofErr w:type="gramStart"/>
      <w:r>
        <w:rPr>
          <w:rFonts w:ascii="Times New Roman" w:hAnsi="Times New Roman" w:cs="Times New Roman"/>
          <w:sz w:val="28"/>
          <w:szCs w:val="28"/>
        </w:rPr>
        <w:t>достаточно однократного</w:t>
      </w:r>
      <w:proofErr w:type="gramEnd"/>
      <w:r>
        <w:rPr>
          <w:rFonts w:ascii="Times New Roman" w:hAnsi="Times New Roman" w:cs="Times New Roman"/>
          <w:sz w:val="28"/>
          <w:szCs w:val="28"/>
        </w:rPr>
        <w:t xml:space="preserve"> перевода на русский язык. В последующем переводить </w:t>
      </w:r>
      <w:r w:rsidR="008B0B88" w:rsidRPr="006E1FE9">
        <w:rPr>
          <w:rFonts w:ascii="Times New Roman" w:hAnsi="Times New Roman" w:cs="Times New Roman"/>
          <w:sz w:val="28"/>
          <w:szCs w:val="28"/>
        </w:rPr>
        <w:t>нужно только изменяющиеся показатели данного первичного документа.</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Основание: пункт 31 </w:t>
      </w:r>
      <w:r w:rsidR="00491915" w:rsidRPr="006E1FE9">
        <w:rPr>
          <w:rFonts w:ascii="Times New Roman" w:hAnsi="Times New Roman" w:cs="Times New Roman"/>
          <w:sz w:val="28"/>
          <w:szCs w:val="28"/>
        </w:rPr>
        <w:t>СГС</w:t>
      </w:r>
      <w:r w:rsidRPr="006E1FE9">
        <w:rPr>
          <w:rFonts w:ascii="Times New Roman" w:hAnsi="Times New Roman" w:cs="Times New Roman"/>
          <w:sz w:val="28"/>
          <w:szCs w:val="28"/>
        </w:rPr>
        <w:t xml:space="preserve"> «Концептуальные основы бухучета и отчетности».</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8B5BF4" w:rsidRPr="008B5BF4" w:rsidRDefault="008B0B88"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8B5BF4">
        <w:rPr>
          <w:rFonts w:ascii="Times New Roman" w:hAnsi="Times New Roman" w:cs="Times New Roman"/>
          <w:sz w:val="28"/>
          <w:szCs w:val="28"/>
        </w:rPr>
        <w:t xml:space="preserve">Формирование </w:t>
      </w:r>
      <w:r w:rsidR="00491915" w:rsidRPr="008B5BF4">
        <w:rPr>
          <w:rFonts w:ascii="Times New Roman" w:hAnsi="Times New Roman" w:cs="Times New Roman"/>
          <w:sz w:val="28"/>
          <w:szCs w:val="28"/>
        </w:rPr>
        <w:t xml:space="preserve">электронных </w:t>
      </w:r>
      <w:r w:rsidRPr="008B5BF4">
        <w:rPr>
          <w:rFonts w:ascii="Times New Roman" w:hAnsi="Times New Roman" w:cs="Times New Roman"/>
          <w:sz w:val="28"/>
          <w:szCs w:val="28"/>
        </w:rPr>
        <w:t>регистров бухучета осуществляется в следующем порядке:</w:t>
      </w:r>
    </w:p>
    <w:p w:rsidR="008B5BF4" w:rsidRDefault="008B0B88" w:rsidP="00252A8C">
      <w:pPr>
        <w:pStyle w:val="a6"/>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8B5BF4">
        <w:rPr>
          <w:rFonts w:ascii="Times New Roman" w:hAnsi="Times New Roman" w:cs="Times New Roman"/>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B5BF4" w:rsidRDefault="008B0B88" w:rsidP="00252A8C">
      <w:pPr>
        <w:pStyle w:val="a6"/>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8B5BF4">
        <w:rPr>
          <w:rFonts w:ascii="Times New Roman" w:hAnsi="Times New Roman" w:cs="Times New Roman"/>
          <w:sz w:val="28"/>
          <w:szCs w:val="28"/>
        </w:rPr>
        <w:t>журнал регистрации приходных и расходных ордеров составляется ежемесячно, в последний рабочий день месяца;</w:t>
      </w:r>
    </w:p>
    <w:p w:rsidR="008B5BF4" w:rsidRDefault="008B0B88" w:rsidP="00252A8C">
      <w:pPr>
        <w:pStyle w:val="a6"/>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8B5BF4">
        <w:rPr>
          <w:rFonts w:ascii="Times New Roman" w:hAnsi="Times New Roman" w:cs="Times New Roman"/>
          <w:sz w:val="28"/>
          <w:szCs w:val="28"/>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004A42DF" w:rsidRPr="008B5BF4">
        <w:rPr>
          <w:rFonts w:ascii="Times New Roman" w:hAnsi="Times New Roman" w:cs="Times New Roman"/>
          <w:color w:val="000000"/>
          <w:sz w:val="28"/>
          <w:szCs w:val="28"/>
        </w:rPr>
        <w:br/>
      </w:r>
      <w:r w:rsidRPr="008B5BF4">
        <w:rPr>
          <w:rFonts w:ascii="Times New Roman" w:hAnsi="Times New Roman" w:cs="Times New Roman"/>
          <w:sz w:val="28"/>
          <w:szCs w:val="28"/>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8B5BF4" w:rsidRDefault="008B0B88" w:rsidP="00252A8C">
      <w:pPr>
        <w:pStyle w:val="a6"/>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8B5BF4">
        <w:rPr>
          <w:rFonts w:ascii="Times New Roman" w:hAnsi="Times New Roman" w:cs="Times New Roman"/>
          <w:sz w:val="28"/>
          <w:szCs w:val="28"/>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B5BF4" w:rsidRDefault="008B0B88" w:rsidP="00252A8C">
      <w:pPr>
        <w:pStyle w:val="a6"/>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8B5BF4">
        <w:rPr>
          <w:rFonts w:ascii="Times New Roman" w:hAnsi="Times New Roman" w:cs="Times New Roman"/>
          <w:sz w:val="28"/>
          <w:szCs w:val="28"/>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8B5BF4" w:rsidRDefault="008B0B88" w:rsidP="00252A8C">
      <w:pPr>
        <w:pStyle w:val="a6"/>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8B5BF4">
        <w:rPr>
          <w:rFonts w:ascii="Times New Roman" w:hAnsi="Times New Roman" w:cs="Times New Roman"/>
          <w:sz w:val="28"/>
          <w:szCs w:val="28"/>
        </w:rPr>
        <w:lastRenderedPageBreak/>
        <w:t>авансовые отчеты брошюруются в хронологическом порядке в последний день отчетного месяца;</w:t>
      </w:r>
    </w:p>
    <w:p w:rsidR="008B5BF4" w:rsidRDefault="008B0B88" w:rsidP="00252A8C">
      <w:pPr>
        <w:pStyle w:val="a6"/>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8B5BF4">
        <w:rPr>
          <w:rFonts w:ascii="Times New Roman" w:hAnsi="Times New Roman" w:cs="Times New Roman"/>
          <w:sz w:val="28"/>
          <w:szCs w:val="28"/>
        </w:rPr>
        <w:t>журналы операций, главная книга заполняются ежемесячно;</w:t>
      </w:r>
    </w:p>
    <w:p w:rsidR="008B5BF4" w:rsidRDefault="008B0B88" w:rsidP="00252A8C">
      <w:pPr>
        <w:pStyle w:val="a6"/>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8B5BF4">
        <w:rPr>
          <w:rFonts w:ascii="Times New Roman" w:hAnsi="Times New Roman" w:cs="Times New Roman"/>
          <w:sz w:val="28"/>
          <w:szCs w:val="28"/>
        </w:rPr>
        <w:t>другие регистры, не указанные выше, заполняются по мере необходимости, если иное не установлено законодательством РФ.</w:t>
      </w:r>
    </w:p>
    <w:p w:rsidR="004A42DF" w:rsidRPr="008B5BF4" w:rsidRDefault="008B0B88" w:rsidP="00252A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8B5BF4">
        <w:rPr>
          <w:rFonts w:ascii="Times New Roman" w:hAnsi="Times New Roman" w:cs="Times New Roman"/>
          <w:sz w:val="28"/>
          <w:szCs w:val="28"/>
        </w:rPr>
        <w:t>Основание: пункт 11 Инструкции к Единому плану счетов № 157н.</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7736ED" w:rsidRPr="007736ED" w:rsidRDefault="008B0B88"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8B5BF4">
        <w:rPr>
          <w:rFonts w:ascii="Times New Roman" w:hAnsi="Times New Roman" w:cs="Times New Roman"/>
          <w:sz w:val="28"/>
          <w:szCs w:val="28"/>
        </w:rPr>
        <w:t>Журнал операций расчетов по оплате труда, денежному довольствию и стипендиям (ф. 0504071) ведется раздельно по счетам:</w:t>
      </w:r>
      <w:r w:rsidR="004A42DF" w:rsidRPr="008B5BF4">
        <w:rPr>
          <w:rFonts w:ascii="Times New Roman" w:hAnsi="Times New Roman" w:cs="Times New Roman"/>
          <w:color w:val="000000"/>
          <w:sz w:val="28"/>
          <w:szCs w:val="28"/>
        </w:rPr>
        <w:br/>
      </w:r>
    </w:p>
    <w:p w:rsidR="007736ED" w:rsidRDefault="008B0B88" w:rsidP="00252A8C">
      <w:pPr>
        <w:pStyle w:val="a6"/>
        <w:numPr>
          <w:ilvl w:val="0"/>
          <w:numId w:val="11"/>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7736ED">
        <w:rPr>
          <w:rFonts w:ascii="Times New Roman" w:hAnsi="Times New Roman" w:cs="Times New Roman"/>
          <w:sz w:val="28"/>
          <w:szCs w:val="28"/>
        </w:rPr>
        <w:t>КБК 1.302.11.000 «Расчеты по заработной плате» и КБК 1.302.13.000 «Расчеты по начислениям на выплаты по оплате труда»;</w:t>
      </w:r>
    </w:p>
    <w:p w:rsidR="007736ED" w:rsidRDefault="008B0B88" w:rsidP="00252A8C">
      <w:pPr>
        <w:pStyle w:val="a6"/>
        <w:numPr>
          <w:ilvl w:val="0"/>
          <w:numId w:val="11"/>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7736ED">
        <w:rPr>
          <w:rFonts w:ascii="Times New Roman" w:hAnsi="Times New Roman" w:cs="Times New Roman"/>
          <w:sz w:val="28"/>
          <w:szCs w:val="28"/>
        </w:rPr>
        <w:t>КБК 1.302.12.000 «Расчеты по прочим выплатам»;</w:t>
      </w:r>
    </w:p>
    <w:p w:rsidR="007736ED" w:rsidRDefault="008B0B88" w:rsidP="00252A8C">
      <w:pPr>
        <w:pStyle w:val="a6"/>
        <w:numPr>
          <w:ilvl w:val="0"/>
          <w:numId w:val="11"/>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7736ED">
        <w:rPr>
          <w:rFonts w:ascii="Times New Roman" w:hAnsi="Times New Roman" w:cs="Times New Roman"/>
          <w:sz w:val="28"/>
          <w:szCs w:val="28"/>
        </w:rPr>
        <w:t>КБК 1.302.96</w:t>
      </w:r>
      <w:r w:rsidR="00E01B70" w:rsidRPr="007736ED">
        <w:rPr>
          <w:rFonts w:ascii="Times New Roman" w:hAnsi="Times New Roman" w:cs="Times New Roman"/>
          <w:sz w:val="28"/>
          <w:szCs w:val="28"/>
        </w:rPr>
        <w:t>.000</w:t>
      </w:r>
      <w:r w:rsidRPr="007736ED">
        <w:rPr>
          <w:rFonts w:ascii="Times New Roman" w:hAnsi="Times New Roman" w:cs="Times New Roman"/>
          <w:sz w:val="28"/>
          <w:szCs w:val="28"/>
        </w:rPr>
        <w:t xml:space="preserve"> «Расчеты по иным расходам».</w:t>
      </w:r>
    </w:p>
    <w:p w:rsidR="004A42DF" w:rsidRPr="007736ED" w:rsidRDefault="008B0B88" w:rsidP="00252A8C">
      <w:p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7736ED">
        <w:rPr>
          <w:rFonts w:ascii="Times New Roman" w:hAnsi="Times New Roman" w:cs="Times New Roman"/>
          <w:sz w:val="28"/>
          <w:szCs w:val="28"/>
        </w:rPr>
        <w:t>Основание: пункт 257 Инструкции к Единому плану счетов № 157н.</w:t>
      </w:r>
    </w:p>
    <w:p w:rsidR="004A42DF" w:rsidRPr="006E1FE9" w:rsidRDefault="00627530"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7736ED" w:rsidRDefault="00627530"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7736ED">
        <w:rPr>
          <w:rFonts w:ascii="Times New Roman" w:hAnsi="Times New Roman" w:cs="Times New Roman"/>
          <w:sz w:val="28"/>
          <w:szCs w:val="28"/>
        </w:rPr>
        <w:t>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w:t>
      </w:r>
      <w:r w:rsidR="007736ED">
        <w:rPr>
          <w:rFonts w:ascii="Times New Roman" w:hAnsi="Times New Roman" w:cs="Times New Roman"/>
          <w:sz w:val="28"/>
          <w:szCs w:val="28"/>
        </w:rPr>
        <w:t xml:space="preserve"> присваиваются номера согласно </w:t>
      </w:r>
      <w:r w:rsidR="007736ED" w:rsidRPr="007736ED">
        <w:rPr>
          <w:rFonts w:ascii="Times New Roman" w:hAnsi="Times New Roman" w:cs="Times New Roman"/>
          <w:sz w:val="28"/>
          <w:szCs w:val="28"/>
          <w:u w:val="single"/>
        </w:rPr>
        <w:t xml:space="preserve">Приложению </w:t>
      </w:r>
      <w:r w:rsidR="001002A5">
        <w:rPr>
          <w:rFonts w:ascii="Times New Roman" w:hAnsi="Times New Roman" w:cs="Times New Roman"/>
          <w:sz w:val="28"/>
          <w:szCs w:val="28"/>
          <w:u w:val="single"/>
        </w:rPr>
        <w:t>9</w:t>
      </w:r>
      <w:r w:rsidRPr="007736ED">
        <w:rPr>
          <w:rFonts w:ascii="Times New Roman" w:hAnsi="Times New Roman" w:cs="Times New Roman"/>
          <w:sz w:val="28"/>
          <w:szCs w:val="28"/>
        </w:rPr>
        <w:t>.</w:t>
      </w:r>
    </w:p>
    <w:p w:rsidR="007736ED" w:rsidRDefault="00627530"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Журналы операций подписываются главным бухгалтером и бухгалтером, составившим журнал операций.</w:t>
      </w:r>
    </w:p>
    <w:p w:rsidR="007736ED" w:rsidRDefault="007736E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p>
    <w:p w:rsidR="00B13574" w:rsidRPr="00B13574" w:rsidRDefault="008B0B88"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7736ED">
        <w:rPr>
          <w:rFonts w:ascii="Times New Roman" w:hAnsi="Times New Roman" w:cs="Times New Roman"/>
          <w:sz w:val="28"/>
          <w:szCs w:val="28"/>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B13574" w:rsidRPr="00B13574" w:rsidRDefault="00B13574" w:rsidP="00252A8C">
      <w:pPr>
        <w:pStyle w:val="a6"/>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color w:val="000000"/>
          <w:sz w:val="28"/>
          <w:szCs w:val="28"/>
        </w:rPr>
      </w:pPr>
    </w:p>
    <w:p w:rsidR="00B13574" w:rsidRDefault="008B0B88"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B13574">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p>
    <w:p w:rsidR="00B13574" w:rsidRDefault="008B0B88" w:rsidP="00252A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13574">
        <w:rPr>
          <w:rFonts w:ascii="Times New Roman" w:hAnsi="Times New Roman" w:cs="Times New Roman"/>
          <w:sz w:val="28"/>
          <w:szCs w:val="28"/>
        </w:rPr>
        <w:t xml:space="preserve">Основание: часть 5 статьи 9 Закона от </w:t>
      </w:r>
      <w:r w:rsidR="00FE13EB" w:rsidRPr="00B13574">
        <w:rPr>
          <w:rFonts w:ascii="Times New Roman" w:hAnsi="Times New Roman" w:cs="Times New Roman"/>
          <w:sz w:val="28"/>
          <w:szCs w:val="28"/>
        </w:rPr>
        <w:t>0</w:t>
      </w:r>
      <w:r w:rsidRPr="00B13574">
        <w:rPr>
          <w:rFonts w:ascii="Times New Roman" w:hAnsi="Times New Roman" w:cs="Times New Roman"/>
          <w:sz w:val="28"/>
          <w:szCs w:val="28"/>
        </w:rPr>
        <w:t>6</w:t>
      </w:r>
      <w:r w:rsidR="00FE13EB" w:rsidRPr="00B13574">
        <w:rPr>
          <w:rFonts w:ascii="Times New Roman" w:hAnsi="Times New Roman" w:cs="Times New Roman"/>
          <w:sz w:val="28"/>
          <w:szCs w:val="28"/>
        </w:rPr>
        <w:t>.12.</w:t>
      </w:r>
      <w:r w:rsidRPr="00B13574">
        <w:rPr>
          <w:rFonts w:ascii="Times New Roman" w:hAnsi="Times New Roman" w:cs="Times New Roman"/>
          <w:sz w:val="28"/>
          <w:szCs w:val="28"/>
        </w:rPr>
        <w:t xml:space="preserve">2011 № 402-ФЗ, пункт 11 Инструкции к Единому плану счетов № 157н, пункт 32 </w:t>
      </w:r>
      <w:r w:rsidR="00491915" w:rsidRPr="00B13574">
        <w:rPr>
          <w:rFonts w:ascii="Times New Roman" w:hAnsi="Times New Roman" w:cs="Times New Roman"/>
          <w:sz w:val="28"/>
          <w:szCs w:val="28"/>
        </w:rPr>
        <w:t>СГС</w:t>
      </w:r>
      <w:r w:rsidRPr="00B13574">
        <w:rPr>
          <w:rFonts w:ascii="Times New Roman" w:hAnsi="Times New Roman" w:cs="Times New Roman"/>
          <w:sz w:val="28"/>
          <w:szCs w:val="28"/>
        </w:rPr>
        <w:t xml:space="preserve"> «Концептуальные основы бухучета и отчетности», Методические указания, утвержденные приказом Минфина от 30</w:t>
      </w:r>
      <w:r w:rsidR="00FE13EB" w:rsidRPr="00B13574">
        <w:rPr>
          <w:rFonts w:ascii="Times New Roman" w:hAnsi="Times New Roman" w:cs="Times New Roman"/>
          <w:sz w:val="28"/>
          <w:szCs w:val="28"/>
        </w:rPr>
        <w:t>.03.</w:t>
      </w:r>
      <w:r w:rsidRPr="00B13574">
        <w:rPr>
          <w:rFonts w:ascii="Times New Roman" w:hAnsi="Times New Roman" w:cs="Times New Roman"/>
          <w:sz w:val="28"/>
          <w:szCs w:val="28"/>
        </w:rPr>
        <w:t xml:space="preserve">2015 № 52н, статья 2 Закона от </w:t>
      </w:r>
      <w:r w:rsidR="00FE13EB" w:rsidRPr="00B13574">
        <w:rPr>
          <w:rFonts w:ascii="Times New Roman" w:hAnsi="Times New Roman" w:cs="Times New Roman"/>
          <w:sz w:val="28"/>
          <w:szCs w:val="28"/>
        </w:rPr>
        <w:t>0</w:t>
      </w:r>
      <w:r w:rsidRPr="00B13574">
        <w:rPr>
          <w:rFonts w:ascii="Times New Roman" w:hAnsi="Times New Roman" w:cs="Times New Roman"/>
          <w:sz w:val="28"/>
          <w:szCs w:val="28"/>
        </w:rPr>
        <w:t>6</w:t>
      </w:r>
      <w:r w:rsidR="00FE13EB" w:rsidRPr="00B13574">
        <w:rPr>
          <w:rFonts w:ascii="Times New Roman" w:hAnsi="Times New Roman" w:cs="Times New Roman"/>
          <w:sz w:val="28"/>
          <w:szCs w:val="28"/>
        </w:rPr>
        <w:t>.04.</w:t>
      </w:r>
      <w:r w:rsidRPr="00B13574">
        <w:rPr>
          <w:rFonts w:ascii="Times New Roman" w:hAnsi="Times New Roman" w:cs="Times New Roman"/>
          <w:sz w:val="28"/>
          <w:szCs w:val="28"/>
        </w:rPr>
        <w:t>2011 № 63-ФЗ.</w:t>
      </w:r>
    </w:p>
    <w:p w:rsidR="00B13574" w:rsidRDefault="00B13574" w:rsidP="00252A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p>
    <w:p w:rsidR="00B13574" w:rsidRPr="00B13574" w:rsidRDefault="008B0B88"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B13574">
        <w:rPr>
          <w:rFonts w:ascii="Times New Roman" w:hAnsi="Times New Roman" w:cs="Times New Roman"/>
          <w:sz w:val="28"/>
          <w:szCs w:val="28"/>
        </w:rP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w:t>
      </w:r>
      <w:r w:rsidRPr="00B13574">
        <w:rPr>
          <w:rFonts w:ascii="Times New Roman" w:hAnsi="Times New Roman" w:cs="Times New Roman"/>
          <w:sz w:val="28"/>
          <w:szCs w:val="28"/>
        </w:rPr>
        <w:lastRenderedPageBreak/>
        <w:t xml:space="preserve">печатью </w:t>
      </w:r>
      <w:r w:rsidR="00B13574">
        <w:rPr>
          <w:rStyle w:val="fill"/>
          <w:rFonts w:ascii="Times New Roman" w:hAnsi="Times New Roman" w:cs="Times New Roman"/>
          <w:b w:val="0"/>
          <w:i w:val="0"/>
          <w:color w:val="auto"/>
          <w:sz w:val="28"/>
          <w:szCs w:val="28"/>
        </w:rPr>
        <w:t>Администрации</w:t>
      </w:r>
      <w:r w:rsidRPr="00B13574">
        <w:rPr>
          <w:rFonts w:ascii="Times New Roman" w:hAnsi="Times New Roman" w:cs="Times New Roman"/>
          <w:sz w:val="28"/>
          <w:szCs w:val="28"/>
        </w:rPr>
        <w:t xml:space="preserve">. Ведение и хранение журнала возлагается приказом руководителя на ответственного сотрудника </w:t>
      </w:r>
      <w:r w:rsidR="00B13574">
        <w:rPr>
          <w:rStyle w:val="fill"/>
          <w:rFonts w:ascii="Times New Roman" w:hAnsi="Times New Roman" w:cs="Times New Roman"/>
          <w:b w:val="0"/>
          <w:i w:val="0"/>
          <w:color w:val="auto"/>
          <w:sz w:val="28"/>
          <w:szCs w:val="28"/>
        </w:rPr>
        <w:t>Администрации</w:t>
      </w:r>
      <w:r w:rsidRPr="00B13574">
        <w:rPr>
          <w:rFonts w:ascii="Times New Roman" w:hAnsi="Times New Roman" w:cs="Times New Roman"/>
          <w:sz w:val="28"/>
          <w:szCs w:val="28"/>
        </w:rPr>
        <w:t>.</w:t>
      </w:r>
    </w:p>
    <w:p w:rsidR="00B13574" w:rsidRDefault="008B0B88" w:rsidP="00252A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13574">
        <w:rPr>
          <w:rFonts w:ascii="Times New Roman" w:hAnsi="Times New Roman" w:cs="Times New Roman"/>
          <w:sz w:val="28"/>
          <w:szCs w:val="28"/>
        </w:rPr>
        <w:t xml:space="preserve">Основание: пункт 33 </w:t>
      </w:r>
      <w:r w:rsidR="00491915" w:rsidRPr="00B13574">
        <w:rPr>
          <w:rFonts w:ascii="Times New Roman" w:hAnsi="Times New Roman" w:cs="Times New Roman"/>
          <w:sz w:val="28"/>
          <w:szCs w:val="28"/>
        </w:rPr>
        <w:t>СГС</w:t>
      </w:r>
      <w:r w:rsidRPr="00B13574">
        <w:rPr>
          <w:rFonts w:ascii="Times New Roman" w:hAnsi="Times New Roman" w:cs="Times New Roman"/>
          <w:sz w:val="28"/>
          <w:szCs w:val="28"/>
        </w:rPr>
        <w:t xml:space="preserve"> «Концептуальные основы бухучета и отчетности»</w:t>
      </w:r>
      <w:r w:rsidR="00491915" w:rsidRPr="00B13574">
        <w:rPr>
          <w:rFonts w:ascii="Times New Roman" w:hAnsi="Times New Roman" w:cs="Times New Roman"/>
          <w:sz w:val="28"/>
          <w:szCs w:val="28"/>
        </w:rPr>
        <w:t>, пункт 14 Инструкции к Единому плану счетов № 157н</w:t>
      </w:r>
      <w:r w:rsidRPr="00B13574">
        <w:rPr>
          <w:rFonts w:ascii="Times New Roman" w:hAnsi="Times New Roman" w:cs="Times New Roman"/>
          <w:sz w:val="28"/>
          <w:szCs w:val="28"/>
        </w:rPr>
        <w:t>.</w:t>
      </w:r>
    </w:p>
    <w:p w:rsidR="00B13574" w:rsidRDefault="00B13574" w:rsidP="00252A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p>
    <w:p w:rsidR="004A42DF" w:rsidRPr="00B13574" w:rsidRDefault="008B0B88" w:rsidP="00252A8C">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B13574">
        <w:rPr>
          <w:rFonts w:ascii="Times New Roman" w:hAnsi="Times New Roman" w:cs="Times New Roman"/>
          <w:sz w:val="28"/>
          <w:szCs w:val="28"/>
        </w:rPr>
        <w:t>Особенности применения первичных документов:</w:t>
      </w:r>
    </w:p>
    <w:p w:rsidR="00B13574" w:rsidRPr="00B13574" w:rsidRDefault="00B13574" w:rsidP="00252A8C">
      <w:pPr>
        <w:pStyle w:val="a6"/>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color w:val="000000"/>
          <w:sz w:val="28"/>
          <w:szCs w:val="28"/>
        </w:rPr>
      </w:pP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r w:rsidRPr="006E1FE9">
        <w:rPr>
          <w:rFonts w:ascii="Times New Roman" w:hAnsi="Times New Roman" w:cs="Times New Roman"/>
          <w:bCs/>
          <w:sz w:val="28"/>
          <w:szCs w:val="28"/>
          <w:lang w:val="en-US"/>
        </w:rPr>
        <w:t>IV</w:t>
      </w:r>
      <w:r w:rsidR="00AA0D91" w:rsidRPr="006E1FE9">
        <w:rPr>
          <w:rFonts w:ascii="Times New Roman" w:hAnsi="Times New Roman" w:cs="Times New Roman"/>
          <w:bCs/>
          <w:sz w:val="28"/>
          <w:szCs w:val="28"/>
        </w:rPr>
        <w:t xml:space="preserve">. </w:t>
      </w:r>
      <w:r w:rsidR="00355E5A">
        <w:rPr>
          <w:rFonts w:ascii="Times New Roman" w:hAnsi="Times New Roman" w:cs="Times New Roman"/>
          <w:bCs/>
          <w:sz w:val="28"/>
          <w:szCs w:val="28"/>
        </w:rPr>
        <w:t>ПЛАН СЧЕТОВ</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355E5A" w:rsidRPr="00355E5A" w:rsidRDefault="007468DC" w:rsidP="00252A8C">
      <w:pPr>
        <w:pStyle w:val="a6"/>
        <w:numPr>
          <w:ilvl w:val="0"/>
          <w:numId w:val="12"/>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C03EC8">
        <w:rPr>
          <w:rFonts w:ascii="Times New Roman" w:hAnsi="Times New Roman" w:cs="Times New Roman"/>
          <w:sz w:val="28"/>
          <w:szCs w:val="28"/>
        </w:rPr>
        <w:t>Бюджетный учет ведется с использовани</w:t>
      </w:r>
      <w:r w:rsidR="00355E5A" w:rsidRPr="00C03EC8">
        <w:rPr>
          <w:rFonts w:ascii="Times New Roman" w:hAnsi="Times New Roman" w:cs="Times New Roman"/>
          <w:sz w:val="28"/>
          <w:szCs w:val="28"/>
        </w:rPr>
        <w:t>ем рабочего Плана счетов (</w:t>
      </w:r>
      <w:r w:rsidR="00355E5A" w:rsidRPr="00C03EC8">
        <w:rPr>
          <w:rFonts w:ascii="Times New Roman" w:hAnsi="Times New Roman" w:cs="Times New Roman"/>
          <w:sz w:val="28"/>
          <w:szCs w:val="28"/>
          <w:u w:val="single"/>
        </w:rPr>
        <w:t xml:space="preserve">Приложение </w:t>
      </w:r>
      <w:r w:rsidR="001002A5" w:rsidRPr="00C03EC8">
        <w:rPr>
          <w:rFonts w:ascii="Times New Roman" w:hAnsi="Times New Roman" w:cs="Times New Roman"/>
          <w:sz w:val="28"/>
          <w:szCs w:val="28"/>
          <w:u w:val="single"/>
        </w:rPr>
        <w:t>10</w:t>
      </w:r>
      <w:r w:rsidRPr="00C03EC8">
        <w:rPr>
          <w:rFonts w:ascii="Times New Roman" w:hAnsi="Times New Roman" w:cs="Times New Roman"/>
          <w:sz w:val="28"/>
          <w:szCs w:val="28"/>
        </w:rPr>
        <w:t>), разработанного</w:t>
      </w:r>
      <w:r w:rsidRPr="00355E5A">
        <w:rPr>
          <w:rFonts w:ascii="Times New Roman" w:hAnsi="Times New Roman" w:cs="Times New Roman"/>
          <w:sz w:val="28"/>
          <w:szCs w:val="28"/>
        </w:rPr>
        <w:t xml:space="preserve"> в соответствии с Инструкцией к Единому плану счетов № 157н, Инструкцией № 162н. </w:t>
      </w:r>
    </w:p>
    <w:p w:rsidR="004A42DF" w:rsidRPr="006E1FE9" w:rsidRDefault="007468DC" w:rsidP="00252A8C">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355E5A">
        <w:rPr>
          <w:rFonts w:ascii="Times New Roman" w:hAnsi="Times New Roman" w:cs="Times New Roman"/>
          <w:sz w:val="28"/>
          <w:szCs w:val="28"/>
        </w:rPr>
        <w:t>Основание: пункты 2 и 6 Инструкции к Единому плану счетов № 157н</w:t>
      </w:r>
      <w:r w:rsidR="009B63BC" w:rsidRPr="00355E5A">
        <w:rPr>
          <w:rFonts w:ascii="Times New Roman" w:hAnsi="Times New Roman" w:cs="Times New Roman"/>
          <w:sz w:val="28"/>
          <w:szCs w:val="28"/>
        </w:rPr>
        <w:t xml:space="preserve">, пункт 19 </w:t>
      </w:r>
      <w:r w:rsidR="00491915" w:rsidRPr="00355E5A">
        <w:rPr>
          <w:rFonts w:ascii="Times New Roman" w:hAnsi="Times New Roman" w:cs="Times New Roman"/>
          <w:sz w:val="28"/>
          <w:szCs w:val="28"/>
        </w:rPr>
        <w:t>СГС</w:t>
      </w:r>
      <w:r w:rsidR="00D22208" w:rsidRPr="00355E5A">
        <w:rPr>
          <w:rFonts w:ascii="Times New Roman" w:hAnsi="Times New Roman" w:cs="Times New Roman"/>
          <w:sz w:val="28"/>
          <w:szCs w:val="28"/>
        </w:rPr>
        <w:t xml:space="preserve"> «Концептуальные основы бухучета и отчетности»</w:t>
      </w:r>
      <w:r w:rsidR="00491915" w:rsidRPr="00355E5A">
        <w:rPr>
          <w:rFonts w:ascii="Times New Roman" w:hAnsi="Times New Roman" w:cs="Times New Roman"/>
          <w:sz w:val="28"/>
          <w:szCs w:val="28"/>
        </w:rPr>
        <w:t>, подпункт «б» пункта 9 СГС «Учетная политика, оценочные значения и ошибки»</w:t>
      </w:r>
      <w:r w:rsidRPr="00355E5A">
        <w:rPr>
          <w:rFonts w:ascii="Times New Roman" w:hAnsi="Times New Roman" w:cs="Times New Roman"/>
          <w:sz w:val="28"/>
          <w:szCs w:val="28"/>
        </w:rPr>
        <w:t>.</w:t>
      </w:r>
    </w:p>
    <w:p w:rsidR="004A42DF" w:rsidRPr="006E1FE9" w:rsidRDefault="00B51B1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Кроме </w:t>
      </w:r>
      <w:proofErr w:type="spellStart"/>
      <w:r w:rsidRPr="006E1FE9">
        <w:rPr>
          <w:rFonts w:ascii="Times New Roman" w:hAnsi="Times New Roman" w:cs="Times New Roman"/>
          <w:sz w:val="28"/>
          <w:szCs w:val="28"/>
        </w:rPr>
        <w:t>забалансовых</w:t>
      </w:r>
      <w:proofErr w:type="spellEnd"/>
      <w:r w:rsidRPr="006E1FE9">
        <w:rPr>
          <w:rFonts w:ascii="Times New Roman" w:hAnsi="Times New Roman" w:cs="Times New Roman"/>
          <w:sz w:val="28"/>
          <w:szCs w:val="28"/>
        </w:rPr>
        <w:t xml:space="preserve"> счетов, утвержденных в Инструкции к Единому плану счетов № 157н, </w:t>
      </w:r>
      <w:r w:rsidR="00355E5A">
        <w:rPr>
          <w:rStyle w:val="fill"/>
          <w:rFonts w:ascii="Times New Roman" w:hAnsi="Times New Roman" w:cs="Times New Roman"/>
          <w:b w:val="0"/>
          <w:i w:val="0"/>
          <w:color w:val="auto"/>
          <w:sz w:val="28"/>
          <w:szCs w:val="28"/>
        </w:rPr>
        <w:t>Администрация</w:t>
      </w:r>
      <w:r w:rsidRPr="006E1FE9">
        <w:rPr>
          <w:rFonts w:ascii="Times New Roman" w:hAnsi="Times New Roman" w:cs="Times New Roman"/>
          <w:sz w:val="28"/>
          <w:szCs w:val="28"/>
        </w:rPr>
        <w:t xml:space="preserve"> применяет дополнительные </w:t>
      </w:r>
      <w:proofErr w:type="spellStart"/>
      <w:r w:rsidRPr="006E1FE9">
        <w:rPr>
          <w:rFonts w:ascii="Times New Roman" w:hAnsi="Times New Roman" w:cs="Times New Roman"/>
          <w:sz w:val="28"/>
          <w:szCs w:val="28"/>
        </w:rPr>
        <w:t>забалансовые</w:t>
      </w:r>
      <w:proofErr w:type="spellEnd"/>
      <w:r w:rsidRPr="006E1FE9">
        <w:rPr>
          <w:rFonts w:ascii="Times New Roman" w:hAnsi="Times New Roman" w:cs="Times New Roman"/>
          <w:sz w:val="28"/>
          <w:szCs w:val="28"/>
        </w:rPr>
        <w:t xml:space="preserve"> счета, утвержденные в Рабочем плане счет</w:t>
      </w:r>
      <w:r w:rsidR="00355E5A">
        <w:rPr>
          <w:rFonts w:ascii="Times New Roman" w:hAnsi="Times New Roman" w:cs="Times New Roman"/>
          <w:sz w:val="28"/>
          <w:szCs w:val="28"/>
        </w:rPr>
        <w:t>ов (</w:t>
      </w:r>
      <w:r w:rsidR="00355E5A" w:rsidRPr="00355E5A">
        <w:rPr>
          <w:rFonts w:ascii="Times New Roman" w:hAnsi="Times New Roman" w:cs="Times New Roman"/>
          <w:sz w:val="28"/>
          <w:szCs w:val="28"/>
          <w:u w:val="single"/>
        </w:rPr>
        <w:t xml:space="preserve">Приложение </w:t>
      </w:r>
      <w:r w:rsidR="001002A5">
        <w:rPr>
          <w:rFonts w:ascii="Times New Roman" w:hAnsi="Times New Roman" w:cs="Times New Roman"/>
          <w:sz w:val="28"/>
          <w:szCs w:val="28"/>
          <w:u w:val="single"/>
        </w:rPr>
        <w:t>10</w:t>
      </w:r>
      <w:r w:rsidRPr="006E1FE9">
        <w:rPr>
          <w:rFonts w:ascii="Times New Roman" w:hAnsi="Times New Roman" w:cs="Times New Roman"/>
          <w:sz w:val="28"/>
          <w:szCs w:val="28"/>
        </w:rPr>
        <w:t xml:space="preserve">). </w:t>
      </w:r>
      <w:r w:rsidR="004A42DF" w:rsidRPr="006E1FE9">
        <w:rPr>
          <w:rFonts w:ascii="Times New Roman" w:hAnsi="Times New Roman" w:cs="Times New Roman"/>
          <w:color w:val="000000"/>
          <w:sz w:val="28"/>
          <w:szCs w:val="28"/>
        </w:rPr>
        <w:br/>
      </w:r>
      <w:r w:rsidRPr="006E1FE9">
        <w:rPr>
          <w:rFonts w:ascii="Times New Roman" w:hAnsi="Times New Roman" w:cs="Times New Roman"/>
          <w:sz w:val="28"/>
          <w:szCs w:val="28"/>
        </w:rPr>
        <w:t xml:space="preserve">Основание: </w:t>
      </w:r>
      <w:r w:rsidR="008B0B88" w:rsidRPr="006E1FE9">
        <w:rPr>
          <w:rFonts w:ascii="Times New Roman" w:hAnsi="Times New Roman" w:cs="Times New Roman"/>
          <w:sz w:val="28"/>
          <w:szCs w:val="28"/>
        </w:rPr>
        <w:t>пункт 332</w:t>
      </w:r>
      <w:r w:rsidRPr="006E1FE9">
        <w:rPr>
          <w:rFonts w:ascii="Times New Roman" w:hAnsi="Times New Roman" w:cs="Times New Roman"/>
          <w:sz w:val="28"/>
          <w:szCs w:val="28"/>
        </w:rPr>
        <w:t xml:space="preserve"> Инструкции к Единому плану счетов № 157н, пункт 19 </w:t>
      </w:r>
      <w:r w:rsidR="00491915" w:rsidRPr="006E1FE9">
        <w:rPr>
          <w:rFonts w:ascii="Times New Roman" w:hAnsi="Times New Roman" w:cs="Times New Roman"/>
          <w:sz w:val="28"/>
          <w:szCs w:val="28"/>
        </w:rPr>
        <w:t>СГС</w:t>
      </w:r>
      <w:r w:rsidR="00D22208" w:rsidRPr="006E1FE9">
        <w:rPr>
          <w:rFonts w:ascii="Times New Roman" w:hAnsi="Times New Roman" w:cs="Times New Roman"/>
          <w:sz w:val="28"/>
          <w:szCs w:val="28"/>
        </w:rPr>
        <w:t xml:space="preserve"> «Концептуальные основы бухучета и отчетности»</w:t>
      </w:r>
      <w:r w:rsidRPr="006E1FE9">
        <w:rPr>
          <w:rFonts w:ascii="Times New Roman" w:hAnsi="Times New Roman" w:cs="Times New Roman"/>
          <w:sz w:val="28"/>
          <w:szCs w:val="28"/>
        </w:rPr>
        <w:t>.</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Default="008C49C7"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6E1FE9">
        <w:rPr>
          <w:rFonts w:ascii="Times New Roman" w:hAnsi="Times New Roman" w:cs="Times New Roman"/>
          <w:bCs/>
          <w:sz w:val="28"/>
          <w:szCs w:val="28"/>
          <w:lang w:val="en-US"/>
        </w:rPr>
        <w:t>V</w:t>
      </w:r>
      <w:r w:rsidRPr="006E1FE9">
        <w:rPr>
          <w:rFonts w:ascii="Times New Roman" w:hAnsi="Times New Roman" w:cs="Times New Roman"/>
          <w:bCs/>
          <w:sz w:val="28"/>
          <w:szCs w:val="28"/>
        </w:rPr>
        <w:t xml:space="preserve">. </w:t>
      </w:r>
      <w:r w:rsidR="00A90A1B">
        <w:rPr>
          <w:rFonts w:ascii="Times New Roman" w:hAnsi="Times New Roman" w:cs="Times New Roman"/>
          <w:bCs/>
          <w:sz w:val="28"/>
          <w:szCs w:val="28"/>
        </w:rPr>
        <w:t>УЧЕТ ОТДЕЛЬНЫХ ВИДОВ ИМУЩЕСТВА И ОБЯЗАТЕЛЬСТВ</w:t>
      </w:r>
    </w:p>
    <w:p w:rsidR="00A90A1B" w:rsidRPr="006E1FE9" w:rsidRDefault="00A90A1B"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p>
    <w:p w:rsidR="004A42DF" w:rsidRPr="00A90A1B" w:rsidRDefault="007468DC" w:rsidP="00252A8C">
      <w:pPr>
        <w:pStyle w:val="a6"/>
        <w:numPr>
          <w:ilvl w:val="0"/>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A90A1B">
        <w:rPr>
          <w:rFonts w:ascii="Times New Roman" w:hAnsi="Times New Roman" w:cs="Times New Roman"/>
          <w:sz w:val="28"/>
          <w:szCs w:val="28"/>
        </w:rPr>
        <w:t xml:space="preserve">Бюджетный учет ведется </w:t>
      </w:r>
      <w:r w:rsidR="00AD3784" w:rsidRPr="00A90A1B">
        <w:rPr>
          <w:rFonts w:ascii="Times New Roman" w:hAnsi="Times New Roman" w:cs="Times New Roman"/>
          <w:sz w:val="28"/>
          <w:szCs w:val="28"/>
        </w:rPr>
        <w:t xml:space="preserve">по первичным документам, которые проверены сотрудниками </w:t>
      </w:r>
      <w:r w:rsidR="006803CF" w:rsidRPr="00A90A1B">
        <w:rPr>
          <w:rFonts w:ascii="Times New Roman" w:hAnsi="Times New Roman" w:cs="Times New Roman"/>
          <w:sz w:val="28"/>
          <w:szCs w:val="28"/>
        </w:rPr>
        <w:t xml:space="preserve">бухгалтерии в соответствии с </w:t>
      </w:r>
      <w:r w:rsidR="00292E2F" w:rsidRPr="00A90A1B">
        <w:rPr>
          <w:rFonts w:ascii="Times New Roman" w:hAnsi="Times New Roman" w:cs="Times New Roman"/>
          <w:sz w:val="28"/>
          <w:szCs w:val="28"/>
        </w:rPr>
        <w:t>П</w:t>
      </w:r>
      <w:r w:rsidR="006803CF" w:rsidRPr="00A90A1B">
        <w:rPr>
          <w:rFonts w:ascii="Times New Roman" w:hAnsi="Times New Roman" w:cs="Times New Roman"/>
          <w:sz w:val="28"/>
          <w:szCs w:val="28"/>
        </w:rPr>
        <w:t>оложением о в</w:t>
      </w:r>
      <w:r w:rsidR="00A90A1B">
        <w:rPr>
          <w:rFonts w:ascii="Times New Roman" w:hAnsi="Times New Roman" w:cs="Times New Roman"/>
          <w:sz w:val="28"/>
          <w:szCs w:val="28"/>
        </w:rPr>
        <w:t>нутреннем финансовом контроле</w:t>
      </w:r>
      <w:r w:rsidR="007A63E4">
        <w:rPr>
          <w:rFonts w:ascii="Times New Roman" w:hAnsi="Times New Roman" w:cs="Times New Roman"/>
          <w:sz w:val="28"/>
          <w:szCs w:val="28"/>
        </w:rPr>
        <w:t>, утвержденным отдельным нормативно-правовым актом Администрации.</w:t>
      </w:r>
    </w:p>
    <w:p w:rsidR="00A90A1B"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Основание: пункт 3 Инструкции к Единому плану счетов № 157н</w:t>
      </w:r>
      <w:r w:rsidR="00AD3784" w:rsidRPr="006E1FE9">
        <w:rPr>
          <w:rFonts w:ascii="Times New Roman" w:hAnsi="Times New Roman" w:cs="Times New Roman"/>
          <w:sz w:val="28"/>
          <w:szCs w:val="28"/>
        </w:rPr>
        <w:t xml:space="preserve">, пункт 23 </w:t>
      </w:r>
      <w:r w:rsidR="00491915" w:rsidRPr="006E1FE9">
        <w:rPr>
          <w:rFonts w:ascii="Times New Roman" w:hAnsi="Times New Roman" w:cs="Times New Roman"/>
          <w:sz w:val="28"/>
          <w:szCs w:val="28"/>
        </w:rPr>
        <w:t>СГС</w:t>
      </w:r>
      <w:r w:rsidR="003B459C" w:rsidRPr="006E1FE9">
        <w:rPr>
          <w:rFonts w:ascii="Times New Roman" w:hAnsi="Times New Roman" w:cs="Times New Roman"/>
          <w:sz w:val="28"/>
          <w:szCs w:val="28"/>
        </w:rPr>
        <w:t xml:space="preserve"> </w:t>
      </w:r>
      <w:r w:rsidR="00D22208" w:rsidRPr="006E1FE9">
        <w:rPr>
          <w:rFonts w:ascii="Times New Roman" w:hAnsi="Times New Roman" w:cs="Times New Roman"/>
          <w:sz w:val="28"/>
          <w:szCs w:val="28"/>
        </w:rPr>
        <w:t>«Концептуальные основы бухучета и отчетности»</w:t>
      </w:r>
      <w:r w:rsidRPr="006E1FE9">
        <w:rPr>
          <w:rFonts w:ascii="Times New Roman" w:hAnsi="Times New Roman" w:cs="Times New Roman"/>
          <w:sz w:val="28"/>
          <w:szCs w:val="28"/>
        </w:rPr>
        <w:t>.</w:t>
      </w:r>
    </w:p>
    <w:p w:rsidR="00A90A1B" w:rsidRDefault="00A90A1B"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p>
    <w:p w:rsidR="00A90A1B" w:rsidRPr="00A90A1B" w:rsidRDefault="00491915" w:rsidP="00252A8C">
      <w:pPr>
        <w:pStyle w:val="a6"/>
        <w:numPr>
          <w:ilvl w:val="0"/>
          <w:numId w:val="1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A90A1B">
        <w:rPr>
          <w:rFonts w:ascii="Times New Roman" w:hAnsi="Times New Roman" w:cs="Times New Roman"/>
          <w:sz w:val="28"/>
          <w:szCs w:val="28"/>
        </w:rPr>
        <w:t xml:space="preserve">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w:t>
      </w:r>
      <w:r w:rsidR="00A90A1B">
        <w:rPr>
          <w:rFonts w:ascii="Times New Roman" w:hAnsi="Times New Roman" w:cs="Times New Roman"/>
          <w:sz w:val="28"/>
          <w:szCs w:val="28"/>
        </w:rPr>
        <w:t>Администрации</w:t>
      </w:r>
      <w:r w:rsidRPr="00A90A1B">
        <w:rPr>
          <w:rFonts w:ascii="Times New Roman" w:hAnsi="Times New Roman" w:cs="Times New Roman"/>
          <w:sz w:val="28"/>
          <w:szCs w:val="28"/>
        </w:rPr>
        <w:t xml:space="preserve"> по поступлению и выбытию активов».</w:t>
      </w:r>
    </w:p>
    <w:p w:rsidR="004A42DF" w:rsidRPr="00A90A1B" w:rsidRDefault="00491915" w:rsidP="00252A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A90A1B">
        <w:rPr>
          <w:rFonts w:ascii="Times New Roman" w:hAnsi="Times New Roman" w:cs="Times New Roman"/>
          <w:sz w:val="28"/>
          <w:szCs w:val="28"/>
        </w:rPr>
        <w:lastRenderedPageBreak/>
        <w:t>Основание: пункт 54 СГС «Концептуальные основы бухучета и отчетности».</w:t>
      </w:r>
    </w:p>
    <w:p w:rsidR="004A42DF" w:rsidRPr="006E1FE9" w:rsidRDefault="00491915"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A90A1B" w:rsidRPr="00A90A1B" w:rsidRDefault="003D542F" w:rsidP="00252A8C">
      <w:pPr>
        <w:pStyle w:val="a6"/>
        <w:numPr>
          <w:ilvl w:val="0"/>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A90A1B">
        <w:rPr>
          <w:rFonts w:ascii="Times New Roman" w:hAnsi="Times New Roman" w:cs="Times New Roman"/>
          <w:sz w:val="28"/>
          <w:szCs w:val="28"/>
        </w:rPr>
        <w:t>В случае</w:t>
      </w:r>
      <w:r w:rsidR="00491915" w:rsidRPr="00A90A1B">
        <w:rPr>
          <w:rFonts w:ascii="Times New Roman" w:hAnsi="Times New Roman" w:cs="Times New Roman"/>
          <w:sz w:val="28"/>
          <w:szCs w:val="28"/>
        </w:rPr>
        <w:t xml:space="preserve">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A42DF" w:rsidRPr="00A90A1B" w:rsidRDefault="00491915" w:rsidP="00252A8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A90A1B">
        <w:rPr>
          <w:rFonts w:ascii="Times New Roman" w:hAnsi="Times New Roman" w:cs="Times New Roman"/>
          <w:sz w:val="28"/>
          <w:szCs w:val="28"/>
        </w:rPr>
        <w:t>Основание: пункт 6 СГС «Учетная политика, оценочные значения и ошибки».</w:t>
      </w:r>
    </w:p>
    <w:p w:rsidR="004A42DF" w:rsidRPr="006E1FE9" w:rsidRDefault="004A42DF"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p>
    <w:p w:rsidR="004A42DF" w:rsidRPr="00A90A1B" w:rsidRDefault="0031610D" w:rsidP="00252A8C">
      <w:pPr>
        <w:pStyle w:val="a6"/>
        <w:numPr>
          <w:ilvl w:val="0"/>
          <w:numId w:val="1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A90A1B">
        <w:rPr>
          <w:rFonts w:ascii="Times New Roman" w:hAnsi="Times New Roman" w:cs="Times New Roman"/>
          <w:iCs/>
          <w:sz w:val="28"/>
          <w:szCs w:val="28"/>
        </w:rPr>
        <w:t>Основные средства</w:t>
      </w:r>
      <w:r w:rsidR="00086D5A">
        <w:rPr>
          <w:rFonts w:ascii="Times New Roman" w:hAnsi="Times New Roman" w:cs="Times New Roman"/>
          <w:iCs/>
          <w:sz w:val="28"/>
          <w:szCs w:val="28"/>
        </w:rPr>
        <w:t>.</w:t>
      </w:r>
    </w:p>
    <w:p w:rsidR="00086D5A" w:rsidRPr="008C6522" w:rsidRDefault="00086D5A" w:rsidP="00252A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D61AE">
        <w:rPr>
          <w:rStyle w:val="fill"/>
          <w:rFonts w:ascii="Times New Roman" w:hAnsi="Times New Roman" w:cs="Times New Roman"/>
          <w:b w:val="0"/>
          <w:i w:val="0"/>
          <w:color w:val="auto"/>
          <w:sz w:val="28"/>
          <w:szCs w:val="28"/>
        </w:rPr>
        <w:t xml:space="preserve">Администрация </w:t>
      </w:r>
      <w:r w:rsidR="0031610D" w:rsidRPr="00FD61AE">
        <w:rPr>
          <w:rFonts w:ascii="Times New Roman" w:hAnsi="Times New Roman" w:cs="Times New Roman"/>
          <w:sz w:val="28"/>
          <w:szCs w:val="28"/>
        </w:rPr>
        <w:t xml:space="preserve">учитывает в составе основных средств материальные объекты </w:t>
      </w:r>
      <w:r w:rsidR="00AD3784" w:rsidRPr="00FD61AE">
        <w:rPr>
          <w:rFonts w:ascii="Times New Roman" w:hAnsi="Times New Roman" w:cs="Times New Roman"/>
          <w:sz w:val="28"/>
          <w:szCs w:val="28"/>
        </w:rPr>
        <w:t>имущества</w:t>
      </w:r>
      <w:r w:rsidR="00BE7343" w:rsidRPr="00FD61AE">
        <w:rPr>
          <w:rFonts w:ascii="Times New Roman" w:hAnsi="Times New Roman" w:cs="Times New Roman"/>
          <w:sz w:val="28"/>
          <w:szCs w:val="28"/>
        </w:rPr>
        <w:t>,</w:t>
      </w:r>
      <w:r w:rsidR="00AD3784" w:rsidRPr="00FD61AE">
        <w:rPr>
          <w:rFonts w:ascii="Times New Roman" w:hAnsi="Times New Roman" w:cs="Times New Roman"/>
          <w:sz w:val="28"/>
          <w:szCs w:val="28"/>
        </w:rPr>
        <w:t xml:space="preserve"> </w:t>
      </w:r>
      <w:r w:rsidR="0031610D" w:rsidRPr="00FD61AE">
        <w:rPr>
          <w:rFonts w:ascii="Times New Roman" w:hAnsi="Times New Roman" w:cs="Times New Roman"/>
          <w:sz w:val="28"/>
          <w:szCs w:val="28"/>
        </w:rPr>
        <w:t>независимо от их стоимости</w:t>
      </w:r>
      <w:r w:rsidR="00BE7343" w:rsidRPr="00FD61AE">
        <w:rPr>
          <w:rFonts w:ascii="Times New Roman" w:hAnsi="Times New Roman" w:cs="Times New Roman"/>
          <w:sz w:val="28"/>
          <w:szCs w:val="28"/>
        </w:rPr>
        <w:t>,</w:t>
      </w:r>
      <w:r w:rsidR="0031610D" w:rsidRPr="00FD61AE">
        <w:rPr>
          <w:rFonts w:ascii="Times New Roman" w:hAnsi="Times New Roman" w:cs="Times New Roman"/>
          <w:sz w:val="28"/>
          <w:szCs w:val="28"/>
        </w:rPr>
        <w:t xml:space="preserve"> со сроком полезного использования более 12 месяцев, </w:t>
      </w:r>
      <w:r w:rsidR="00F23805" w:rsidRPr="00FD61AE">
        <w:rPr>
          <w:rFonts w:ascii="Times New Roman" w:hAnsi="Times New Roman" w:cs="Times New Roman"/>
          <w:sz w:val="28"/>
          <w:szCs w:val="28"/>
        </w:rPr>
        <w:t>а также штампы, печати и инвентарь. Перечень объектов</w:t>
      </w:r>
      <w:r w:rsidR="00FE33E7" w:rsidRPr="00FD61AE">
        <w:rPr>
          <w:rFonts w:ascii="Times New Roman" w:hAnsi="Times New Roman" w:cs="Times New Roman"/>
          <w:sz w:val="28"/>
          <w:szCs w:val="28"/>
        </w:rPr>
        <w:t>,</w:t>
      </w:r>
      <w:r w:rsidR="00F23805" w:rsidRPr="00FD61AE">
        <w:rPr>
          <w:rFonts w:ascii="Times New Roman" w:hAnsi="Times New Roman" w:cs="Times New Roman"/>
          <w:sz w:val="28"/>
          <w:szCs w:val="28"/>
        </w:rPr>
        <w:t xml:space="preserve"> которые </w:t>
      </w:r>
      <w:r w:rsidR="00F23805" w:rsidRPr="008C6522">
        <w:rPr>
          <w:rFonts w:ascii="Times New Roman" w:hAnsi="Times New Roman" w:cs="Times New Roman"/>
          <w:sz w:val="28"/>
          <w:szCs w:val="28"/>
        </w:rPr>
        <w:t>относятся к группе «</w:t>
      </w:r>
      <w:r w:rsidR="008B0B88" w:rsidRPr="008C6522">
        <w:rPr>
          <w:rFonts w:ascii="Times New Roman" w:hAnsi="Times New Roman" w:cs="Times New Roman"/>
          <w:sz w:val="28"/>
          <w:szCs w:val="28"/>
        </w:rPr>
        <w:t>Инвентарь производственный и хозяйственный</w:t>
      </w:r>
      <w:r w:rsidR="00F23805" w:rsidRPr="008C6522">
        <w:rPr>
          <w:rFonts w:ascii="Times New Roman" w:hAnsi="Times New Roman" w:cs="Times New Roman"/>
          <w:sz w:val="28"/>
          <w:szCs w:val="28"/>
        </w:rPr>
        <w:t>»</w:t>
      </w:r>
      <w:r w:rsidR="00FE33E7" w:rsidRPr="008C6522">
        <w:rPr>
          <w:rFonts w:ascii="Times New Roman" w:hAnsi="Times New Roman" w:cs="Times New Roman"/>
          <w:sz w:val="28"/>
          <w:szCs w:val="28"/>
        </w:rPr>
        <w:t>,</w:t>
      </w:r>
      <w:r w:rsidRPr="008C6522">
        <w:rPr>
          <w:rFonts w:ascii="Times New Roman" w:hAnsi="Times New Roman" w:cs="Times New Roman"/>
          <w:sz w:val="28"/>
          <w:szCs w:val="28"/>
        </w:rPr>
        <w:t xml:space="preserve"> приведен в </w:t>
      </w:r>
      <w:r w:rsidRPr="008C6522">
        <w:rPr>
          <w:rFonts w:ascii="Times New Roman" w:hAnsi="Times New Roman" w:cs="Times New Roman"/>
          <w:sz w:val="28"/>
          <w:szCs w:val="28"/>
          <w:u w:val="single"/>
        </w:rPr>
        <w:t>П</w:t>
      </w:r>
      <w:r w:rsidR="00F23805" w:rsidRPr="008C6522">
        <w:rPr>
          <w:rFonts w:ascii="Times New Roman" w:hAnsi="Times New Roman" w:cs="Times New Roman"/>
          <w:sz w:val="28"/>
          <w:szCs w:val="28"/>
          <w:u w:val="single"/>
        </w:rPr>
        <w:t>риложении</w:t>
      </w:r>
      <w:r w:rsidRPr="008C6522">
        <w:rPr>
          <w:rFonts w:ascii="Times New Roman" w:hAnsi="Times New Roman" w:cs="Times New Roman"/>
          <w:sz w:val="28"/>
          <w:szCs w:val="28"/>
          <w:u w:val="single"/>
        </w:rPr>
        <w:t xml:space="preserve"> 1</w:t>
      </w:r>
      <w:r w:rsidR="007A63E4" w:rsidRPr="008C6522">
        <w:rPr>
          <w:rFonts w:ascii="Times New Roman" w:hAnsi="Times New Roman" w:cs="Times New Roman"/>
          <w:sz w:val="28"/>
          <w:szCs w:val="28"/>
          <w:u w:val="single"/>
        </w:rPr>
        <w:t>1</w:t>
      </w:r>
      <w:r w:rsidR="00D35BB6" w:rsidRPr="008C6522">
        <w:rPr>
          <w:rFonts w:ascii="Times New Roman" w:hAnsi="Times New Roman" w:cs="Times New Roman"/>
          <w:sz w:val="28"/>
          <w:szCs w:val="28"/>
        </w:rPr>
        <w:t>.</w:t>
      </w:r>
    </w:p>
    <w:p w:rsidR="00086D5A" w:rsidRPr="00FD61AE" w:rsidRDefault="00D35BB6" w:rsidP="00252A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8C6522">
        <w:rPr>
          <w:rFonts w:ascii="Times New Roman" w:hAnsi="Times New Roman" w:cs="Times New Roman"/>
          <w:sz w:val="28"/>
          <w:szCs w:val="28"/>
        </w:rPr>
        <w:t>В один инвентарный объект, признаваемый комплексом</w:t>
      </w:r>
      <w:r w:rsidRPr="00FD61AE">
        <w:rPr>
          <w:rFonts w:ascii="Times New Roman" w:hAnsi="Times New Roman" w:cs="Times New Roman"/>
          <w:sz w:val="28"/>
          <w:szCs w:val="28"/>
        </w:rPr>
        <w:t xml:space="preserve">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086D5A" w:rsidRPr="00086D5A" w:rsidRDefault="00D35BB6" w:rsidP="00252A8C">
      <w:pPr>
        <w:pStyle w:val="a6"/>
        <w:numPr>
          <w:ilvl w:val="0"/>
          <w:numId w:val="14"/>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086D5A">
        <w:rPr>
          <w:rFonts w:ascii="Times New Roman" w:hAnsi="Times New Roman" w:cs="Times New Roman"/>
          <w:sz w:val="28"/>
          <w:szCs w:val="28"/>
        </w:rPr>
        <w:t>объекты библиотечного фонда;</w:t>
      </w:r>
    </w:p>
    <w:p w:rsidR="004A42DF" w:rsidRPr="00086D5A" w:rsidRDefault="00D35BB6" w:rsidP="00252A8C">
      <w:pPr>
        <w:pStyle w:val="a6"/>
        <w:numPr>
          <w:ilvl w:val="0"/>
          <w:numId w:val="14"/>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086D5A">
        <w:rPr>
          <w:rFonts w:ascii="Times New Roman" w:hAnsi="Times New Roman" w:cs="Times New Roman"/>
          <w:sz w:val="28"/>
          <w:szCs w:val="28"/>
        </w:rPr>
        <w:t>мебель для обстановки одного помещения – столы, стулья, стеллажи, шкафы, полки;</w:t>
      </w:r>
    </w:p>
    <w:p w:rsidR="004A42DF" w:rsidRPr="00086D5A" w:rsidRDefault="00D35BB6" w:rsidP="00252A8C">
      <w:pPr>
        <w:pStyle w:val="a6"/>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proofErr w:type="gramStart"/>
      <w:r w:rsidRPr="006E1FE9">
        <w:rPr>
          <w:rFonts w:ascii="Times New Roman" w:hAnsi="Times New Roman" w:cs="Times New Roman"/>
          <w:sz w:val="28"/>
          <w:szCs w:val="28"/>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w:t>
      </w:r>
      <w:r w:rsidR="00A83247" w:rsidRPr="006E1FE9">
        <w:rPr>
          <w:rFonts w:ascii="Times New Roman" w:hAnsi="Times New Roman" w:cs="Times New Roman"/>
          <w:sz w:val="28"/>
          <w:szCs w:val="28"/>
        </w:rPr>
        <w:t>и</w:t>
      </w:r>
      <w:r w:rsidRPr="006E1FE9">
        <w:rPr>
          <w:rFonts w:ascii="Times New Roman" w:hAnsi="Times New Roman" w:cs="Times New Roman"/>
          <w:sz w:val="28"/>
          <w:szCs w:val="28"/>
        </w:rPr>
        <w:t>тели на жестких дисках</w:t>
      </w:r>
      <w:r w:rsidR="00086D5A">
        <w:rPr>
          <w:rFonts w:ascii="Times New Roman" w:hAnsi="Times New Roman" w:cs="Times New Roman"/>
          <w:sz w:val="28"/>
          <w:szCs w:val="28"/>
        </w:rPr>
        <w:t>.</w:t>
      </w:r>
      <w:proofErr w:type="gramEnd"/>
    </w:p>
    <w:p w:rsidR="004A42DF" w:rsidRPr="006E1FE9" w:rsidRDefault="00D35BB6"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Не считае</w:t>
      </w:r>
      <w:r w:rsidR="00086D5A">
        <w:rPr>
          <w:rFonts w:ascii="Times New Roman" w:hAnsi="Times New Roman" w:cs="Times New Roman"/>
          <w:sz w:val="28"/>
          <w:szCs w:val="28"/>
        </w:rPr>
        <w:t>тся существенной стоимость до 20 000,00 рублей</w:t>
      </w:r>
      <w:r w:rsidRPr="006E1FE9">
        <w:rPr>
          <w:rFonts w:ascii="Times New Roman" w:hAnsi="Times New Roman" w:cs="Times New Roman"/>
          <w:sz w:val="28"/>
          <w:szCs w:val="28"/>
        </w:rPr>
        <w:t xml:space="preserve"> за один имущественный объект.</w:t>
      </w:r>
    </w:p>
    <w:p w:rsidR="00086D5A" w:rsidRDefault="00086D5A"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94661">
        <w:rPr>
          <w:rFonts w:ascii="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r>
        <w:rPr>
          <w:rFonts w:ascii="Times New Roman" w:hAnsi="Times New Roman" w:cs="Times New Roman"/>
          <w:sz w:val="28"/>
          <w:szCs w:val="28"/>
        </w:rPr>
        <w:t xml:space="preserve"> </w:t>
      </w:r>
    </w:p>
    <w:p w:rsidR="00086D5A" w:rsidRDefault="00086D5A"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94661">
        <w:rPr>
          <w:rFonts w:ascii="Times New Roman" w:hAnsi="Times New Roman" w:cs="Times New Roman"/>
          <w:sz w:val="28"/>
          <w:szCs w:val="28"/>
        </w:rPr>
        <w:t>Основание: пункт 10 Стандарта «Основные средства».</w:t>
      </w:r>
    </w:p>
    <w:p w:rsidR="00086D5A" w:rsidRPr="00FD61AE" w:rsidRDefault="00086D5A"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D94661">
        <w:rPr>
          <w:rFonts w:ascii="Times New Roman" w:hAnsi="Times New Roman" w:cs="Times New Roman"/>
          <w:sz w:val="28"/>
          <w:szCs w:val="28"/>
        </w:rPr>
        <w:t>Каждому объекту недвижимого, а также движимого имущества стоимостью свыше 10 </w:t>
      </w:r>
      <w:r>
        <w:rPr>
          <w:rFonts w:ascii="Times New Roman" w:hAnsi="Times New Roman" w:cs="Times New Roman"/>
          <w:sz w:val="28"/>
          <w:szCs w:val="28"/>
        </w:rPr>
        <w:t>000 рублей</w:t>
      </w:r>
      <w:r w:rsidRPr="00D94661">
        <w:rPr>
          <w:rFonts w:ascii="Times New Roman" w:hAnsi="Times New Roman" w:cs="Times New Roman"/>
          <w:sz w:val="28"/>
          <w:szCs w:val="28"/>
        </w:rPr>
        <w:t xml:space="preserve"> присваивается уникальный инвентарный номер, состоящий из </w:t>
      </w:r>
      <w:r w:rsidR="00DB0134">
        <w:rPr>
          <w:rFonts w:ascii="Times New Roman" w:hAnsi="Times New Roman" w:cs="Times New Roman"/>
          <w:sz w:val="28"/>
          <w:szCs w:val="28"/>
        </w:rPr>
        <w:t>одиннадцати</w:t>
      </w:r>
      <w:bookmarkStart w:id="0" w:name="_GoBack"/>
      <w:bookmarkEnd w:id="0"/>
      <w:r w:rsidRPr="00D94661">
        <w:rPr>
          <w:rFonts w:ascii="Times New Roman" w:hAnsi="Times New Roman" w:cs="Times New Roman"/>
          <w:sz w:val="28"/>
          <w:szCs w:val="28"/>
        </w:rPr>
        <w:t xml:space="preserve"> знаков:</w:t>
      </w:r>
    </w:p>
    <w:p w:rsidR="002848A0" w:rsidRDefault="002848A0" w:rsidP="0028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1–2</w:t>
      </w:r>
      <w:r w:rsidRPr="00C55C61">
        <w:rPr>
          <w:rFonts w:ascii="Times New Roman" w:hAnsi="Times New Roman" w:cs="Times New Roman"/>
          <w:sz w:val="28"/>
          <w:szCs w:val="28"/>
        </w:rPr>
        <w:t xml:space="preserve">-й </w:t>
      </w:r>
      <w:r>
        <w:rPr>
          <w:rFonts w:ascii="Times New Roman" w:hAnsi="Times New Roman" w:cs="Times New Roman"/>
          <w:sz w:val="28"/>
          <w:szCs w:val="28"/>
        </w:rPr>
        <w:t xml:space="preserve">разряды – </w:t>
      </w:r>
      <w:r w:rsidRPr="006E1FE9">
        <w:rPr>
          <w:rFonts w:ascii="Times New Roman" w:hAnsi="Times New Roman" w:cs="Times New Roman"/>
          <w:sz w:val="28"/>
          <w:szCs w:val="28"/>
        </w:rPr>
        <w:t>амортизационная группа, к которой отнесен объект при принятии к учету;</w:t>
      </w:r>
    </w:p>
    <w:p w:rsidR="002848A0" w:rsidRDefault="002848A0" w:rsidP="0028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3–5-й разряды </w:t>
      </w:r>
      <w:r w:rsidRPr="006E1FE9">
        <w:rPr>
          <w:rFonts w:ascii="Times New Roman" w:hAnsi="Times New Roman" w:cs="Times New Roman"/>
          <w:sz w:val="28"/>
          <w:szCs w:val="28"/>
        </w:rPr>
        <w:t>– код объекта учета синтетического счета в Плане счетов бюджетного учета (приложение 1 к приказу Минфина от 06.12.2010 № 162н);</w:t>
      </w:r>
    </w:p>
    <w:p w:rsidR="002848A0" w:rsidRDefault="002848A0" w:rsidP="0028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6–7-й разряды </w:t>
      </w:r>
      <w:r w:rsidRPr="006E1FE9">
        <w:rPr>
          <w:rFonts w:ascii="Times New Roman" w:hAnsi="Times New Roman" w:cs="Times New Roman"/>
          <w:sz w:val="28"/>
          <w:szCs w:val="28"/>
        </w:rPr>
        <w:t>– код группы и вида синтетического счета Плана счетов бюджетного учета (приложение 1 к приказу Минфина от 06.12.2010 № 162н);</w:t>
      </w:r>
    </w:p>
    <w:p w:rsidR="002848A0" w:rsidRDefault="002848A0" w:rsidP="0028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8</w:t>
      </w:r>
      <w:r w:rsidRPr="006E1FE9">
        <w:rPr>
          <w:rFonts w:ascii="Times New Roman" w:hAnsi="Times New Roman" w:cs="Times New Roman"/>
          <w:sz w:val="28"/>
          <w:szCs w:val="28"/>
        </w:rPr>
        <w:t>–1</w:t>
      </w:r>
      <w:r>
        <w:rPr>
          <w:rFonts w:ascii="Times New Roman" w:hAnsi="Times New Roman" w:cs="Times New Roman"/>
          <w:sz w:val="28"/>
          <w:szCs w:val="28"/>
        </w:rPr>
        <w:t>1</w:t>
      </w:r>
      <w:r w:rsidRPr="006E1FE9">
        <w:rPr>
          <w:rFonts w:ascii="Times New Roman" w:hAnsi="Times New Roman" w:cs="Times New Roman"/>
          <w:sz w:val="28"/>
          <w:szCs w:val="28"/>
        </w:rPr>
        <w:t>-й разряды – порядковый номер нефинансового актива.</w:t>
      </w:r>
    </w:p>
    <w:p w:rsidR="002848A0" w:rsidRDefault="002848A0"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lastRenderedPageBreak/>
        <w:t xml:space="preserve">Основание: </w:t>
      </w:r>
      <w:r w:rsidR="00092ECF" w:rsidRPr="006E1FE9">
        <w:rPr>
          <w:rFonts w:ascii="Times New Roman" w:hAnsi="Times New Roman" w:cs="Times New Roman"/>
          <w:sz w:val="28"/>
          <w:szCs w:val="28"/>
        </w:rPr>
        <w:t>пункт 9</w:t>
      </w:r>
      <w:r w:rsidR="00C605D8" w:rsidRPr="006E1FE9">
        <w:rPr>
          <w:rFonts w:ascii="Times New Roman" w:hAnsi="Times New Roman" w:cs="Times New Roman"/>
          <w:sz w:val="28"/>
          <w:szCs w:val="28"/>
        </w:rPr>
        <w:t xml:space="preserve"> </w:t>
      </w:r>
      <w:r w:rsidR="004563BE" w:rsidRPr="006E1FE9">
        <w:rPr>
          <w:rFonts w:ascii="Times New Roman" w:hAnsi="Times New Roman" w:cs="Times New Roman"/>
          <w:sz w:val="28"/>
          <w:szCs w:val="28"/>
        </w:rPr>
        <w:t>СГС</w:t>
      </w:r>
      <w:r w:rsidR="00C605D8" w:rsidRPr="006E1FE9">
        <w:rPr>
          <w:rFonts w:ascii="Times New Roman" w:hAnsi="Times New Roman" w:cs="Times New Roman"/>
          <w:sz w:val="28"/>
          <w:szCs w:val="28"/>
        </w:rPr>
        <w:t xml:space="preserve"> «Основные средства», </w:t>
      </w:r>
      <w:r w:rsidR="008B0B88" w:rsidRPr="006E1FE9">
        <w:rPr>
          <w:rFonts w:ascii="Times New Roman" w:hAnsi="Times New Roman" w:cs="Times New Roman"/>
          <w:sz w:val="28"/>
          <w:szCs w:val="28"/>
        </w:rPr>
        <w:t>пункт 46</w:t>
      </w:r>
      <w:r w:rsidRPr="006E1FE9">
        <w:rPr>
          <w:rFonts w:ascii="Times New Roman" w:hAnsi="Times New Roman" w:cs="Times New Roman"/>
          <w:sz w:val="28"/>
          <w:szCs w:val="28"/>
        </w:rPr>
        <w:t xml:space="preserve"> Инструкции к Единому плану счетов № 157н.</w:t>
      </w:r>
    </w:p>
    <w:p w:rsidR="00FD61AE"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E1FE9">
        <w:rPr>
          <w:rFonts w:ascii="Times New Roman" w:hAnsi="Times New Roman" w:cs="Times New Roman"/>
          <w:sz w:val="28"/>
          <w:szCs w:val="28"/>
        </w:rPr>
        <w:t> </w:t>
      </w:r>
      <w:r w:rsidR="00FD61AE" w:rsidRPr="00D94661">
        <w:rPr>
          <w:rFonts w:ascii="Times New Roman" w:hAnsi="Times New Roman" w:cs="Times New Roman"/>
          <w:sz w:val="28"/>
          <w:szCs w:val="28"/>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w:t>
      </w:r>
      <w:r w:rsidR="00FD61AE">
        <w:rPr>
          <w:rFonts w:ascii="Times New Roman" w:hAnsi="Times New Roman" w:cs="Times New Roman"/>
          <w:sz w:val="28"/>
          <w:szCs w:val="28"/>
        </w:rPr>
        <w:t>аской или водостойким маркером.</w:t>
      </w:r>
    </w:p>
    <w:p w:rsidR="00FD61AE" w:rsidRDefault="00FD61A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94661">
        <w:rPr>
          <w:rFonts w:ascii="Times New Roman" w:hAnsi="Times New Roman" w:cs="Times New Roman"/>
          <w:sz w:val="28"/>
          <w:szCs w:val="28"/>
        </w:rPr>
        <w:t>В случае если объект является сложным (комплексом конструктивно сочлененных предметов), инвентарный номер обозначается на каж</w:t>
      </w:r>
      <w:r>
        <w:rPr>
          <w:rFonts w:ascii="Times New Roman" w:hAnsi="Times New Roman" w:cs="Times New Roman"/>
          <w:sz w:val="28"/>
          <w:szCs w:val="28"/>
        </w:rPr>
        <w:t>дом составляющем элементе одинаковым способом.</w:t>
      </w:r>
      <w:r w:rsidRPr="00D94661">
        <w:rPr>
          <w:rFonts w:ascii="Times New Roman" w:hAnsi="Times New Roman" w:cs="Times New Roman"/>
          <w:sz w:val="28"/>
          <w:szCs w:val="28"/>
        </w:rPr>
        <w:t xml:space="preserve"> </w:t>
      </w:r>
    </w:p>
    <w:p w:rsidR="00FD61AE" w:rsidRPr="00D94661" w:rsidRDefault="00FD61A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94661">
        <w:rPr>
          <w:rFonts w:ascii="Times New Roman" w:hAnsi="Times New Roman" w:cs="Times New Roman"/>
          <w:sz w:val="28"/>
          <w:szCs w:val="28"/>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D94661">
        <w:rPr>
          <w:rFonts w:ascii="Times New Roman" w:hAnsi="Times New Roman" w:cs="Times New Roman"/>
          <w:sz w:val="28"/>
          <w:szCs w:val="28"/>
        </w:rPr>
        <w:t>выбываемых</w:t>
      </w:r>
      <w:proofErr w:type="spellEnd"/>
      <w:r w:rsidRPr="00D94661">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FD61AE" w:rsidRPr="00D94661" w:rsidRDefault="00FD61AE" w:rsidP="00252A8C">
      <w:pPr>
        <w:pStyle w:val="a6"/>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D94661">
        <w:rPr>
          <w:rFonts w:ascii="Times New Roman" w:hAnsi="Times New Roman" w:cs="Times New Roman"/>
          <w:sz w:val="28"/>
          <w:szCs w:val="28"/>
        </w:rPr>
        <w:t>машины и оборудование;</w:t>
      </w:r>
    </w:p>
    <w:p w:rsidR="00FD61AE" w:rsidRPr="00D94661" w:rsidRDefault="00FD61AE" w:rsidP="00252A8C">
      <w:pPr>
        <w:pStyle w:val="a6"/>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D94661">
        <w:rPr>
          <w:rFonts w:ascii="Times New Roman" w:hAnsi="Times New Roman" w:cs="Times New Roman"/>
          <w:sz w:val="28"/>
          <w:szCs w:val="28"/>
        </w:rPr>
        <w:t>транспортные средства;</w:t>
      </w:r>
    </w:p>
    <w:p w:rsidR="00FD61AE" w:rsidRPr="00D94661" w:rsidRDefault="00FD61AE" w:rsidP="00252A8C">
      <w:pPr>
        <w:pStyle w:val="a6"/>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D94661">
        <w:rPr>
          <w:rFonts w:ascii="Times New Roman" w:hAnsi="Times New Roman" w:cs="Times New Roman"/>
          <w:sz w:val="28"/>
          <w:szCs w:val="28"/>
        </w:rPr>
        <w:t>инвентарь п</w:t>
      </w:r>
      <w:r>
        <w:rPr>
          <w:rFonts w:ascii="Times New Roman" w:hAnsi="Times New Roman" w:cs="Times New Roman"/>
          <w:sz w:val="28"/>
          <w:szCs w:val="28"/>
        </w:rPr>
        <w:t>роизводственный и хозяйственный.</w:t>
      </w:r>
    </w:p>
    <w:p w:rsidR="00FD61AE" w:rsidRPr="00D94661" w:rsidRDefault="00FD61AE" w:rsidP="00252A8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94661">
        <w:rPr>
          <w:rFonts w:ascii="Times New Roman" w:hAnsi="Times New Roman" w:cs="Times New Roman"/>
          <w:sz w:val="28"/>
          <w:szCs w:val="28"/>
        </w:rPr>
        <w:t>Основание: пункт 27 Стандарта «Основные средства».</w:t>
      </w:r>
    </w:p>
    <w:p w:rsidR="00FD61AE" w:rsidRPr="00D94661" w:rsidRDefault="00FD61A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94661">
        <w:rPr>
          <w:rFonts w:ascii="Times New Roman" w:hAnsi="Times New Roman" w:cs="Times New Roman"/>
          <w:sz w:val="28"/>
          <w:szCs w:val="28"/>
        </w:rPr>
        <w:t xml:space="preserve">В случае частичной ликвидации или </w:t>
      </w:r>
      <w:proofErr w:type="spellStart"/>
      <w:r w:rsidRPr="00D94661">
        <w:rPr>
          <w:rFonts w:ascii="Times New Roman" w:hAnsi="Times New Roman" w:cs="Times New Roman"/>
          <w:sz w:val="28"/>
          <w:szCs w:val="28"/>
        </w:rPr>
        <w:t>разукомплектации</w:t>
      </w:r>
      <w:proofErr w:type="spellEnd"/>
      <w:r w:rsidRPr="00D94661">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FD61AE" w:rsidRPr="00D94661" w:rsidRDefault="00FD61AE" w:rsidP="00252A8C">
      <w:pPr>
        <w:pStyle w:val="a6"/>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D94661">
        <w:rPr>
          <w:rFonts w:ascii="Times New Roman" w:hAnsi="Times New Roman" w:cs="Times New Roman"/>
          <w:sz w:val="28"/>
          <w:szCs w:val="28"/>
        </w:rPr>
        <w:t>площади;</w:t>
      </w:r>
    </w:p>
    <w:p w:rsidR="00FD61AE" w:rsidRPr="00D94661" w:rsidRDefault="00FD61AE" w:rsidP="00252A8C">
      <w:pPr>
        <w:pStyle w:val="a6"/>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D94661">
        <w:rPr>
          <w:rFonts w:ascii="Times New Roman" w:hAnsi="Times New Roman" w:cs="Times New Roman"/>
          <w:sz w:val="28"/>
          <w:szCs w:val="28"/>
        </w:rPr>
        <w:t>объему;</w:t>
      </w:r>
    </w:p>
    <w:p w:rsidR="00FD61AE" w:rsidRPr="00D94661" w:rsidRDefault="00FD61AE" w:rsidP="00252A8C">
      <w:pPr>
        <w:pStyle w:val="a6"/>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D94661">
        <w:rPr>
          <w:rFonts w:ascii="Times New Roman" w:hAnsi="Times New Roman" w:cs="Times New Roman"/>
          <w:sz w:val="28"/>
          <w:szCs w:val="28"/>
        </w:rPr>
        <w:t>весу;</w:t>
      </w:r>
    </w:p>
    <w:p w:rsidR="00FD61AE" w:rsidRPr="001609EF" w:rsidRDefault="00FD61AE" w:rsidP="00252A8C">
      <w:pPr>
        <w:pStyle w:val="a6"/>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D94661">
        <w:rPr>
          <w:rFonts w:ascii="Times New Roman" w:hAnsi="Times New Roman" w:cs="Times New Roman"/>
          <w:sz w:val="28"/>
          <w:szCs w:val="28"/>
        </w:rPr>
        <w:t>иному показателю, установленному комиссией по поступлению и выбытию активов.</w:t>
      </w:r>
      <w:r w:rsidRPr="001609EF">
        <w:rPr>
          <w:rFonts w:ascii="Times New Roman" w:hAnsi="Times New Roman" w:cs="Times New Roman"/>
          <w:sz w:val="28"/>
          <w:szCs w:val="28"/>
        </w:rPr>
        <w:t> </w:t>
      </w:r>
    </w:p>
    <w:p w:rsidR="00FD61AE" w:rsidRPr="00FD61AE" w:rsidRDefault="00FD61A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D61AE">
        <w:rPr>
          <w:rFonts w:ascii="Times New Roman" w:hAnsi="Times New Roman" w:cs="Times New Roman"/>
          <w:sz w:val="28"/>
          <w:szCs w:val="28"/>
          <w:shd w:val="clear" w:color="auto" w:fill="FFFFFF"/>
        </w:rPr>
        <w:t>Амортизация на все объекты основных средств начисляется линейным методом в соответствии со сроками полезного использования.</w:t>
      </w:r>
    </w:p>
    <w:p w:rsidR="00FD61AE" w:rsidRDefault="00FD61A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D61AE">
        <w:rPr>
          <w:rFonts w:ascii="Times New Roman" w:hAnsi="Times New Roman" w:cs="Times New Roman"/>
          <w:sz w:val="28"/>
          <w:szCs w:val="28"/>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p w:rsidR="004A42DF" w:rsidRPr="00FD61AE" w:rsidRDefault="00FD61A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D61AE">
        <w:rPr>
          <w:rFonts w:ascii="Times New Roman" w:hAnsi="Times New Roman" w:cs="Times New Roman"/>
          <w:sz w:val="28"/>
          <w:szCs w:val="28"/>
        </w:rPr>
        <w:t>Основание: пункт 41 Стандарта «Основные средства».</w:t>
      </w:r>
    </w:p>
    <w:p w:rsidR="00FD61AE" w:rsidRDefault="004563B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E1FE9">
        <w:rPr>
          <w:rFonts w:ascii="Times New Roman" w:hAnsi="Times New Roman" w:cs="Times New Roman"/>
          <w:sz w:val="28"/>
          <w:szCs w:val="28"/>
        </w:rPr>
        <w:t xml:space="preserve">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w:t>
      </w:r>
      <w:r w:rsidR="00FD61AE">
        <w:rPr>
          <w:rStyle w:val="fill"/>
          <w:rFonts w:ascii="Times New Roman" w:hAnsi="Times New Roman" w:cs="Times New Roman"/>
          <w:b w:val="0"/>
          <w:i w:val="0"/>
          <w:color w:val="auto"/>
          <w:sz w:val="28"/>
          <w:szCs w:val="28"/>
        </w:rPr>
        <w:t>Администрация</w:t>
      </w:r>
      <w:r w:rsidR="005A741B" w:rsidRPr="006E1FE9">
        <w:rPr>
          <w:rFonts w:ascii="Times New Roman" w:hAnsi="Times New Roman" w:cs="Times New Roman"/>
          <w:sz w:val="28"/>
          <w:szCs w:val="28"/>
        </w:rPr>
        <w:t xml:space="preserve"> </w:t>
      </w:r>
      <w:r w:rsidRPr="006E1FE9">
        <w:rPr>
          <w:rFonts w:ascii="Times New Roman" w:hAnsi="Times New Roman" w:cs="Times New Roman"/>
          <w:sz w:val="28"/>
          <w:szCs w:val="28"/>
        </w:rPr>
        <w:t>объединяет такие части для определения суммы амортизации.</w:t>
      </w:r>
    </w:p>
    <w:p w:rsidR="004A42DF" w:rsidRPr="00FD61AE" w:rsidRDefault="004563B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E1FE9">
        <w:rPr>
          <w:rFonts w:ascii="Times New Roman" w:hAnsi="Times New Roman" w:cs="Times New Roman"/>
          <w:sz w:val="28"/>
          <w:szCs w:val="28"/>
        </w:rPr>
        <w:lastRenderedPageBreak/>
        <w:t>Основание: пункт 40 СГС «Основные средства».</w:t>
      </w:r>
    </w:p>
    <w:p w:rsidR="00FD61AE"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E1FE9">
        <w:rPr>
          <w:rFonts w:ascii="Times New Roman" w:hAnsi="Times New Roman" w:cs="Times New Roman"/>
          <w:sz w:val="28"/>
          <w:szCs w:val="28"/>
        </w:rPr>
        <w:t xml:space="preserve">Срок полезного использования объектов основных средств </w:t>
      </w:r>
      <w:r w:rsidR="00C605D8" w:rsidRPr="006E1FE9">
        <w:rPr>
          <w:rFonts w:ascii="Times New Roman" w:hAnsi="Times New Roman" w:cs="Times New Roman"/>
          <w:sz w:val="28"/>
          <w:szCs w:val="28"/>
        </w:rPr>
        <w:t xml:space="preserve">устанавливает комиссия по поступлению и выбытию в соответствии с пунктом 35 </w:t>
      </w:r>
      <w:r w:rsidR="004563BE" w:rsidRPr="006E1FE9">
        <w:rPr>
          <w:rFonts w:ascii="Times New Roman" w:hAnsi="Times New Roman" w:cs="Times New Roman"/>
          <w:sz w:val="28"/>
          <w:szCs w:val="28"/>
        </w:rPr>
        <w:t>СГС</w:t>
      </w:r>
      <w:r w:rsidR="00C605D8" w:rsidRPr="006E1FE9">
        <w:rPr>
          <w:rFonts w:ascii="Times New Roman" w:hAnsi="Times New Roman" w:cs="Times New Roman"/>
          <w:sz w:val="28"/>
          <w:szCs w:val="28"/>
        </w:rPr>
        <w:t xml:space="preserve"> «Основные средства» № 257н. Состав комиссии по поступлению </w:t>
      </w:r>
      <w:r w:rsidR="00FD61AE">
        <w:rPr>
          <w:rFonts w:ascii="Times New Roman" w:hAnsi="Times New Roman" w:cs="Times New Roman"/>
          <w:sz w:val="28"/>
          <w:szCs w:val="28"/>
        </w:rPr>
        <w:t xml:space="preserve">и выбытию активов установлен в </w:t>
      </w:r>
      <w:r w:rsidR="00FD61AE" w:rsidRPr="00FD61AE">
        <w:rPr>
          <w:rFonts w:ascii="Times New Roman" w:hAnsi="Times New Roman" w:cs="Times New Roman"/>
          <w:sz w:val="28"/>
          <w:szCs w:val="28"/>
          <w:u w:val="single"/>
        </w:rPr>
        <w:t>Приложении 2</w:t>
      </w:r>
      <w:r w:rsidR="00C605D8" w:rsidRPr="006E1FE9">
        <w:rPr>
          <w:rFonts w:ascii="Times New Roman" w:hAnsi="Times New Roman" w:cs="Times New Roman"/>
          <w:sz w:val="28"/>
          <w:szCs w:val="28"/>
        </w:rPr>
        <w:t xml:space="preserve"> настоящей Учетной политики</w:t>
      </w:r>
      <w:r w:rsidR="007468DC" w:rsidRPr="006E1FE9">
        <w:rPr>
          <w:rFonts w:ascii="Times New Roman" w:hAnsi="Times New Roman" w:cs="Times New Roman"/>
          <w:sz w:val="28"/>
          <w:szCs w:val="28"/>
        </w:rPr>
        <w:t>.</w:t>
      </w:r>
    </w:p>
    <w:p w:rsidR="005354B8" w:rsidRPr="005354B8" w:rsidRDefault="005354B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94661">
        <w:rPr>
          <w:rFonts w:ascii="Times New Roman" w:hAnsi="Times New Roman" w:cs="Times New Roman"/>
          <w:sz w:val="28"/>
          <w:szCs w:val="28"/>
        </w:rPr>
        <w:t>Основные средства стоимостью до 10 000 ру</w:t>
      </w:r>
      <w:r>
        <w:rPr>
          <w:rFonts w:ascii="Times New Roman" w:hAnsi="Times New Roman" w:cs="Times New Roman"/>
          <w:sz w:val="28"/>
          <w:szCs w:val="28"/>
        </w:rPr>
        <w:t xml:space="preserve">б. включительно, находящиеся в </w:t>
      </w:r>
      <w:r w:rsidRPr="00D94661">
        <w:rPr>
          <w:rFonts w:ascii="Times New Roman" w:hAnsi="Times New Roman" w:cs="Times New Roman"/>
          <w:sz w:val="28"/>
          <w:szCs w:val="28"/>
        </w:rPr>
        <w:t xml:space="preserve">эксплуатации, учитываются на </w:t>
      </w:r>
      <w:proofErr w:type="spellStart"/>
      <w:r w:rsidRPr="00D94661">
        <w:rPr>
          <w:rFonts w:ascii="Times New Roman" w:hAnsi="Times New Roman" w:cs="Times New Roman"/>
          <w:sz w:val="28"/>
          <w:szCs w:val="28"/>
        </w:rPr>
        <w:t>забалансовом</w:t>
      </w:r>
      <w:proofErr w:type="spellEnd"/>
      <w:r w:rsidRPr="00D94661">
        <w:rPr>
          <w:rFonts w:ascii="Times New Roman" w:hAnsi="Times New Roman" w:cs="Times New Roman"/>
          <w:sz w:val="28"/>
          <w:szCs w:val="28"/>
        </w:rPr>
        <w:t xml:space="preserve"> счете 21</w:t>
      </w:r>
      <w:r>
        <w:rPr>
          <w:rFonts w:ascii="Times New Roman" w:hAnsi="Times New Roman" w:cs="Times New Roman"/>
          <w:sz w:val="28"/>
          <w:szCs w:val="28"/>
        </w:rPr>
        <w:t xml:space="preserve"> по балансовой стоимости. </w:t>
      </w:r>
      <w:r w:rsidRPr="00D94661">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5354B8"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Локально-вычислительная сеть (ЛВС) </w:t>
      </w:r>
      <w:r w:rsidR="00D34CC4" w:rsidRPr="006E1FE9">
        <w:rPr>
          <w:rFonts w:ascii="Times New Roman" w:hAnsi="Times New Roman" w:cs="Times New Roman"/>
          <w:sz w:val="28"/>
          <w:szCs w:val="28"/>
        </w:rPr>
        <w:t>и охранно-пожарная сигнализация (ОПС) как отдельные инвентарные объекты не учитыва</w:t>
      </w:r>
      <w:r w:rsidR="00A83247" w:rsidRPr="006E1FE9">
        <w:rPr>
          <w:rFonts w:ascii="Times New Roman" w:hAnsi="Times New Roman" w:cs="Times New Roman"/>
          <w:sz w:val="28"/>
          <w:szCs w:val="28"/>
        </w:rPr>
        <w:t>ю</w:t>
      </w:r>
      <w:r w:rsidR="00D34CC4" w:rsidRPr="006E1FE9">
        <w:rPr>
          <w:rFonts w:ascii="Times New Roman" w:hAnsi="Times New Roman" w:cs="Times New Roman"/>
          <w:sz w:val="28"/>
          <w:szCs w:val="28"/>
        </w:rPr>
        <w:t>тся. Отдельные элементы ЛВС и ОПС, которые соответствуют критериям</w:t>
      </w:r>
      <w:r w:rsidR="00220D0C" w:rsidRPr="006E1FE9">
        <w:rPr>
          <w:rFonts w:ascii="Times New Roman" w:hAnsi="Times New Roman" w:cs="Times New Roman"/>
          <w:sz w:val="28"/>
          <w:szCs w:val="28"/>
        </w:rPr>
        <w:t xml:space="preserve"> основных средств, установленным </w:t>
      </w:r>
      <w:r w:rsidR="004563BE" w:rsidRPr="006E1FE9">
        <w:rPr>
          <w:rFonts w:ascii="Times New Roman" w:hAnsi="Times New Roman" w:cs="Times New Roman"/>
          <w:sz w:val="28"/>
          <w:szCs w:val="28"/>
        </w:rPr>
        <w:t>СГС</w:t>
      </w:r>
      <w:r w:rsidR="00220D0C" w:rsidRPr="006E1FE9">
        <w:rPr>
          <w:rFonts w:ascii="Times New Roman" w:hAnsi="Times New Roman" w:cs="Times New Roman"/>
          <w:sz w:val="28"/>
          <w:szCs w:val="28"/>
        </w:rPr>
        <w:t xml:space="preserve"> «Основные средства»</w:t>
      </w:r>
      <w:r w:rsidR="00D34CC4" w:rsidRPr="006E1FE9">
        <w:rPr>
          <w:rFonts w:ascii="Times New Roman" w:hAnsi="Times New Roman" w:cs="Times New Roman"/>
          <w:sz w:val="28"/>
          <w:szCs w:val="28"/>
        </w:rPr>
        <w:t xml:space="preserve">, учитываются как отдельные основные средства. </w:t>
      </w:r>
      <w:r w:rsidR="00220D0C" w:rsidRPr="006E1FE9">
        <w:rPr>
          <w:rFonts w:ascii="Times New Roman" w:hAnsi="Times New Roman" w:cs="Times New Roman"/>
          <w:sz w:val="28"/>
          <w:szCs w:val="28"/>
        </w:rPr>
        <w:t>Элементы ЛВС или ОПС</w:t>
      </w:r>
      <w:r w:rsidR="00A83247" w:rsidRPr="006E1FE9">
        <w:rPr>
          <w:rFonts w:ascii="Times New Roman" w:hAnsi="Times New Roman" w:cs="Times New Roman"/>
          <w:sz w:val="28"/>
          <w:szCs w:val="28"/>
        </w:rPr>
        <w:t>,</w:t>
      </w:r>
      <w:r w:rsidR="00220D0C" w:rsidRPr="006E1FE9">
        <w:rPr>
          <w:rFonts w:ascii="Times New Roman" w:hAnsi="Times New Roman" w:cs="Times New Roman"/>
          <w:sz w:val="28"/>
          <w:szCs w:val="28"/>
        </w:rPr>
        <w:t xml:space="preserve"> для которых установлен одинаковый срок полезного использования, учитываются как единый инвентарный объект в порядке, установленном в </w:t>
      </w:r>
      <w:r w:rsidR="008B0B88" w:rsidRPr="006E1FE9">
        <w:rPr>
          <w:rFonts w:ascii="Times New Roman" w:hAnsi="Times New Roman" w:cs="Times New Roman"/>
          <w:sz w:val="28"/>
          <w:szCs w:val="28"/>
        </w:rPr>
        <w:t xml:space="preserve">пункте 2.2 раздела </w:t>
      </w:r>
      <w:r w:rsidR="008B0B88" w:rsidRPr="006E1FE9">
        <w:rPr>
          <w:rFonts w:ascii="Times New Roman" w:hAnsi="Times New Roman" w:cs="Times New Roman"/>
          <w:sz w:val="28"/>
          <w:szCs w:val="28"/>
          <w:lang w:val="en-US"/>
        </w:rPr>
        <w:t>V</w:t>
      </w:r>
      <w:r w:rsidR="008B0B88" w:rsidRPr="006E1FE9">
        <w:rPr>
          <w:rFonts w:ascii="Times New Roman" w:hAnsi="Times New Roman" w:cs="Times New Roman"/>
          <w:sz w:val="28"/>
          <w:szCs w:val="28"/>
        </w:rPr>
        <w:t xml:space="preserve"> </w:t>
      </w:r>
      <w:r w:rsidR="00220D0C" w:rsidRPr="006E1FE9">
        <w:rPr>
          <w:rFonts w:ascii="Times New Roman" w:hAnsi="Times New Roman" w:cs="Times New Roman"/>
          <w:sz w:val="28"/>
          <w:szCs w:val="28"/>
        </w:rPr>
        <w:t>настоящей Учетной политики</w:t>
      </w:r>
      <w:r w:rsidR="00D34CC4" w:rsidRPr="006E1FE9">
        <w:rPr>
          <w:rFonts w:ascii="Times New Roman" w:hAnsi="Times New Roman" w:cs="Times New Roman"/>
          <w:sz w:val="28"/>
          <w:szCs w:val="28"/>
        </w:rPr>
        <w:t>.</w:t>
      </w:r>
    </w:p>
    <w:p w:rsidR="005354B8"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Расходы на доставку нескольких имущественных объектов </w:t>
      </w:r>
      <w:r w:rsidR="009111AA" w:rsidRPr="006E1FE9">
        <w:rPr>
          <w:rFonts w:ascii="Times New Roman" w:hAnsi="Times New Roman" w:cs="Times New Roman"/>
          <w:sz w:val="28"/>
          <w:szCs w:val="28"/>
        </w:rPr>
        <w:t>распределяются в первоначальную стоимость этих объектов пропорционально их стоимости, указанной в договоре поставки</w:t>
      </w:r>
      <w:r w:rsidRPr="006E1FE9">
        <w:rPr>
          <w:rFonts w:ascii="Times New Roman" w:hAnsi="Times New Roman" w:cs="Times New Roman"/>
          <w:sz w:val="28"/>
          <w:szCs w:val="28"/>
        </w:rPr>
        <w:t>.</w:t>
      </w:r>
    </w:p>
    <w:p w:rsidR="004A42DF" w:rsidRPr="006E1FE9" w:rsidRDefault="004563B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Передача в пользование объектов, которые содержатся за счет </w:t>
      </w:r>
      <w:r w:rsidR="005354B8">
        <w:rPr>
          <w:rFonts w:ascii="Times New Roman" w:hAnsi="Times New Roman" w:cs="Times New Roman"/>
          <w:sz w:val="28"/>
          <w:szCs w:val="28"/>
        </w:rPr>
        <w:t>Администрации</w:t>
      </w:r>
      <w:r w:rsidRPr="006E1FE9">
        <w:rPr>
          <w:rFonts w:ascii="Times New Roman" w:hAnsi="Times New Roman" w:cs="Times New Roman"/>
          <w:sz w:val="28"/>
          <w:szCs w:val="28"/>
        </w:rPr>
        <w:t xml:space="preserve">, отражается как внутреннее перемещение. Учет таких объектов ведется на дополнительном </w:t>
      </w:r>
      <w:proofErr w:type="spellStart"/>
      <w:r w:rsidRPr="006E1FE9">
        <w:rPr>
          <w:rFonts w:ascii="Times New Roman" w:hAnsi="Times New Roman" w:cs="Times New Roman"/>
          <w:sz w:val="28"/>
          <w:szCs w:val="28"/>
        </w:rPr>
        <w:t>забалансовом</w:t>
      </w:r>
      <w:proofErr w:type="spellEnd"/>
      <w:r w:rsidRPr="006E1FE9">
        <w:rPr>
          <w:rFonts w:ascii="Times New Roman" w:hAnsi="Times New Roman" w:cs="Times New Roman"/>
          <w:sz w:val="28"/>
          <w:szCs w:val="28"/>
        </w:rPr>
        <w:t xml:space="preserve"> счете 43П «Имущество, переданное в пользование, – не объект аренды».</w:t>
      </w:r>
    </w:p>
    <w:p w:rsidR="004A42DF" w:rsidRPr="006E1FE9" w:rsidRDefault="004F3C4B"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5354B8" w:rsidRDefault="00AF69F3" w:rsidP="00252A8C">
      <w:pPr>
        <w:pStyle w:val="a6"/>
        <w:numPr>
          <w:ilvl w:val="0"/>
          <w:numId w:val="1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5354B8">
        <w:rPr>
          <w:rFonts w:ascii="Times New Roman" w:hAnsi="Times New Roman" w:cs="Times New Roman"/>
          <w:iCs/>
          <w:sz w:val="28"/>
          <w:szCs w:val="28"/>
        </w:rPr>
        <w:t>Материальные запасы</w:t>
      </w:r>
    </w:p>
    <w:p w:rsidR="004A42DF" w:rsidRPr="006E1FE9"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1363A0" w:rsidRDefault="005354B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w:t>
      </w:r>
      <w:r w:rsidR="00360CC5" w:rsidRPr="006E1FE9">
        <w:rPr>
          <w:rFonts w:ascii="Times New Roman" w:hAnsi="Times New Roman" w:cs="Times New Roman"/>
          <w:sz w:val="28"/>
          <w:szCs w:val="28"/>
        </w:rPr>
        <w:t xml:space="preserve"> </w:t>
      </w:r>
      <w:r w:rsidR="00AF69F3" w:rsidRPr="006E1FE9">
        <w:rPr>
          <w:rFonts w:ascii="Times New Roman" w:hAnsi="Times New Roman" w:cs="Times New Roman"/>
          <w:sz w:val="28"/>
          <w:szCs w:val="28"/>
        </w:rPr>
        <w:t xml:space="preserve">учитывает в составе материальных запасов материальные объекты, указанные в пунктах 98–99 Инструкции к Единому плану счетов № 157н, </w:t>
      </w:r>
      <w:r w:rsidR="00CE15C8" w:rsidRPr="006E1FE9">
        <w:rPr>
          <w:rFonts w:ascii="Times New Roman" w:hAnsi="Times New Roman" w:cs="Times New Roman"/>
          <w:sz w:val="28"/>
          <w:szCs w:val="28"/>
        </w:rPr>
        <w:t>а также</w:t>
      </w:r>
      <w:r w:rsidR="00F23805" w:rsidRPr="006E1FE9">
        <w:rPr>
          <w:rFonts w:ascii="Times New Roman" w:hAnsi="Times New Roman" w:cs="Times New Roman"/>
          <w:sz w:val="28"/>
          <w:szCs w:val="28"/>
        </w:rPr>
        <w:t xml:space="preserve"> </w:t>
      </w:r>
      <w:r w:rsidR="00F23805" w:rsidRPr="001363A0">
        <w:rPr>
          <w:rFonts w:ascii="Times New Roman" w:hAnsi="Times New Roman" w:cs="Times New Roman"/>
          <w:sz w:val="28"/>
          <w:szCs w:val="28"/>
        </w:rPr>
        <w:t xml:space="preserve">производственный и хозяйственный инвентарь, перечень </w:t>
      </w:r>
      <w:r w:rsidR="00AA5D02" w:rsidRPr="001363A0">
        <w:rPr>
          <w:rFonts w:ascii="Times New Roman" w:hAnsi="Times New Roman" w:cs="Times New Roman"/>
          <w:sz w:val="28"/>
          <w:szCs w:val="28"/>
        </w:rPr>
        <w:t xml:space="preserve">которого приведен в </w:t>
      </w:r>
      <w:r w:rsidR="00AA5D02" w:rsidRPr="001363A0">
        <w:rPr>
          <w:rFonts w:ascii="Times New Roman" w:hAnsi="Times New Roman" w:cs="Times New Roman"/>
          <w:sz w:val="28"/>
          <w:szCs w:val="28"/>
          <w:u w:val="single"/>
        </w:rPr>
        <w:t>П</w:t>
      </w:r>
      <w:r w:rsidR="007A63E4" w:rsidRPr="001363A0">
        <w:rPr>
          <w:rFonts w:ascii="Times New Roman" w:hAnsi="Times New Roman" w:cs="Times New Roman"/>
          <w:sz w:val="28"/>
          <w:szCs w:val="28"/>
          <w:u w:val="single"/>
        </w:rPr>
        <w:t>риложении 11</w:t>
      </w:r>
      <w:r w:rsidR="00CE15C8" w:rsidRPr="001363A0">
        <w:rPr>
          <w:rFonts w:ascii="Times New Roman" w:hAnsi="Times New Roman" w:cs="Times New Roman"/>
          <w:sz w:val="28"/>
          <w:szCs w:val="28"/>
        </w:rPr>
        <w:t>.</w:t>
      </w:r>
    </w:p>
    <w:p w:rsidR="005354B8"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1363A0">
        <w:rPr>
          <w:rFonts w:ascii="Times New Roman" w:hAnsi="Times New Roman" w:cs="Times New Roman"/>
          <w:sz w:val="28"/>
          <w:szCs w:val="28"/>
        </w:rPr>
        <w:t>Списание материальных запасов производится</w:t>
      </w:r>
      <w:r w:rsidRPr="006E1FE9">
        <w:rPr>
          <w:rFonts w:ascii="Times New Roman" w:hAnsi="Times New Roman" w:cs="Times New Roman"/>
          <w:sz w:val="28"/>
          <w:szCs w:val="28"/>
        </w:rPr>
        <w:t xml:space="preserve"> по средней фактической стоимости.</w:t>
      </w:r>
    </w:p>
    <w:p w:rsidR="005354B8"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Основание: пункт 108 Инструкции к Единому плану счетов № 157н.</w:t>
      </w:r>
    </w:p>
    <w:p w:rsidR="004A42DF" w:rsidRPr="006E1FE9"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Нормы на расходы горюче-смазочных материалов (ГСМ) разрабатываются специализированной организацией и утверждаются приказом руководителя </w:t>
      </w:r>
      <w:r w:rsidR="005354B8">
        <w:rPr>
          <w:rStyle w:val="fill"/>
          <w:rFonts w:ascii="Times New Roman" w:hAnsi="Times New Roman" w:cs="Times New Roman"/>
          <w:b w:val="0"/>
          <w:i w:val="0"/>
          <w:color w:val="auto"/>
          <w:sz w:val="28"/>
          <w:szCs w:val="28"/>
        </w:rPr>
        <w:t>Администрации</w:t>
      </w:r>
      <w:r w:rsidRPr="006E1FE9">
        <w:rPr>
          <w:rFonts w:ascii="Times New Roman" w:hAnsi="Times New Roman" w:cs="Times New Roman"/>
          <w:sz w:val="28"/>
          <w:szCs w:val="28"/>
        </w:rPr>
        <w:t>.</w:t>
      </w:r>
    </w:p>
    <w:p w:rsidR="005354B8"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Ежегодно приказом руководителя утверждаются период применения зимней надбавки к нормам расхода ГСМ и ее величина.</w:t>
      </w:r>
    </w:p>
    <w:p w:rsidR="005354B8"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ГСМ списывается на расходы по фактическому расходу на основании путевых листов, но не выше норм, установленных приказом руководителя </w:t>
      </w:r>
      <w:r w:rsidR="005354B8">
        <w:rPr>
          <w:rStyle w:val="fill"/>
          <w:rFonts w:ascii="Times New Roman" w:hAnsi="Times New Roman" w:cs="Times New Roman"/>
          <w:b w:val="0"/>
          <w:i w:val="0"/>
          <w:color w:val="auto"/>
          <w:sz w:val="28"/>
          <w:szCs w:val="28"/>
        </w:rPr>
        <w:t>Администрации</w:t>
      </w:r>
      <w:r w:rsidRPr="006E1FE9">
        <w:rPr>
          <w:rFonts w:ascii="Times New Roman" w:hAnsi="Times New Roman" w:cs="Times New Roman"/>
          <w:sz w:val="28"/>
          <w:szCs w:val="28"/>
        </w:rPr>
        <w:t>.</w:t>
      </w:r>
    </w:p>
    <w:p w:rsidR="005354B8"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Выдача в эксплуатацию канцелярских принадлежностей, лекарственных препаратов, запасных частей и хозяйственных материалов </w:t>
      </w:r>
      <w:r w:rsidRPr="006E1FE9">
        <w:rPr>
          <w:rFonts w:ascii="Times New Roman" w:hAnsi="Times New Roman" w:cs="Times New Roman"/>
          <w:sz w:val="28"/>
          <w:szCs w:val="28"/>
        </w:rPr>
        <w:lastRenderedPageBreak/>
        <w:t xml:space="preserve">оформляется </w:t>
      </w:r>
      <w:r w:rsidR="009677D0" w:rsidRPr="006E1FE9">
        <w:rPr>
          <w:rFonts w:ascii="Times New Roman" w:hAnsi="Times New Roman" w:cs="Times New Roman"/>
          <w:sz w:val="28"/>
          <w:szCs w:val="28"/>
        </w:rPr>
        <w:t>в</w:t>
      </w:r>
      <w:r w:rsidRPr="006E1FE9">
        <w:rPr>
          <w:rFonts w:ascii="Times New Roman" w:hAnsi="Times New Roman" w:cs="Times New Roman"/>
          <w:sz w:val="28"/>
          <w:szCs w:val="28"/>
        </w:rPr>
        <w:t>едомостью выдачи материальных ценностей на нужды учреждения (</w:t>
      </w:r>
      <w:r w:rsidR="00735616" w:rsidRPr="006E1FE9">
        <w:rPr>
          <w:rFonts w:ascii="Times New Roman" w:hAnsi="Times New Roman" w:cs="Times New Roman"/>
          <w:sz w:val="28"/>
          <w:szCs w:val="28"/>
        </w:rPr>
        <w:t>ф. </w:t>
      </w:r>
      <w:r w:rsidRPr="006E1FE9">
        <w:rPr>
          <w:rFonts w:ascii="Times New Roman" w:hAnsi="Times New Roman" w:cs="Times New Roman"/>
          <w:sz w:val="28"/>
          <w:szCs w:val="28"/>
        </w:rPr>
        <w:t>0504210). Эта ведомость является основанием для списания материальных запасов.</w:t>
      </w:r>
    </w:p>
    <w:p w:rsidR="005354B8"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Мягкий и хозяйственный инвентарь, посуда списываются по </w:t>
      </w:r>
      <w:r w:rsidR="009677D0" w:rsidRPr="006E1FE9">
        <w:rPr>
          <w:rFonts w:ascii="Times New Roman" w:hAnsi="Times New Roman" w:cs="Times New Roman"/>
          <w:sz w:val="28"/>
          <w:szCs w:val="28"/>
        </w:rPr>
        <w:t>а</w:t>
      </w:r>
      <w:r w:rsidRPr="006E1FE9">
        <w:rPr>
          <w:rFonts w:ascii="Times New Roman" w:hAnsi="Times New Roman" w:cs="Times New Roman"/>
          <w:sz w:val="28"/>
          <w:szCs w:val="28"/>
        </w:rPr>
        <w:t>кту о списании мягкого и хозяйственного инвентаря (ф. 0504143).</w:t>
      </w:r>
    </w:p>
    <w:p w:rsidR="005354B8" w:rsidRDefault="00AF69F3"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5354B8"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E1FE9">
        <w:rPr>
          <w:rFonts w:ascii="Times New Roman" w:hAnsi="Times New Roman" w:cs="Times New Roman"/>
          <w:sz w:val="28"/>
          <w:szCs w:val="28"/>
        </w:rPr>
        <w:t xml:space="preserve">Учет на </w:t>
      </w:r>
      <w:proofErr w:type="spellStart"/>
      <w:r w:rsidRPr="006E1FE9">
        <w:rPr>
          <w:rFonts w:ascii="Times New Roman" w:hAnsi="Times New Roman" w:cs="Times New Roman"/>
          <w:sz w:val="28"/>
          <w:szCs w:val="28"/>
        </w:rPr>
        <w:t>забалансовом</w:t>
      </w:r>
      <w:proofErr w:type="spellEnd"/>
      <w:r w:rsidRPr="006E1FE9">
        <w:rPr>
          <w:rFonts w:ascii="Times New Roman" w:hAnsi="Times New Roman" w:cs="Times New Roman"/>
          <w:sz w:val="28"/>
          <w:szCs w:val="28"/>
        </w:rPr>
        <w:t xml:space="preserve"> счете 09 «Запасные части к транспортным средствам, выданные взамен изношенных» ведется в условной оценке 1 руб</w:t>
      </w:r>
      <w:r w:rsidR="005354B8">
        <w:rPr>
          <w:rFonts w:ascii="Times New Roman" w:hAnsi="Times New Roman" w:cs="Times New Roman"/>
          <w:sz w:val="28"/>
          <w:szCs w:val="28"/>
        </w:rPr>
        <w:t>ль за 1 штуку</w:t>
      </w:r>
      <w:r w:rsidRPr="006E1FE9">
        <w:rPr>
          <w:rFonts w:ascii="Times New Roman" w:hAnsi="Times New Roman" w:cs="Times New Roman"/>
          <w:sz w:val="28"/>
          <w:szCs w:val="28"/>
        </w:rPr>
        <w:t xml:space="preserve"> запасных частей и других комплектующих, которые могут быть использованы на других автомобилях (</w:t>
      </w:r>
      <w:proofErr w:type="spellStart"/>
      <w:r w:rsidRPr="006E1FE9">
        <w:rPr>
          <w:rFonts w:ascii="Times New Roman" w:hAnsi="Times New Roman" w:cs="Times New Roman"/>
          <w:sz w:val="28"/>
          <w:szCs w:val="28"/>
        </w:rPr>
        <w:t>нетипизированные</w:t>
      </w:r>
      <w:proofErr w:type="spellEnd"/>
      <w:r w:rsidRPr="006E1FE9">
        <w:rPr>
          <w:rFonts w:ascii="Times New Roman" w:hAnsi="Times New Roman" w:cs="Times New Roman"/>
          <w:sz w:val="28"/>
          <w:szCs w:val="28"/>
        </w:rPr>
        <w:t xml:space="preserve"> запчасти и </w:t>
      </w:r>
      <w:r w:rsidRPr="005354B8">
        <w:rPr>
          <w:rFonts w:ascii="Times New Roman" w:hAnsi="Times New Roman" w:cs="Times New Roman"/>
          <w:sz w:val="28"/>
          <w:szCs w:val="28"/>
        </w:rPr>
        <w:t>комплектующие), такие как:</w:t>
      </w:r>
      <w:r w:rsidR="005354B8">
        <w:rPr>
          <w:rFonts w:ascii="Times New Roman" w:hAnsi="Times New Roman" w:cs="Times New Roman"/>
          <w:sz w:val="28"/>
          <w:szCs w:val="28"/>
        </w:rPr>
        <w:t xml:space="preserve"> автомобильные шины, колесные диски, аккумуляторы, наборы </w:t>
      </w:r>
      <w:proofErr w:type="spellStart"/>
      <w:r w:rsidR="005354B8">
        <w:rPr>
          <w:rFonts w:ascii="Times New Roman" w:hAnsi="Times New Roman" w:cs="Times New Roman"/>
          <w:sz w:val="28"/>
          <w:szCs w:val="28"/>
        </w:rPr>
        <w:t>автоинструмента</w:t>
      </w:r>
      <w:proofErr w:type="spellEnd"/>
      <w:r w:rsidR="005354B8">
        <w:rPr>
          <w:rFonts w:ascii="Times New Roman" w:hAnsi="Times New Roman" w:cs="Times New Roman"/>
          <w:sz w:val="28"/>
          <w:szCs w:val="28"/>
        </w:rPr>
        <w:t xml:space="preserve">, аптечки, </w:t>
      </w:r>
      <w:r w:rsidR="005354B8" w:rsidRPr="005354B8">
        <w:rPr>
          <w:rFonts w:ascii="Times New Roman" w:hAnsi="Times New Roman" w:cs="Times New Roman"/>
          <w:sz w:val="28"/>
          <w:szCs w:val="28"/>
        </w:rPr>
        <w:t>огнетушители</w:t>
      </w:r>
      <w:r w:rsidR="005354B8">
        <w:rPr>
          <w:rFonts w:ascii="Times New Roman" w:hAnsi="Times New Roman" w:cs="Times New Roman"/>
          <w:sz w:val="28"/>
          <w:szCs w:val="28"/>
        </w:rPr>
        <w:t>.</w:t>
      </w:r>
    </w:p>
    <w:p w:rsidR="005354B8"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E1FE9">
        <w:rPr>
          <w:rFonts w:ascii="Times New Roman" w:hAnsi="Times New Roman" w:cs="Times New Roman"/>
          <w:sz w:val="28"/>
          <w:szCs w:val="28"/>
        </w:rPr>
        <w:t>Аналитический учет по счету ведется в разрезе автомобилей и материально-ответственных лиц.</w:t>
      </w:r>
    </w:p>
    <w:p w:rsidR="007B221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E1FE9">
        <w:rPr>
          <w:rFonts w:ascii="Times New Roman" w:hAnsi="Times New Roman" w:cs="Times New Roman"/>
          <w:sz w:val="28"/>
          <w:szCs w:val="28"/>
        </w:rPr>
        <w:t>Поступление на счет 09 отражается</w:t>
      </w:r>
      <w:r w:rsidR="007B2212">
        <w:rPr>
          <w:rFonts w:ascii="Times New Roman" w:hAnsi="Times New Roman" w:cs="Times New Roman"/>
          <w:sz w:val="28"/>
          <w:szCs w:val="28"/>
        </w:rPr>
        <w:t xml:space="preserve"> </w:t>
      </w:r>
      <w:r w:rsidRPr="006E1FE9">
        <w:rPr>
          <w:rFonts w:ascii="Times New Roman" w:hAnsi="Times New Roman" w:cs="Times New Roman"/>
          <w:sz w:val="28"/>
          <w:szCs w:val="28"/>
        </w:rPr>
        <w:t xml:space="preserve">при установке (передаче материально-ответственному лицу) соответствующих запчастей после списания со счета </w:t>
      </w:r>
      <w:r w:rsidR="003B459C" w:rsidRPr="006E1FE9">
        <w:rPr>
          <w:rFonts w:ascii="Times New Roman" w:hAnsi="Times New Roman" w:cs="Times New Roman"/>
          <w:sz w:val="28"/>
          <w:szCs w:val="28"/>
        </w:rPr>
        <w:t>КБК </w:t>
      </w:r>
      <w:r w:rsidR="00185701" w:rsidRPr="006E1FE9">
        <w:rPr>
          <w:rFonts w:ascii="Times New Roman" w:hAnsi="Times New Roman" w:cs="Times New Roman"/>
          <w:sz w:val="28"/>
          <w:szCs w:val="28"/>
        </w:rPr>
        <w:t>1</w:t>
      </w:r>
      <w:r w:rsidRPr="006E1FE9">
        <w:rPr>
          <w:rFonts w:ascii="Times New Roman" w:hAnsi="Times New Roman" w:cs="Times New Roman"/>
          <w:sz w:val="28"/>
          <w:szCs w:val="28"/>
        </w:rPr>
        <w:t>.105.36.000 «Прочие материальные запасы</w:t>
      </w:r>
      <w:r w:rsidR="007B2212">
        <w:rPr>
          <w:rFonts w:ascii="Times New Roman" w:hAnsi="Times New Roman" w:cs="Times New Roman"/>
          <w:sz w:val="28"/>
          <w:szCs w:val="28"/>
        </w:rPr>
        <w:t xml:space="preserve"> </w:t>
      </w:r>
      <w:r w:rsidRPr="006E1FE9">
        <w:rPr>
          <w:rFonts w:ascii="Times New Roman" w:hAnsi="Times New Roman" w:cs="Times New Roman"/>
          <w:sz w:val="28"/>
          <w:szCs w:val="28"/>
        </w:rPr>
        <w:t>– иное движимое имущество учреждения»</w:t>
      </w:r>
      <w:r w:rsidR="007B2212">
        <w:rPr>
          <w:rFonts w:ascii="Times New Roman" w:hAnsi="Times New Roman" w:cs="Times New Roman"/>
          <w:sz w:val="28"/>
          <w:szCs w:val="28"/>
        </w:rPr>
        <w:t xml:space="preserve">, а также </w:t>
      </w:r>
      <w:r w:rsidRPr="006E1FE9">
        <w:rPr>
          <w:rFonts w:ascii="Times New Roman" w:hAnsi="Times New Roman" w:cs="Times New Roman"/>
          <w:sz w:val="28"/>
          <w:szCs w:val="28"/>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6E1FE9">
        <w:rPr>
          <w:rFonts w:ascii="Times New Roman" w:hAnsi="Times New Roman" w:cs="Times New Roman"/>
          <w:sz w:val="28"/>
          <w:szCs w:val="28"/>
        </w:rPr>
        <w:t>забалансового</w:t>
      </w:r>
      <w:proofErr w:type="spellEnd"/>
      <w:r w:rsidRPr="006E1FE9">
        <w:rPr>
          <w:rFonts w:ascii="Times New Roman" w:hAnsi="Times New Roman" w:cs="Times New Roman"/>
          <w:sz w:val="28"/>
          <w:szCs w:val="28"/>
        </w:rPr>
        <w:t xml:space="preserve"> счета 09.</w:t>
      </w:r>
    </w:p>
    <w:p w:rsidR="007B221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E1FE9">
        <w:rPr>
          <w:rFonts w:ascii="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4A42DF" w:rsidRPr="007B221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Внутреннее перемещение по счету отражается</w:t>
      </w:r>
      <w:r w:rsidR="007B2212">
        <w:rPr>
          <w:rFonts w:ascii="Times New Roman" w:hAnsi="Times New Roman" w:cs="Times New Roman"/>
          <w:sz w:val="28"/>
          <w:szCs w:val="28"/>
        </w:rPr>
        <w:t xml:space="preserve"> </w:t>
      </w:r>
      <w:r w:rsidRPr="006E1FE9">
        <w:rPr>
          <w:rFonts w:ascii="Times New Roman" w:hAnsi="Times New Roman" w:cs="Times New Roman"/>
          <w:sz w:val="28"/>
          <w:szCs w:val="28"/>
        </w:rPr>
        <w:t>при передаче на другой автомобиль</w:t>
      </w:r>
      <w:r w:rsidR="007B2212">
        <w:rPr>
          <w:rFonts w:ascii="Times New Roman" w:hAnsi="Times New Roman" w:cs="Times New Roman"/>
          <w:sz w:val="28"/>
          <w:szCs w:val="28"/>
        </w:rPr>
        <w:t xml:space="preserve">, </w:t>
      </w:r>
      <w:r w:rsidRPr="006E1FE9">
        <w:rPr>
          <w:rFonts w:ascii="Times New Roman" w:hAnsi="Times New Roman" w:cs="Times New Roman"/>
          <w:sz w:val="28"/>
          <w:szCs w:val="28"/>
        </w:rPr>
        <w:t>при передаче другому материально-ответственному лицу вместе с автомобилем.</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Выбытие со счета 09 отражается</w:t>
      </w:r>
      <w:r w:rsidR="007B2212">
        <w:rPr>
          <w:rFonts w:ascii="Times New Roman" w:hAnsi="Times New Roman" w:cs="Times New Roman"/>
          <w:sz w:val="28"/>
          <w:szCs w:val="28"/>
        </w:rPr>
        <w:t xml:space="preserve"> </w:t>
      </w:r>
      <w:r w:rsidRPr="006E1FE9">
        <w:rPr>
          <w:rFonts w:ascii="Times New Roman" w:hAnsi="Times New Roman" w:cs="Times New Roman"/>
          <w:sz w:val="28"/>
          <w:szCs w:val="28"/>
        </w:rPr>
        <w:t>при списании автомобиля по установленным основаниям</w:t>
      </w:r>
      <w:r w:rsidR="007B2212">
        <w:rPr>
          <w:rFonts w:ascii="Times New Roman" w:hAnsi="Times New Roman" w:cs="Times New Roman"/>
          <w:sz w:val="28"/>
          <w:szCs w:val="28"/>
        </w:rPr>
        <w:t xml:space="preserve">, </w:t>
      </w:r>
      <w:r w:rsidRPr="006E1FE9">
        <w:rPr>
          <w:rFonts w:ascii="Times New Roman" w:hAnsi="Times New Roman" w:cs="Times New Roman"/>
          <w:sz w:val="28"/>
          <w:szCs w:val="28"/>
        </w:rPr>
        <w:t>при установке новых запчастей взамен не пригодных к эксплуатации.</w:t>
      </w:r>
    </w:p>
    <w:p w:rsidR="007B221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Основание: пункты 349–350 Инструкции к Единому плану счетов № 157н.</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007B2212">
        <w:rPr>
          <w:rFonts w:ascii="Times New Roman" w:hAnsi="Times New Roman" w:cs="Times New Roman"/>
          <w:sz w:val="28"/>
          <w:szCs w:val="28"/>
        </w:rPr>
        <w:t xml:space="preserve"> </w:t>
      </w:r>
      <w:r w:rsidRPr="006E1FE9">
        <w:rPr>
          <w:rFonts w:ascii="Times New Roman" w:hAnsi="Times New Roman" w:cs="Times New Roman"/>
          <w:sz w:val="28"/>
          <w:szCs w:val="28"/>
        </w:rPr>
        <w:t xml:space="preserve">их </w:t>
      </w:r>
      <w:r w:rsidR="00E67D2F" w:rsidRPr="006E1FE9">
        <w:rPr>
          <w:rFonts w:ascii="Times New Roman" w:hAnsi="Times New Roman" w:cs="Times New Roman"/>
          <w:sz w:val="28"/>
          <w:szCs w:val="28"/>
        </w:rPr>
        <w:t>справедливой стоимости на дату принятия к бухгалтерскому учету, рассчитанной методом рыночных цен</w:t>
      </w:r>
      <w:r w:rsidR="007B2212">
        <w:rPr>
          <w:rFonts w:ascii="Times New Roman" w:hAnsi="Times New Roman" w:cs="Times New Roman"/>
          <w:sz w:val="28"/>
          <w:szCs w:val="28"/>
        </w:rPr>
        <w:t xml:space="preserve">, а также </w:t>
      </w:r>
      <w:r w:rsidRPr="006E1FE9">
        <w:rPr>
          <w:rFonts w:ascii="Times New Roman" w:hAnsi="Times New Roman" w:cs="Times New Roman"/>
          <w:sz w:val="28"/>
          <w:szCs w:val="28"/>
        </w:rPr>
        <w:t xml:space="preserve">сумм, уплачиваемых </w:t>
      </w:r>
      <w:r w:rsidR="007B2212">
        <w:rPr>
          <w:rStyle w:val="fill"/>
          <w:rFonts w:ascii="Times New Roman" w:hAnsi="Times New Roman" w:cs="Times New Roman"/>
          <w:b w:val="0"/>
          <w:i w:val="0"/>
          <w:color w:val="auto"/>
          <w:sz w:val="28"/>
          <w:szCs w:val="28"/>
        </w:rPr>
        <w:t>Администрацией</w:t>
      </w:r>
      <w:r w:rsidRPr="006E1FE9">
        <w:rPr>
          <w:rFonts w:ascii="Times New Roman" w:hAnsi="Times New Roman" w:cs="Times New Roman"/>
          <w:sz w:val="28"/>
          <w:szCs w:val="28"/>
        </w:rPr>
        <w:t xml:space="preserve"> за доставку материальных запасов, приведение их в состояние, пригодное для использования.</w:t>
      </w:r>
    </w:p>
    <w:p w:rsidR="004A42DF" w:rsidRPr="006E1FE9" w:rsidRDefault="00E67D2F" w:rsidP="00252A8C">
      <w:pPr>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Основание: пункты 52–60 </w:t>
      </w:r>
      <w:r w:rsidR="004563BE" w:rsidRPr="006E1FE9">
        <w:rPr>
          <w:rFonts w:ascii="Times New Roman" w:hAnsi="Times New Roman" w:cs="Times New Roman"/>
          <w:sz w:val="28"/>
          <w:szCs w:val="28"/>
        </w:rPr>
        <w:t>СГС</w:t>
      </w:r>
      <w:r w:rsidR="00F25E5E" w:rsidRPr="006E1FE9">
        <w:rPr>
          <w:rFonts w:ascii="Times New Roman" w:hAnsi="Times New Roman" w:cs="Times New Roman"/>
          <w:sz w:val="28"/>
          <w:szCs w:val="28"/>
        </w:rPr>
        <w:t xml:space="preserve"> «Концептуальные основы бухучета и отчетности»</w:t>
      </w:r>
      <w:r w:rsidRPr="006E1FE9">
        <w:rPr>
          <w:rFonts w:ascii="Times New Roman" w:hAnsi="Times New Roman" w:cs="Times New Roman"/>
          <w:sz w:val="28"/>
          <w:szCs w:val="28"/>
        </w:rPr>
        <w:t>.</w:t>
      </w:r>
    </w:p>
    <w:p w:rsidR="004A42DF"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E1FE9">
        <w:rPr>
          <w:rFonts w:ascii="Times New Roman" w:hAnsi="Times New Roman" w:cs="Times New Roman"/>
          <w:sz w:val="28"/>
          <w:szCs w:val="28"/>
        </w:rPr>
        <w:t> </w:t>
      </w:r>
    </w:p>
    <w:p w:rsidR="007B2212" w:rsidRDefault="007B2212"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B2212" w:rsidRPr="006E1FE9" w:rsidRDefault="007B2212"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p>
    <w:p w:rsidR="004A42DF" w:rsidRPr="007B2212" w:rsidRDefault="007468DC" w:rsidP="00252A8C">
      <w:pPr>
        <w:pStyle w:val="a6"/>
        <w:numPr>
          <w:ilvl w:val="0"/>
          <w:numId w:val="1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iCs/>
          <w:sz w:val="28"/>
          <w:szCs w:val="28"/>
        </w:rPr>
      </w:pPr>
      <w:r w:rsidRPr="007B2212">
        <w:rPr>
          <w:rFonts w:ascii="Times New Roman" w:hAnsi="Times New Roman" w:cs="Times New Roman"/>
          <w:iCs/>
          <w:sz w:val="28"/>
          <w:szCs w:val="28"/>
        </w:rPr>
        <w:lastRenderedPageBreak/>
        <w:t>Стоимость безвозмездно полученных нефинансовых активов</w:t>
      </w:r>
    </w:p>
    <w:p w:rsidR="007B2212" w:rsidRPr="007B2212" w:rsidRDefault="007B2212"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Cs/>
          <w:color w:val="000000"/>
          <w:sz w:val="28"/>
          <w:szCs w:val="28"/>
        </w:rPr>
      </w:pP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Данные о рыночной цене безвозмездно полученных нефинансовых активов должны </w:t>
      </w:r>
      <w:r w:rsidR="007468DC" w:rsidRPr="006E1FE9">
        <w:rPr>
          <w:rFonts w:ascii="Times New Roman" w:hAnsi="Times New Roman" w:cs="Times New Roman"/>
          <w:sz w:val="28"/>
          <w:szCs w:val="28"/>
        </w:rPr>
        <w:t xml:space="preserve">быть подтверждены документально: </w:t>
      </w:r>
    </w:p>
    <w:p w:rsidR="007B2212" w:rsidRPr="007B2212" w:rsidRDefault="007B2212" w:rsidP="00252A8C">
      <w:pPr>
        <w:pStyle w:val="a6"/>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7B2212">
        <w:rPr>
          <w:rStyle w:val="fill"/>
          <w:rFonts w:ascii="Times New Roman" w:hAnsi="Times New Roman" w:cs="Times New Roman"/>
          <w:b w:val="0"/>
          <w:i w:val="0"/>
          <w:color w:val="auto"/>
          <w:sz w:val="28"/>
          <w:szCs w:val="28"/>
        </w:rPr>
        <w:t>справками (другими подтверждающими документами) Росстата;</w:t>
      </w:r>
    </w:p>
    <w:p w:rsidR="007B2212" w:rsidRPr="007B2212" w:rsidRDefault="007B2212" w:rsidP="00252A8C">
      <w:pPr>
        <w:pStyle w:val="a6"/>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7B2212">
        <w:rPr>
          <w:rStyle w:val="fill"/>
          <w:rFonts w:ascii="Times New Roman" w:hAnsi="Times New Roman" w:cs="Times New Roman"/>
          <w:b w:val="0"/>
          <w:i w:val="0"/>
          <w:color w:val="auto"/>
          <w:sz w:val="28"/>
          <w:szCs w:val="28"/>
        </w:rPr>
        <w:t>прайс-листами заводов-изготовителей;</w:t>
      </w:r>
    </w:p>
    <w:p w:rsidR="007B2212" w:rsidRPr="007B2212" w:rsidRDefault="007B2212" w:rsidP="00252A8C">
      <w:pPr>
        <w:pStyle w:val="a6"/>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7B2212">
        <w:rPr>
          <w:rStyle w:val="fill"/>
          <w:rFonts w:ascii="Times New Roman" w:hAnsi="Times New Roman" w:cs="Times New Roman"/>
          <w:b w:val="0"/>
          <w:i w:val="0"/>
          <w:color w:val="auto"/>
          <w:sz w:val="28"/>
          <w:szCs w:val="28"/>
        </w:rPr>
        <w:t>справками (другими подтверждающими документами) оценщиков;</w:t>
      </w:r>
    </w:p>
    <w:p w:rsidR="004A42DF" w:rsidRPr="007B2212" w:rsidRDefault="007B2212" w:rsidP="00252A8C">
      <w:pPr>
        <w:pStyle w:val="a6"/>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7B2212">
        <w:rPr>
          <w:rStyle w:val="fill"/>
          <w:rFonts w:ascii="Times New Roman" w:hAnsi="Times New Roman" w:cs="Times New Roman"/>
          <w:b w:val="0"/>
          <w:i w:val="0"/>
          <w:color w:val="auto"/>
          <w:sz w:val="28"/>
          <w:szCs w:val="28"/>
        </w:rPr>
        <w:t>информацией, размещенной в СМИ, и т. д.</w:t>
      </w:r>
    </w:p>
    <w:p w:rsidR="004A42DF"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E1FE9">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7B2212" w:rsidRPr="006E1FE9" w:rsidRDefault="007B2212"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p>
    <w:p w:rsidR="004A42DF" w:rsidRPr="007B2212" w:rsidRDefault="007468DC" w:rsidP="00252A8C">
      <w:pPr>
        <w:pStyle w:val="a6"/>
        <w:numPr>
          <w:ilvl w:val="0"/>
          <w:numId w:val="1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7B2212">
        <w:rPr>
          <w:rFonts w:ascii="Times New Roman" w:hAnsi="Times New Roman" w:cs="Times New Roman"/>
          <w:iCs/>
          <w:sz w:val="28"/>
          <w:szCs w:val="28"/>
        </w:rPr>
        <w:t>Расчеты по доходам</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iCs/>
          <w:sz w:val="28"/>
          <w:szCs w:val="28"/>
        </w:rPr>
        <w:t> </w:t>
      </w:r>
    </w:p>
    <w:p w:rsidR="007B221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Перечень администрируемых доходов определяется главным администратором доходов бюджета.</w:t>
      </w:r>
    </w:p>
    <w:p w:rsidR="007B2212" w:rsidRDefault="007B2212"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Style w:val="fill"/>
          <w:rFonts w:ascii="Times New Roman" w:hAnsi="Times New Roman" w:cs="Times New Roman"/>
          <w:b w:val="0"/>
          <w:i w:val="0"/>
          <w:color w:val="auto"/>
          <w:sz w:val="28"/>
          <w:szCs w:val="28"/>
        </w:rPr>
        <w:t>Администрация</w:t>
      </w:r>
      <w:r w:rsidR="00761EF9" w:rsidRPr="006E1FE9">
        <w:rPr>
          <w:rFonts w:ascii="Times New Roman" w:hAnsi="Times New Roman" w:cs="Times New Roman"/>
          <w:sz w:val="28"/>
          <w:szCs w:val="28"/>
        </w:rPr>
        <w:t xml:space="preserve"> администрирует поступления в бюджет на счете </w:t>
      </w:r>
      <w:r w:rsidR="003B459C" w:rsidRPr="006E1FE9">
        <w:rPr>
          <w:rFonts w:ascii="Times New Roman" w:hAnsi="Times New Roman" w:cs="Times New Roman"/>
          <w:sz w:val="28"/>
          <w:szCs w:val="28"/>
        </w:rPr>
        <w:t>КБК </w:t>
      </w:r>
      <w:r w:rsidR="00185701" w:rsidRPr="006E1FE9">
        <w:rPr>
          <w:rFonts w:ascii="Times New Roman" w:hAnsi="Times New Roman" w:cs="Times New Roman"/>
          <w:sz w:val="28"/>
          <w:szCs w:val="28"/>
        </w:rPr>
        <w:t>1</w:t>
      </w:r>
      <w:r w:rsidR="00761EF9" w:rsidRPr="006E1FE9">
        <w:rPr>
          <w:rFonts w:ascii="Times New Roman" w:hAnsi="Times New Roman" w:cs="Times New Roman"/>
          <w:sz w:val="28"/>
          <w:szCs w:val="28"/>
        </w:rPr>
        <w:t>.210.02.000 по правилам, установленным главным администратором доходов бюджета.</w:t>
      </w:r>
    </w:p>
    <w:p w:rsidR="004A42DF" w:rsidRPr="006E1FE9" w:rsidRDefault="00761EF9"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Излишне полученные от плательщиков средства возвращаются на основании заявления плательщика и акта сверки с плательщиком.</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7B2212" w:rsidRDefault="007468DC" w:rsidP="00252A8C">
      <w:pPr>
        <w:pStyle w:val="a6"/>
        <w:numPr>
          <w:ilvl w:val="0"/>
          <w:numId w:val="1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7B2212">
        <w:rPr>
          <w:rFonts w:ascii="Times New Roman" w:hAnsi="Times New Roman" w:cs="Times New Roman"/>
          <w:iCs/>
          <w:sz w:val="28"/>
          <w:szCs w:val="28"/>
        </w:rPr>
        <w:t>Расчеты с подотчетными лицами</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24174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241742" w:rsidRPr="00241742" w:rsidRDefault="007468DC" w:rsidP="00252A8C">
      <w:pPr>
        <w:pStyle w:val="a6"/>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241742">
        <w:rPr>
          <w:rFonts w:ascii="Times New Roman" w:hAnsi="Times New Roman" w:cs="Times New Roman"/>
          <w:sz w:val="28"/>
          <w:szCs w:val="28"/>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4A42DF" w:rsidRPr="00241742" w:rsidRDefault="007468DC" w:rsidP="00252A8C">
      <w:pPr>
        <w:pStyle w:val="a6"/>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241742">
        <w:rPr>
          <w:rFonts w:ascii="Times New Roman" w:hAnsi="Times New Roman" w:cs="Times New Roman"/>
          <w:sz w:val="28"/>
          <w:szCs w:val="28"/>
        </w:rPr>
        <w:t>перечисления на зарплатную карту материально ответственного лица.</w:t>
      </w:r>
    </w:p>
    <w:p w:rsidR="0024174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Способ выдачи денежных средств </w:t>
      </w:r>
      <w:r w:rsidR="002B1BBD" w:rsidRPr="006E1FE9">
        <w:rPr>
          <w:rFonts w:ascii="Times New Roman" w:hAnsi="Times New Roman" w:cs="Times New Roman"/>
          <w:sz w:val="28"/>
          <w:szCs w:val="28"/>
        </w:rPr>
        <w:t xml:space="preserve">указывается </w:t>
      </w:r>
      <w:r w:rsidRPr="006E1FE9">
        <w:rPr>
          <w:rFonts w:ascii="Times New Roman" w:hAnsi="Times New Roman" w:cs="Times New Roman"/>
          <w:sz w:val="28"/>
          <w:szCs w:val="28"/>
        </w:rPr>
        <w:t>в служебной записке или приказе руководителя.</w:t>
      </w:r>
    </w:p>
    <w:p w:rsidR="00241742" w:rsidRDefault="00241742"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w:t>
      </w:r>
      <w:r w:rsidR="002C6CF2" w:rsidRPr="006E1FE9">
        <w:rPr>
          <w:rFonts w:ascii="Times New Roman" w:hAnsi="Times New Roman" w:cs="Times New Roman"/>
          <w:sz w:val="28"/>
          <w:szCs w:val="28"/>
        </w:rPr>
        <w:t xml:space="preserve">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r w:rsidR="007468DC" w:rsidRPr="006E1FE9">
        <w:rPr>
          <w:rFonts w:ascii="Times New Roman" w:hAnsi="Times New Roman" w:cs="Times New Roman"/>
          <w:sz w:val="28"/>
          <w:szCs w:val="28"/>
        </w:rPr>
        <w:t>.</w:t>
      </w:r>
    </w:p>
    <w:p w:rsidR="00AA5D0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Предельная сумма выдачи денежных средств под отчет (за исключением расходов н</w:t>
      </w:r>
      <w:r w:rsidR="00AA5D02">
        <w:rPr>
          <w:rFonts w:ascii="Times New Roman" w:hAnsi="Times New Roman" w:cs="Times New Roman"/>
          <w:sz w:val="28"/>
          <w:szCs w:val="28"/>
        </w:rPr>
        <w:t xml:space="preserve">а командировки) устанавливается в </w:t>
      </w:r>
      <w:r w:rsidRPr="006E1FE9">
        <w:rPr>
          <w:rFonts w:ascii="Times New Roman" w:hAnsi="Times New Roman" w:cs="Times New Roman"/>
          <w:sz w:val="28"/>
          <w:szCs w:val="28"/>
        </w:rPr>
        <w:t xml:space="preserve">размере </w:t>
      </w:r>
      <w:r w:rsidR="00AA5D02">
        <w:rPr>
          <w:rFonts w:ascii="Times New Roman" w:hAnsi="Times New Roman" w:cs="Times New Roman"/>
          <w:sz w:val="28"/>
          <w:szCs w:val="28"/>
        </w:rPr>
        <w:t xml:space="preserve">50 000,00 </w:t>
      </w:r>
      <w:r w:rsidRPr="006E1FE9">
        <w:rPr>
          <w:rFonts w:ascii="Times New Roman" w:hAnsi="Times New Roman" w:cs="Times New Roman"/>
          <w:sz w:val="28"/>
          <w:szCs w:val="28"/>
        </w:rPr>
        <w:t>руб</w:t>
      </w:r>
      <w:r w:rsidR="00AA5D02">
        <w:rPr>
          <w:rFonts w:ascii="Times New Roman" w:hAnsi="Times New Roman" w:cs="Times New Roman"/>
          <w:sz w:val="28"/>
          <w:szCs w:val="28"/>
        </w:rPr>
        <w:t>лей.</w:t>
      </w:r>
    </w:p>
    <w:p w:rsidR="00AA5D0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Основание: пункт 6 </w:t>
      </w:r>
      <w:r w:rsidR="00C8606C" w:rsidRPr="006E1FE9">
        <w:rPr>
          <w:rFonts w:ascii="Times New Roman" w:hAnsi="Times New Roman" w:cs="Times New Roman"/>
          <w:sz w:val="28"/>
          <w:szCs w:val="28"/>
        </w:rPr>
        <w:t>У</w:t>
      </w:r>
      <w:r w:rsidRPr="006E1FE9">
        <w:rPr>
          <w:rFonts w:ascii="Times New Roman" w:hAnsi="Times New Roman" w:cs="Times New Roman"/>
          <w:sz w:val="28"/>
          <w:szCs w:val="28"/>
        </w:rPr>
        <w:t xml:space="preserve">казания Банка России от </w:t>
      </w:r>
      <w:r w:rsidR="00FE13EB" w:rsidRPr="006E1FE9">
        <w:rPr>
          <w:rFonts w:ascii="Times New Roman" w:hAnsi="Times New Roman" w:cs="Times New Roman"/>
          <w:sz w:val="28"/>
          <w:szCs w:val="28"/>
        </w:rPr>
        <w:t>0</w:t>
      </w:r>
      <w:r w:rsidRPr="006E1FE9">
        <w:rPr>
          <w:rFonts w:ascii="Times New Roman" w:hAnsi="Times New Roman" w:cs="Times New Roman"/>
          <w:sz w:val="28"/>
          <w:szCs w:val="28"/>
        </w:rPr>
        <w:t>7</w:t>
      </w:r>
      <w:r w:rsidR="00FE13EB" w:rsidRPr="006E1FE9">
        <w:rPr>
          <w:rFonts w:ascii="Times New Roman" w:hAnsi="Times New Roman" w:cs="Times New Roman"/>
          <w:sz w:val="28"/>
          <w:szCs w:val="28"/>
        </w:rPr>
        <w:t>.10.</w:t>
      </w:r>
      <w:r w:rsidRPr="006E1FE9">
        <w:rPr>
          <w:rFonts w:ascii="Times New Roman" w:hAnsi="Times New Roman" w:cs="Times New Roman"/>
          <w:sz w:val="28"/>
          <w:szCs w:val="28"/>
        </w:rPr>
        <w:t>2013 № 3073-У.</w:t>
      </w:r>
    </w:p>
    <w:p w:rsidR="004A42DF" w:rsidRPr="006E1FE9" w:rsidRDefault="00735616"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lastRenderedPageBreak/>
        <w:t> </w:t>
      </w:r>
    </w:p>
    <w:p w:rsidR="00AA5D02" w:rsidRDefault="004F5A44"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Денежные средства выдаются под отчет на хозяйственные нужды на срок, который сотрудник указал в заявлении на выдачу денежных</w:t>
      </w:r>
      <w:r w:rsidR="00AA5D02">
        <w:rPr>
          <w:rFonts w:ascii="Times New Roman" w:hAnsi="Times New Roman" w:cs="Times New Roman"/>
          <w:sz w:val="28"/>
          <w:szCs w:val="28"/>
        </w:rPr>
        <w:t xml:space="preserve"> средств под отчет, но не более 10</w:t>
      </w:r>
      <w:r w:rsidRPr="006E1FE9">
        <w:rPr>
          <w:rFonts w:ascii="Times New Roman" w:hAnsi="Times New Roman" w:cs="Times New Roman"/>
          <w:sz w:val="28"/>
          <w:szCs w:val="28"/>
        </w:rPr>
        <w:t xml:space="preserve"> рабочих дней. По истечении этого срока сотрудник должен отчитаться в течение </w:t>
      </w:r>
      <w:r w:rsidR="00AA5D02">
        <w:rPr>
          <w:rFonts w:ascii="Times New Roman" w:hAnsi="Times New Roman" w:cs="Times New Roman"/>
          <w:sz w:val="28"/>
          <w:szCs w:val="28"/>
        </w:rPr>
        <w:t>3</w:t>
      </w:r>
      <w:r w:rsidRPr="006E1FE9">
        <w:rPr>
          <w:rFonts w:ascii="Times New Roman" w:hAnsi="Times New Roman" w:cs="Times New Roman"/>
          <w:sz w:val="28"/>
          <w:szCs w:val="28"/>
        </w:rPr>
        <w:t xml:space="preserve"> рабочих дней. </w:t>
      </w:r>
    </w:p>
    <w:p w:rsidR="00AA5D0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При направлении сотрудников (служащих) </w:t>
      </w:r>
      <w:r w:rsidR="00AA5D02">
        <w:rPr>
          <w:rStyle w:val="fill"/>
          <w:rFonts w:ascii="Times New Roman" w:hAnsi="Times New Roman" w:cs="Times New Roman"/>
          <w:b w:val="0"/>
          <w:i w:val="0"/>
          <w:color w:val="auto"/>
          <w:sz w:val="28"/>
          <w:szCs w:val="28"/>
        </w:rPr>
        <w:t>Администрации</w:t>
      </w:r>
      <w:r w:rsidRPr="006E1FE9">
        <w:rPr>
          <w:rFonts w:ascii="Times New Roman" w:hAnsi="Times New Roman" w:cs="Times New Roman"/>
          <w:sz w:val="28"/>
          <w:szCs w:val="28"/>
        </w:rPr>
        <w:t xml:space="preserve"> в служебные командировки на территории России расходы на них возмещаются в соответствии с постановлением Правительства от </w:t>
      </w:r>
      <w:r w:rsidR="00FE13EB" w:rsidRPr="006E1FE9">
        <w:rPr>
          <w:rFonts w:ascii="Times New Roman" w:hAnsi="Times New Roman" w:cs="Times New Roman"/>
          <w:sz w:val="28"/>
          <w:szCs w:val="28"/>
        </w:rPr>
        <w:t>0</w:t>
      </w:r>
      <w:r w:rsidRPr="006E1FE9">
        <w:rPr>
          <w:rFonts w:ascii="Times New Roman" w:hAnsi="Times New Roman" w:cs="Times New Roman"/>
          <w:sz w:val="28"/>
          <w:szCs w:val="28"/>
        </w:rPr>
        <w:t>2</w:t>
      </w:r>
      <w:r w:rsidR="00FE13EB" w:rsidRPr="006E1FE9">
        <w:rPr>
          <w:rFonts w:ascii="Times New Roman" w:hAnsi="Times New Roman" w:cs="Times New Roman"/>
          <w:sz w:val="28"/>
          <w:szCs w:val="28"/>
        </w:rPr>
        <w:t>.10.</w:t>
      </w:r>
      <w:r w:rsidRPr="006E1FE9">
        <w:rPr>
          <w:rFonts w:ascii="Times New Roman" w:hAnsi="Times New Roman" w:cs="Times New Roman"/>
          <w:sz w:val="28"/>
          <w:szCs w:val="28"/>
        </w:rPr>
        <w:t>2002 № 729.</w:t>
      </w:r>
    </w:p>
    <w:p w:rsidR="00AA5D0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руководителя </w:t>
      </w:r>
      <w:r w:rsidR="00AA5D02">
        <w:rPr>
          <w:rStyle w:val="fill"/>
          <w:rFonts w:ascii="Times New Roman" w:hAnsi="Times New Roman" w:cs="Times New Roman"/>
          <w:b w:val="0"/>
          <w:i w:val="0"/>
          <w:color w:val="auto"/>
          <w:sz w:val="28"/>
          <w:szCs w:val="28"/>
        </w:rPr>
        <w:t>Администрации</w:t>
      </w:r>
      <w:r w:rsidRPr="006E1FE9">
        <w:rPr>
          <w:rFonts w:ascii="Times New Roman" w:hAnsi="Times New Roman" w:cs="Times New Roman"/>
          <w:sz w:val="28"/>
          <w:szCs w:val="28"/>
        </w:rPr>
        <w:t xml:space="preserve">, </w:t>
      </w:r>
      <w:r w:rsidR="004F5A44" w:rsidRPr="006E1FE9">
        <w:rPr>
          <w:rFonts w:ascii="Times New Roman" w:hAnsi="Times New Roman" w:cs="Times New Roman"/>
          <w:sz w:val="28"/>
          <w:szCs w:val="28"/>
        </w:rPr>
        <w:t>оформленного приказом</w:t>
      </w:r>
      <w:r w:rsidRPr="006E1FE9">
        <w:rPr>
          <w:rFonts w:ascii="Times New Roman" w:hAnsi="Times New Roman" w:cs="Times New Roman"/>
          <w:sz w:val="28"/>
          <w:szCs w:val="28"/>
        </w:rPr>
        <w:t>.</w:t>
      </w:r>
    </w:p>
    <w:p w:rsidR="00AA5D0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Основание: пункты 2, 3 постановления Правительства от </w:t>
      </w:r>
      <w:r w:rsidR="00FE13EB" w:rsidRPr="006E1FE9">
        <w:rPr>
          <w:rFonts w:ascii="Times New Roman" w:hAnsi="Times New Roman" w:cs="Times New Roman"/>
          <w:sz w:val="28"/>
          <w:szCs w:val="28"/>
        </w:rPr>
        <w:t>0</w:t>
      </w:r>
      <w:r w:rsidRPr="006E1FE9">
        <w:rPr>
          <w:rFonts w:ascii="Times New Roman" w:hAnsi="Times New Roman" w:cs="Times New Roman"/>
          <w:sz w:val="28"/>
          <w:szCs w:val="28"/>
        </w:rPr>
        <w:t>2</w:t>
      </w:r>
      <w:r w:rsidR="00FE13EB" w:rsidRPr="006E1FE9">
        <w:rPr>
          <w:rFonts w:ascii="Times New Roman" w:hAnsi="Times New Roman" w:cs="Times New Roman"/>
          <w:sz w:val="28"/>
          <w:szCs w:val="28"/>
        </w:rPr>
        <w:t>.10.</w:t>
      </w:r>
      <w:r w:rsidRPr="006E1FE9">
        <w:rPr>
          <w:rFonts w:ascii="Times New Roman" w:hAnsi="Times New Roman" w:cs="Times New Roman"/>
          <w:sz w:val="28"/>
          <w:szCs w:val="28"/>
        </w:rPr>
        <w:t>2002 № 729.</w:t>
      </w:r>
    </w:p>
    <w:p w:rsidR="00AA5D0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Порядок оформления служебных командировок и возмещения коман</w:t>
      </w:r>
      <w:r w:rsidR="00AA5D02">
        <w:rPr>
          <w:rFonts w:ascii="Times New Roman" w:hAnsi="Times New Roman" w:cs="Times New Roman"/>
          <w:sz w:val="28"/>
          <w:szCs w:val="28"/>
        </w:rPr>
        <w:t xml:space="preserve">дировочных расходов приведен в </w:t>
      </w:r>
      <w:r w:rsidR="001002A5">
        <w:rPr>
          <w:rFonts w:ascii="Times New Roman" w:hAnsi="Times New Roman" w:cs="Times New Roman"/>
          <w:sz w:val="28"/>
          <w:szCs w:val="28"/>
          <w:u w:val="single"/>
        </w:rPr>
        <w:t>Приложении 1</w:t>
      </w:r>
      <w:r w:rsidR="007A63E4">
        <w:rPr>
          <w:rFonts w:ascii="Times New Roman" w:hAnsi="Times New Roman" w:cs="Times New Roman"/>
          <w:sz w:val="28"/>
          <w:szCs w:val="28"/>
          <w:u w:val="single"/>
        </w:rPr>
        <w:t>2</w:t>
      </w:r>
      <w:r w:rsidRPr="006E1FE9">
        <w:rPr>
          <w:rFonts w:ascii="Times New Roman" w:hAnsi="Times New Roman" w:cs="Times New Roman"/>
          <w:sz w:val="28"/>
          <w:szCs w:val="28"/>
        </w:rPr>
        <w:t>.</w:t>
      </w:r>
    </w:p>
    <w:p w:rsidR="00AA5D0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По возвращении из командировки сотрудник (служащий) </w:t>
      </w:r>
      <w:r w:rsidR="004F5A44" w:rsidRPr="006E1FE9">
        <w:rPr>
          <w:rFonts w:ascii="Times New Roman" w:hAnsi="Times New Roman" w:cs="Times New Roman"/>
          <w:sz w:val="28"/>
          <w:szCs w:val="28"/>
        </w:rPr>
        <w:t xml:space="preserve">представляет авансовый </w:t>
      </w:r>
      <w:r w:rsidRPr="006E1FE9">
        <w:rPr>
          <w:rFonts w:ascii="Times New Roman" w:hAnsi="Times New Roman" w:cs="Times New Roman"/>
          <w:sz w:val="28"/>
          <w:szCs w:val="28"/>
        </w:rPr>
        <w:t>отчет об израсходованных суммах в течение трех рабочих дней.</w:t>
      </w:r>
    </w:p>
    <w:p w:rsidR="00AA5D02"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Основание: пункт 26 постановления Правительства от 13</w:t>
      </w:r>
      <w:r w:rsidR="00FE13EB" w:rsidRPr="006E1FE9">
        <w:rPr>
          <w:rFonts w:ascii="Times New Roman" w:hAnsi="Times New Roman" w:cs="Times New Roman"/>
          <w:sz w:val="28"/>
          <w:szCs w:val="28"/>
        </w:rPr>
        <w:t>.10.</w:t>
      </w:r>
      <w:r w:rsidRPr="006E1FE9">
        <w:rPr>
          <w:rFonts w:ascii="Times New Roman" w:hAnsi="Times New Roman" w:cs="Times New Roman"/>
          <w:sz w:val="28"/>
          <w:szCs w:val="28"/>
        </w:rPr>
        <w:t>2008 № 749.</w:t>
      </w:r>
    </w:p>
    <w:p w:rsidR="00553956"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553956">
        <w:rPr>
          <w:rFonts w:ascii="Times New Roman" w:hAnsi="Times New Roman" w:cs="Times New Roman"/>
          <w:sz w:val="28"/>
          <w:szCs w:val="28"/>
        </w:rPr>
        <w:t>Предельные сроки отчета по выданным доверенностям на получение материальных ценностей устанавливаются следующие:</w:t>
      </w:r>
    </w:p>
    <w:p w:rsidR="00553956" w:rsidRDefault="007468DC" w:rsidP="00252A8C">
      <w:pPr>
        <w:pStyle w:val="a6"/>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553956">
        <w:rPr>
          <w:rFonts w:ascii="Times New Roman" w:hAnsi="Times New Roman" w:cs="Times New Roman"/>
          <w:sz w:val="28"/>
          <w:szCs w:val="28"/>
        </w:rPr>
        <w:t>в течение 10 календарных дней с момента получения;</w:t>
      </w:r>
    </w:p>
    <w:p w:rsidR="00553956" w:rsidRDefault="007468DC" w:rsidP="00252A8C">
      <w:pPr>
        <w:pStyle w:val="a6"/>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553956">
        <w:rPr>
          <w:rFonts w:ascii="Times New Roman" w:hAnsi="Times New Roman" w:cs="Times New Roman"/>
          <w:sz w:val="28"/>
          <w:szCs w:val="28"/>
        </w:rPr>
        <w:t>в течение трех рабочих дней с момента получения материальных ценностей.</w:t>
      </w:r>
    </w:p>
    <w:p w:rsidR="004A42DF" w:rsidRPr="00553956" w:rsidRDefault="007468DC" w:rsidP="00252A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553956">
        <w:rPr>
          <w:rFonts w:ascii="Times New Roman" w:hAnsi="Times New Roman" w:cs="Times New Roman"/>
          <w:sz w:val="28"/>
          <w:szCs w:val="28"/>
        </w:rPr>
        <w:t>Доверенности выдаются штатным сотрудникам (служащим), с которыми заключен договор о полной материальной ответственности.</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Авансовые отчеты брошюруются в хронологическом порядке в последний день отчетного месяца.</w:t>
      </w:r>
    </w:p>
    <w:p w:rsidR="004A42DF" w:rsidRPr="006E1FE9" w:rsidRDefault="00144815"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553956" w:rsidRDefault="004F5A44" w:rsidP="00252A8C">
      <w:pPr>
        <w:pStyle w:val="a6"/>
        <w:numPr>
          <w:ilvl w:val="0"/>
          <w:numId w:val="1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553956">
        <w:rPr>
          <w:rFonts w:ascii="Times New Roman" w:hAnsi="Times New Roman" w:cs="Times New Roman"/>
          <w:iCs/>
          <w:sz w:val="28"/>
          <w:szCs w:val="28"/>
        </w:rPr>
        <w:t xml:space="preserve">Расчеты с дебиторами </w:t>
      </w:r>
    </w:p>
    <w:p w:rsidR="004A42DF" w:rsidRPr="006E1FE9" w:rsidRDefault="004F5A44"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4F5A44"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A42DF" w:rsidRPr="006E1FE9" w:rsidRDefault="00144815"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553956" w:rsidRDefault="002B1BBD" w:rsidP="00252A8C">
      <w:pPr>
        <w:pStyle w:val="a6"/>
        <w:numPr>
          <w:ilvl w:val="0"/>
          <w:numId w:val="1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553956">
        <w:rPr>
          <w:rFonts w:ascii="Times New Roman" w:hAnsi="Times New Roman" w:cs="Times New Roman"/>
          <w:sz w:val="28"/>
          <w:szCs w:val="28"/>
        </w:rPr>
        <w:t>Расчеты по обязательствам</w:t>
      </w:r>
    </w:p>
    <w:p w:rsidR="00553956" w:rsidRDefault="00553956"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42DF" w:rsidRPr="006E1FE9" w:rsidRDefault="002B1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К счету </w:t>
      </w:r>
      <w:r w:rsidR="003B459C" w:rsidRPr="006E1FE9">
        <w:rPr>
          <w:rFonts w:ascii="Times New Roman" w:hAnsi="Times New Roman" w:cs="Times New Roman"/>
          <w:sz w:val="28"/>
          <w:szCs w:val="28"/>
        </w:rPr>
        <w:t>КБК </w:t>
      </w:r>
      <w:r w:rsidR="00185701" w:rsidRPr="006E1FE9">
        <w:rPr>
          <w:rFonts w:ascii="Times New Roman" w:hAnsi="Times New Roman" w:cs="Times New Roman"/>
          <w:sz w:val="28"/>
          <w:szCs w:val="28"/>
        </w:rPr>
        <w:t>1</w:t>
      </w:r>
      <w:r w:rsidRPr="006E1FE9">
        <w:rPr>
          <w:rFonts w:ascii="Times New Roman" w:hAnsi="Times New Roman" w:cs="Times New Roman"/>
          <w:sz w:val="28"/>
          <w:szCs w:val="28"/>
        </w:rPr>
        <w:t>.303.05.000 «Расчеты по прочим платежам в бюджет» применяются дополнительные аналитические коды:</w:t>
      </w:r>
    </w:p>
    <w:p w:rsidR="004A42DF" w:rsidRPr="006E1FE9" w:rsidRDefault="002B1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1 – «Государственная пошлина» (</w:t>
      </w:r>
      <w:r w:rsidR="003B459C" w:rsidRPr="006E1FE9">
        <w:rPr>
          <w:rFonts w:ascii="Times New Roman" w:hAnsi="Times New Roman" w:cs="Times New Roman"/>
          <w:sz w:val="28"/>
          <w:szCs w:val="28"/>
        </w:rPr>
        <w:t>КБК </w:t>
      </w:r>
      <w:r w:rsidR="00185701" w:rsidRPr="006E1FE9">
        <w:rPr>
          <w:rFonts w:ascii="Times New Roman" w:hAnsi="Times New Roman" w:cs="Times New Roman"/>
          <w:sz w:val="28"/>
          <w:szCs w:val="28"/>
        </w:rPr>
        <w:t>1</w:t>
      </w:r>
      <w:r w:rsidRPr="006E1FE9">
        <w:rPr>
          <w:rFonts w:ascii="Times New Roman" w:hAnsi="Times New Roman" w:cs="Times New Roman"/>
          <w:sz w:val="28"/>
          <w:szCs w:val="28"/>
        </w:rPr>
        <w:t>.303.15.000);</w:t>
      </w:r>
    </w:p>
    <w:p w:rsidR="004A42DF" w:rsidRPr="006E1FE9" w:rsidRDefault="002B1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2 – «Транспортный налог» (</w:t>
      </w:r>
      <w:r w:rsidR="003B459C" w:rsidRPr="006E1FE9">
        <w:rPr>
          <w:rFonts w:ascii="Times New Roman" w:hAnsi="Times New Roman" w:cs="Times New Roman"/>
          <w:sz w:val="28"/>
          <w:szCs w:val="28"/>
        </w:rPr>
        <w:t>КБК </w:t>
      </w:r>
      <w:r w:rsidR="00185701" w:rsidRPr="006E1FE9">
        <w:rPr>
          <w:rFonts w:ascii="Times New Roman" w:hAnsi="Times New Roman" w:cs="Times New Roman"/>
          <w:sz w:val="28"/>
          <w:szCs w:val="28"/>
        </w:rPr>
        <w:t>1</w:t>
      </w:r>
      <w:r w:rsidRPr="006E1FE9">
        <w:rPr>
          <w:rFonts w:ascii="Times New Roman" w:hAnsi="Times New Roman" w:cs="Times New Roman"/>
          <w:sz w:val="28"/>
          <w:szCs w:val="28"/>
        </w:rPr>
        <w:t>.303.25.000);</w:t>
      </w:r>
    </w:p>
    <w:p w:rsidR="004A42DF" w:rsidRPr="006E1FE9" w:rsidRDefault="002B1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3 – «Пени, штрафы, санкции по налоговым платежам» (</w:t>
      </w:r>
      <w:r w:rsidR="003B459C" w:rsidRPr="006E1FE9">
        <w:rPr>
          <w:rFonts w:ascii="Times New Roman" w:hAnsi="Times New Roman" w:cs="Times New Roman"/>
          <w:sz w:val="28"/>
          <w:szCs w:val="28"/>
        </w:rPr>
        <w:t>КБК </w:t>
      </w:r>
      <w:r w:rsidR="00185701" w:rsidRPr="006E1FE9">
        <w:rPr>
          <w:rFonts w:ascii="Times New Roman" w:hAnsi="Times New Roman" w:cs="Times New Roman"/>
          <w:sz w:val="28"/>
          <w:szCs w:val="28"/>
        </w:rPr>
        <w:t>1</w:t>
      </w:r>
      <w:r w:rsidRPr="006E1FE9">
        <w:rPr>
          <w:rFonts w:ascii="Times New Roman" w:hAnsi="Times New Roman" w:cs="Times New Roman"/>
          <w:sz w:val="28"/>
          <w:szCs w:val="28"/>
        </w:rPr>
        <w:t>.303.35.000);</w:t>
      </w:r>
    </w:p>
    <w:p w:rsidR="004A42DF" w:rsidRPr="006E1FE9" w:rsidRDefault="002B1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lastRenderedPageBreak/>
        <w:t>4 – «Административные штрафы, штрафы ГИБДД» (</w:t>
      </w:r>
      <w:r w:rsidR="003B459C" w:rsidRPr="006E1FE9">
        <w:rPr>
          <w:rFonts w:ascii="Times New Roman" w:hAnsi="Times New Roman" w:cs="Times New Roman"/>
          <w:sz w:val="28"/>
          <w:szCs w:val="28"/>
        </w:rPr>
        <w:t>КБК </w:t>
      </w:r>
      <w:r w:rsidR="00185701" w:rsidRPr="006E1FE9">
        <w:rPr>
          <w:rFonts w:ascii="Times New Roman" w:hAnsi="Times New Roman" w:cs="Times New Roman"/>
          <w:sz w:val="28"/>
          <w:szCs w:val="28"/>
        </w:rPr>
        <w:t>1</w:t>
      </w:r>
      <w:r w:rsidRPr="006E1FE9">
        <w:rPr>
          <w:rFonts w:ascii="Times New Roman" w:hAnsi="Times New Roman" w:cs="Times New Roman"/>
          <w:sz w:val="28"/>
          <w:szCs w:val="28"/>
        </w:rPr>
        <w:t>.303.45.000)</w:t>
      </w:r>
      <w:r w:rsidR="00553956">
        <w:rPr>
          <w:rFonts w:ascii="Times New Roman" w:hAnsi="Times New Roman" w:cs="Times New Roman"/>
          <w:sz w:val="28"/>
          <w:szCs w:val="28"/>
        </w:rPr>
        <w:t xml:space="preserve"> и т.д.</w:t>
      </w:r>
    </w:p>
    <w:p w:rsidR="00553956" w:rsidRDefault="00553956"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53956" w:rsidRDefault="002B1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Аналитический учет расчетов по пособиям и иным социальным выплатам ведется в разрезе физических лиц – получателей социальных выплат.</w:t>
      </w:r>
    </w:p>
    <w:p w:rsidR="004A42DF" w:rsidRPr="006E1FE9" w:rsidRDefault="002B1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A42DF" w:rsidRPr="006E1FE9" w:rsidRDefault="00735616"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553956" w:rsidRDefault="001C690F" w:rsidP="00252A8C">
      <w:pPr>
        <w:pStyle w:val="a6"/>
        <w:numPr>
          <w:ilvl w:val="0"/>
          <w:numId w:val="1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553956">
        <w:rPr>
          <w:rFonts w:ascii="Times New Roman" w:hAnsi="Times New Roman" w:cs="Times New Roman"/>
          <w:sz w:val="28"/>
          <w:szCs w:val="28"/>
        </w:rPr>
        <w:t>Дебиторская и кредиторская задолженность</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4563B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4A42DF" w:rsidRPr="006E1FE9" w:rsidRDefault="004563BE"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Основание: пункт 339 Инструкции к Единому плану счетов № 157н, пункт 11 СГС «Доходы».</w:t>
      </w:r>
    </w:p>
    <w:p w:rsidR="004A42DF" w:rsidRPr="006E1FE9" w:rsidRDefault="004A42DF"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p>
    <w:p w:rsidR="004A42DF" w:rsidRPr="006E1FE9" w:rsidRDefault="00367601"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Кредиторская задолженность, не востребованная кредитором, списывается на финансовый результат на основании приказа руководителя </w:t>
      </w:r>
      <w:r w:rsidR="007D2BBD">
        <w:rPr>
          <w:rStyle w:val="fill"/>
          <w:rFonts w:ascii="Times New Roman" w:hAnsi="Times New Roman" w:cs="Times New Roman"/>
          <w:b w:val="0"/>
          <w:i w:val="0"/>
          <w:color w:val="auto"/>
          <w:sz w:val="28"/>
          <w:szCs w:val="28"/>
        </w:rPr>
        <w:t>Администрации</w:t>
      </w:r>
      <w:r w:rsidRPr="006E1FE9">
        <w:rPr>
          <w:rFonts w:ascii="Times New Roman" w:hAnsi="Times New Roman" w:cs="Times New Roman"/>
          <w:sz w:val="28"/>
          <w:szCs w:val="28"/>
        </w:rPr>
        <w:t xml:space="preserve">.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4A42DF" w:rsidRPr="006E1FE9" w:rsidRDefault="00367601"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6E1FE9">
        <w:rPr>
          <w:rFonts w:ascii="Times New Roman" w:hAnsi="Times New Roman" w:cs="Times New Roman"/>
          <w:sz w:val="28"/>
          <w:szCs w:val="28"/>
        </w:rPr>
        <w:t>забалансовом</w:t>
      </w:r>
      <w:proofErr w:type="spellEnd"/>
      <w:r w:rsidRPr="006E1FE9">
        <w:rPr>
          <w:rFonts w:ascii="Times New Roman" w:hAnsi="Times New Roman" w:cs="Times New Roman"/>
          <w:sz w:val="28"/>
          <w:szCs w:val="28"/>
        </w:rPr>
        <w:t xml:space="preserve"> счете 20 «Задолженность, не востребованная кредиторами».</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Списание задолженности с </w:t>
      </w:r>
      <w:proofErr w:type="spellStart"/>
      <w:r w:rsidRPr="006E1FE9">
        <w:rPr>
          <w:rFonts w:ascii="Times New Roman" w:hAnsi="Times New Roman" w:cs="Times New Roman"/>
          <w:sz w:val="28"/>
          <w:szCs w:val="28"/>
        </w:rPr>
        <w:t>забалансового</w:t>
      </w:r>
      <w:proofErr w:type="spellEnd"/>
      <w:r w:rsidRPr="006E1FE9">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w:t>
      </w:r>
      <w:r w:rsidR="007D2BBD">
        <w:rPr>
          <w:rStyle w:val="fill"/>
          <w:rFonts w:ascii="Times New Roman" w:hAnsi="Times New Roman" w:cs="Times New Roman"/>
          <w:b w:val="0"/>
          <w:i w:val="0"/>
          <w:color w:val="auto"/>
          <w:sz w:val="28"/>
          <w:szCs w:val="28"/>
        </w:rPr>
        <w:t>Администрации</w:t>
      </w:r>
      <w:r w:rsidRPr="006E1FE9">
        <w:rPr>
          <w:rFonts w:ascii="Times New Roman" w:hAnsi="Times New Roman" w:cs="Times New Roman"/>
          <w:sz w:val="28"/>
          <w:szCs w:val="28"/>
        </w:rPr>
        <w:t>:</w:t>
      </w:r>
    </w:p>
    <w:p w:rsidR="007D2BBD" w:rsidRDefault="007468DC" w:rsidP="00252A8C">
      <w:pPr>
        <w:pStyle w:val="a6"/>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7D2BBD">
        <w:rPr>
          <w:rFonts w:ascii="Times New Roman" w:hAnsi="Times New Roman" w:cs="Times New Roman"/>
          <w:sz w:val="28"/>
          <w:szCs w:val="28"/>
        </w:rPr>
        <w:t xml:space="preserve">по истечении </w:t>
      </w:r>
      <w:r w:rsidR="007D2BBD" w:rsidRPr="007D2BBD">
        <w:rPr>
          <w:rStyle w:val="fill"/>
          <w:rFonts w:ascii="Times New Roman" w:hAnsi="Times New Roman" w:cs="Times New Roman"/>
          <w:b w:val="0"/>
          <w:i w:val="0"/>
          <w:color w:val="auto"/>
          <w:sz w:val="28"/>
          <w:szCs w:val="28"/>
        </w:rPr>
        <w:t>5</w:t>
      </w:r>
      <w:r w:rsidRPr="007D2BBD">
        <w:rPr>
          <w:rFonts w:ascii="Times New Roman" w:hAnsi="Times New Roman" w:cs="Times New Roman"/>
          <w:sz w:val="28"/>
          <w:szCs w:val="28"/>
        </w:rPr>
        <w:t xml:space="preserve"> лет отражения задолженности на </w:t>
      </w:r>
      <w:proofErr w:type="spellStart"/>
      <w:r w:rsidRPr="007D2BBD">
        <w:rPr>
          <w:rFonts w:ascii="Times New Roman" w:hAnsi="Times New Roman" w:cs="Times New Roman"/>
          <w:sz w:val="28"/>
          <w:szCs w:val="28"/>
        </w:rPr>
        <w:t>забалансовом</w:t>
      </w:r>
      <w:proofErr w:type="spellEnd"/>
      <w:r w:rsidRPr="007D2BBD">
        <w:rPr>
          <w:rFonts w:ascii="Times New Roman" w:hAnsi="Times New Roman" w:cs="Times New Roman"/>
          <w:sz w:val="28"/>
          <w:szCs w:val="28"/>
        </w:rPr>
        <w:t xml:space="preserve"> учете;</w:t>
      </w:r>
    </w:p>
    <w:p w:rsidR="007D2BBD" w:rsidRDefault="007468DC" w:rsidP="00252A8C">
      <w:pPr>
        <w:pStyle w:val="a6"/>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7D2BBD">
        <w:rPr>
          <w:rFonts w:ascii="Times New Roman" w:hAnsi="Times New Roman" w:cs="Times New Roman"/>
          <w:sz w:val="28"/>
          <w:szCs w:val="28"/>
        </w:rPr>
        <w:t xml:space="preserve">по завершении </w:t>
      </w:r>
      <w:proofErr w:type="gramStart"/>
      <w:r w:rsidRPr="007D2BBD">
        <w:rPr>
          <w:rFonts w:ascii="Times New Roman" w:hAnsi="Times New Roman" w:cs="Times New Roman"/>
          <w:sz w:val="28"/>
          <w:szCs w:val="28"/>
        </w:rPr>
        <w:t>срока возможного возобновления процедуры взыскания задолженности</w:t>
      </w:r>
      <w:proofErr w:type="gramEnd"/>
      <w:r w:rsidRPr="007D2BBD">
        <w:rPr>
          <w:rFonts w:ascii="Times New Roman" w:hAnsi="Times New Roman" w:cs="Times New Roman"/>
          <w:sz w:val="28"/>
          <w:szCs w:val="28"/>
        </w:rPr>
        <w:t xml:space="preserve"> согласно действующему законодательству;</w:t>
      </w:r>
    </w:p>
    <w:p w:rsidR="007D2BBD" w:rsidRDefault="007468DC" w:rsidP="00252A8C">
      <w:pPr>
        <w:pStyle w:val="a6"/>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7D2BBD">
        <w:rPr>
          <w:rFonts w:ascii="Times New Roman" w:hAnsi="Times New Roman" w:cs="Times New Roman"/>
          <w:sz w:val="28"/>
          <w:szCs w:val="28"/>
        </w:rPr>
        <w:t>при наличии документов, подтверждающих прекращение обязательства смертью (ликвидацией) контрагента.</w:t>
      </w:r>
    </w:p>
    <w:p w:rsidR="007D2BBD" w:rsidRDefault="00E76F6B" w:rsidP="00252A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D2BBD">
        <w:rPr>
          <w:rFonts w:ascii="Times New Roman" w:hAnsi="Times New Roman" w:cs="Times New Roman"/>
          <w:sz w:val="28"/>
          <w:szCs w:val="28"/>
        </w:rPr>
        <w:t xml:space="preserve">Кредиторская задолженность списывается </w:t>
      </w:r>
      <w:r w:rsidR="007468DC" w:rsidRPr="007D2BBD">
        <w:rPr>
          <w:rFonts w:ascii="Times New Roman" w:hAnsi="Times New Roman" w:cs="Times New Roman"/>
          <w:sz w:val="28"/>
          <w:szCs w:val="28"/>
        </w:rPr>
        <w:t>с баланса отдельно по кажд</w:t>
      </w:r>
      <w:r w:rsidRPr="007D2BBD">
        <w:rPr>
          <w:rFonts w:ascii="Times New Roman" w:hAnsi="Times New Roman" w:cs="Times New Roman"/>
          <w:sz w:val="28"/>
          <w:szCs w:val="28"/>
        </w:rPr>
        <w:t>ому обязательству (кредитору).</w:t>
      </w:r>
    </w:p>
    <w:p w:rsidR="004A42DF" w:rsidRPr="007D2BBD" w:rsidRDefault="007468DC" w:rsidP="00252A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7D2BBD">
        <w:rPr>
          <w:rFonts w:ascii="Times New Roman" w:hAnsi="Times New Roman" w:cs="Times New Roman"/>
          <w:sz w:val="28"/>
          <w:szCs w:val="28"/>
        </w:rPr>
        <w:t>Основание: пункты 339, 372 Инструкции к Единому плану счетов № 157н.</w:t>
      </w:r>
    </w:p>
    <w:p w:rsidR="004A42DF"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E1FE9">
        <w:rPr>
          <w:rFonts w:ascii="Times New Roman" w:hAnsi="Times New Roman" w:cs="Times New Roman"/>
          <w:sz w:val="28"/>
          <w:szCs w:val="28"/>
        </w:rPr>
        <w:t> </w:t>
      </w:r>
    </w:p>
    <w:p w:rsidR="007D2BBD" w:rsidRDefault="007D2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D2BBD" w:rsidRDefault="007D2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D2BBD" w:rsidRPr="006E1FE9" w:rsidRDefault="007D2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p>
    <w:p w:rsidR="004A42DF" w:rsidRPr="007D2BBD" w:rsidRDefault="00E76F6B" w:rsidP="00252A8C">
      <w:pPr>
        <w:pStyle w:val="a6"/>
        <w:numPr>
          <w:ilvl w:val="0"/>
          <w:numId w:val="1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7D2BBD">
        <w:rPr>
          <w:rFonts w:ascii="Times New Roman" w:hAnsi="Times New Roman" w:cs="Times New Roman"/>
          <w:iCs/>
          <w:sz w:val="28"/>
          <w:szCs w:val="28"/>
        </w:rPr>
        <w:lastRenderedPageBreak/>
        <w:t>Финансовый результат</w:t>
      </w:r>
    </w:p>
    <w:p w:rsidR="007D2BBD" w:rsidRDefault="007D2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D2BBD" w:rsidRDefault="003B459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Доходы от предоставления права пользования </w:t>
      </w:r>
      <w:r w:rsidR="00A83247" w:rsidRPr="006E1FE9">
        <w:rPr>
          <w:rFonts w:ascii="Times New Roman" w:hAnsi="Times New Roman" w:cs="Times New Roman"/>
          <w:sz w:val="28"/>
          <w:szCs w:val="28"/>
        </w:rPr>
        <w:t>активом (арендная плата) признаю</w:t>
      </w:r>
      <w:r w:rsidRPr="006E1FE9">
        <w:rPr>
          <w:rFonts w:ascii="Times New Roman" w:hAnsi="Times New Roman" w:cs="Times New Roman"/>
          <w:sz w:val="28"/>
          <w:szCs w:val="28"/>
        </w:rPr>
        <w:t>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7D2BBD" w:rsidRDefault="003B459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Основание: пункт 25 </w:t>
      </w:r>
      <w:r w:rsidR="004A65B0" w:rsidRPr="006E1FE9">
        <w:rPr>
          <w:rFonts w:ascii="Times New Roman" w:hAnsi="Times New Roman" w:cs="Times New Roman"/>
          <w:sz w:val="28"/>
          <w:szCs w:val="28"/>
        </w:rPr>
        <w:t>СГС</w:t>
      </w:r>
      <w:r w:rsidRPr="006E1FE9">
        <w:rPr>
          <w:rFonts w:ascii="Times New Roman" w:hAnsi="Times New Roman" w:cs="Times New Roman"/>
          <w:sz w:val="28"/>
          <w:szCs w:val="28"/>
        </w:rPr>
        <w:t xml:space="preserve"> «Аренда»</w:t>
      </w:r>
      <w:r w:rsidR="004A65B0" w:rsidRPr="006E1FE9">
        <w:rPr>
          <w:rFonts w:ascii="Times New Roman" w:hAnsi="Times New Roman" w:cs="Times New Roman"/>
          <w:sz w:val="28"/>
          <w:szCs w:val="28"/>
        </w:rPr>
        <w:t>, подпункт «а» пункта 55 СГС «Доходы»</w:t>
      </w:r>
      <w:r w:rsidRPr="006E1FE9">
        <w:rPr>
          <w:rFonts w:ascii="Times New Roman" w:hAnsi="Times New Roman" w:cs="Times New Roman"/>
          <w:sz w:val="28"/>
          <w:szCs w:val="28"/>
        </w:rPr>
        <w:t>.</w:t>
      </w:r>
    </w:p>
    <w:p w:rsidR="007D2BBD" w:rsidRDefault="004A65B0"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Доходы от </w:t>
      </w:r>
      <w:r w:rsidR="004F3C4B" w:rsidRPr="006E1FE9">
        <w:rPr>
          <w:rFonts w:ascii="Times New Roman" w:hAnsi="Times New Roman" w:cs="Times New Roman"/>
          <w:sz w:val="28"/>
          <w:szCs w:val="28"/>
        </w:rPr>
        <w:t xml:space="preserve">реализации имущества в рассрочку </w:t>
      </w:r>
      <w:r w:rsidR="004A252F" w:rsidRPr="006E1FE9">
        <w:rPr>
          <w:rFonts w:ascii="Times New Roman" w:hAnsi="Times New Roman" w:cs="Times New Roman"/>
          <w:sz w:val="28"/>
          <w:szCs w:val="28"/>
        </w:rPr>
        <w:t xml:space="preserve">с переходом права собственности на объект после завершения расчетов </w:t>
      </w:r>
      <w:r w:rsidRPr="006E1FE9">
        <w:rPr>
          <w:rFonts w:ascii="Times New Roman" w:hAnsi="Times New Roman" w:cs="Times New Roman"/>
          <w:sz w:val="28"/>
          <w:szCs w:val="28"/>
        </w:rPr>
        <w:t>признаются в составе доходов будущих периодов в сумме</w:t>
      </w:r>
      <w:r w:rsidR="004A252F" w:rsidRPr="006E1FE9">
        <w:rPr>
          <w:rFonts w:ascii="Times New Roman" w:hAnsi="Times New Roman" w:cs="Times New Roman"/>
          <w:sz w:val="28"/>
          <w:szCs w:val="28"/>
        </w:rPr>
        <w:t xml:space="preserve"> договора</w:t>
      </w:r>
      <w:r w:rsidRPr="006E1FE9">
        <w:rPr>
          <w:rFonts w:ascii="Times New Roman" w:hAnsi="Times New Roman" w:cs="Times New Roman"/>
          <w:sz w:val="28"/>
          <w:szCs w:val="28"/>
        </w:rPr>
        <w:t>. Доходы будущих периодов признаются в текущих доходах равномерно в последний день каждого месяца.</w:t>
      </w:r>
    </w:p>
    <w:p w:rsidR="007D2BBD" w:rsidRDefault="004A65B0"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Основание: пункт 301 Инструкции к Единому плану счетов № 157н, подпункт «а» пункта 55 СГС «Доходы».</w:t>
      </w:r>
    </w:p>
    <w:p w:rsidR="007D2BBD" w:rsidRDefault="007D2BB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7468DC" w:rsidRPr="006E1FE9">
        <w:rPr>
          <w:rFonts w:ascii="Times New Roman" w:hAnsi="Times New Roman" w:cs="Times New Roman"/>
          <w:sz w:val="28"/>
          <w:szCs w:val="28"/>
        </w:rPr>
        <w:t xml:space="preserve">осуществляет расходы в пределах установленных норм и </w:t>
      </w:r>
      <w:r w:rsidR="00E76F6B" w:rsidRPr="006E1FE9">
        <w:rPr>
          <w:rFonts w:ascii="Times New Roman" w:hAnsi="Times New Roman" w:cs="Times New Roman"/>
          <w:sz w:val="28"/>
          <w:szCs w:val="28"/>
        </w:rPr>
        <w:t>в соответствии с</w:t>
      </w:r>
      <w:r w:rsidR="007468DC" w:rsidRPr="006E1FE9">
        <w:rPr>
          <w:rFonts w:ascii="Times New Roman" w:hAnsi="Times New Roman" w:cs="Times New Roman"/>
          <w:sz w:val="28"/>
          <w:szCs w:val="28"/>
        </w:rPr>
        <w:t xml:space="preserve"> бюджетной смет</w:t>
      </w:r>
      <w:r w:rsidR="00E76F6B" w:rsidRPr="006E1FE9">
        <w:rPr>
          <w:rFonts w:ascii="Times New Roman" w:hAnsi="Times New Roman" w:cs="Times New Roman"/>
          <w:sz w:val="28"/>
          <w:szCs w:val="28"/>
        </w:rPr>
        <w:t>ой</w:t>
      </w:r>
      <w:r w:rsidR="007468DC" w:rsidRPr="006E1FE9">
        <w:rPr>
          <w:rFonts w:ascii="Times New Roman" w:hAnsi="Times New Roman" w:cs="Times New Roman"/>
          <w:sz w:val="28"/>
          <w:szCs w:val="28"/>
        </w:rPr>
        <w:t xml:space="preserve"> на отчетный год</w:t>
      </w:r>
      <w:r>
        <w:rPr>
          <w:rFonts w:ascii="Times New Roman" w:hAnsi="Times New Roman" w:cs="Times New Roman"/>
          <w:sz w:val="28"/>
          <w:szCs w:val="28"/>
        </w:rPr>
        <w:t xml:space="preserve"> </w:t>
      </w:r>
      <w:r w:rsidR="007468DC" w:rsidRPr="006E1FE9">
        <w:rPr>
          <w:rFonts w:ascii="Times New Roman" w:hAnsi="Times New Roman" w:cs="Times New Roman"/>
          <w:sz w:val="28"/>
          <w:szCs w:val="28"/>
        </w:rPr>
        <w:t>на междугородные переговоры, услуги по доступу в Интернет – по фактическому расходу</w:t>
      </w:r>
      <w:r>
        <w:rPr>
          <w:rFonts w:ascii="Times New Roman" w:hAnsi="Times New Roman" w:cs="Times New Roman"/>
          <w:sz w:val="28"/>
          <w:szCs w:val="28"/>
        </w:rPr>
        <w:t>.</w:t>
      </w:r>
    </w:p>
    <w:p w:rsidR="004A42DF" w:rsidRPr="006E1FE9" w:rsidRDefault="00E76F6B"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В составе расходов будущих периодов на счете </w:t>
      </w:r>
      <w:r w:rsidR="003B459C" w:rsidRPr="006E1FE9">
        <w:rPr>
          <w:rFonts w:ascii="Times New Roman" w:hAnsi="Times New Roman" w:cs="Times New Roman"/>
          <w:sz w:val="28"/>
          <w:szCs w:val="28"/>
        </w:rPr>
        <w:t>КБК </w:t>
      </w:r>
      <w:r w:rsidR="00185701" w:rsidRPr="006E1FE9">
        <w:rPr>
          <w:rFonts w:ascii="Times New Roman" w:hAnsi="Times New Roman" w:cs="Times New Roman"/>
          <w:sz w:val="28"/>
          <w:szCs w:val="28"/>
        </w:rPr>
        <w:t>1</w:t>
      </w:r>
      <w:r w:rsidRPr="006E1FE9">
        <w:rPr>
          <w:rFonts w:ascii="Times New Roman" w:hAnsi="Times New Roman" w:cs="Times New Roman"/>
          <w:sz w:val="28"/>
          <w:szCs w:val="28"/>
        </w:rPr>
        <w:t>.401.50.000 «Расходы будущих периодов» отражаются расходы:</w:t>
      </w:r>
    </w:p>
    <w:p w:rsidR="004A42DF" w:rsidRPr="007D2BBD" w:rsidRDefault="009677D0" w:rsidP="00252A8C">
      <w:pPr>
        <w:pStyle w:val="a6"/>
        <w:numPr>
          <w:ilvl w:val="0"/>
          <w:numId w:val="21"/>
        </w:numPr>
        <w:ind w:left="0" w:firstLine="426"/>
        <w:jc w:val="both"/>
        <w:rPr>
          <w:rFonts w:ascii="Times New Roman" w:hAnsi="Times New Roman" w:cs="Times New Roman"/>
          <w:color w:val="000000"/>
          <w:sz w:val="28"/>
          <w:szCs w:val="28"/>
        </w:rPr>
      </w:pPr>
      <w:r w:rsidRPr="007D2BBD">
        <w:rPr>
          <w:rFonts w:ascii="Times New Roman" w:hAnsi="Times New Roman" w:cs="Times New Roman"/>
          <w:sz w:val="28"/>
          <w:szCs w:val="28"/>
        </w:rPr>
        <w:t xml:space="preserve">по </w:t>
      </w:r>
      <w:r w:rsidR="00E76F6B" w:rsidRPr="007D2BBD">
        <w:rPr>
          <w:rFonts w:ascii="Times New Roman" w:hAnsi="Times New Roman" w:cs="Times New Roman"/>
          <w:sz w:val="28"/>
          <w:szCs w:val="28"/>
        </w:rPr>
        <w:t>страхованию имущества, гражданской ответственности;</w:t>
      </w:r>
    </w:p>
    <w:p w:rsidR="007D2BBD" w:rsidRPr="007D2BBD" w:rsidRDefault="009677D0" w:rsidP="00252A8C">
      <w:pPr>
        <w:pStyle w:val="a6"/>
        <w:numPr>
          <w:ilvl w:val="0"/>
          <w:numId w:val="21"/>
        </w:numPr>
        <w:ind w:left="0" w:firstLine="426"/>
        <w:jc w:val="both"/>
        <w:rPr>
          <w:rFonts w:ascii="Times New Roman" w:hAnsi="Times New Roman" w:cs="Times New Roman"/>
          <w:color w:val="000000"/>
          <w:sz w:val="28"/>
          <w:szCs w:val="28"/>
        </w:rPr>
      </w:pPr>
      <w:r w:rsidRPr="007D2BBD">
        <w:rPr>
          <w:rFonts w:ascii="Times New Roman" w:hAnsi="Times New Roman" w:cs="Times New Roman"/>
          <w:sz w:val="28"/>
          <w:szCs w:val="28"/>
        </w:rPr>
        <w:t xml:space="preserve">по </w:t>
      </w:r>
      <w:r w:rsidR="00E76F6B" w:rsidRPr="007D2BBD">
        <w:rPr>
          <w:rFonts w:ascii="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r w:rsidR="007D2BBD">
        <w:rPr>
          <w:rFonts w:ascii="Times New Roman" w:hAnsi="Times New Roman" w:cs="Times New Roman"/>
          <w:sz w:val="28"/>
          <w:szCs w:val="28"/>
        </w:rPr>
        <w:t>.</w:t>
      </w:r>
    </w:p>
    <w:p w:rsidR="007D2BBD" w:rsidRDefault="00E76F6B" w:rsidP="00252A8C">
      <w:pPr>
        <w:ind w:firstLine="709"/>
        <w:jc w:val="both"/>
        <w:rPr>
          <w:rFonts w:ascii="Times New Roman" w:hAnsi="Times New Roman" w:cs="Times New Roman"/>
          <w:sz w:val="28"/>
          <w:szCs w:val="28"/>
        </w:rPr>
      </w:pPr>
      <w:r w:rsidRPr="007D2BBD">
        <w:rPr>
          <w:rFonts w:ascii="Times New Roman" w:hAnsi="Times New Roman" w:cs="Times New Roman"/>
          <w:sz w:val="28"/>
          <w:szCs w:val="28"/>
        </w:rPr>
        <w:t>Расходы будущих периодов списываются на финансовый результат текущего финансового года равномерно</w:t>
      </w:r>
      <w:r w:rsidR="009677D0" w:rsidRPr="007D2BBD">
        <w:rPr>
          <w:rFonts w:ascii="Times New Roman" w:hAnsi="Times New Roman" w:cs="Times New Roman"/>
          <w:sz w:val="28"/>
          <w:szCs w:val="28"/>
        </w:rPr>
        <w:t>,</w:t>
      </w:r>
      <w:r w:rsidRPr="007D2BBD">
        <w:rPr>
          <w:rFonts w:ascii="Times New Roman" w:hAnsi="Times New Roman" w:cs="Times New Roman"/>
          <w:sz w:val="28"/>
          <w:szCs w:val="28"/>
        </w:rPr>
        <w:t xml:space="preserve"> по 1/12 за месяц в течение периода, к которому они относятся.</w:t>
      </w:r>
    </w:p>
    <w:p w:rsidR="007D2BBD" w:rsidRDefault="00E76F6B" w:rsidP="00252A8C">
      <w:pPr>
        <w:ind w:firstLine="709"/>
        <w:jc w:val="both"/>
        <w:rPr>
          <w:rFonts w:ascii="Times New Roman" w:hAnsi="Times New Roman" w:cs="Times New Roman"/>
          <w:color w:val="000000"/>
          <w:sz w:val="28"/>
          <w:szCs w:val="28"/>
        </w:rPr>
      </w:pPr>
      <w:r w:rsidRPr="007D2BBD">
        <w:rPr>
          <w:rFonts w:ascii="Times New Roman" w:hAnsi="Times New Roman" w:cs="Times New Roman"/>
          <w:sz w:val="28"/>
          <w:szCs w:val="28"/>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sidR="007D2BBD">
        <w:rPr>
          <w:rStyle w:val="fill"/>
          <w:rFonts w:ascii="Times New Roman" w:hAnsi="Times New Roman" w:cs="Times New Roman"/>
          <w:b w:val="0"/>
          <w:i w:val="0"/>
          <w:color w:val="auto"/>
          <w:sz w:val="28"/>
          <w:szCs w:val="28"/>
        </w:rPr>
        <w:t xml:space="preserve">Администрации </w:t>
      </w:r>
      <w:r w:rsidRPr="007D2BBD">
        <w:rPr>
          <w:rFonts w:ascii="Times New Roman" w:hAnsi="Times New Roman" w:cs="Times New Roman"/>
          <w:sz w:val="28"/>
          <w:szCs w:val="28"/>
        </w:rPr>
        <w:t>в приказе.</w:t>
      </w:r>
    </w:p>
    <w:p w:rsidR="007D2BBD" w:rsidRDefault="007468DC" w:rsidP="00252A8C">
      <w:pPr>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Основание: пункты 302, 302.1 Инструкции к Единому плану счетов № 157н.</w:t>
      </w:r>
    </w:p>
    <w:p w:rsidR="007D2BBD" w:rsidRDefault="004A65B0" w:rsidP="00252A8C">
      <w:pPr>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7D2BBD" w:rsidRDefault="004A65B0" w:rsidP="00252A8C">
      <w:pPr>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Основание: пункт 66 Инструкции к Единому плану счетов № 157н.</w:t>
      </w:r>
    </w:p>
    <w:p w:rsidR="007D2BBD" w:rsidRDefault="007468DC" w:rsidP="00252A8C">
      <w:pPr>
        <w:ind w:firstLine="709"/>
        <w:jc w:val="both"/>
        <w:rPr>
          <w:rFonts w:ascii="Times New Roman" w:hAnsi="Times New Roman" w:cs="Times New Roman"/>
          <w:sz w:val="28"/>
          <w:szCs w:val="28"/>
        </w:rPr>
      </w:pPr>
      <w:r w:rsidRPr="006E1FE9">
        <w:rPr>
          <w:rFonts w:ascii="Times New Roman" w:hAnsi="Times New Roman" w:cs="Times New Roman"/>
          <w:sz w:val="28"/>
          <w:szCs w:val="28"/>
        </w:rPr>
        <w:t xml:space="preserve">В </w:t>
      </w:r>
      <w:r w:rsidR="007D2BBD">
        <w:rPr>
          <w:rFonts w:ascii="Times New Roman" w:hAnsi="Times New Roman" w:cs="Times New Roman"/>
          <w:sz w:val="28"/>
          <w:szCs w:val="28"/>
        </w:rPr>
        <w:t>а</w:t>
      </w:r>
      <w:r w:rsidR="007D2BBD">
        <w:rPr>
          <w:rStyle w:val="fill"/>
          <w:rFonts w:ascii="Times New Roman" w:hAnsi="Times New Roman" w:cs="Times New Roman"/>
          <w:b w:val="0"/>
          <w:i w:val="0"/>
          <w:color w:val="auto"/>
          <w:sz w:val="28"/>
          <w:szCs w:val="28"/>
        </w:rPr>
        <w:t>дминистрации</w:t>
      </w:r>
      <w:r w:rsidRPr="006E1FE9">
        <w:rPr>
          <w:rFonts w:ascii="Times New Roman" w:hAnsi="Times New Roman" w:cs="Times New Roman"/>
          <w:sz w:val="28"/>
          <w:szCs w:val="28"/>
        </w:rPr>
        <w:t xml:space="preserve"> </w:t>
      </w:r>
      <w:r w:rsidR="006D5D2D" w:rsidRPr="006E1FE9">
        <w:rPr>
          <w:rFonts w:ascii="Times New Roman" w:hAnsi="Times New Roman" w:cs="Times New Roman"/>
          <w:sz w:val="28"/>
          <w:szCs w:val="28"/>
        </w:rPr>
        <w:t>создаются:</w:t>
      </w:r>
    </w:p>
    <w:p w:rsidR="007D2BBD" w:rsidRPr="001363A0" w:rsidRDefault="006D5D2D" w:rsidP="00252A8C">
      <w:pPr>
        <w:pStyle w:val="a6"/>
        <w:numPr>
          <w:ilvl w:val="0"/>
          <w:numId w:val="22"/>
        </w:numPr>
        <w:ind w:left="0" w:firstLine="426"/>
        <w:jc w:val="both"/>
        <w:rPr>
          <w:rFonts w:ascii="Times New Roman" w:hAnsi="Times New Roman" w:cs="Times New Roman"/>
          <w:sz w:val="28"/>
          <w:szCs w:val="28"/>
        </w:rPr>
      </w:pPr>
      <w:r w:rsidRPr="00BE5821">
        <w:rPr>
          <w:rFonts w:ascii="Times New Roman" w:hAnsi="Times New Roman" w:cs="Times New Roman"/>
          <w:sz w:val="28"/>
          <w:szCs w:val="28"/>
        </w:rPr>
        <w:t xml:space="preserve">резерв </w:t>
      </w:r>
      <w:r w:rsidRPr="001363A0">
        <w:rPr>
          <w:rFonts w:ascii="Times New Roman" w:hAnsi="Times New Roman" w:cs="Times New Roman"/>
          <w:sz w:val="28"/>
          <w:szCs w:val="28"/>
        </w:rPr>
        <w:t>на предстоящую оплату отпусков</w:t>
      </w:r>
      <w:r w:rsidR="007D2BBD" w:rsidRPr="001363A0">
        <w:rPr>
          <w:rFonts w:ascii="Times New Roman" w:hAnsi="Times New Roman" w:cs="Times New Roman"/>
          <w:sz w:val="28"/>
          <w:szCs w:val="28"/>
        </w:rPr>
        <w:t>, п</w:t>
      </w:r>
      <w:r w:rsidRPr="001363A0">
        <w:rPr>
          <w:rFonts w:ascii="Times New Roman" w:hAnsi="Times New Roman" w:cs="Times New Roman"/>
          <w:sz w:val="28"/>
          <w:szCs w:val="28"/>
        </w:rPr>
        <w:t>оря</w:t>
      </w:r>
      <w:r w:rsidR="007D2BBD" w:rsidRPr="001363A0">
        <w:rPr>
          <w:rFonts w:ascii="Times New Roman" w:hAnsi="Times New Roman" w:cs="Times New Roman"/>
          <w:sz w:val="28"/>
          <w:szCs w:val="28"/>
        </w:rPr>
        <w:t xml:space="preserve">док расчета резерва приведен в </w:t>
      </w:r>
      <w:r w:rsidR="007D2BBD" w:rsidRPr="001363A0">
        <w:rPr>
          <w:rFonts w:ascii="Times New Roman" w:hAnsi="Times New Roman" w:cs="Times New Roman"/>
          <w:sz w:val="28"/>
          <w:szCs w:val="28"/>
          <w:u w:val="single"/>
        </w:rPr>
        <w:t>П</w:t>
      </w:r>
      <w:r w:rsidRPr="001363A0">
        <w:rPr>
          <w:rFonts w:ascii="Times New Roman" w:hAnsi="Times New Roman" w:cs="Times New Roman"/>
          <w:sz w:val="28"/>
          <w:szCs w:val="28"/>
          <w:u w:val="single"/>
        </w:rPr>
        <w:t>риложении 1</w:t>
      </w:r>
      <w:r w:rsidR="007A63E4" w:rsidRPr="001363A0">
        <w:rPr>
          <w:rFonts w:ascii="Times New Roman" w:hAnsi="Times New Roman" w:cs="Times New Roman"/>
          <w:sz w:val="28"/>
          <w:szCs w:val="28"/>
          <w:u w:val="single"/>
        </w:rPr>
        <w:t>3</w:t>
      </w:r>
      <w:r w:rsidRPr="001363A0">
        <w:rPr>
          <w:rFonts w:ascii="Times New Roman" w:hAnsi="Times New Roman" w:cs="Times New Roman"/>
          <w:sz w:val="28"/>
          <w:szCs w:val="28"/>
        </w:rPr>
        <w:t>;</w:t>
      </w:r>
    </w:p>
    <w:p w:rsidR="00BE5821" w:rsidRPr="00BE5821" w:rsidRDefault="006D5D2D" w:rsidP="00252A8C">
      <w:pPr>
        <w:pStyle w:val="a6"/>
        <w:numPr>
          <w:ilvl w:val="0"/>
          <w:numId w:val="22"/>
        </w:numPr>
        <w:ind w:left="0" w:firstLine="426"/>
        <w:jc w:val="both"/>
        <w:rPr>
          <w:rFonts w:ascii="Times New Roman" w:hAnsi="Times New Roman" w:cs="Times New Roman"/>
          <w:sz w:val="28"/>
          <w:szCs w:val="28"/>
        </w:rPr>
      </w:pPr>
      <w:r w:rsidRPr="001363A0">
        <w:rPr>
          <w:rFonts w:ascii="Times New Roman" w:hAnsi="Times New Roman" w:cs="Times New Roman"/>
          <w:sz w:val="28"/>
          <w:szCs w:val="28"/>
        </w:rPr>
        <w:t>резерв по претензионным требованиям – при необходимости. Величина резерва устанавливается</w:t>
      </w:r>
      <w:r w:rsidRPr="00BE5821">
        <w:rPr>
          <w:rFonts w:ascii="Times New Roman" w:hAnsi="Times New Roman" w:cs="Times New Roman"/>
          <w:sz w:val="28"/>
          <w:szCs w:val="28"/>
        </w:rPr>
        <w:t xml:space="preserve"> в размере претензии, предъявленной </w:t>
      </w:r>
      <w:r w:rsidR="007D2BBD" w:rsidRPr="00BE5821">
        <w:rPr>
          <w:rStyle w:val="fill"/>
          <w:rFonts w:ascii="Times New Roman" w:hAnsi="Times New Roman" w:cs="Times New Roman"/>
          <w:b w:val="0"/>
          <w:i w:val="0"/>
          <w:color w:val="auto"/>
          <w:sz w:val="28"/>
          <w:szCs w:val="28"/>
        </w:rPr>
        <w:lastRenderedPageBreak/>
        <w:t>Администрации</w:t>
      </w:r>
      <w:r w:rsidRPr="00BE5821">
        <w:rPr>
          <w:rFonts w:ascii="Times New Roman" w:hAnsi="Times New Roman" w:cs="Times New Roman"/>
          <w:sz w:val="28"/>
          <w:szCs w:val="28"/>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BE5821">
        <w:rPr>
          <w:rFonts w:ascii="Times New Roman" w:hAnsi="Times New Roman" w:cs="Times New Roman"/>
          <w:sz w:val="28"/>
          <w:szCs w:val="28"/>
        </w:rPr>
        <w:t>красное</w:t>
      </w:r>
      <w:proofErr w:type="gramEnd"/>
      <w:r w:rsidRPr="00BE5821">
        <w:rPr>
          <w:rFonts w:ascii="Times New Roman" w:hAnsi="Times New Roman" w:cs="Times New Roman"/>
          <w:sz w:val="28"/>
          <w:szCs w:val="28"/>
        </w:rPr>
        <w:t xml:space="preserve"> сторно»</w:t>
      </w:r>
      <w:r w:rsidR="004A65B0" w:rsidRPr="00BE5821">
        <w:rPr>
          <w:rFonts w:ascii="Times New Roman" w:hAnsi="Times New Roman" w:cs="Times New Roman"/>
          <w:sz w:val="28"/>
          <w:szCs w:val="28"/>
        </w:rPr>
        <w:t>;</w:t>
      </w:r>
    </w:p>
    <w:p w:rsidR="00BE5821" w:rsidRDefault="004A65B0" w:rsidP="00252A8C">
      <w:pPr>
        <w:pStyle w:val="a6"/>
        <w:numPr>
          <w:ilvl w:val="0"/>
          <w:numId w:val="22"/>
        </w:numPr>
        <w:ind w:left="0" w:firstLine="426"/>
        <w:jc w:val="both"/>
        <w:rPr>
          <w:rFonts w:ascii="Times New Roman" w:hAnsi="Times New Roman" w:cs="Times New Roman"/>
          <w:sz w:val="28"/>
          <w:szCs w:val="28"/>
        </w:rPr>
      </w:pPr>
      <w:r w:rsidRPr="00BE5821">
        <w:rPr>
          <w:rFonts w:ascii="Times New Roman" w:hAnsi="Times New Roman" w:cs="Times New Roman"/>
          <w:sz w:val="28"/>
          <w:szCs w:val="28"/>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006D5D2D" w:rsidRPr="00BE5821">
        <w:rPr>
          <w:rFonts w:ascii="Times New Roman" w:hAnsi="Times New Roman" w:cs="Times New Roman"/>
          <w:sz w:val="28"/>
          <w:szCs w:val="28"/>
        </w:rPr>
        <w:t>.</w:t>
      </w:r>
    </w:p>
    <w:p w:rsidR="004A42DF" w:rsidRPr="00BE5821" w:rsidRDefault="007468DC" w:rsidP="00252A8C">
      <w:pPr>
        <w:ind w:firstLine="709"/>
        <w:jc w:val="both"/>
        <w:rPr>
          <w:rFonts w:ascii="Times New Roman" w:hAnsi="Times New Roman" w:cs="Times New Roman"/>
          <w:sz w:val="28"/>
          <w:szCs w:val="28"/>
        </w:rPr>
      </w:pPr>
      <w:r w:rsidRPr="00BE5821">
        <w:rPr>
          <w:rFonts w:ascii="Times New Roman" w:hAnsi="Times New Roman" w:cs="Times New Roman"/>
          <w:sz w:val="28"/>
          <w:szCs w:val="28"/>
        </w:rPr>
        <w:t>Основание: пункт 302.1 Инструкции к Единому плану счетов № 157н</w:t>
      </w:r>
      <w:r w:rsidR="004A65B0" w:rsidRPr="00BE5821">
        <w:rPr>
          <w:rFonts w:ascii="Times New Roman" w:hAnsi="Times New Roman" w:cs="Times New Roman"/>
          <w:sz w:val="28"/>
          <w:szCs w:val="28"/>
        </w:rPr>
        <w:t>, пункт 11 СГС «Доходы».</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BE5821" w:rsidRDefault="00BE5821" w:rsidP="00252A8C">
      <w:pPr>
        <w:pStyle w:val="a6"/>
        <w:numPr>
          <w:ilvl w:val="0"/>
          <w:numId w:val="1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Pr>
          <w:rFonts w:ascii="Times New Roman" w:hAnsi="Times New Roman" w:cs="Times New Roman"/>
          <w:iCs/>
          <w:sz w:val="28"/>
          <w:szCs w:val="28"/>
        </w:rPr>
        <w:t xml:space="preserve"> </w:t>
      </w:r>
      <w:r w:rsidR="006D5D2D" w:rsidRPr="00BE5821">
        <w:rPr>
          <w:rFonts w:ascii="Times New Roman" w:hAnsi="Times New Roman" w:cs="Times New Roman"/>
          <w:iCs/>
          <w:sz w:val="28"/>
          <w:szCs w:val="28"/>
        </w:rPr>
        <w:t>Санкционирование расходов</w:t>
      </w:r>
    </w:p>
    <w:p w:rsidR="004A42DF" w:rsidRPr="006E1FE9" w:rsidRDefault="006D5D2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6D5D2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Принятие бюджетных (денежных) обязательств к учету осуществля</w:t>
      </w:r>
      <w:r w:rsidR="004420DD" w:rsidRPr="006E1FE9">
        <w:rPr>
          <w:rFonts w:ascii="Times New Roman" w:hAnsi="Times New Roman" w:cs="Times New Roman"/>
          <w:sz w:val="28"/>
          <w:szCs w:val="28"/>
        </w:rPr>
        <w:t>ется</w:t>
      </w:r>
      <w:r w:rsidRPr="006E1FE9">
        <w:rPr>
          <w:rFonts w:ascii="Times New Roman" w:hAnsi="Times New Roman" w:cs="Times New Roman"/>
          <w:sz w:val="28"/>
          <w:szCs w:val="28"/>
        </w:rPr>
        <w:t xml:space="preserve"> в пределах лимитов бюджетных обязате</w:t>
      </w:r>
      <w:r w:rsidR="00BE5821">
        <w:rPr>
          <w:rFonts w:ascii="Times New Roman" w:hAnsi="Times New Roman" w:cs="Times New Roman"/>
          <w:sz w:val="28"/>
          <w:szCs w:val="28"/>
        </w:rPr>
        <w:t xml:space="preserve">льств в порядке, приведенном в </w:t>
      </w:r>
      <w:r w:rsidR="00BE5821" w:rsidRPr="00BE5821">
        <w:rPr>
          <w:rFonts w:ascii="Times New Roman" w:hAnsi="Times New Roman" w:cs="Times New Roman"/>
          <w:sz w:val="28"/>
          <w:szCs w:val="28"/>
          <w:u w:val="single"/>
        </w:rPr>
        <w:t>Приложении 1</w:t>
      </w:r>
      <w:r w:rsidR="007A63E4">
        <w:rPr>
          <w:rFonts w:ascii="Times New Roman" w:hAnsi="Times New Roman" w:cs="Times New Roman"/>
          <w:sz w:val="28"/>
          <w:szCs w:val="28"/>
          <w:u w:val="single"/>
        </w:rPr>
        <w:t>4</w:t>
      </w:r>
      <w:r w:rsidRPr="006E1FE9">
        <w:rPr>
          <w:rFonts w:ascii="Times New Roman" w:hAnsi="Times New Roman" w:cs="Times New Roman"/>
          <w:sz w:val="28"/>
          <w:szCs w:val="28"/>
        </w:rPr>
        <w:t>.</w:t>
      </w:r>
    </w:p>
    <w:p w:rsidR="004A42DF" w:rsidRPr="006E1FE9" w:rsidRDefault="00144815"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BE5821" w:rsidRDefault="00022B69" w:rsidP="00252A8C">
      <w:pPr>
        <w:pStyle w:val="a6"/>
        <w:numPr>
          <w:ilvl w:val="0"/>
          <w:numId w:val="13"/>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rPr>
      </w:pPr>
      <w:r w:rsidRPr="00BE5821">
        <w:rPr>
          <w:rFonts w:ascii="Times New Roman" w:hAnsi="Times New Roman" w:cs="Times New Roman"/>
          <w:iCs/>
          <w:sz w:val="28"/>
          <w:szCs w:val="28"/>
        </w:rPr>
        <w:t>События после отчетной даты</w:t>
      </w:r>
    </w:p>
    <w:p w:rsidR="004A42DF" w:rsidRPr="006E1FE9" w:rsidRDefault="00022B69"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022B69"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Признание в учете и </w:t>
      </w:r>
      <w:r w:rsidR="008B0B88" w:rsidRPr="006E1FE9">
        <w:rPr>
          <w:rFonts w:ascii="Times New Roman" w:hAnsi="Times New Roman" w:cs="Times New Roman"/>
          <w:sz w:val="28"/>
          <w:szCs w:val="28"/>
        </w:rPr>
        <w:t xml:space="preserve">раскрытие в бюджетной </w:t>
      </w:r>
      <w:r w:rsidRPr="006E1FE9">
        <w:rPr>
          <w:rFonts w:ascii="Times New Roman" w:hAnsi="Times New Roman" w:cs="Times New Roman"/>
          <w:sz w:val="28"/>
          <w:szCs w:val="28"/>
        </w:rPr>
        <w:t>отчетности событий после отчетной даты осуществл</w:t>
      </w:r>
      <w:r w:rsidR="00BE5821">
        <w:rPr>
          <w:rFonts w:ascii="Times New Roman" w:hAnsi="Times New Roman" w:cs="Times New Roman"/>
          <w:sz w:val="28"/>
          <w:szCs w:val="28"/>
        </w:rPr>
        <w:t xml:space="preserve">яется в порядке, приведенном в </w:t>
      </w:r>
      <w:r w:rsidR="00BE5821" w:rsidRPr="00BE5821">
        <w:rPr>
          <w:rFonts w:ascii="Times New Roman" w:hAnsi="Times New Roman" w:cs="Times New Roman"/>
          <w:sz w:val="28"/>
          <w:szCs w:val="28"/>
          <w:u w:val="single"/>
        </w:rPr>
        <w:t>П</w:t>
      </w:r>
      <w:r w:rsidRPr="00BE5821">
        <w:rPr>
          <w:rFonts w:ascii="Times New Roman" w:hAnsi="Times New Roman" w:cs="Times New Roman"/>
          <w:sz w:val="28"/>
          <w:szCs w:val="28"/>
          <w:u w:val="single"/>
        </w:rPr>
        <w:t>риложении 1</w:t>
      </w:r>
      <w:r w:rsidR="007A63E4">
        <w:rPr>
          <w:rFonts w:ascii="Times New Roman" w:hAnsi="Times New Roman" w:cs="Times New Roman"/>
          <w:sz w:val="28"/>
          <w:szCs w:val="28"/>
          <w:u w:val="single"/>
        </w:rPr>
        <w:t>5</w:t>
      </w:r>
      <w:r w:rsidRPr="006E1FE9">
        <w:rPr>
          <w:rFonts w:ascii="Times New Roman" w:hAnsi="Times New Roman" w:cs="Times New Roman"/>
          <w:sz w:val="28"/>
          <w:szCs w:val="28"/>
        </w:rPr>
        <w:t>.</w:t>
      </w:r>
    </w:p>
    <w:p w:rsidR="004A42DF" w:rsidRPr="006E1FE9" w:rsidRDefault="006D5D2D"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r w:rsidRPr="006E1FE9">
        <w:rPr>
          <w:rFonts w:ascii="Times New Roman" w:hAnsi="Times New Roman" w:cs="Times New Roman"/>
          <w:bCs/>
          <w:sz w:val="28"/>
          <w:szCs w:val="28"/>
          <w:lang w:val="en-US"/>
        </w:rPr>
        <w:t>VI</w:t>
      </w:r>
      <w:r w:rsidRPr="006E1FE9">
        <w:rPr>
          <w:rFonts w:ascii="Times New Roman" w:hAnsi="Times New Roman" w:cs="Times New Roman"/>
          <w:bCs/>
          <w:sz w:val="28"/>
          <w:szCs w:val="28"/>
        </w:rPr>
        <w:t xml:space="preserve">. </w:t>
      </w:r>
      <w:r w:rsidR="00BE5821">
        <w:rPr>
          <w:rFonts w:ascii="Times New Roman" w:hAnsi="Times New Roman" w:cs="Times New Roman"/>
          <w:bCs/>
          <w:sz w:val="28"/>
          <w:szCs w:val="28"/>
        </w:rPr>
        <w:t>ИНВЕНТАРИЗАЦИЯ ИМУЩЕСТВА И ОБЯЗАТЕЛЬСТВ</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BE5821"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Инвентаризаци</w:t>
      </w:r>
      <w:r w:rsidR="004420DD" w:rsidRPr="006E1FE9">
        <w:rPr>
          <w:rFonts w:ascii="Times New Roman" w:hAnsi="Times New Roman" w:cs="Times New Roman"/>
          <w:sz w:val="28"/>
          <w:szCs w:val="28"/>
        </w:rPr>
        <w:t>ю</w:t>
      </w:r>
      <w:r w:rsidR="00BE5821">
        <w:rPr>
          <w:rFonts w:ascii="Times New Roman" w:hAnsi="Times New Roman" w:cs="Times New Roman"/>
          <w:sz w:val="28"/>
          <w:szCs w:val="28"/>
        </w:rPr>
        <w:t xml:space="preserve"> имущества и обязательств (в </w:t>
      </w:r>
      <w:r w:rsidRPr="006E1FE9">
        <w:rPr>
          <w:rFonts w:ascii="Times New Roman" w:hAnsi="Times New Roman" w:cs="Times New Roman"/>
          <w:sz w:val="28"/>
          <w:szCs w:val="28"/>
        </w:rPr>
        <w:t xml:space="preserve">т. ч. числящихся на </w:t>
      </w:r>
      <w:proofErr w:type="spellStart"/>
      <w:r w:rsidRPr="006E1FE9">
        <w:rPr>
          <w:rFonts w:ascii="Times New Roman" w:hAnsi="Times New Roman" w:cs="Times New Roman"/>
          <w:sz w:val="28"/>
          <w:szCs w:val="28"/>
        </w:rPr>
        <w:t>забалансовых</w:t>
      </w:r>
      <w:proofErr w:type="spellEnd"/>
      <w:r w:rsidRPr="006E1FE9">
        <w:rPr>
          <w:rFonts w:ascii="Times New Roman" w:hAnsi="Times New Roman" w:cs="Times New Roman"/>
          <w:sz w:val="28"/>
          <w:szCs w:val="28"/>
        </w:rPr>
        <w:t xml:space="preserve"> счетах), а также финансовых результатов (в т. ч. расходов будущих периодов) проводит постоянно действующая инвентаризационная комиссия.</w:t>
      </w:r>
      <w:r w:rsidR="00AC0F16" w:rsidRPr="006E1FE9">
        <w:rPr>
          <w:rFonts w:ascii="Times New Roman" w:hAnsi="Times New Roman" w:cs="Times New Roman"/>
          <w:sz w:val="28"/>
          <w:szCs w:val="28"/>
        </w:rPr>
        <w:t xml:space="preserve"> </w:t>
      </w:r>
      <w:r w:rsidRPr="006720AE">
        <w:rPr>
          <w:rFonts w:ascii="Times New Roman" w:hAnsi="Times New Roman" w:cs="Times New Roman"/>
          <w:sz w:val="28"/>
          <w:szCs w:val="28"/>
        </w:rPr>
        <w:t>Порядок и график проведения инвента</w:t>
      </w:r>
      <w:r w:rsidR="00BE5821" w:rsidRPr="006720AE">
        <w:rPr>
          <w:rFonts w:ascii="Times New Roman" w:hAnsi="Times New Roman" w:cs="Times New Roman"/>
          <w:sz w:val="28"/>
          <w:szCs w:val="28"/>
        </w:rPr>
        <w:t xml:space="preserve">ризации приведен в </w:t>
      </w:r>
      <w:r w:rsidR="00BE5821" w:rsidRPr="006720AE">
        <w:rPr>
          <w:rFonts w:ascii="Times New Roman" w:hAnsi="Times New Roman" w:cs="Times New Roman"/>
          <w:sz w:val="28"/>
          <w:szCs w:val="28"/>
          <w:u w:val="single"/>
        </w:rPr>
        <w:t>Приложении 1</w:t>
      </w:r>
      <w:r w:rsidR="007A63E4" w:rsidRPr="006720AE">
        <w:rPr>
          <w:rFonts w:ascii="Times New Roman" w:hAnsi="Times New Roman" w:cs="Times New Roman"/>
          <w:sz w:val="28"/>
          <w:szCs w:val="28"/>
          <w:u w:val="single"/>
        </w:rPr>
        <w:t>6</w:t>
      </w:r>
      <w:r w:rsidRPr="006720AE">
        <w:rPr>
          <w:rFonts w:ascii="Times New Roman" w:hAnsi="Times New Roman" w:cs="Times New Roman"/>
          <w:sz w:val="28"/>
          <w:szCs w:val="28"/>
        </w:rPr>
        <w:t>.</w:t>
      </w:r>
      <w:r w:rsidRPr="006E1FE9">
        <w:rPr>
          <w:rFonts w:ascii="Times New Roman" w:hAnsi="Times New Roman" w:cs="Times New Roman"/>
          <w:sz w:val="28"/>
          <w:szCs w:val="28"/>
        </w:rPr>
        <w:t xml:space="preserve"> </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Основание: статья 11 Закона от </w:t>
      </w:r>
      <w:r w:rsidR="00FE13EB" w:rsidRPr="006E1FE9">
        <w:rPr>
          <w:rFonts w:ascii="Times New Roman" w:hAnsi="Times New Roman" w:cs="Times New Roman"/>
          <w:sz w:val="28"/>
          <w:szCs w:val="28"/>
        </w:rPr>
        <w:t>0</w:t>
      </w:r>
      <w:r w:rsidRPr="006E1FE9">
        <w:rPr>
          <w:rFonts w:ascii="Times New Roman" w:hAnsi="Times New Roman" w:cs="Times New Roman"/>
          <w:sz w:val="28"/>
          <w:szCs w:val="28"/>
        </w:rPr>
        <w:t>6</w:t>
      </w:r>
      <w:r w:rsidR="00FE13EB" w:rsidRPr="006E1FE9">
        <w:rPr>
          <w:rFonts w:ascii="Times New Roman" w:hAnsi="Times New Roman" w:cs="Times New Roman"/>
          <w:sz w:val="28"/>
          <w:szCs w:val="28"/>
        </w:rPr>
        <w:t>.12.</w:t>
      </w:r>
      <w:r w:rsidRPr="006E1FE9">
        <w:rPr>
          <w:rFonts w:ascii="Times New Roman" w:hAnsi="Times New Roman" w:cs="Times New Roman"/>
          <w:sz w:val="28"/>
          <w:szCs w:val="28"/>
        </w:rPr>
        <w:t xml:space="preserve">2011 № 402-ФЗ, </w:t>
      </w:r>
      <w:r w:rsidR="00AC0F16" w:rsidRPr="006E1FE9">
        <w:rPr>
          <w:rFonts w:ascii="Times New Roman" w:hAnsi="Times New Roman" w:cs="Times New Roman"/>
          <w:sz w:val="28"/>
          <w:szCs w:val="28"/>
        </w:rPr>
        <w:t xml:space="preserve">раздел </w:t>
      </w:r>
      <w:r w:rsidR="00AC0F16" w:rsidRPr="006E1FE9">
        <w:rPr>
          <w:rFonts w:ascii="Times New Roman" w:hAnsi="Times New Roman" w:cs="Times New Roman"/>
          <w:sz w:val="28"/>
          <w:szCs w:val="28"/>
          <w:lang w:val="en-US"/>
        </w:rPr>
        <w:t>VIII</w:t>
      </w:r>
      <w:r w:rsidR="00AC0F16" w:rsidRPr="006E1FE9">
        <w:rPr>
          <w:rFonts w:ascii="Times New Roman" w:hAnsi="Times New Roman" w:cs="Times New Roman"/>
          <w:sz w:val="28"/>
          <w:szCs w:val="28"/>
        </w:rPr>
        <w:t xml:space="preserve"> </w:t>
      </w:r>
      <w:r w:rsidR="004A65B0" w:rsidRPr="006E1FE9">
        <w:rPr>
          <w:rFonts w:ascii="Times New Roman" w:hAnsi="Times New Roman" w:cs="Times New Roman"/>
          <w:sz w:val="28"/>
          <w:szCs w:val="28"/>
        </w:rPr>
        <w:t>СГС</w:t>
      </w:r>
      <w:r w:rsidR="0017571D" w:rsidRPr="006E1FE9">
        <w:rPr>
          <w:rFonts w:ascii="Times New Roman" w:hAnsi="Times New Roman" w:cs="Times New Roman"/>
          <w:sz w:val="28"/>
          <w:szCs w:val="28"/>
        </w:rPr>
        <w:t xml:space="preserve"> «Концептуальные основы бухучета и отчетности»</w:t>
      </w:r>
      <w:r w:rsidRPr="006E1FE9">
        <w:rPr>
          <w:rFonts w:ascii="Times New Roman" w:hAnsi="Times New Roman" w:cs="Times New Roman"/>
          <w:sz w:val="28"/>
          <w:szCs w:val="28"/>
        </w:rPr>
        <w:t>.</w:t>
      </w:r>
    </w:p>
    <w:p w:rsidR="00BE5821"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Состав комиссии для проведения внезапной ревиз</w:t>
      </w:r>
      <w:r w:rsidR="00BE5821">
        <w:rPr>
          <w:rFonts w:ascii="Times New Roman" w:hAnsi="Times New Roman" w:cs="Times New Roman"/>
          <w:sz w:val="28"/>
          <w:szCs w:val="28"/>
        </w:rPr>
        <w:t xml:space="preserve">ии кассы приведен в </w:t>
      </w:r>
      <w:r w:rsidR="00BE5821" w:rsidRPr="00BE5821">
        <w:rPr>
          <w:rFonts w:ascii="Times New Roman" w:hAnsi="Times New Roman" w:cs="Times New Roman"/>
          <w:sz w:val="28"/>
          <w:szCs w:val="28"/>
          <w:u w:val="single"/>
        </w:rPr>
        <w:t>Приложении </w:t>
      </w:r>
      <w:r w:rsidR="007A63E4">
        <w:rPr>
          <w:rFonts w:ascii="Times New Roman" w:hAnsi="Times New Roman" w:cs="Times New Roman"/>
          <w:sz w:val="28"/>
          <w:szCs w:val="28"/>
          <w:u w:val="single"/>
        </w:rPr>
        <w:t>5</w:t>
      </w:r>
      <w:r w:rsidRPr="006E1FE9">
        <w:rPr>
          <w:rFonts w:ascii="Times New Roman" w:hAnsi="Times New Roman" w:cs="Times New Roman"/>
          <w:sz w:val="28"/>
          <w:szCs w:val="28"/>
        </w:rPr>
        <w:t>.</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1135D9" w:rsidP="00252A8C">
      <w:pPr>
        <w:jc w:val="center"/>
        <w:rPr>
          <w:rFonts w:ascii="Times New Roman" w:hAnsi="Times New Roman" w:cs="Times New Roman"/>
          <w:color w:val="000000"/>
          <w:sz w:val="28"/>
          <w:szCs w:val="28"/>
        </w:rPr>
      </w:pPr>
      <w:r w:rsidRPr="006E1FE9">
        <w:rPr>
          <w:rFonts w:ascii="Times New Roman" w:hAnsi="Times New Roman" w:cs="Times New Roman"/>
          <w:sz w:val="28"/>
          <w:szCs w:val="28"/>
          <w:lang w:val="en-US"/>
        </w:rPr>
        <w:t>VII</w:t>
      </w:r>
      <w:r w:rsidRPr="006E1FE9">
        <w:rPr>
          <w:rFonts w:ascii="Times New Roman" w:hAnsi="Times New Roman" w:cs="Times New Roman"/>
          <w:sz w:val="28"/>
          <w:szCs w:val="28"/>
        </w:rPr>
        <w:t xml:space="preserve">. </w:t>
      </w:r>
      <w:r w:rsidR="00BE5821">
        <w:rPr>
          <w:rFonts w:ascii="Times New Roman" w:hAnsi="Times New Roman" w:cs="Times New Roman"/>
          <w:sz w:val="28"/>
          <w:szCs w:val="28"/>
        </w:rPr>
        <w:t>ПОРЯДОК ОРГАНИЗАЦИИ И ОБЕСПЕЧЕНИЯ ВНУТРЕННЕГО ФИНАНСОВОГО КОНТРОЛЯ</w:t>
      </w:r>
    </w:p>
    <w:p w:rsidR="004A42DF" w:rsidRPr="006E1FE9" w:rsidRDefault="004A42DF"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p>
    <w:p w:rsidR="00BE5821" w:rsidRDefault="00BE5821"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Style w:val="fill"/>
          <w:rFonts w:ascii="Times New Roman" w:hAnsi="Times New Roman" w:cs="Times New Roman"/>
          <w:b w:val="0"/>
          <w:i w:val="0"/>
          <w:color w:val="auto"/>
          <w:sz w:val="28"/>
          <w:szCs w:val="28"/>
        </w:rPr>
        <w:t>Администрация</w:t>
      </w:r>
      <w:r w:rsidR="007468DC" w:rsidRPr="006E1FE9">
        <w:rPr>
          <w:rFonts w:ascii="Times New Roman" w:hAnsi="Times New Roman" w:cs="Times New Roman"/>
          <w:sz w:val="28"/>
          <w:szCs w:val="28"/>
        </w:rPr>
        <w:t xml:space="preserve"> осуществляет внутренний финансовый </w:t>
      </w:r>
      <w:proofErr w:type="gramStart"/>
      <w:r w:rsidR="007468DC" w:rsidRPr="006E1FE9">
        <w:rPr>
          <w:rFonts w:ascii="Times New Roman" w:hAnsi="Times New Roman" w:cs="Times New Roman"/>
          <w:sz w:val="28"/>
          <w:szCs w:val="28"/>
        </w:rPr>
        <w:t>контроль</w:t>
      </w:r>
      <w:proofErr w:type="gramEnd"/>
      <w:r w:rsidR="007468DC" w:rsidRPr="006E1FE9">
        <w:rPr>
          <w:rFonts w:ascii="Times New Roman" w:hAnsi="Times New Roman" w:cs="Times New Roman"/>
          <w:sz w:val="28"/>
          <w:szCs w:val="28"/>
        </w:rPr>
        <w:t xml:space="preserve"> направленный на:</w:t>
      </w:r>
    </w:p>
    <w:p w:rsidR="004A42DF" w:rsidRPr="00BE5821" w:rsidRDefault="007468DC" w:rsidP="00252A8C">
      <w:pPr>
        <w:pStyle w:val="a6"/>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color w:val="000000"/>
          <w:sz w:val="28"/>
          <w:szCs w:val="28"/>
        </w:rPr>
      </w:pPr>
      <w:r w:rsidRPr="00BE5821">
        <w:rPr>
          <w:rFonts w:ascii="Times New Roman" w:hAnsi="Times New Roman" w:cs="Times New Roman"/>
          <w:sz w:val="28"/>
          <w:szCs w:val="28"/>
        </w:rPr>
        <w:lastRenderedPageBreak/>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00BE5821" w:rsidRPr="00BE5821">
        <w:rPr>
          <w:rStyle w:val="fill"/>
          <w:rFonts w:ascii="Times New Roman" w:hAnsi="Times New Roman" w:cs="Times New Roman"/>
          <w:b w:val="0"/>
          <w:i w:val="0"/>
          <w:color w:val="auto"/>
          <w:sz w:val="28"/>
          <w:szCs w:val="28"/>
        </w:rPr>
        <w:t>Администрации</w:t>
      </w:r>
      <w:r w:rsidRPr="00BE5821">
        <w:rPr>
          <w:rFonts w:ascii="Times New Roman" w:hAnsi="Times New Roman" w:cs="Times New Roman"/>
          <w:sz w:val="28"/>
          <w:szCs w:val="28"/>
        </w:rPr>
        <w:t xml:space="preserve"> (как распорядителем) и подведомственными ему получателями бюджетных средств – как распорядитель бюджетных средств;</w:t>
      </w:r>
    </w:p>
    <w:p w:rsidR="00BE5821" w:rsidRPr="00BE5821" w:rsidRDefault="007468DC" w:rsidP="00252A8C">
      <w:pPr>
        <w:pStyle w:val="a6"/>
        <w:numPr>
          <w:ilvl w:val="0"/>
          <w:numId w:val="23"/>
        </w:numPr>
        <w:tabs>
          <w:tab w:val="left" w:pos="709"/>
        </w:tabs>
        <w:ind w:left="0" w:firstLine="426"/>
        <w:jc w:val="both"/>
        <w:rPr>
          <w:rFonts w:ascii="Times New Roman" w:hAnsi="Times New Roman" w:cs="Times New Roman"/>
          <w:color w:val="000000"/>
          <w:sz w:val="28"/>
          <w:szCs w:val="28"/>
        </w:rPr>
      </w:pPr>
      <w:r w:rsidRPr="00BE5821">
        <w:rPr>
          <w:rFonts w:ascii="Times New Roman" w:hAnsi="Times New Roman" w:cs="Times New Roman"/>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D34F0A" w:rsidRDefault="007468DC" w:rsidP="00252A8C">
      <w:pPr>
        <w:tabs>
          <w:tab w:val="left" w:pos="709"/>
        </w:tabs>
        <w:ind w:firstLine="709"/>
        <w:jc w:val="both"/>
        <w:rPr>
          <w:rFonts w:ascii="Times New Roman" w:hAnsi="Times New Roman" w:cs="Times New Roman"/>
          <w:sz w:val="28"/>
          <w:szCs w:val="28"/>
        </w:rPr>
      </w:pPr>
      <w:r w:rsidRPr="00BE5821">
        <w:rPr>
          <w:rFonts w:ascii="Times New Roman" w:hAnsi="Times New Roman" w:cs="Times New Roman"/>
          <w:sz w:val="28"/>
          <w:szCs w:val="28"/>
        </w:rPr>
        <w:t xml:space="preserve">Внутренний финансовый контроль в </w:t>
      </w:r>
      <w:r w:rsidR="00BE5821">
        <w:rPr>
          <w:rStyle w:val="fill"/>
          <w:rFonts w:ascii="Times New Roman" w:hAnsi="Times New Roman" w:cs="Times New Roman"/>
          <w:b w:val="0"/>
          <w:i w:val="0"/>
          <w:color w:val="auto"/>
          <w:sz w:val="28"/>
          <w:szCs w:val="28"/>
        </w:rPr>
        <w:t>Администрации</w:t>
      </w:r>
      <w:r w:rsidRPr="00BE5821">
        <w:rPr>
          <w:rFonts w:ascii="Times New Roman" w:hAnsi="Times New Roman" w:cs="Times New Roman"/>
          <w:sz w:val="28"/>
          <w:szCs w:val="28"/>
        </w:rPr>
        <w:t xml:space="preserve"> осуществляет комиссия. </w:t>
      </w:r>
    </w:p>
    <w:p w:rsidR="004A42DF" w:rsidRPr="00BE5821" w:rsidRDefault="007468DC" w:rsidP="00252A8C">
      <w:pPr>
        <w:tabs>
          <w:tab w:val="left" w:pos="709"/>
        </w:tabs>
        <w:ind w:firstLine="709"/>
        <w:jc w:val="both"/>
        <w:rPr>
          <w:rFonts w:ascii="Times New Roman" w:hAnsi="Times New Roman" w:cs="Times New Roman"/>
          <w:color w:val="000000"/>
          <w:sz w:val="28"/>
          <w:szCs w:val="28"/>
        </w:rPr>
      </w:pPr>
      <w:r w:rsidRPr="00BE5821">
        <w:rPr>
          <w:rFonts w:ascii="Times New Roman" w:hAnsi="Times New Roman" w:cs="Times New Roman"/>
          <w:sz w:val="28"/>
          <w:szCs w:val="28"/>
        </w:rPr>
        <w:t>Помимо комиссии постоянный текущий контроль в ходе своей деятельности осуществляют в рамках своих полномочий:</w:t>
      </w:r>
    </w:p>
    <w:p w:rsidR="004A42DF" w:rsidRPr="00D34F0A" w:rsidRDefault="007468DC" w:rsidP="00252A8C">
      <w:pPr>
        <w:pStyle w:val="a6"/>
        <w:numPr>
          <w:ilvl w:val="0"/>
          <w:numId w:val="24"/>
        </w:numPr>
        <w:ind w:left="0" w:firstLine="426"/>
        <w:jc w:val="both"/>
        <w:rPr>
          <w:rFonts w:ascii="Times New Roman" w:hAnsi="Times New Roman" w:cs="Times New Roman"/>
          <w:color w:val="000000"/>
          <w:sz w:val="28"/>
          <w:szCs w:val="28"/>
        </w:rPr>
      </w:pPr>
      <w:r w:rsidRPr="00D34F0A">
        <w:rPr>
          <w:rFonts w:ascii="Times New Roman" w:hAnsi="Times New Roman" w:cs="Times New Roman"/>
          <w:sz w:val="28"/>
          <w:szCs w:val="28"/>
        </w:rPr>
        <w:t xml:space="preserve">руководитель </w:t>
      </w:r>
      <w:r w:rsidR="00BE5821" w:rsidRPr="00D34F0A">
        <w:rPr>
          <w:rStyle w:val="fill"/>
          <w:rFonts w:ascii="Times New Roman" w:hAnsi="Times New Roman" w:cs="Times New Roman"/>
          <w:b w:val="0"/>
          <w:i w:val="0"/>
          <w:color w:val="auto"/>
          <w:sz w:val="28"/>
          <w:szCs w:val="28"/>
        </w:rPr>
        <w:t>Администрации</w:t>
      </w:r>
      <w:r w:rsidRPr="00D34F0A">
        <w:rPr>
          <w:rFonts w:ascii="Times New Roman" w:hAnsi="Times New Roman" w:cs="Times New Roman"/>
          <w:sz w:val="28"/>
          <w:szCs w:val="28"/>
        </w:rPr>
        <w:t>, его заместители;</w:t>
      </w:r>
    </w:p>
    <w:p w:rsidR="004A42DF" w:rsidRPr="00D34F0A" w:rsidRDefault="007468DC" w:rsidP="00252A8C">
      <w:pPr>
        <w:pStyle w:val="a6"/>
        <w:numPr>
          <w:ilvl w:val="0"/>
          <w:numId w:val="24"/>
        </w:numPr>
        <w:ind w:left="0" w:firstLine="426"/>
        <w:jc w:val="both"/>
        <w:rPr>
          <w:rFonts w:ascii="Times New Roman" w:hAnsi="Times New Roman" w:cs="Times New Roman"/>
          <w:color w:val="000000"/>
          <w:sz w:val="28"/>
          <w:szCs w:val="28"/>
        </w:rPr>
      </w:pPr>
      <w:r w:rsidRPr="00D34F0A">
        <w:rPr>
          <w:rFonts w:ascii="Times New Roman" w:hAnsi="Times New Roman" w:cs="Times New Roman"/>
          <w:sz w:val="28"/>
          <w:szCs w:val="28"/>
        </w:rPr>
        <w:t xml:space="preserve">главный бухгалтер, сотрудники </w:t>
      </w:r>
      <w:r w:rsidR="00BE5821" w:rsidRPr="00D34F0A">
        <w:rPr>
          <w:rFonts w:ascii="Times New Roman" w:hAnsi="Times New Roman" w:cs="Times New Roman"/>
          <w:sz w:val="28"/>
          <w:szCs w:val="28"/>
        </w:rPr>
        <w:t>финансово-экономического сектора</w:t>
      </w:r>
      <w:r w:rsidRPr="00D34F0A">
        <w:rPr>
          <w:rFonts w:ascii="Times New Roman" w:hAnsi="Times New Roman" w:cs="Times New Roman"/>
          <w:sz w:val="28"/>
          <w:szCs w:val="28"/>
        </w:rPr>
        <w:t>;</w:t>
      </w:r>
    </w:p>
    <w:p w:rsidR="007A63E4" w:rsidRPr="006720AE" w:rsidRDefault="007468DC" w:rsidP="00252A8C">
      <w:pPr>
        <w:pStyle w:val="a6"/>
        <w:numPr>
          <w:ilvl w:val="0"/>
          <w:numId w:val="24"/>
        </w:numPr>
        <w:ind w:left="0" w:firstLine="426"/>
        <w:jc w:val="both"/>
        <w:rPr>
          <w:rFonts w:ascii="Times New Roman" w:hAnsi="Times New Roman" w:cs="Times New Roman"/>
          <w:color w:val="000000"/>
          <w:sz w:val="28"/>
          <w:szCs w:val="28"/>
        </w:rPr>
      </w:pPr>
      <w:r w:rsidRPr="00D34F0A">
        <w:rPr>
          <w:rFonts w:ascii="Times New Roman" w:hAnsi="Times New Roman" w:cs="Times New Roman"/>
          <w:sz w:val="28"/>
          <w:szCs w:val="28"/>
        </w:rPr>
        <w:t xml:space="preserve">иные должностные лица </w:t>
      </w:r>
      <w:r w:rsidR="00D34F0A" w:rsidRPr="00D34F0A">
        <w:rPr>
          <w:rStyle w:val="fill"/>
          <w:rFonts w:ascii="Times New Roman" w:hAnsi="Times New Roman" w:cs="Times New Roman"/>
          <w:b w:val="0"/>
          <w:i w:val="0"/>
          <w:color w:val="auto"/>
          <w:sz w:val="28"/>
          <w:szCs w:val="28"/>
        </w:rPr>
        <w:t>Администрации</w:t>
      </w:r>
      <w:r w:rsidRPr="00D34F0A">
        <w:rPr>
          <w:rFonts w:ascii="Times New Roman" w:hAnsi="Times New Roman" w:cs="Times New Roman"/>
          <w:sz w:val="28"/>
          <w:szCs w:val="28"/>
        </w:rPr>
        <w:t xml:space="preserve"> в соответствии со своими обязанностями.</w:t>
      </w:r>
    </w:p>
    <w:p w:rsidR="006720AE" w:rsidRPr="007A63E4" w:rsidRDefault="006720AE" w:rsidP="00252A8C">
      <w:pPr>
        <w:pStyle w:val="a6"/>
        <w:ind w:left="0" w:firstLine="709"/>
        <w:jc w:val="both"/>
        <w:rPr>
          <w:rFonts w:ascii="Times New Roman" w:hAnsi="Times New Roman" w:cs="Times New Roman"/>
          <w:color w:val="000000"/>
          <w:sz w:val="28"/>
          <w:szCs w:val="28"/>
        </w:rPr>
      </w:pPr>
      <w:r>
        <w:rPr>
          <w:rFonts w:ascii="Times New Roman" w:hAnsi="Times New Roman" w:cs="Times New Roman"/>
          <w:sz w:val="28"/>
          <w:szCs w:val="28"/>
        </w:rPr>
        <w:t>Порядок по осуществлению внутреннего финансового контроля утверждается отдельным нормативно-правовым актом Администрации.</w:t>
      </w:r>
    </w:p>
    <w:p w:rsidR="004A42DF" w:rsidRPr="007A63E4" w:rsidRDefault="007468DC" w:rsidP="00252A8C">
      <w:pPr>
        <w:ind w:firstLine="709"/>
        <w:jc w:val="both"/>
        <w:rPr>
          <w:rFonts w:ascii="Times New Roman" w:hAnsi="Times New Roman" w:cs="Times New Roman"/>
          <w:color w:val="000000"/>
          <w:sz w:val="28"/>
          <w:szCs w:val="28"/>
        </w:rPr>
      </w:pPr>
      <w:r w:rsidRPr="007A63E4">
        <w:rPr>
          <w:rFonts w:ascii="Times New Roman" w:hAnsi="Times New Roman" w:cs="Times New Roman"/>
          <w:sz w:val="28"/>
          <w:szCs w:val="28"/>
        </w:rPr>
        <w:t>Основание: пункт 6 Инструкции к Единому плану счетов № 157н.</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EA3819"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r w:rsidRPr="006E1FE9">
        <w:rPr>
          <w:rFonts w:ascii="Times New Roman" w:hAnsi="Times New Roman" w:cs="Times New Roman"/>
          <w:sz w:val="28"/>
          <w:szCs w:val="28"/>
          <w:lang w:val="en-US"/>
        </w:rPr>
        <w:t>VIII</w:t>
      </w:r>
      <w:r w:rsidR="000A06B8" w:rsidRPr="006E1FE9">
        <w:rPr>
          <w:rFonts w:ascii="Times New Roman" w:hAnsi="Times New Roman" w:cs="Times New Roman"/>
          <w:bCs/>
          <w:sz w:val="28"/>
          <w:szCs w:val="28"/>
        </w:rPr>
        <w:t xml:space="preserve">. </w:t>
      </w:r>
      <w:r w:rsidR="00D34F0A">
        <w:rPr>
          <w:rFonts w:ascii="Times New Roman" w:hAnsi="Times New Roman" w:cs="Times New Roman"/>
          <w:bCs/>
          <w:sz w:val="28"/>
          <w:szCs w:val="28"/>
        </w:rPr>
        <w:t>БЮДЖЕТНАЯ ОТЧЕТНОСТЬ</w:t>
      </w:r>
    </w:p>
    <w:p w:rsidR="004A42DF" w:rsidRPr="006E1FE9" w:rsidRDefault="000A06B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D9340D" w:rsidRDefault="00D34F0A"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Бюджетная отчетность (в т. ч. </w:t>
      </w:r>
      <w:r w:rsidR="007468DC" w:rsidRPr="006E1FE9">
        <w:rPr>
          <w:rFonts w:ascii="Times New Roman" w:hAnsi="Times New Roman" w:cs="Times New Roman"/>
          <w:sz w:val="28"/>
          <w:szCs w:val="28"/>
        </w:rPr>
        <w:t>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w:t>
      </w:r>
      <w:r w:rsidR="00FE13EB" w:rsidRPr="006E1FE9">
        <w:rPr>
          <w:rFonts w:ascii="Times New Roman" w:hAnsi="Times New Roman" w:cs="Times New Roman"/>
          <w:sz w:val="28"/>
          <w:szCs w:val="28"/>
        </w:rPr>
        <w:t>.12.</w:t>
      </w:r>
      <w:r w:rsidR="007468DC" w:rsidRPr="006E1FE9">
        <w:rPr>
          <w:rFonts w:ascii="Times New Roman" w:hAnsi="Times New Roman" w:cs="Times New Roman"/>
          <w:sz w:val="28"/>
          <w:szCs w:val="28"/>
        </w:rPr>
        <w:t xml:space="preserve">2010 № 191н). </w:t>
      </w:r>
    </w:p>
    <w:p w:rsidR="004A42DF" w:rsidRPr="006E1FE9" w:rsidRDefault="004A65B0"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w:t>
      </w:r>
      <w:r w:rsidR="00D9340D">
        <w:rPr>
          <w:rFonts w:ascii="Times New Roman" w:hAnsi="Times New Roman" w:cs="Times New Roman"/>
          <w:sz w:val="28"/>
          <w:szCs w:val="28"/>
        </w:rPr>
        <w:t>Администрации</w:t>
      </w:r>
      <w:r w:rsidRPr="006E1FE9">
        <w:rPr>
          <w:rFonts w:ascii="Times New Roman" w:hAnsi="Times New Roman" w:cs="Times New Roman"/>
          <w:sz w:val="28"/>
          <w:szCs w:val="28"/>
        </w:rPr>
        <w:t xml:space="preserve"> от всех видов деятельности и их оттоками.</w:t>
      </w:r>
    </w:p>
    <w:p w:rsidR="004A42DF" w:rsidRPr="006E1FE9" w:rsidRDefault="004A65B0"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Основание: пункт 19 СГС «</w:t>
      </w:r>
      <w:r w:rsidRPr="006E1FE9">
        <w:rPr>
          <w:rFonts w:ascii="Times New Roman" w:hAnsi="Times New Roman" w:cs="Times New Roman"/>
          <w:color w:val="000000"/>
          <w:sz w:val="28"/>
          <w:szCs w:val="28"/>
          <w:shd w:val="clear" w:color="auto" w:fill="FFFFFF"/>
        </w:rPr>
        <w:t>Отчет о движении</w:t>
      </w:r>
      <w:r w:rsidRPr="006E1FE9">
        <w:rPr>
          <w:rStyle w:val="matches"/>
          <w:rFonts w:ascii="Times New Roman" w:hAnsi="Times New Roman" w:cs="Times New Roman"/>
          <w:color w:val="000000"/>
          <w:sz w:val="28"/>
          <w:szCs w:val="28"/>
        </w:rPr>
        <w:t> денежных средств</w:t>
      </w:r>
      <w:r w:rsidRPr="006E1FE9">
        <w:rPr>
          <w:rFonts w:ascii="Times New Roman" w:hAnsi="Times New Roman" w:cs="Times New Roman"/>
          <w:sz w:val="28"/>
          <w:szCs w:val="28"/>
        </w:rPr>
        <w:t>».</w:t>
      </w:r>
    </w:p>
    <w:p w:rsidR="004A42DF" w:rsidRPr="006E1FE9" w:rsidRDefault="007468D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r w:rsidRPr="006E1FE9">
        <w:rPr>
          <w:rFonts w:ascii="Times New Roman" w:hAnsi="Times New Roman" w:cs="Times New Roman"/>
          <w:sz w:val="28"/>
          <w:szCs w:val="28"/>
          <w:lang w:val="en-US"/>
        </w:rPr>
        <w:t>IX</w:t>
      </w:r>
      <w:r w:rsidRPr="006E1FE9">
        <w:rPr>
          <w:rFonts w:ascii="Times New Roman" w:hAnsi="Times New Roman" w:cs="Times New Roman"/>
          <w:sz w:val="28"/>
          <w:szCs w:val="28"/>
        </w:rPr>
        <w:t xml:space="preserve">. </w:t>
      </w:r>
      <w:r w:rsidR="002B4F50">
        <w:rPr>
          <w:rFonts w:ascii="Times New Roman" w:hAnsi="Times New Roman" w:cs="Times New Roman"/>
          <w:sz w:val="28"/>
          <w:szCs w:val="28"/>
        </w:rPr>
        <w:t>ПОРЯДОК ПЕРЕДАЧИ ДОКУМЕНТОВ БУХГАЛТЕРСКОГО УЧЕТА ПРИ СМЕНЕ РУКОВОДИТЕЛЯ И ГЛАВНОГО БУХГАЛТЕРА</w:t>
      </w:r>
    </w:p>
    <w:p w:rsidR="004A42DF" w:rsidRPr="006E1FE9" w:rsidRDefault="00144815"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4A42DF" w:rsidRPr="006E1FE9" w:rsidRDefault="008B0B88" w:rsidP="00252A8C">
      <w:pPr>
        <w:autoSpaceDE w:val="0"/>
        <w:autoSpaceDN w:val="0"/>
        <w:adjustRightInd w:val="0"/>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При смене руководителя или главного бухгалтера </w:t>
      </w:r>
      <w:r w:rsidR="00FB3FD5">
        <w:rPr>
          <w:rStyle w:val="fill"/>
          <w:rFonts w:ascii="Times New Roman" w:hAnsi="Times New Roman" w:cs="Times New Roman"/>
          <w:b w:val="0"/>
          <w:i w:val="0"/>
          <w:color w:val="auto"/>
          <w:sz w:val="28"/>
          <w:szCs w:val="28"/>
        </w:rPr>
        <w:t>Администрации</w:t>
      </w:r>
      <w:r w:rsidR="005A741B" w:rsidRPr="006E1FE9">
        <w:rPr>
          <w:rFonts w:ascii="Times New Roman" w:hAnsi="Times New Roman" w:cs="Times New Roman"/>
          <w:sz w:val="28"/>
          <w:szCs w:val="28"/>
        </w:rPr>
        <w:t xml:space="preserve"> </w:t>
      </w:r>
      <w:r w:rsidRPr="006E1FE9">
        <w:rPr>
          <w:rFonts w:ascii="Times New Roman" w:hAnsi="Times New Roman" w:cs="Times New Roman"/>
          <w:sz w:val="28"/>
          <w:szCs w:val="28"/>
        </w:rPr>
        <w:t>(далее</w:t>
      </w:r>
      <w:r w:rsidR="00092ECF" w:rsidRPr="006E1FE9">
        <w:rPr>
          <w:rFonts w:ascii="Times New Roman" w:hAnsi="Times New Roman" w:cs="Times New Roman"/>
          <w:sz w:val="28"/>
          <w:szCs w:val="28"/>
        </w:rPr>
        <w:t> –</w:t>
      </w:r>
      <w:r w:rsidRPr="006E1FE9">
        <w:rPr>
          <w:rFonts w:ascii="Times New Roman" w:hAnsi="Times New Roman" w:cs="Times New Roman"/>
          <w:sz w:val="28"/>
          <w:szCs w:val="28"/>
        </w:rPr>
        <w:t xml:space="preserve"> увольняемые лица) они обязаны в рамках передачи дел заместителю, новому должностному лицу, иному уполномоченному должностному лицу </w:t>
      </w:r>
      <w:r w:rsidR="00FB3FD5">
        <w:rPr>
          <w:rStyle w:val="fill"/>
          <w:rFonts w:ascii="Times New Roman" w:hAnsi="Times New Roman" w:cs="Times New Roman"/>
          <w:b w:val="0"/>
          <w:i w:val="0"/>
          <w:color w:val="auto"/>
          <w:sz w:val="28"/>
          <w:szCs w:val="28"/>
        </w:rPr>
        <w:t>Администрации</w:t>
      </w:r>
      <w:r w:rsidR="005A741B" w:rsidRPr="006E1FE9">
        <w:rPr>
          <w:rFonts w:ascii="Times New Roman" w:hAnsi="Times New Roman" w:cs="Times New Roman"/>
          <w:sz w:val="28"/>
          <w:szCs w:val="28"/>
        </w:rPr>
        <w:t xml:space="preserve"> </w:t>
      </w:r>
      <w:r w:rsidRPr="006E1FE9">
        <w:rPr>
          <w:rFonts w:ascii="Times New Roman" w:hAnsi="Times New Roman" w:cs="Times New Roman"/>
          <w:sz w:val="28"/>
          <w:szCs w:val="28"/>
        </w:rPr>
        <w:t>(далее – уполномоченное лицо) передать документы бухгалтерского учета, а также печати и штампы, хранящиеся в бухгалтерии.</w:t>
      </w:r>
    </w:p>
    <w:p w:rsidR="004A42DF" w:rsidRPr="006E1FE9" w:rsidRDefault="008B0B88" w:rsidP="00252A8C">
      <w:pPr>
        <w:autoSpaceDE w:val="0"/>
        <w:autoSpaceDN w:val="0"/>
        <w:adjustRightInd w:val="0"/>
        <w:jc w:val="both"/>
        <w:rPr>
          <w:rFonts w:ascii="Times New Roman" w:hAnsi="Times New Roman" w:cs="Times New Roman"/>
          <w:color w:val="000000"/>
          <w:sz w:val="28"/>
          <w:szCs w:val="28"/>
        </w:rPr>
      </w:pPr>
      <w:r w:rsidRPr="006E1FE9">
        <w:rPr>
          <w:rFonts w:ascii="Times New Roman" w:hAnsi="Times New Roman" w:cs="Times New Roman"/>
          <w:sz w:val="28"/>
          <w:szCs w:val="28"/>
        </w:rPr>
        <w:t> </w:t>
      </w:r>
    </w:p>
    <w:p w:rsidR="00892881" w:rsidRDefault="008B0B88" w:rsidP="00252A8C">
      <w:pPr>
        <w:autoSpaceDE w:val="0"/>
        <w:autoSpaceDN w:val="0"/>
        <w:adjustRightInd w:val="0"/>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Передача бухгалтерских документов и печатей проводится на основании приказа руководителя </w:t>
      </w:r>
      <w:r w:rsidR="00892881">
        <w:rPr>
          <w:rStyle w:val="fill"/>
          <w:rFonts w:ascii="Times New Roman" w:hAnsi="Times New Roman" w:cs="Times New Roman"/>
          <w:b w:val="0"/>
          <w:i w:val="0"/>
          <w:color w:val="auto"/>
          <w:sz w:val="28"/>
          <w:szCs w:val="28"/>
        </w:rPr>
        <w:t>Администрации</w:t>
      </w:r>
      <w:r w:rsidR="00373E22" w:rsidRPr="006E1FE9">
        <w:rPr>
          <w:rFonts w:ascii="Times New Roman" w:hAnsi="Times New Roman" w:cs="Times New Roman"/>
          <w:sz w:val="28"/>
          <w:szCs w:val="28"/>
        </w:rPr>
        <w:t xml:space="preserve">. </w:t>
      </w:r>
    </w:p>
    <w:p w:rsidR="0085438E" w:rsidRDefault="008B0B88" w:rsidP="00252A8C">
      <w:pPr>
        <w:autoSpaceDE w:val="0"/>
        <w:autoSpaceDN w:val="0"/>
        <w:adjustRightInd w:val="0"/>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lastRenderedPageBreak/>
        <w:t xml:space="preserve">Передача документов бухучета, печатей и штампов осуществляется при участии комиссии, создаваемой в </w:t>
      </w:r>
      <w:r w:rsidR="00892881">
        <w:rPr>
          <w:rStyle w:val="fill"/>
          <w:rFonts w:ascii="Times New Roman" w:hAnsi="Times New Roman" w:cs="Times New Roman"/>
          <w:b w:val="0"/>
          <w:i w:val="0"/>
          <w:color w:val="auto"/>
          <w:sz w:val="28"/>
          <w:szCs w:val="28"/>
        </w:rPr>
        <w:t>Администрации</w:t>
      </w:r>
      <w:r w:rsidR="00373E22" w:rsidRPr="006E1FE9">
        <w:rPr>
          <w:rFonts w:ascii="Times New Roman" w:hAnsi="Times New Roman" w:cs="Times New Roman"/>
          <w:sz w:val="28"/>
          <w:szCs w:val="28"/>
        </w:rPr>
        <w:t>.</w:t>
      </w:r>
    </w:p>
    <w:p w:rsidR="0085438E" w:rsidRDefault="008B0B88" w:rsidP="00252A8C">
      <w:pPr>
        <w:autoSpaceDE w:val="0"/>
        <w:autoSpaceDN w:val="0"/>
        <w:adjustRightInd w:val="0"/>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85438E" w:rsidRDefault="008B0B88" w:rsidP="00252A8C">
      <w:pPr>
        <w:autoSpaceDE w:val="0"/>
        <w:autoSpaceDN w:val="0"/>
        <w:adjustRightInd w:val="0"/>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85438E" w:rsidRDefault="008B0B88" w:rsidP="00252A8C">
      <w:pPr>
        <w:autoSpaceDE w:val="0"/>
        <w:autoSpaceDN w:val="0"/>
        <w:adjustRightInd w:val="0"/>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rsidR="0085438E" w:rsidRDefault="008B0B88" w:rsidP="00252A8C">
      <w:pPr>
        <w:autoSpaceDE w:val="0"/>
        <w:autoSpaceDN w:val="0"/>
        <w:adjustRightInd w:val="0"/>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FB68AF" w:rsidRDefault="008B0B88" w:rsidP="00252A8C">
      <w:pPr>
        <w:autoSpaceDE w:val="0"/>
        <w:autoSpaceDN w:val="0"/>
        <w:adjustRightInd w:val="0"/>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 xml:space="preserve">В комиссию, указанную в пункте 3 настоящего Порядка, включаются сотрудники </w:t>
      </w:r>
      <w:r w:rsidR="0085438E">
        <w:rPr>
          <w:rStyle w:val="fill"/>
          <w:rFonts w:ascii="Times New Roman" w:hAnsi="Times New Roman" w:cs="Times New Roman"/>
          <w:b w:val="0"/>
          <w:i w:val="0"/>
          <w:color w:val="auto"/>
          <w:sz w:val="28"/>
          <w:szCs w:val="28"/>
        </w:rPr>
        <w:t>Администрации</w:t>
      </w:r>
      <w:r w:rsidRPr="006E1FE9">
        <w:rPr>
          <w:rFonts w:ascii="Times New Roman" w:hAnsi="Times New Roman" w:cs="Times New Roman"/>
          <w:sz w:val="28"/>
          <w:szCs w:val="28"/>
        </w:rPr>
        <w:t xml:space="preserve"> в соответствии с приказом на передачу бухгалтерских документов.</w:t>
      </w:r>
    </w:p>
    <w:p w:rsidR="004A42DF" w:rsidRPr="006E1FE9" w:rsidRDefault="008B0B88" w:rsidP="00252A8C">
      <w:pPr>
        <w:autoSpaceDE w:val="0"/>
        <w:autoSpaceDN w:val="0"/>
        <w:adjustRightInd w:val="0"/>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Передаются следующие документы:</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учетная политика со всеми приложениями;</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квартальные и годовые бухгалтерские отчеты и балансы, налоговые декларации;</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по планированию, в том числе бюджетная смета, план-график закупок, обоснования к планам;</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налоговые регистры;</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 xml:space="preserve">о задолженности </w:t>
      </w:r>
      <w:r w:rsidR="00775A2C">
        <w:rPr>
          <w:rStyle w:val="fill"/>
          <w:rFonts w:ascii="Times New Roman" w:hAnsi="Times New Roman" w:cs="Times New Roman"/>
          <w:b w:val="0"/>
          <w:i w:val="0"/>
          <w:color w:val="auto"/>
          <w:sz w:val="28"/>
          <w:szCs w:val="28"/>
        </w:rPr>
        <w:t>Администрации</w:t>
      </w:r>
      <w:r w:rsidRPr="00FB68AF">
        <w:rPr>
          <w:rFonts w:ascii="Times New Roman" w:hAnsi="Times New Roman" w:cs="Times New Roman"/>
          <w:sz w:val="28"/>
          <w:szCs w:val="28"/>
        </w:rPr>
        <w:t>, в том числе по уплате налогов;</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 xml:space="preserve">о состоянии лицевых счетов </w:t>
      </w:r>
      <w:r w:rsidR="00775A2C">
        <w:rPr>
          <w:rStyle w:val="fill"/>
          <w:rFonts w:ascii="Times New Roman" w:hAnsi="Times New Roman" w:cs="Times New Roman"/>
          <w:b w:val="0"/>
          <w:i w:val="0"/>
          <w:color w:val="auto"/>
          <w:sz w:val="28"/>
          <w:szCs w:val="28"/>
        </w:rPr>
        <w:t>Администрации</w:t>
      </w:r>
      <w:r w:rsidRPr="00FB68AF">
        <w:rPr>
          <w:rFonts w:ascii="Times New Roman" w:hAnsi="Times New Roman" w:cs="Times New Roman"/>
          <w:sz w:val="28"/>
          <w:szCs w:val="28"/>
        </w:rPr>
        <w:t>;</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по учету зарплаты и по персонифицированному учету;</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об условиях хранения и учета наличных денежных средств;</w:t>
      </w:r>
    </w:p>
    <w:p w:rsidR="004A42DF" w:rsidRPr="00775A2C" w:rsidRDefault="008B0B88" w:rsidP="00252A8C">
      <w:pPr>
        <w:pStyle w:val="a6"/>
        <w:numPr>
          <w:ilvl w:val="0"/>
          <w:numId w:val="25"/>
        </w:numPr>
        <w:ind w:left="0" w:firstLine="426"/>
        <w:jc w:val="both"/>
        <w:rPr>
          <w:rFonts w:ascii="Times New Roman" w:hAnsi="Times New Roman" w:cs="Times New Roman"/>
          <w:color w:val="000000"/>
          <w:spacing w:val="-8"/>
          <w:sz w:val="28"/>
          <w:szCs w:val="28"/>
        </w:rPr>
      </w:pPr>
      <w:r w:rsidRPr="00775A2C">
        <w:rPr>
          <w:rFonts w:ascii="Times New Roman" w:hAnsi="Times New Roman" w:cs="Times New Roman"/>
          <w:spacing w:val="-8"/>
          <w:sz w:val="28"/>
          <w:szCs w:val="28"/>
        </w:rPr>
        <w:t>договоры с поставщиками и подрядчиками, контрагентами, аренды и т. д.;</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договоры с покупателями услуг и работ, подрядчиками и поставщиками;</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 xml:space="preserve">о недвижимом имуществе, транспортных средствах </w:t>
      </w:r>
      <w:r w:rsidR="00775A2C">
        <w:rPr>
          <w:rStyle w:val="fill"/>
          <w:rFonts w:ascii="Times New Roman" w:hAnsi="Times New Roman" w:cs="Times New Roman"/>
          <w:b w:val="0"/>
          <w:i w:val="0"/>
          <w:color w:val="auto"/>
          <w:sz w:val="28"/>
          <w:szCs w:val="28"/>
        </w:rPr>
        <w:t>Администрации</w:t>
      </w:r>
      <w:r w:rsidRPr="00FB68AF">
        <w:rPr>
          <w:rFonts w:ascii="Times New Roman" w:hAnsi="Times New Roman" w:cs="Times New Roman"/>
          <w:sz w:val="28"/>
          <w:szCs w:val="28"/>
        </w:rPr>
        <w:t>: свидетельства о праве собственности, выписки из ЕГРП, паспорта транспортных средств и т. п.;</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об основных средствах, нематериальных активах и товарно-материальных ценностях;</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 xml:space="preserve">акты о результатах полной инвентаризации имущества и финансовых обязательств </w:t>
      </w:r>
      <w:r w:rsidR="00775A2C">
        <w:rPr>
          <w:rStyle w:val="fill"/>
          <w:rFonts w:ascii="Times New Roman" w:hAnsi="Times New Roman" w:cs="Times New Roman"/>
          <w:b w:val="0"/>
          <w:i w:val="0"/>
          <w:color w:val="auto"/>
          <w:sz w:val="28"/>
          <w:szCs w:val="28"/>
        </w:rPr>
        <w:t>Администрации</w:t>
      </w:r>
      <w:r w:rsidRPr="00FB68AF">
        <w:rPr>
          <w:rFonts w:ascii="Times New Roman" w:hAnsi="Times New Roman" w:cs="Times New Roman"/>
          <w:sz w:val="28"/>
          <w:szCs w:val="28"/>
        </w:rPr>
        <w:t xml:space="preserve"> с приложением инвентаризационных описей, акта проверки кассы </w:t>
      </w:r>
      <w:r w:rsidR="00775A2C">
        <w:rPr>
          <w:rStyle w:val="fill"/>
          <w:rFonts w:ascii="Times New Roman" w:hAnsi="Times New Roman" w:cs="Times New Roman"/>
          <w:b w:val="0"/>
          <w:i w:val="0"/>
          <w:color w:val="auto"/>
          <w:sz w:val="28"/>
          <w:szCs w:val="28"/>
        </w:rPr>
        <w:t>Администрации</w:t>
      </w:r>
      <w:r w:rsidRPr="00FB68AF">
        <w:rPr>
          <w:rFonts w:ascii="Times New Roman" w:hAnsi="Times New Roman" w:cs="Times New Roman"/>
          <w:sz w:val="28"/>
          <w:szCs w:val="28"/>
        </w:rPr>
        <w:t>;</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lastRenderedPageBreak/>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акты ревизий и проверок;</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материалы о недостачах и хищениях, переданных и не переданных в правоохранительные органы;</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бланки строгой отчетности;</w:t>
      </w:r>
    </w:p>
    <w:p w:rsidR="004A42DF" w:rsidRPr="00FB68AF" w:rsidRDefault="008B0B88" w:rsidP="00252A8C">
      <w:pPr>
        <w:pStyle w:val="a6"/>
        <w:numPr>
          <w:ilvl w:val="0"/>
          <w:numId w:val="25"/>
        </w:numPr>
        <w:ind w:left="0" w:firstLine="426"/>
        <w:jc w:val="both"/>
        <w:rPr>
          <w:rFonts w:ascii="Times New Roman" w:hAnsi="Times New Roman" w:cs="Times New Roman"/>
          <w:color w:val="000000"/>
          <w:sz w:val="28"/>
          <w:szCs w:val="28"/>
        </w:rPr>
      </w:pPr>
      <w:r w:rsidRPr="00FB68AF">
        <w:rPr>
          <w:rFonts w:ascii="Times New Roman" w:hAnsi="Times New Roman" w:cs="Times New Roman"/>
          <w:sz w:val="28"/>
          <w:szCs w:val="28"/>
        </w:rPr>
        <w:t xml:space="preserve">иная бухгалтерская документация, свидетельствующая о деятельности </w:t>
      </w:r>
      <w:r w:rsidR="00775A2C">
        <w:rPr>
          <w:rStyle w:val="fill"/>
          <w:rFonts w:ascii="Times New Roman" w:hAnsi="Times New Roman" w:cs="Times New Roman"/>
          <w:b w:val="0"/>
          <w:i w:val="0"/>
          <w:color w:val="auto"/>
          <w:sz w:val="28"/>
          <w:szCs w:val="28"/>
        </w:rPr>
        <w:t>Администрации</w:t>
      </w:r>
      <w:r w:rsidRPr="00FB68AF">
        <w:rPr>
          <w:rFonts w:ascii="Times New Roman" w:hAnsi="Times New Roman" w:cs="Times New Roman"/>
          <w:sz w:val="28"/>
          <w:szCs w:val="28"/>
        </w:rPr>
        <w:t>.</w:t>
      </w:r>
    </w:p>
    <w:p w:rsidR="00775A2C"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775A2C"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775A2C"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Акт приема-передачи оформляется в последний рабочий день увольняемого лиц</w:t>
      </w:r>
      <w:r w:rsidR="005A741B" w:rsidRPr="006E1FE9">
        <w:rPr>
          <w:rFonts w:ascii="Times New Roman" w:hAnsi="Times New Roman" w:cs="Times New Roman"/>
          <w:sz w:val="28"/>
          <w:szCs w:val="28"/>
        </w:rPr>
        <w:t>а</w:t>
      </w:r>
      <w:r w:rsidRPr="006E1FE9">
        <w:rPr>
          <w:rFonts w:ascii="Times New Roman" w:hAnsi="Times New Roman" w:cs="Times New Roman"/>
          <w:sz w:val="28"/>
          <w:szCs w:val="28"/>
        </w:rPr>
        <w:t>.</w:t>
      </w:r>
    </w:p>
    <w:p w:rsidR="004A42DF" w:rsidRPr="006E1FE9" w:rsidRDefault="008B0B88"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6E1FE9">
        <w:rPr>
          <w:rFonts w:ascii="Times New Roman" w:hAnsi="Times New Roman" w:cs="Times New Roman"/>
          <w:sz w:val="28"/>
          <w:szCs w:val="28"/>
        </w:rPr>
        <w:t>Акт приема-передачи дел составляется в трех экземплярах: 1-й экземпляр –</w:t>
      </w:r>
      <w:r w:rsidR="00474E17" w:rsidRPr="006E1FE9">
        <w:rPr>
          <w:rFonts w:ascii="Times New Roman" w:hAnsi="Times New Roman" w:cs="Times New Roman"/>
          <w:sz w:val="28"/>
          <w:szCs w:val="28"/>
        </w:rPr>
        <w:t xml:space="preserve"> </w:t>
      </w:r>
      <w:r w:rsidRPr="006E1FE9">
        <w:rPr>
          <w:rFonts w:ascii="Times New Roman" w:hAnsi="Times New Roman" w:cs="Times New Roman"/>
          <w:sz w:val="28"/>
          <w:szCs w:val="28"/>
        </w:rPr>
        <w:t xml:space="preserve">руководителю </w:t>
      </w:r>
      <w:r w:rsidR="00775A2C">
        <w:rPr>
          <w:rStyle w:val="fill"/>
          <w:rFonts w:ascii="Times New Roman" w:hAnsi="Times New Roman" w:cs="Times New Roman"/>
          <w:b w:val="0"/>
          <w:i w:val="0"/>
          <w:color w:val="auto"/>
          <w:sz w:val="28"/>
          <w:szCs w:val="28"/>
        </w:rPr>
        <w:t>Администрации</w:t>
      </w:r>
      <w:r w:rsidRPr="006E1FE9">
        <w:rPr>
          <w:rFonts w:ascii="Times New Roman" w:hAnsi="Times New Roman" w:cs="Times New Roman"/>
          <w:sz w:val="28"/>
          <w:szCs w:val="28"/>
        </w:rPr>
        <w:t>, если увольняется главный бухгалтер, 2-й экземпляр – увольняемому лицу, 3-й экземпляр – уполномоченному лицу, которое принимало дела.</w:t>
      </w:r>
    </w:p>
    <w:p w:rsidR="004A42DF" w:rsidRPr="006E1FE9" w:rsidRDefault="004A42DF"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p>
    <w:p w:rsidR="00775A2C" w:rsidRDefault="00775A2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финансово-экономического сектора – </w:t>
      </w:r>
    </w:p>
    <w:p w:rsidR="004A42DF" w:rsidRPr="00775A2C" w:rsidRDefault="00775A2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главный бухгалтер Администрации</w:t>
      </w:r>
      <w:r w:rsidR="00157CD9" w:rsidRPr="006E1FE9">
        <w:rPr>
          <w:rFonts w:ascii="Times New Roman" w:hAnsi="Times New Roman" w:cs="Times New Roman"/>
          <w:sz w:val="28"/>
          <w:szCs w:val="28"/>
        </w:rPr>
        <w:t>    </w:t>
      </w:r>
      <w:r w:rsidR="001002A5">
        <w:rPr>
          <w:rFonts w:ascii="Times New Roman" w:hAnsi="Times New Roman" w:cs="Times New Roman"/>
          <w:sz w:val="28"/>
          <w:szCs w:val="28"/>
        </w:rPr>
        <w:t xml:space="preserve">         </w:t>
      </w:r>
      <w:r w:rsidR="00157CD9" w:rsidRPr="006E1FE9">
        <w:rPr>
          <w:rFonts w:ascii="Times New Roman" w:hAnsi="Times New Roman" w:cs="Times New Roman"/>
          <w:sz w:val="28"/>
          <w:szCs w:val="28"/>
        </w:rPr>
        <w:t>  </w:t>
      </w:r>
      <w:r w:rsidR="00CC4FAE">
        <w:rPr>
          <w:rFonts w:ascii="Times New Roman" w:hAnsi="Times New Roman" w:cs="Times New Roman"/>
          <w:sz w:val="28"/>
          <w:szCs w:val="28"/>
        </w:rPr>
        <w:t xml:space="preserve">              </w:t>
      </w:r>
      <w:r w:rsidR="00157CD9" w:rsidRPr="00775A2C">
        <w:rPr>
          <w:rFonts w:ascii="Times New Roman" w:hAnsi="Times New Roman" w:cs="Times New Roman"/>
          <w:sz w:val="28"/>
          <w:szCs w:val="28"/>
          <w:u w:val="single"/>
        </w:rPr>
        <w:t>                      </w:t>
      </w:r>
      <w:r w:rsidR="00CC4FAE">
        <w:rPr>
          <w:rFonts w:ascii="Times New Roman" w:hAnsi="Times New Roman" w:cs="Times New Roman"/>
          <w:sz w:val="28"/>
          <w:szCs w:val="28"/>
        </w:rPr>
        <w:t> </w:t>
      </w:r>
      <w:r>
        <w:rPr>
          <w:rFonts w:ascii="Times New Roman" w:hAnsi="Times New Roman" w:cs="Times New Roman"/>
          <w:sz w:val="28"/>
          <w:szCs w:val="28"/>
        </w:rPr>
        <w:t>Т.А. Тузова</w:t>
      </w:r>
    </w:p>
    <w:p w:rsidR="000146D4" w:rsidRDefault="000146D4"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lastRenderedPageBreak/>
        <w:t>ПРИЛОЖЕНИЕ 1</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к учетной политике для целей бюджетного учета</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Администрации Борского сельского поселения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Бокситогорского муниципального района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Ленинградской области </w:t>
      </w:r>
    </w:p>
    <w:p w:rsidR="00252A8C" w:rsidRPr="00252A8C" w:rsidRDefault="00252A8C" w:rsidP="00252A8C">
      <w:pPr>
        <w:ind w:firstLine="709"/>
        <w:jc w:val="both"/>
        <w:rPr>
          <w:rFonts w:ascii="Times New Roman" w:eastAsiaTheme="minorEastAsia" w:hAnsi="Times New Roman" w:cs="Times New Roman"/>
          <w:sz w:val="28"/>
          <w:szCs w:val="28"/>
        </w:rPr>
      </w:pPr>
    </w:p>
    <w:p w:rsidR="00252A8C" w:rsidRPr="00252A8C" w:rsidRDefault="00252A8C" w:rsidP="00252A8C">
      <w:pPr>
        <w:ind w:firstLine="709"/>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ПОЛОЖЕНИЕ О ФИНАНСОВО-ЭКОНОМИЧЕСКОМ СЕКТОРЕ </w:t>
      </w:r>
    </w:p>
    <w:p w:rsidR="00252A8C" w:rsidRPr="00252A8C" w:rsidRDefault="00252A8C" w:rsidP="00252A8C">
      <w:pPr>
        <w:ind w:firstLine="709"/>
        <w:jc w:val="both"/>
        <w:rPr>
          <w:rFonts w:ascii="Times New Roman" w:eastAsiaTheme="minorEastAsia" w:hAnsi="Times New Roman" w:cs="Times New Roman"/>
          <w:sz w:val="28"/>
          <w:szCs w:val="28"/>
        </w:rPr>
      </w:pPr>
    </w:p>
    <w:p w:rsidR="00252A8C" w:rsidRPr="00252A8C" w:rsidRDefault="00252A8C" w:rsidP="00475154">
      <w:pPr>
        <w:numPr>
          <w:ilvl w:val="0"/>
          <w:numId w:val="27"/>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sz w:val="28"/>
          <w:szCs w:val="28"/>
        </w:rPr>
      </w:pPr>
      <w:r w:rsidRPr="00252A8C">
        <w:rPr>
          <w:rFonts w:ascii="Times New Roman" w:hAnsi="Times New Roman" w:cs="Times New Roman"/>
          <w:bCs/>
          <w:sz w:val="28"/>
          <w:szCs w:val="28"/>
        </w:rPr>
        <w:t>Общие положения</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52A8C" w:rsidRPr="00252A8C" w:rsidRDefault="00252A8C" w:rsidP="00475154">
      <w:pPr>
        <w:numPr>
          <w:ilvl w:val="1"/>
          <w:numId w:val="28"/>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Финансово-экономический сектор – бухгалтерия (далее ФЭС),  является самостоятельным структурным подразделением</w:t>
      </w:r>
      <w:r w:rsidRPr="00252A8C">
        <w:rPr>
          <w:rFonts w:ascii="Times New Roman" w:hAnsi="Times New Roman" w:cs="Times New Roman"/>
          <w:iCs/>
          <w:sz w:val="28"/>
          <w:szCs w:val="28"/>
        </w:rPr>
        <w:t xml:space="preserve"> </w:t>
      </w:r>
      <w:r w:rsidRPr="00252A8C">
        <w:rPr>
          <w:rFonts w:ascii="Times New Roman" w:hAnsi="Times New Roman" w:cs="Times New Roman"/>
          <w:sz w:val="28"/>
          <w:szCs w:val="28"/>
        </w:rPr>
        <w:t>Администрации Борского сельского поселения Бокситогорского муниципального района Ленинградской области (далее организация).</w:t>
      </w:r>
    </w:p>
    <w:p w:rsidR="00252A8C" w:rsidRPr="00252A8C" w:rsidRDefault="00252A8C" w:rsidP="00475154">
      <w:pPr>
        <w:numPr>
          <w:ilvl w:val="1"/>
          <w:numId w:val="28"/>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ФЭС создается и ликвидируется решением совета депутатов Борского сельского поселения Бокситогорского муниципального района Ленинградской области.</w:t>
      </w:r>
    </w:p>
    <w:p w:rsidR="00252A8C" w:rsidRPr="00252A8C" w:rsidRDefault="00252A8C" w:rsidP="00475154">
      <w:pPr>
        <w:numPr>
          <w:ilvl w:val="1"/>
          <w:numId w:val="28"/>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ФЭС возглавляет начальник ФЭС – главный бухгалтер, назначаемый на должность распоряжением руководителя организации.</w:t>
      </w:r>
    </w:p>
    <w:p w:rsidR="00252A8C" w:rsidRPr="00252A8C" w:rsidRDefault="00252A8C" w:rsidP="00475154">
      <w:pPr>
        <w:numPr>
          <w:ilvl w:val="1"/>
          <w:numId w:val="28"/>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На время отсутствия начальника ФЭС – главного бухгалтера руководство ФЭС осуществляет ведущий бухгалтер ФЭС.</w:t>
      </w:r>
    </w:p>
    <w:p w:rsidR="00252A8C" w:rsidRPr="00252A8C" w:rsidRDefault="00252A8C" w:rsidP="00475154">
      <w:pPr>
        <w:numPr>
          <w:ilvl w:val="1"/>
          <w:numId w:val="28"/>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Сотрудники ФЭС назначаются и освобождаются от занимаемой должности распоряжением руководителя организации по представлению начальника ФЭС – главного бухгалтера.</w:t>
      </w:r>
    </w:p>
    <w:p w:rsidR="00252A8C" w:rsidRPr="00252A8C" w:rsidRDefault="00252A8C" w:rsidP="00475154">
      <w:pPr>
        <w:numPr>
          <w:ilvl w:val="1"/>
          <w:numId w:val="28"/>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Главный бухгалтер назначается и освобождается от занимаемой должности распоряжением руководителя организации.</w:t>
      </w:r>
    </w:p>
    <w:p w:rsidR="00252A8C" w:rsidRPr="00252A8C" w:rsidRDefault="00252A8C" w:rsidP="00475154">
      <w:pPr>
        <w:numPr>
          <w:ilvl w:val="1"/>
          <w:numId w:val="28"/>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В своей деятельности ФЭС руководствуется:</w:t>
      </w:r>
    </w:p>
    <w:p w:rsidR="00252A8C" w:rsidRPr="00252A8C" w:rsidRDefault="00252A8C" w:rsidP="00475154">
      <w:pPr>
        <w:numPr>
          <w:ilvl w:val="0"/>
          <w:numId w:val="29"/>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 xml:space="preserve">действующим законодательством Российской Федерации и нормативной документацией, распространяющейся на деятельность </w:t>
      </w:r>
      <w:proofErr w:type="spellStart"/>
      <w:r w:rsidRPr="00252A8C">
        <w:rPr>
          <w:rFonts w:ascii="Times New Roman" w:hAnsi="Times New Roman" w:cs="Times New Roman"/>
          <w:sz w:val="28"/>
          <w:szCs w:val="28"/>
        </w:rPr>
        <w:t>бФЭС</w:t>
      </w:r>
      <w:proofErr w:type="spellEnd"/>
      <w:r w:rsidRPr="00252A8C">
        <w:rPr>
          <w:rFonts w:ascii="Times New Roman" w:hAnsi="Times New Roman" w:cs="Times New Roman"/>
          <w:sz w:val="28"/>
          <w:szCs w:val="28"/>
        </w:rPr>
        <w:t>, стандартами в области регулирования бухучета;</w:t>
      </w:r>
    </w:p>
    <w:p w:rsidR="00252A8C" w:rsidRPr="00252A8C" w:rsidRDefault="00252A8C" w:rsidP="00475154">
      <w:pPr>
        <w:numPr>
          <w:ilvl w:val="0"/>
          <w:numId w:val="29"/>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уставом организации;</w:t>
      </w:r>
    </w:p>
    <w:p w:rsidR="00252A8C" w:rsidRPr="00252A8C" w:rsidRDefault="00252A8C" w:rsidP="00475154">
      <w:pPr>
        <w:numPr>
          <w:ilvl w:val="0"/>
          <w:numId w:val="29"/>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учетной политикой;</w:t>
      </w:r>
    </w:p>
    <w:p w:rsidR="00252A8C" w:rsidRPr="00252A8C" w:rsidRDefault="00252A8C" w:rsidP="00475154">
      <w:pPr>
        <w:numPr>
          <w:ilvl w:val="0"/>
          <w:numId w:val="29"/>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настоящим положением;</w:t>
      </w:r>
    </w:p>
    <w:p w:rsidR="00252A8C" w:rsidRPr="00252A8C" w:rsidRDefault="00252A8C" w:rsidP="00475154">
      <w:pPr>
        <w:numPr>
          <w:ilvl w:val="0"/>
          <w:numId w:val="29"/>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иными локальными актами организации.</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w:t>
      </w:r>
    </w:p>
    <w:p w:rsidR="00252A8C" w:rsidRPr="00252A8C" w:rsidRDefault="00252A8C" w:rsidP="00475154">
      <w:pPr>
        <w:numPr>
          <w:ilvl w:val="0"/>
          <w:numId w:val="2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bCs/>
          <w:sz w:val="28"/>
          <w:szCs w:val="28"/>
        </w:rPr>
        <w:t>Структура</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w:t>
      </w:r>
    </w:p>
    <w:p w:rsidR="00252A8C" w:rsidRPr="00252A8C" w:rsidRDefault="00252A8C" w:rsidP="00475154">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vanish/>
          <w:sz w:val="28"/>
          <w:szCs w:val="28"/>
        </w:rPr>
      </w:pPr>
    </w:p>
    <w:p w:rsidR="00252A8C" w:rsidRPr="00252A8C" w:rsidRDefault="00252A8C" w:rsidP="00475154">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vanish/>
          <w:sz w:val="28"/>
          <w:szCs w:val="28"/>
        </w:rPr>
      </w:pPr>
    </w:p>
    <w:p w:rsidR="00252A8C" w:rsidRPr="00252A8C" w:rsidRDefault="00252A8C" w:rsidP="00475154">
      <w:pPr>
        <w:numPr>
          <w:ilvl w:val="1"/>
          <w:numId w:val="30"/>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 xml:space="preserve">Структуру и штатную численность ФЭС утверждает руководитель </w:t>
      </w:r>
      <w:r w:rsidRPr="00252A8C">
        <w:rPr>
          <w:rFonts w:ascii="Times New Roman" w:hAnsi="Times New Roman" w:cs="Times New Roman"/>
          <w:sz w:val="28"/>
          <w:szCs w:val="28"/>
        </w:rPr>
        <w:br/>
        <w:t>организации по представлению начальника ФЭС – главного бухгалтера и по согласованию с руководителем отдела кадров.</w:t>
      </w:r>
    </w:p>
    <w:p w:rsidR="00252A8C" w:rsidRPr="00252A8C" w:rsidRDefault="00252A8C" w:rsidP="00475154">
      <w:pPr>
        <w:numPr>
          <w:ilvl w:val="1"/>
          <w:numId w:val="3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Распределение обязанностей между сотрудниками ФЭС производится начальником ФЭС – главным бухгалтером.</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252A8C" w:rsidRPr="00252A8C" w:rsidRDefault="00252A8C" w:rsidP="00475154">
      <w:pPr>
        <w:numPr>
          <w:ilvl w:val="0"/>
          <w:numId w:val="3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bCs/>
          <w:sz w:val="28"/>
          <w:szCs w:val="28"/>
        </w:rPr>
        <w:t>Задачи</w:t>
      </w:r>
      <w:r w:rsidRPr="00252A8C">
        <w:rPr>
          <w:rFonts w:ascii="Times New Roman" w:hAnsi="Times New Roman" w:cs="Times New Roman"/>
          <w:sz w:val="28"/>
          <w:szCs w:val="28"/>
        </w:rPr>
        <w:t> </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Осуществление внутреннего контроля совершаемых фактов хозяйственной жизни в пределах компетенции сотрудников ФЭС.</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Формирование полной и достоверной информации о деятельности организац</w:t>
      </w:r>
      <w:proofErr w:type="gramStart"/>
      <w:r w:rsidRPr="00252A8C">
        <w:rPr>
          <w:rFonts w:ascii="Times New Roman" w:hAnsi="Times New Roman" w:cs="Times New Roman"/>
          <w:sz w:val="28"/>
          <w:szCs w:val="28"/>
        </w:rPr>
        <w:t>ии и ее</w:t>
      </w:r>
      <w:proofErr w:type="gramEnd"/>
      <w:r w:rsidRPr="00252A8C">
        <w:rPr>
          <w:rFonts w:ascii="Times New Roman" w:hAnsi="Times New Roman" w:cs="Times New Roman"/>
          <w:sz w:val="28"/>
          <w:szCs w:val="28"/>
        </w:rPr>
        <w:t xml:space="preserve"> имущественном положении, необходимой внутренним пользователям бухгалтерской (финансовой) отчетности – руководителям, учредителям, собственникам имущества организации, а также внешним пользователям – инвесторам, кредиторам и другим пользователям бухгалтерской (финансовой) отчетности.</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 xml:space="preserve">Обеспечение информацией, необходимой внутренним и внешним пользователям бухгалтерской отчетности для </w:t>
      </w:r>
      <w:proofErr w:type="gramStart"/>
      <w:r w:rsidRPr="00252A8C">
        <w:rPr>
          <w:rFonts w:ascii="Times New Roman" w:hAnsi="Times New Roman" w:cs="Times New Roman"/>
          <w:sz w:val="28"/>
          <w:szCs w:val="28"/>
        </w:rPr>
        <w:t>контроля за</w:t>
      </w:r>
      <w:proofErr w:type="gramEnd"/>
      <w:r w:rsidRPr="00252A8C">
        <w:rPr>
          <w:rFonts w:ascii="Times New Roman" w:hAnsi="Times New Roman" w:cs="Times New Roman"/>
          <w:sz w:val="28"/>
          <w:szCs w:val="28"/>
        </w:rPr>
        <w:t xml:space="preserve"> соблюдением законодательства Российской Федерации при осуществлении сделок, событий, операций, связанных с деятельностью организации, их целесообразностью, наличием и движением имущества и обязательств, </w:t>
      </w:r>
      <w:r w:rsidRPr="00252A8C">
        <w:rPr>
          <w:rFonts w:ascii="Times New Roman" w:hAnsi="Times New Roman" w:cs="Times New Roman"/>
          <w:sz w:val="28"/>
          <w:szCs w:val="28"/>
        </w:rPr>
        <w:br/>
        <w:t>использованием материальных, трудовых и финансовых ресурсов в соответствии с утвержденными нормами, нормативами и сметами.</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Предотвращение отрицательных результатов деятельности организации и выявление внутрихозяйственных резервов обеспечения ее финансовой устойчивости.</w:t>
      </w:r>
    </w:p>
    <w:p w:rsidR="00252A8C" w:rsidRPr="00252A8C" w:rsidRDefault="00252A8C" w:rsidP="00252A8C">
      <w:p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252A8C" w:rsidRPr="00252A8C" w:rsidRDefault="00252A8C" w:rsidP="00475154">
      <w:pPr>
        <w:numPr>
          <w:ilvl w:val="0"/>
          <w:numId w:val="3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bCs/>
          <w:sz w:val="28"/>
          <w:szCs w:val="28"/>
        </w:rPr>
        <w:t>Функции</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Формирование учетной политики в соответствии с законодательством о бухгалтерском учете и налогообложении исходя из структуры и особенностей деятельности организации, необходимости обеспечения ее финансовой устойчивости.</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 xml:space="preserve">Работа по подготовке и принятию рабочего плана счетов, форм первичных учетных документов, применяемых для оформления фактов хозяйственной жизни, регистров бухучета. </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Разработка форм документов внутренней бухгалтерской (финансовой) отчетности.</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Обеспечение порядка проведения инвентаризаций активов и обязательств.</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Обеспечение соблюдения технологии обработки бухгалтерской информации и порядка документооборота.</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Непрерывный учет активов, обязательств, фактов хозяйственной жизни, источников финансирования деятельности организации, доходов, расходов, иных объектов учета, установленных федеральными стандартами.</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Своевременное отражение на счетах бухучета операций, связанных с движением основных средств, товарно-материальных ценностей и денежных средств и т.</w:t>
      </w:r>
      <w:r w:rsidRPr="00252A8C">
        <w:rPr>
          <w:rFonts w:ascii="Times New Roman" w:hAnsi="Times New Roman" w:cs="Times New Roman"/>
          <w:sz w:val="28"/>
          <w:szCs w:val="28"/>
          <w:lang w:val="en-US"/>
        </w:rPr>
        <w:t> </w:t>
      </w:r>
      <w:r w:rsidRPr="00252A8C">
        <w:rPr>
          <w:rFonts w:ascii="Times New Roman" w:hAnsi="Times New Roman" w:cs="Times New Roman"/>
          <w:sz w:val="28"/>
          <w:szCs w:val="28"/>
        </w:rPr>
        <w:t>д.</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 xml:space="preserve">Учет издержек производства и обращения, исполнения смет расходов, реализации продукции, выполнения работ (услуг), результатов </w:t>
      </w:r>
      <w:r w:rsidRPr="00252A8C">
        <w:rPr>
          <w:rFonts w:ascii="Times New Roman" w:hAnsi="Times New Roman" w:cs="Times New Roman"/>
          <w:sz w:val="28"/>
          <w:szCs w:val="28"/>
        </w:rPr>
        <w:lastRenderedPageBreak/>
        <w:t>деятельности организации, а также финансовых, расчетных и кредитных операций.</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Своевременное и правильное оформление документов для организации и ведения бухучета, обеспечение их сохранности, оформления и сдачи в установленном порядке в архив.</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Составление экономически обоснованных отчетных калькуляций себестоимости продукции, выполняемых работ (услуг).</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Обеспечение своевременных и полных расчетов по заработной плате.</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Правильное начисление и перечисление налогов и сборов в бюджеты, страховых взносов в государственные внебюджетные фонды, платежей в банки, средств на финансирование капитальных вложений и т.</w:t>
      </w:r>
      <w:r w:rsidRPr="00252A8C">
        <w:rPr>
          <w:rFonts w:ascii="Times New Roman" w:hAnsi="Times New Roman" w:cs="Times New Roman"/>
          <w:sz w:val="28"/>
          <w:szCs w:val="28"/>
          <w:lang w:val="en-US"/>
        </w:rPr>
        <w:t> </w:t>
      </w:r>
      <w:r w:rsidRPr="00252A8C">
        <w:rPr>
          <w:rFonts w:ascii="Times New Roman" w:hAnsi="Times New Roman" w:cs="Times New Roman"/>
          <w:sz w:val="28"/>
          <w:szCs w:val="28"/>
        </w:rPr>
        <w:t>д.</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Погашение в установленные сроки задолженностей банкам по ссудам, кредитам.</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Отчисление средств на материальное стимулирование сотрудников организации.</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 xml:space="preserve">Участие наряду с другими службами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устранения потерь и </w:t>
      </w:r>
      <w:r w:rsidRPr="00252A8C">
        <w:rPr>
          <w:rFonts w:ascii="Times New Roman" w:hAnsi="Times New Roman" w:cs="Times New Roman"/>
          <w:sz w:val="28"/>
          <w:szCs w:val="28"/>
        </w:rPr>
        <w:br/>
        <w:t>непроизводственных затрат.</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Участие в оформлении материалов по недостачам и хищениям денежных средств и товарно-материальных ценностей, передача в необходимых случаях этих материалов в следственные и судебные органы.</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 xml:space="preserve">Участие наряду с руководителем в вопросах размещения свободных финансовых средств на банковских депозитных вкладах, </w:t>
      </w:r>
      <w:proofErr w:type="gramStart"/>
      <w:r w:rsidRPr="00252A8C">
        <w:rPr>
          <w:rFonts w:ascii="Times New Roman" w:hAnsi="Times New Roman" w:cs="Times New Roman"/>
          <w:sz w:val="28"/>
          <w:szCs w:val="28"/>
        </w:rPr>
        <w:t>контроль за</w:t>
      </w:r>
      <w:proofErr w:type="gramEnd"/>
      <w:r w:rsidRPr="00252A8C">
        <w:rPr>
          <w:rFonts w:ascii="Times New Roman" w:hAnsi="Times New Roman" w:cs="Times New Roman"/>
          <w:sz w:val="28"/>
          <w:szCs w:val="28"/>
        </w:rPr>
        <w:t xml:space="preserve"> проведением учетных операций с депозитными и кредитными договорами, ценными бумагами.</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Обеспечение строгого соблюдения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Контроль кассовой дисциплины уполномоченными сотрудниками ФЭС в пределах компетенции, установленной должностной инструкцией и положениями Банка России.</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Составление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w:t>
      </w: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 xml:space="preserve">Рассмотрение и визирование начальников ФЭС – главным бухгалтером служащих основанием для приемки и выдачи денежных средств, договоров и соглашений, заключаемых организацией на получение или отпуск товарно-материальных ценностей и на выполнение работ и услуг, а также документов, установленных в соответствии с пунктами 4.2–4.3 настоящего положения. </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w:t>
      </w:r>
    </w:p>
    <w:p w:rsidR="00252A8C" w:rsidRPr="00252A8C" w:rsidRDefault="00252A8C" w:rsidP="00475154">
      <w:pPr>
        <w:numPr>
          <w:ilvl w:val="0"/>
          <w:numId w:val="3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bCs/>
          <w:sz w:val="28"/>
          <w:szCs w:val="28"/>
        </w:rPr>
        <w:lastRenderedPageBreak/>
        <w:t>Права</w:t>
      </w:r>
    </w:p>
    <w:p w:rsidR="00252A8C" w:rsidRPr="00252A8C" w:rsidRDefault="00252A8C" w:rsidP="00252A8C">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sz w:val="28"/>
          <w:szCs w:val="28"/>
        </w:rPr>
      </w:pP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ФЭС имеет следующие права.</w:t>
      </w:r>
    </w:p>
    <w:p w:rsidR="00252A8C" w:rsidRPr="00252A8C" w:rsidRDefault="00252A8C" w:rsidP="00475154">
      <w:pPr>
        <w:numPr>
          <w:ilvl w:val="2"/>
          <w:numId w:val="31"/>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 xml:space="preserve">Требовать от всех подразделений </w:t>
      </w:r>
      <w:proofErr w:type="gramStart"/>
      <w:r w:rsidRPr="00252A8C">
        <w:rPr>
          <w:rFonts w:ascii="Times New Roman" w:hAnsi="Times New Roman" w:cs="Times New Roman"/>
          <w:sz w:val="28"/>
          <w:szCs w:val="28"/>
        </w:rPr>
        <w:t>организации соблюдения порядка оформления операций</w:t>
      </w:r>
      <w:proofErr w:type="gramEnd"/>
      <w:r w:rsidRPr="00252A8C">
        <w:rPr>
          <w:rFonts w:ascii="Times New Roman" w:hAnsi="Times New Roman" w:cs="Times New Roman"/>
          <w:sz w:val="28"/>
          <w:szCs w:val="28"/>
        </w:rPr>
        <w:t xml:space="preserve"> и представления в установленные сроки необходимых документов и сведений.</w:t>
      </w:r>
    </w:p>
    <w:p w:rsidR="00252A8C" w:rsidRPr="00252A8C" w:rsidRDefault="00252A8C" w:rsidP="00475154">
      <w:pPr>
        <w:numPr>
          <w:ilvl w:val="2"/>
          <w:numId w:val="31"/>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Требовать от руководителей структурных подразделений организации и отдельных специалистов принятия мер, направленных на обеспечение правильной организации бухучета.</w:t>
      </w:r>
    </w:p>
    <w:p w:rsidR="00252A8C" w:rsidRPr="00252A8C" w:rsidRDefault="00252A8C" w:rsidP="00475154">
      <w:pPr>
        <w:numPr>
          <w:ilvl w:val="2"/>
          <w:numId w:val="31"/>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Вносить предложения руководству организации о привлечении к материальной и дисциплинарной ответственности должностных лиц по результатам проверок.</w:t>
      </w:r>
    </w:p>
    <w:p w:rsidR="00252A8C" w:rsidRPr="00252A8C" w:rsidRDefault="00252A8C" w:rsidP="00475154">
      <w:pPr>
        <w:numPr>
          <w:ilvl w:val="2"/>
          <w:numId w:val="31"/>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Не принимать к исполнению и оформлению документы по операциям, которые противоречат законодательству и установленному порядку приемки, хранения и расходования денежных средств, товарно-материальных и других ценностей, а также без соответствующего распоряжения директора организации и начальника юридического отдела.</w:t>
      </w:r>
    </w:p>
    <w:p w:rsidR="00252A8C" w:rsidRPr="00252A8C" w:rsidRDefault="00252A8C" w:rsidP="00475154">
      <w:pPr>
        <w:numPr>
          <w:ilvl w:val="2"/>
          <w:numId w:val="31"/>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Вести переписку по вопросам бухгалтерского учета и отчетности, а также другим вопросам, входящим в компетенцию ФЭС и не требующим согласования с руководителем организации.</w:t>
      </w:r>
    </w:p>
    <w:p w:rsidR="00252A8C" w:rsidRPr="00252A8C" w:rsidRDefault="00252A8C" w:rsidP="00475154">
      <w:pPr>
        <w:numPr>
          <w:ilvl w:val="2"/>
          <w:numId w:val="31"/>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Представительствовать в установленном порядке от имени организации по вопросам, относящимся к компетенции ФЭС, во взаимоотношениях с налоговыми, финансовыми органами, органами государственных внебюджетных фондов, банками, кредитными учреждениями, иными государственными организациями, а также другими организациями, учреждениями.</w:t>
      </w:r>
    </w:p>
    <w:p w:rsidR="00252A8C" w:rsidRPr="00252A8C" w:rsidRDefault="00252A8C" w:rsidP="00475154">
      <w:pPr>
        <w:numPr>
          <w:ilvl w:val="2"/>
          <w:numId w:val="31"/>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По согласованию с руководителем организации привлекать экспертов и специалистов в области бухгалтерского учета для консультаций, подготовки заключений, рекомендаций и предложений.</w:t>
      </w:r>
    </w:p>
    <w:p w:rsidR="00252A8C" w:rsidRPr="00252A8C" w:rsidRDefault="00252A8C" w:rsidP="00475154">
      <w:pPr>
        <w:numPr>
          <w:ilvl w:val="2"/>
          <w:numId w:val="31"/>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Давать указания структурным подразделениям организации по вопросам, относящимся к компетенции ФЭС и вытекающим из функций, которые перечислены в настоящем Положении.</w:t>
      </w:r>
    </w:p>
    <w:p w:rsidR="00252A8C" w:rsidRPr="00252A8C" w:rsidRDefault="00252A8C" w:rsidP="00475154">
      <w:pPr>
        <w:numPr>
          <w:ilvl w:val="2"/>
          <w:numId w:val="31"/>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Требовать и получать материалы, информацию, необходимые для деятельности ФЭС, от структурных подразделений организации.</w:t>
      </w:r>
    </w:p>
    <w:p w:rsidR="00252A8C" w:rsidRPr="00252A8C" w:rsidRDefault="00252A8C" w:rsidP="00475154">
      <w:pPr>
        <w:numPr>
          <w:ilvl w:val="2"/>
          <w:numId w:val="31"/>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Обращаться и получать от структурных подразделений организации, государственных предприятий и учреждений необходимую методическую, правовую и консультационную помощь в выполнении задач, возложенных на ФЭС.</w:t>
      </w:r>
    </w:p>
    <w:p w:rsidR="00252A8C" w:rsidRPr="00252A8C" w:rsidRDefault="00252A8C" w:rsidP="00475154">
      <w:pPr>
        <w:numPr>
          <w:ilvl w:val="2"/>
          <w:numId w:val="31"/>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Давать разъяснения и рекомендации по вопросам, входящим в компетенцию ФЭС.</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52A8C" w:rsidRPr="00252A8C" w:rsidRDefault="00252A8C" w:rsidP="00475154">
      <w:pPr>
        <w:numPr>
          <w:ilvl w:val="1"/>
          <w:numId w:val="30"/>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sz w:val="28"/>
          <w:szCs w:val="28"/>
        </w:rPr>
        <w:t>Главный бухгалтер имеет следующие права.</w:t>
      </w:r>
    </w:p>
    <w:p w:rsidR="00252A8C" w:rsidRPr="00252A8C" w:rsidRDefault="00252A8C" w:rsidP="00475154">
      <w:pPr>
        <w:numPr>
          <w:ilvl w:val="2"/>
          <w:numId w:val="32"/>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В случае обнаружения незаконных действий должностных лиц докладывать о них руководителю организации для принятия мер.</w:t>
      </w:r>
    </w:p>
    <w:p w:rsidR="00252A8C" w:rsidRPr="00252A8C" w:rsidRDefault="00252A8C" w:rsidP="00475154">
      <w:pPr>
        <w:numPr>
          <w:ilvl w:val="2"/>
          <w:numId w:val="32"/>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lastRenderedPageBreak/>
        <w:t>Вносить предложения руководству организации о перемещении сотрудников ФЭС, их поощрении за успешную работу, а также предложения о наложении дисциплинарных взысканий на сотрудников, нарушающих трудовую дисциплину.</w:t>
      </w:r>
    </w:p>
    <w:p w:rsidR="00252A8C" w:rsidRPr="00252A8C" w:rsidRDefault="00252A8C" w:rsidP="00475154">
      <w:pPr>
        <w:numPr>
          <w:ilvl w:val="2"/>
          <w:numId w:val="32"/>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Согласовывать с руководителем вопросы назначения, увольнения и перемещения сотрудников ФЭС.</w:t>
      </w:r>
    </w:p>
    <w:p w:rsidR="00252A8C" w:rsidRPr="00252A8C" w:rsidRDefault="00252A8C" w:rsidP="00475154">
      <w:pPr>
        <w:numPr>
          <w:ilvl w:val="2"/>
          <w:numId w:val="32"/>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Применять по согласованию с руководителем организации меры поощрения либо меры взыскания. Меры взыскания могут применяться тогда, когда сотрудник ФЭС повторно допустил ошибку, приведшую к финансовым потерям для организации, либо допустил утечку информации, носящей конфиденциальный характер.</w:t>
      </w:r>
    </w:p>
    <w:p w:rsidR="00252A8C" w:rsidRPr="00252A8C" w:rsidRDefault="00252A8C" w:rsidP="00475154">
      <w:pPr>
        <w:numPr>
          <w:ilvl w:val="2"/>
          <w:numId w:val="32"/>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Представлять разногласия руководителю организации в отношении ведения бухучета.</w:t>
      </w:r>
    </w:p>
    <w:p w:rsidR="00252A8C" w:rsidRPr="00252A8C" w:rsidRDefault="00252A8C" w:rsidP="00475154">
      <w:pPr>
        <w:numPr>
          <w:ilvl w:val="2"/>
          <w:numId w:val="32"/>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Руководствоваться письменными распоряжениями руководителя организации в случае возникновения разногласий между руководителем и начальником ФЭС – главным бухгалтером в отношении ведения бухучета.</w:t>
      </w:r>
    </w:p>
    <w:p w:rsidR="00252A8C" w:rsidRPr="00252A8C" w:rsidRDefault="00252A8C" w:rsidP="00475154">
      <w:pPr>
        <w:numPr>
          <w:ilvl w:val="2"/>
          <w:numId w:val="32"/>
        </w:numPr>
        <w:tabs>
          <w:tab w:val="left" w:pos="0"/>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Требования ФЭС в части порядка оформления операций и представления в ФЭС необходимых документов и сведений являются обязательными для всех подразделений организации.</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xml:space="preserve">      </w:t>
      </w:r>
    </w:p>
    <w:p w:rsidR="00252A8C" w:rsidRPr="00252A8C" w:rsidRDefault="00252A8C" w:rsidP="00475154">
      <w:pPr>
        <w:numPr>
          <w:ilvl w:val="0"/>
          <w:numId w:val="3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bCs/>
          <w:sz w:val="28"/>
          <w:szCs w:val="28"/>
        </w:rPr>
        <w:t>Ответственность</w:t>
      </w:r>
    </w:p>
    <w:p w:rsidR="00252A8C" w:rsidRPr="00252A8C" w:rsidRDefault="00252A8C" w:rsidP="00252A8C">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sz w:val="28"/>
          <w:szCs w:val="28"/>
        </w:rPr>
      </w:pP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Сотрудники ФЭС несут ответственность за надлежащее и своевременное выполнение функций, предусмотренных настоящим положением, в пределах обязанностей, возложенных на них должностными инструкциями и непосредственными руководителями.</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xml:space="preserve">       </w:t>
      </w:r>
    </w:p>
    <w:p w:rsidR="00252A8C" w:rsidRPr="00252A8C" w:rsidRDefault="00252A8C" w:rsidP="00475154">
      <w:pPr>
        <w:numPr>
          <w:ilvl w:val="0"/>
          <w:numId w:val="3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52A8C">
        <w:rPr>
          <w:rFonts w:ascii="Times New Roman" w:hAnsi="Times New Roman" w:cs="Times New Roman"/>
          <w:bCs/>
          <w:sz w:val="28"/>
          <w:szCs w:val="28"/>
        </w:rPr>
        <w:t>Заключительные положения</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Данный документ действует до его пересмотра.</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w:t>
      </w:r>
    </w:p>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w:t>
      </w:r>
    </w:p>
    <w:p w:rsidR="00252A8C" w:rsidRPr="00252A8C" w:rsidRDefault="00252A8C" w:rsidP="00252A8C">
      <w:pPr>
        <w:tabs>
          <w:tab w:val="center" w:pos="5103"/>
          <w:tab w:val="righ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52A8C">
        <w:rPr>
          <w:rFonts w:ascii="Times New Roman" w:hAnsi="Times New Roman" w:cs="Times New Roman"/>
          <w:sz w:val="28"/>
          <w:szCs w:val="28"/>
        </w:rPr>
        <w:t> </w:t>
      </w:r>
    </w:p>
    <w:p w:rsidR="00252A8C" w:rsidRPr="00252A8C" w:rsidRDefault="00252A8C" w:rsidP="00252A8C">
      <w:pPr>
        <w:ind w:firstLine="709"/>
        <w:jc w:val="both"/>
        <w:rPr>
          <w:rFonts w:ascii="Times New Roman" w:eastAsiaTheme="minorEastAsia"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Pr="00252A8C" w:rsidRDefault="00252A8C" w:rsidP="00252A8C">
      <w:pPr>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lastRenderedPageBreak/>
        <w:t>ПРИЛОЖЕНИЕ 2</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к учетной политике для целей бюджетного учета</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Администрации Борского сельского поселения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Бокситогорского муниципального района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Ленинградской области </w:t>
      </w:r>
    </w:p>
    <w:p w:rsidR="00252A8C" w:rsidRPr="00252A8C" w:rsidRDefault="00252A8C" w:rsidP="00252A8C">
      <w:pPr>
        <w:jc w:val="center"/>
        <w:rPr>
          <w:rFonts w:ascii="Times New Roman" w:eastAsiaTheme="minorEastAsia" w:hAnsi="Times New Roman" w:cs="Times New Roman"/>
          <w:sz w:val="28"/>
          <w:szCs w:val="28"/>
        </w:rPr>
      </w:pPr>
    </w:p>
    <w:p w:rsidR="00252A8C" w:rsidRPr="00252A8C" w:rsidRDefault="00252A8C" w:rsidP="00252A8C">
      <w:pPr>
        <w:jc w:val="center"/>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СОСТАВ КОМИССИИ ПО ПОСТУПЛЕНИЮ И ВЫБЫТИЮ НЕФИНАНСОВЫХ АКТИВОВ</w:t>
      </w:r>
    </w:p>
    <w:p w:rsidR="00252A8C" w:rsidRPr="00252A8C" w:rsidRDefault="00252A8C" w:rsidP="00252A8C">
      <w:pPr>
        <w:jc w:val="center"/>
        <w:rPr>
          <w:rFonts w:ascii="Times New Roman" w:eastAsiaTheme="minorEastAsia" w:hAnsi="Times New Roman" w:cs="Times New Roman"/>
          <w:sz w:val="28"/>
          <w:szCs w:val="28"/>
        </w:rPr>
      </w:pPr>
    </w:p>
    <w:p w:rsidR="00252A8C" w:rsidRPr="00252A8C" w:rsidRDefault="00252A8C" w:rsidP="00475154">
      <w:pPr>
        <w:numPr>
          <w:ilvl w:val="0"/>
          <w:numId w:val="33"/>
        </w:numPr>
        <w:tabs>
          <w:tab w:val="left" w:pos="1276"/>
        </w:tabs>
        <w:ind w:left="0" w:firstLine="709"/>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Для </w:t>
      </w:r>
      <w:proofErr w:type="gramStart"/>
      <w:r w:rsidRPr="00252A8C">
        <w:rPr>
          <w:rFonts w:ascii="Times New Roman" w:eastAsiaTheme="minorEastAsia" w:hAnsi="Times New Roman" w:cs="Times New Roman"/>
          <w:sz w:val="28"/>
          <w:szCs w:val="28"/>
        </w:rPr>
        <w:t>контроля за</w:t>
      </w:r>
      <w:proofErr w:type="gramEnd"/>
      <w:r w:rsidRPr="00252A8C">
        <w:rPr>
          <w:rFonts w:ascii="Times New Roman" w:eastAsiaTheme="minorEastAsia" w:hAnsi="Times New Roman" w:cs="Times New Roman"/>
          <w:sz w:val="28"/>
          <w:szCs w:val="28"/>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глава администрации (председатель комиссии);</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заместитель главы администрации; </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начальник финансово-экономического сектора – главный бухгалтер;</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главный специалист (по управлению муниципальным имуществом).</w:t>
      </w:r>
    </w:p>
    <w:p w:rsidR="00252A8C" w:rsidRPr="00252A8C" w:rsidRDefault="00252A8C" w:rsidP="00475154">
      <w:pPr>
        <w:numPr>
          <w:ilvl w:val="0"/>
          <w:numId w:val="33"/>
        </w:numPr>
        <w:tabs>
          <w:tab w:val="left" w:pos="1276"/>
        </w:tabs>
        <w:ind w:left="0" w:firstLine="709"/>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Возложить на комиссию следующие обязанности:</w:t>
      </w:r>
    </w:p>
    <w:p w:rsidR="00252A8C" w:rsidRPr="00252A8C" w:rsidRDefault="00252A8C" w:rsidP="00475154">
      <w:pPr>
        <w:numPr>
          <w:ilvl w:val="0"/>
          <w:numId w:val="35"/>
        </w:numPr>
        <w:tabs>
          <w:tab w:val="left" w:pos="709"/>
        </w:tabs>
        <w:ind w:left="0" w:firstLine="426"/>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осмотр объектов нефинансовых активов (в целях принятия к бухучету);</w:t>
      </w:r>
    </w:p>
    <w:p w:rsidR="00252A8C" w:rsidRPr="00252A8C" w:rsidRDefault="00252A8C" w:rsidP="00475154">
      <w:pPr>
        <w:numPr>
          <w:ilvl w:val="0"/>
          <w:numId w:val="35"/>
        </w:numPr>
        <w:tabs>
          <w:tab w:val="left" w:pos="709"/>
        </w:tabs>
        <w:ind w:left="0" w:firstLine="426"/>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определение текущей оценочной стоимости нефинансовых активов (в целях принятия к бухучету);</w:t>
      </w:r>
    </w:p>
    <w:p w:rsidR="00252A8C" w:rsidRPr="00252A8C" w:rsidRDefault="00252A8C" w:rsidP="00475154">
      <w:pPr>
        <w:numPr>
          <w:ilvl w:val="0"/>
          <w:numId w:val="35"/>
        </w:numPr>
        <w:tabs>
          <w:tab w:val="left" w:pos="709"/>
        </w:tabs>
        <w:ind w:left="0" w:firstLine="426"/>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принятие решения об отнесении объектов имущества к основным средствам;</w:t>
      </w:r>
    </w:p>
    <w:p w:rsidR="00252A8C" w:rsidRPr="00252A8C" w:rsidRDefault="00252A8C" w:rsidP="00475154">
      <w:pPr>
        <w:numPr>
          <w:ilvl w:val="0"/>
          <w:numId w:val="35"/>
        </w:numPr>
        <w:tabs>
          <w:tab w:val="left" w:pos="709"/>
        </w:tabs>
        <w:ind w:left="0" w:firstLine="426"/>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осмотр объектов нефинансовых активов, подлежащих списанию (выбытию);</w:t>
      </w:r>
    </w:p>
    <w:p w:rsidR="00252A8C" w:rsidRPr="00252A8C" w:rsidRDefault="00252A8C" w:rsidP="00475154">
      <w:pPr>
        <w:numPr>
          <w:ilvl w:val="0"/>
          <w:numId w:val="35"/>
        </w:numPr>
        <w:tabs>
          <w:tab w:val="left" w:pos="709"/>
        </w:tabs>
        <w:ind w:left="0" w:firstLine="426"/>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252A8C" w:rsidRPr="00252A8C" w:rsidRDefault="00252A8C" w:rsidP="00475154">
      <w:pPr>
        <w:numPr>
          <w:ilvl w:val="0"/>
          <w:numId w:val="35"/>
        </w:numPr>
        <w:tabs>
          <w:tab w:val="left" w:pos="709"/>
        </w:tabs>
        <w:ind w:left="0" w:firstLine="426"/>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определение возможности использования отдельных узлов, деталей, материальных запасов ликвидируемых объектов;</w:t>
      </w:r>
    </w:p>
    <w:p w:rsidR="00252A8C" w:rsidRPr="00252A8C" w:rsidRDefault="00252A8C" w:rsidP="00475154">
      <w:pPr>
        <w:numPr>
          <w:ilvl w:val="0"/>
          <w:numId w:val="35"/>
        </w:numPr>
        <w:tabs>
          <w:tab w:val="left" w:pos="709"/>
        </w:tabs>
        <w:ind w:left="0" w:firstLine="426"/>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определение причин списания (физический и моральный износ, авария, стихийные бедствия и т. п.);</w:t>
      </w:r>
    </w:p>
    <w:p w:rsidR="00252A8C" w:rsidRPr="00252A8C" w:rsidRDefault="00252A8C" w:rsidP="00475154">
      <w:pPr>
        <w:numPr>
          <w:ilvl w:val="0"/>
          <w:numId w:val="35"/>
        </w:numPr>
        <w:tabs>
          <w:tab w:val="left" w:pos="709"/>
        </w:tabs>
        <w:ind w:left="0" w:firstLine="426"/>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252A8C" w:rsidRPr="00252A8C" w:rsidRDefault="00252A8C" w:rsidP="00475154">
      <w:pPr>
        <w:numPr>
          <w:ilvl w:val="0"/>
          <w:numId w:val="35"/>
        </w:numPr>
        <w:tabs>
          <w:tab w:val="left" w:pos="709"/>
        </w:tabs>
        <w:ind w:left="0" w:firstLine="426"/>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подготовка акта о списании объекта нефинансового актива и т.п.</w:t>
      </w:r>
    </w:p>
    <w:p w:rsidR="00252A8C" w:rsidRPr="00252A8C" w:rsidRDefault="00252A8C" w:rsidP="00252A8C">
      <w:pPr>
        <w:tabs>
          <w:tab w:val="left" w:pos="709"/>
        </w:tabs>
        <w:ind w:firstLine="426"/>
        <w:jc w:val="both"/>
        <w:rPr>
          <w:rFonts w:ascii="Times New Roman" w:eastAsiaTheme="minorEastAsia"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Pr="00252A8C" w:rsidRDefault="00252A8C" w:rsidP="00252A8C">
      <w:pPr>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lastRenderedPageBreak/>
        <w:t>ПРИЛОЖЕНИЕ 3</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к учетной политике для целей бюджетного учета</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Администрации Борского сельского поселения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Бокситогорского муниципального района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Ленинградской области </w:t>
      </w:r>
    </w:p>
    <w:p w:rsidR="00252A8C" w:rsidRPr="00252A8C" w:rsidRDefault="00252A8C" w:rsidP="00252A8C">
      <w:pPr>
        <w:rPr>
          <w:rFonts w:ascii="Times New Roman" w:eastAsiaTheme="minorEastAsia" w:hAnsi="Times New Roman" w:cs="Times New Roman"/>
          <w:sz w:val="28"/>
          <w:szCs w:val="28"/>
        </w:rPr>
      </w:pPr>
    </w:p>
    <w:p w:rsidR="00252A8C" w:rsidRPr="00252A8C" w:rsidRDefault="00252A8C" w:rsidP="00252A8C">
      <w:pPr>
        <w:jc w:val="center"/>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СОСТАВ ИНВЕНТАРИЗАЦИОННОЙ КОМИССИИ</w:t>
      </w:r>
    </w:p>
    <w:p w:rsidR="00252A8C" w:rsidRPr="00252A8C" w:rsidRDefault="00252A8C" w:rsidP="00252A8C">
      <w:pPr>
        <w:jc w:val="center"/>
        <w:rPr>
          <w:rFonts w:ascii="Times New Roman" w:eastAsiaTheme="minorEastAsia" w:hAnsi="Times New Roman" w:cs="Times New Roman"/>
          <w:sz w:val="28"/>
          <w:szCs w:val="28"/>
        </w:rPr>
      </w:pPr>
    </w:p>
    <w:p w:rsidR="00252A8C" w:rsidRPr="00252A8C" w:rsidRDefault="00252A8C" w:rsidP="00475154">
      <w:pPr>
        <w:numPr>
          <w:ilvl w:val="0"/>
          <w:numId w:val="33"/>
        </w:numPr>
        <w:tabs>
          <w:tab w:val="left" w:pos="1276"/>
        </w:tabs>
        <w:ind w:left="0" w:firstLine="709"/>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Создать постоянно действующую инвентаризационную комиссию в следующем составе: </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глава администрации (председатель комиссии);</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начальник финансово-экономического сектора – главный бухгалтер;</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главный специалист (по управлению муниципальным имуществом);</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ведущий бухгалтер.</w:t>
      </w:r>
    </w:p>
    <w:p w:rsidR="00252A8C" w:rsidRPr="00252A8C" w:rsidRDefault="00252A8C" w:rsidP="00475154">
      <w:pPr>
        <w:numPr>
          <w:ilvl w:val="0"/>
          <w:numId w:val="33"/>
        </w:numPr>
        <w:tabs>
          <w:tab w:val="left" w:pos="1276"/>
        </w:tabs>
        <w:ind w:left="0" w:firstLine="709"/>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Возложить на комиссию следующие обязанности:</w:t>
      </w:r>
    </w:p>
    <w:p w:rsidR="00252A8C" w:rsidRPr="00252A8C" w:rsidRDefault="00252A8C" w:rsidP="00475154">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rPr>
          <w:rFonts w:ascii="Times New Roman" w:hAnsi="Times New Roman" w:cs="Times New Roman"/>
          <w:sz w:val="28"/>
          <w:szCs w:val="28"/>
        </w:rPr>
      </w:pPr>
      <w:r w:rsidRPr="00252A8C">
        <w:rPr>
          <w:rFonts w:ascii="Times New Roman" w:hAnsi="Times New Roman" w:cs="Times New Roman"/>
          <w:sz w:val="28"/>
          <w:szCs w:val="28"/>
        </w:rPr>
        <w:t>проводить инвентаризацию;</w:t>
      </w:r>
    </w:p>
    <w:p w:rsidR="00252A8C" w:rsidRPr="00252A8C" w:rsidRDefault="00252A8C" w:rsidP="00475154">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8"/>
          <w:szCs w:val="28"/>
        </w:rPr>
      </w:pPr>
      <w:r w:rsidRPr="00252A8C">
        <w:rPr>
          <w:rFonts w:ascii="Times New Roman" w:hAnsi="Times New Roman" w:cs="Times New Roman"/>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252A8C" w:rsidRDefault="00252A8C" w:rsidP="00252A8C">
      <w:pPr>
        <w:jc w:val="both"/>
        <w:rPr>
          <w:rFonts w:ascii="Times New Roman" w:hAnsi="Times New Roman" w:cs="Times New Roman"/>
          <w:sz w:val="28"/>
          <w:szCs w:val="28"/>
        </w:rPr>
      </w:pPr>
      <w:r w:rsidRPr="00252A8C">
        <w:rPr>
          <w:rFonts w:ascii="Times New Roman" w:eastAsiaTheme="minorEastAsia" w:hAnsi="Times New Roman" w:cs="Times New Roman"/>
          <w:sz w:val="28"/>
          <w:szCs w:val="28"/>
        </w:rPr>
        <w:t>правильно и своевременно оформлять материалы инвентаризации</w:t>
      </w: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Pr="00252A8C" w:rsidRDefault="00252A8C" w:rsidP="00252A8C">
      <w:pPr>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lastRenderedPageBreak/>
        <w:t>ПРИЛОЖЕНИЕ 4</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к учетной политике для целей бюджетного учета</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Администрации Борского сельского поселения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Бокситогорского муниципального района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Ленинградской области </w:t>
      </w:r>
    </w:p>
    <w:p w:rsidR="00252A8C" w:rsidRPr="00252A8C" w:rsidRDefault="00252A8C" w:rsidP="00252A8C">
      <w:pPr>
        <w:rPr>
          <w:rFonts w:ascii="Times New Roman" w:eastAsiaTheme="minorEastAsia" w:hAnsi="Times New Roman" w:cs="Times New Roman"/>
          <w:sz w:val="28"/>
          <w:szCs w:val="28"/>
        </w:rPr>
      </w:pPr>
    </w:p>
    <w:p w:rsidR="00252A8C" w:rsidRPr="00252A8C" w:rsidRDefault="00252A8C" w:rsidP="00252A8C">
      <w:pPr>
        <w:jc w:val="center"/>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СОСТАВ КОМИССИИ ПО ПРОВЕРКЕ ПОКАЗАНИЙ ОДОМЕТРОВ АВТОТРАНСПОРТА</w:t>
      </w:r>
    </w:p>
    <w:p w:rsidR="00252A8C" w:rsidRPr="00252A8C" w:rsidRDefault="00252A8C" w:rsidP="00252A8C">
      <w:pPr>
        <w:jc w:val="center"/>
        <w:rPr>
          <w:rFonts w:ascii="Times New Roman" w:eastAsiaTheme="minorEastAsia" w:hAnsi="Times New Roman" w:cs="Times New Roman"/>
          <w:sz w:val="28"/>
          <w:szCs w:val="28"/>
        </w:rPr>
      </w:pPr>
    </w:p>
    <w:p w:rsidR="00252A8C" w:rsidRPr="00252A8C" w:rsidRDefault="00252A8C" w:rsidP="00475154">
      <w:pPr>
        <w:numPr>
          <w:ilvl w:val="0"/>
          <w:numId w:val="37"/>
        </w:numPr>
        <w:tabs>
          <w:tab w:val="left" w:pos="1276"/>
        </w:tabs>
        <w:ind w:left="0" w:firstLine="709"/>
        <w:contextualSpacing/>
        <w:jc w:val="both"/>
        <w:rPr>
          <w:rFonts w:ascii="Times New Roman" w:hAnsi="Times New Roman" w:cs="Times New Roman"/>
          <w:sz w:val="28"/>
          <w:szCs w:val="28"/>
        </w:rPr>
      </w:pPr>
      <w:r w:rsidRPr="00252A8C">
        <w:rPr>
          <w:rFonts w:ascii="Times New Roman" w:hAnsi="Times New Roman" w:cs="Times New Roman"/>
          <w:color w:val="000000"/>
          <w:sz w:val="28"/>
          <w:szCs w:val="28"/>
          <w:shd w:val="clear" w:color="auto" w:fill="FFFFFF"/>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r w:rsidRPr="00252A8C">
        <w:rPr>
          <w:rFonts w:ascii="Times New Roman" w:eastAsiaTheme="minorEastAsia" w:hAnsi="Times New Roman" w:cs="Times New Roman"/>
          <w:sz w:val="28"/>
          <w:szCs w:val="28"/>
        </w:rPr>
        <w:t xml:space="preserve"> </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глава администрации (председатель комиссии);</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главный специалист (по управлению муниципальным имуществом);</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ведущий бухгалтер.</w:t>
      </w:r>
    </w:p>
    <w:p w:rsidR="00252A8C" w:rsidRPr="00252A8C" w:rsidRDefault="00252A8C" w:rsidP="00475154">
      <w:pPr>
        <w:numPr>
          <w:ilvl w:val="0"/>
          <w:numId w:val="37"/>
        </w:numPr>
        <w:tabs>
          <w:tab w:val="left" w:pos="1276"/>
        </w:tabs>
        <w:ind w:left="0" w:firstLine="709"/>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Возложить на комиссию следующие обязанности:</w:t>
      </w:r>
    </w:p>
    <w:p w:rsidR="00252A8C" w:rsidRPr="00252A8C" w:rsidRDefault="00252A8C" w:rsidP="00475154">
      <w:pPr>
        <w:numPr>
          <w:ilvl w:val="0"/>
          <w:numId w:val="38"/>
        </w:numPr>
        <w:tabs>
          <w:tab w:val="left" w:pos="709"/>
        </w:tabs>
        <w:ind w:left="0" w:firstLine="426"/>
        <w:contextualSpacing/>
        <w:jc w:val="both"/>
        <w:rPr>
          <w:rFonts w:ascii="Times New Roman" w:hAnsi="Times New Roman" w:cs="Times New Roman"/>
          <w:sz w:val="28"/>
          <w:szCs w:val="28"/>
        </w:rPr>
      </w:pPr>
      <w:r w:rsidRPr="00252A8C">
        <w:rPr>
          <w:rFonts w:ascii="Times New Roman" w:hAnsi="Times New Roman" w:cs="Times New Roman"/>
          <w:sz w:val="28"/>
          <w:szCs w:val="28"/>
        </w:rPr>
        <w:t>проверка наличия пломб и правильности пломбирования спидометра;</w:t>
      </w:r>
    </w:p>
    <w:p w:rsidR="00252A8C" w:rsidRPr="00252A8C" w:rsidRDefault="00252A8C" w:rsidP="00475154">
      <w:pPr>
        <w:numPr>
          <w:ilvl w:val="0"/>
          <w:numId w:val="38"/>
        </w:numPr>
        <w:tabs>
          <w:tab w:val="left" w:pos="709"/>
        </w:tabs>
        <w:ind w:left="0" w:firstLine="426"/>
        <w:contextualSpacing/>
        <w:jc w:val="both"/>
        <w:rPr>
          <w:rFonts w:ascii="Times New Roman" w:hAnsi="Times New Roman" w:cs="Times New Roman"/>
          <w:sz w:val="28"/>
          <w:szCs w:val="28"/>
        </w:rPr>
      </w:pPr>
      <w:r w:rsidRPr="00252A8C">
        <w:rPr>
          <w:rFonts w:ascii="Times New Roman" w:hAnsi="Times New Roman" w:cs="Times New Roman"/>
          <w:sz w:val="28"/>
          <w:szCs w:val="28"/>
        </w:rPr>
        <w:t>проверка показаний одометра;</w:t>
      </w:r>
    </w:p>
    <w:p w:rsidR="00252A8C" w:rsidRPr="00252A8C" w:rsidRDefault="00252A8C" w:rsidP="00475154">
      <w:pPr>
        <w:numPr>
          <w:ilvl w:val="0"/>
          <w:numId w:val="38"/>
        </w:numPr>
        <w:tabs>
          <w:tab w:val="left" w:pos="709"/>
        </w:tabs>
        <w:ind w:left="0" w:firstLine="426"/>
        <w:contextualSpacing/>
        <w:jc w:val="both"/>
        <w:rPr>
          <w:rFonts w:ascii="Times New Roman" w:hAnsi="Times New Roman" w:cs="Times New Roman"/>
          <w:i/>
          <w:iCs/>
          <w:sz w:val="28"/>
          <w:szCs w:val="28"/>
        </w:rPr>
      </w:pPr>
      <w:r w:rsidRPr="00252A8C">
        <w:rPr>
          <w:rFonts w:ascii="Times New Roman" w:hAnsi="Times New Roman" w:cs="Times New Roman"/>
          <w:sz w:val="28"/>
          <w:szCs w:val="28"/>
        </w:rPr>
        <w:t>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Pr="00252A8C" w:rsidRDefault="00252A8C" w:rsidP="00252A8C">
      <w:pPr>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lastRenderedPageBreak/>
        <w:t>ПРИЛОЖЕНИЕ 5</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к учетной политике для целей бюджетного учета</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Администрации Борского сельского поселения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Бокситогорского муниципального района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Ленинградской области </w:t>
      </w:r>
    </w:p>
    <w:p w:rsidR="00252A8C" w:rsidRPr="00252A8C" w:rsidRDefault="00252A8C" w:rsidP="00252A8C">
      <w:pPr>
        <w:rPr>
          <w:rFonts w:ascii="Times New Roman" w:eastAsiaTheme="minorEastAsia" w:hAnsi="Times New Roman" w:cs="Times New Roman"/>
          <w:sz w:val="28"/>
          <w:szCs w:val="28"/>
        </w:rPr>
      </w:pPr>
    </w:p>
    <w:p w:rsidR="00252A8C" w:rsidRPr="00252A8C" w:rsidRDefault="00252A8C" w:rsidP="00252A8C">
      <w:pPr>
        <w:jc w:val="center"/>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СОСТАВ КОМИССИИ ДЛЯ ПРОВЕДЕНИЯ ВНЕЗАПНОЙ </w:t>
      </w:r>
    </w:p>
    <w:p w:rsidR="00252A8C" w:rsidRPr="00252A8C" w:rsidRDefault="00252A8C" w:rsidP="00252A8C">
      <w:pPr>
        <w:jc w:val="center"/>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РЕВИЗИИ КАССЫ</w:t>
      </w:r>
    </w:p>
    <w:p w:rsidR="00252A8C" w:rsidRPr="00252A8C" w:rsidRDefault="00252A8C" w:rsidP="00252A8C">
      <w:pPr>
        <w:jc w:val="center"/>
        <w:rPr>
          <w:rFonts w:ascii="Times New Roman" w:eastAsiaTheme="minorEastAsia" w:hAnsi="Times New Roman" w:cs="Times New Roman"/>
          <w:sz w:val="28"/>
          <w:szCs w:val="28"/>
        </w:rPr>
      </w:pPr>
    </w:p>
    <w:p w:rsidR="00252A8C" w:rsidRPr="00252A8C" w:rsidRDefault="00252A8C" w:rsidP="00475154">
      <w:pPr>
        <w:numPr>
          <w:ilvl w:val="0"/>
          <w:numId w:val="37"/>
        </w:numPr>
        <w:tabs>
          <w:tab w:val="left" w:pos="1276"/>
        </w:tabs>
        <w:ind w:left="0" w:firstLine="709"/>
        <w:contextualSpacing/>
        <w:jc w:val="both"/>
        <w:rPr>
          <w:rFonts w:ascii="Times New Roman" w:hAnsi="Times New Roman" w:cs="Times New Roman"/>
          <w:sz w:val="28"/>
          <w:szCs w:val="28"/>
        </w:rPr>
      </w:pPr>
      <w:r w:rsidRPr="00252A8C">
        <w:rPr>
          <w:rFonts w:ascii="Times New Roman" w:eastAsiaTheme="minorEastAsia" w:hAnsi="Times New Roman" w:cs="Times New Roman"/>
          <w:sz w:val="28"/>
          <w:szCs w:val="28"/>
        </w:rPr>
        <w:t>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w:t>
      </w:r>
      <w:r w:rsidRPr="00252A8C">
        <w:rPr>
          <w:rFonts w:ascii="Times New Roman" w:hAnsi="Times New Roman" w:cs="Times New Roman"/>
          <w:color w:val="000000"/>
          <w:sz w:val="28"/>
          <w:szCs w:val="28"/>
          <w:shd w:val="clear" w:color="auto" w:fill="FFFFFF"/>
        </w:rPr>
        <w:t>:</w:t>
      </w:r>
      <w:r w:rsidRPr="00252A8C">
        <w:rPr>
          <w:rFonts w:ascii="Times New Roman" w:eastAsiaTheme="minorEastAsia" w:hAnsi="Times New Roman" w:cs="Times New Roman"/>
          <w:sz w:val="28"/>
          <w:szCs w:val="28"/>
        </w:rPr>
        <w:t xml:space="preserve"> </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глава администрации (председатель комиссии);</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начальник финансово-экономического сектора – главный бухгалтер;</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главный специалист (по управлению муниципальным имуществом);</w:t>
      </w:r>
    </w:p>
    <w:p w:rsidR="00252A8C" w:rsidRPr="00252A8C" w:rsidRDefault="00252A8C" w:rsidP="00475154">
      <w:pPr>
        <w:numPr>
          <w:ilvl w:val="0"/>
          <w:numId w:val="34"/>
        </w:numPr>
        <w:ind w:left="709" w:hanging="284"/>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ведущий бухгалтер.</w:t>
      </w:r>
    </w:p>
    <w:p w:rsidR="00252A8C" w:rsidRPr="00252A8C" w:rsidRDefault="00252A8C" w:rsidP="00475154">
      <w:pPr>
        <w:numPr>
          <w:ilvl w:val="0"/>
          <w:numId w:val="37"/>
        </w:numPr>
        <w:tabs>
          <w:tab w:val="left" w:pos="1276"/>
        </w:tabs>
        <w:ind w:left="0" w:firstLine="709"/>
        <w:contextualSpacing/>
        <w:jc w:val="both"/>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Возложить на комиссию следующие обязанности:</w:t>
      </w:r>
    </w:p>
    <w:p w:rsidR="00252A8C" w:rsidRPr="00252A8C" w:rsidRDefault="00252A8C" w:rsidP="00475154">
      <w:pPr>
        <w:numPr>
          <w:ilvl w:val="0"/>
          <w:numId w:val="39"/>
        </w:numPr>
        <w:ind w:left="0" w:firstLine="426"/>
        <w:rPr>
          <w:rFonts w:ascii="Times New Roman" w:hAnsi="Times New Roman" w:cs="Times New Roman"/>
          <w:sz w:val="28"/>
          <w:szCs w:val="28"/>
        </w:rPr>
      </w:pPr>
      <w:r w:rsidRPr="00252A8C">
        <w:rPr>
          <w:rFonts w:ascii="Times New Roman" w:hAnsi="Times New Roman" w:cs="Times New Roman"/>
          <w:sz w:val="28"/>
          <w:szCs w:val="28"/>
        </w:rPr>
        <w:t>проверка осуществления кассовых и банковских операций;</w:t>
      </w:r>
    </w:p>
    <w:p w:rsidR="00252A8C" w:rsidRPr="00252A8C" w:rsidRDefault="00252A8C" w:rsidP="00475154">
      <w:pPr>
        <w:numPr>
          <w:ilvl w:val="0"/>
          <w:numId w:val="39"/>
        </w:numPr>
        <w:ind w:left="0" w:firstLine="426"/>
        <w:rPr>
          <w:rFonts w:ascii="Times New Roman" w:hAnsi="Times New Roman" w:cs="Times New Roman"/>
          <w:sz w:val="28"/>
          <w:szCs w:val="28"/>
        </w:rPr>
      </w:pPr>
      <w:r w:rsidRPr="00252A8C">
        <w:rPr>
          <w:rFonts w:ascii="Times New Roman" w:hAnsi="Times New Roman" w:cs="Times New Roman"/>
          <w:sz w:val="28"/>
          <w:szCs w:val="28"/>
        </w:rPr>
        <w:t>проверка условий, обеспечивающих сохранность денежных средств и денежных документов;</w:t>
      </w:r>
    </w:p>
    <w:p w:rsidR="00252A8C" w:rsidRPr="00252A8C" w:rsidRDefault="00252A8C" w:rsidP="00475154">
      <w:pPr>
        <w:numPr>
          <w:ilvl w:val="0"/>
          <w:numId w:val="39"/>
        </w:numPr>
        <w:ind w:left="0" w:firstLine="426"/>
        <w:rPr>
          <w:rFonts w:ascii="Times New Roman" w:hAnsi="Times New Roman" w:cs="Times New Roman"/>
          <w:sz w:val="28"/>
          <w:szCs w:val="28"/>
        </w:rPr>
      </w:pPr>
      <w:r w:rsidRPr="00252A8C">
        <w:rPr>
          <w:rFonts w:ascii="Times New Roman" w:hAnsi="Times New Roman" w:cs="Times New Roman"/>
          <w:sz w:val="28"/>
          <w:szCs w:val="28"/>
        </w:rPr>
        <w:t>проверка полноты и своевременности отражения в учете поступления наличных денег в кассу;</w:t>
      </w:r>
    </w:p>
    <w:p w:rsidR="00252A8C" w:rsidRPr="00252A8C" w:rsidRDefault="00252A8C" w:rsidP="00475154">
      <w:pPr>
        <w:numPr>
          <w:ilvl w:val="0"/>
          <w:numId w:val="39"/>
        </w:numPr>
        <w:ind w:left="0" w:firstLine="426"/>
        <w:rPr>
          <w:rFonts w:ascii="Times New Roman" w:hAnsi="Times New Roman" w:cs="Times New Roman"/>
          <w:sz w:val="28"/>
          <w:szCs w:val="28"/>
        </w:rPr>
      </w:pPr>
      <w:r w:rsidRPr="00252A8C">
        <w:rPr>
          <w:rFonts w:ascii="Times New Roman" w:hAnsi="Times New Roman" w:cs="Times New Roman"/>
          <w:sz w:val="28"/>
          <w:szCs w:val="28"/>
        </w:rPr>
        <w:t>проверка использования полученных средств по прямому назначению;</w:t>
      </w:r>
    </w:p>
    <w:p w:rsidR="00252A8C" w:rsidRPr="00252A8C" w:rsidRDefault="00252A8C" w:rsidP="00475154">
      <w:pPr>
        <w:numPr>
          <w:ilvl w:val="0"/>
          <w:numId w:val="39"/>
        </w:numPr>
        <w:ind w:left="0" w:firstLine="426"/>
        <w:rPr>
          <w:rFonts w:ascii="Times New Roman" w:hAnsi="Times New Roman" w:cs="Times New Roman"/>
          <w:sz w:val="28"/>
          <w:szCs w:val="28"/>
        </w:rPr>
      </w:pPr>
      <w:r w:rsidRPr="00252A8C">
        <w:rPr>
          <w:rFonts w:ascii="Times New Roman" w:hAnsi="Times New Roman" w:cs="Times New Roman"/>
          <w:sz w:val="28"/>
          <w:szCs w:val="28"/>
        </w:rPr>
        <w:t>проверка соблюдения лимита кассы;</w:t>
      </w:r>
    </w:p>
    <w:p w:rsidR="00252A8C" w:rsidRPr="00252A8C" w:rsidRDefault="00252A8C" w:rsidP="00475154">
      <w:pPr>
        <w:numPr>
          <w:ilvl w:val="0"/>
          <w:numId w:val="39"/>
        </w:numPr>
        <w:ind w:left="0" w:firstLine="426"/>
        <w:rPr>
          <w:rFonts w:ascii="Times New Roman" w:hAnsi="Times New Roman" w:cs="Times New Roman"/>
          <w:sz w:val="28"/>
          <w:szCs w:val="28"/>
        </w:rPr>
      </w:pPr>
      <w:r w:rsidRPr="00252A8C">
        <w:rPr>
          <w:rFonts w:ascii="Times New Roman" w:hAnsi="Times New Roman" w:cs="Times New Roman"/>
          <w:sz w:val="28"/>
          <w:szCs w:val="28"/>
        </w:rPr>
        <w:t>проверка правильности учета бланков строгой отчетности;</w:t>
      </w:r>
    </w:p>
    <w:p w:rsidR="00252A8C" w:rsidRPr="00252A8C" w:rsidRDefault="00252A8C" w:rsidP="00475154">
      <w:pPr>
        <w:numPr>
          <w:ilvl w:val="0"/>
          <w:numId w:val="39"/>
        </w:numPr>
        <w:ind w:left="0" w:firstLine="426"/>
        <w:rPr>
          <w:rFonts w:ascii="Times New Roman" w:hAnsi="Times New Roman" w:cs="Times New Roman"/>
          <w:sz w:val="28"/>
          <w:szCs w:val="28"/>
        </w:rPr>
      </w:pPr>
      <w:r w:rsidRPr="00252A8C">
        <w:rPr>
          <w:rFonts w:ascii="Times New Roman" w:hAnsi="Times New Roman" w:cs="Times New Roman"/>
          <w:sz w:val="28"/>
          <w:szCs w:val="28"/>
        </w:rPr>
        <w:t>полный пересчет денежной наличности и проверка других ценностей, находящихся в кассе;</w:t>
      </w:r>
    </w:p>
    <w:p w:rsidR="00252A8C" w:rsidRPr="00252A8C" w:rsidRDefault="00252A8C" w:rsidP="00475154">
      <w:pPr>
        <w:numPr>
          <w:ilvl w:val="0"/>
          <w:numId w:val="39"/>
        </w:numPr>
        <w:ind w:left="0" w:firstLine="426"/>
        <w:rPr>
          <w:rFonts w:ascii="Times New Roman" w:hAnsi="Times New Roman" w:cs="Times New Roman"/>
          <w:sz w:val="28"/>
          <w:szCs w:val="28"/>
        </w:rPr>
      </w:pPr>
      <w:r w:rsidRPr="00252A8C">
        <w:rPr>
          <w:rFonts w:ascii="Times New Roman" w:hAnsi="Times New Roman" w:cs="Times New Roman"/>
          <w:sz w:val="28"/>
          <w:szCs w:val="28"/>
        </w:rPr>
        <w:t>сверка фактического остатка денежной наличности в кассе с данными, отраженными в кассовой книге;</w:t>
      </w:r>
    </w:p>
    <w:p w:rsidR="00252A8C" w:rsidRPr="00252A8C" w:rsidRDefault="00252A8C" w:rsidP="00475154">
      <w:pPr>
        <w:numPr>
          <w:ilvl w:val="0"/>
          <w:numId w:val="39"/>
        </w:numPr>
        <w:ind w:left="0" w:firstLine="426"/>
        <w:rPr>
          <w:rFonts w:ascii="Times New Roman" w:hAnsi="Times New Roman" w:cs="Times New Roman"/>
          <w:sz w:val="28"/>
          <w:szCs w:val="28"/>
        </w:rPr>
      </w:pPr>
      <w:r w:rsidRPr="00252A8C">
        <w:rPr>
          <w:rFonts w:ascii="Times New Roman" w:hAnsi="Times New Roman" w:cs="Times New Roman"/>
          <w:sz w:val="28"/>
          <w:szCs w:val="28"/>
        </w:rPr>
        <w:t>составление акта ревизии наличных денежных средств.</w:t>
      </w: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Pr="00252A8C" w:rsidRDefault="00252A8C" w:rsidP="00252A8C">
      <w:pPr>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lastRenderedPageBreak/>
        <w:t>ПРИЛОЖЕНИЕ 6</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к учетной политике для целей бюджетного учета</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Администрации Борского сельского поселения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Бокситогорского муниципального района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Ленинградской области </w:t>
      </w:r>
    </w:p>
    <w:p w:rsidR="00252A8C" w:rsidRPr="00252A8C" w:rsidRDefault="00252A8C" w:rsidP="00252A8C">
      <w:pPr>
        <w:rPr>
          <w:rFonts w:ascii="Times New Roman" w:eastAsiaTheme="minorEastAsia" w:hAnsi="Times New Roman" w:cs="Times New Roman"/>
          <w:sz w:val="28"/>
          <w:szCs w:val="28"/>
        </w:rPr>
      </w:pPr>
    </w:p>
    <w:p w:rsidR="00252A8C" w:rsidRPr="00252A8C" w:rsidRDefault="00252A8C" w:rsidP="00252A8C">
      <w:pPr>
        <w:jc w:val="center"/>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ПОРЯДОК И СРОКИ ПЕРЕДАЧИ ПЕРВИЧНЫХ УЧЕТНЫХ ДОКУМЕНТОВ ДЛЯ ОТРАЖЕНИЯ В БУХГАЛТЕРСКОМ УЧЕТЕ</w:t>
      </w:r>
    </w:p>
    <w:p w:rsidR="00252A8C" w:rsidRPr="00252A8C" w:rsidRDefault="00252A8C" w:rsidP="00252A8C">
      <w:pPr>
        <w:jc w:val="center"/>
        <w:rPr>
          <w:rFonts w:ascii="Times New Roman" w:eastAsiaTheme="minorEastAsia"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442"/>
        <w:gridCol w:w="2351"/>
        <w:gridCol w:w="1984"/>
        <w:gridCol w:w="1985"/>
      </w:tblGrid>
      <w:tr w:rsidR="00252A8C" w:rsidRPr="00252A8C" w:rsidTr="00252A8C">
        <w:trPr>
          <w:trHeight w:val="540"/>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 xml:space="preserve">№ </w:t>
            </w:r>
            <w:proofErr w:type="gramStart"/>
            <w:r w:rsidRPr="00252A8C">
              <w:rPr>
                <w:rFonts w:ascii="Times New Roman" w:hAnsi="Times New Roman" w:cs="Times New Roman"/>
                <w:sz w:val="28"/>
                <w:szCs w:val="28"/>
              </w:rPr>
              <w:t>п</w:t>
            </w:r>
            <w:proofErr w:type="gramEnd"/>
            <w:r w:rsidRPr="00252A8C">
              <w:rPr>
                <w:rFonts w:ascii="Times New Roman" w:hAnsi="Times New Roman" w:cs="Times New Roman"/>
                <w:sz w:val="28"/>
                <w:szCs w:val="28"/>
              </w:rPr>
              <w:t>/п</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Наименование документа</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Исполнитель</w:t>
            </w:r>
          </w:p>
        </w:tc>
        <w:tc>
          <w:tcPr>
            <w:tcW w:w="1984" w:type="dxa"/>
            <w:vAlign w:val="center"/>
          </w:tcPr>
          <w:p w:rsidR="00252A8C" w:rsidRPr="00252A8C" w:rsidRDefault="00252A8C" w:rsidP="00252A8C">
            <w:pPr>
              <w:ind w:left="-108" w:right="-108"/>
              <w:jc w:val="center"/>
              <w:rPr>
                <w:rFonts w:ascii="Times New Roman" w:hAnsi="Times New Roman" w:cs="Times New Roman"/>
                <w:sz w:val="28"/>
                <w:szCs w:val="28"/>
              </w:rPr>
            </w:pPr>
            <w:r w:rsidRPr="00252A8C">
              <w:rPr>
                <w:rFonts w:ascii="Times New Roman" w:hAnsi="Times New Roman" w:cs="Times New Roman"/>
                <w:sz w:val="28"/>
                <w:szCs w:val="28"/>
              </w:rPr>
              <w:t>Срок предоставления</w:t>
            </w:r>
          </w:p>
        </w:tc>
        <w:tc>
          <w:tcPr>
            <w:tcW w:w="1985" w:type="dxa"/>
            <w:vAlign w:val="center"/>
          </w:tcPr>
          <w:p w:rsidR="00252A8C" w:rsidRPr="00252A8C" w:rsidRDefault="00252A8C" w:rsidP="00252A8C">
            <w:pPr>
              <w:ind w:left="-108" w:right="-108"/>
              <w:jc w:val="center"/>
              <w:rPr>
                <w:rFonts w:ascii="Times New Roman" w:hAnsi="Times New Roman" w:cs="Times New Roman"/>
                <w:sz w:val="28"/>
                <w:szCs w:val="28"/>
              </w:rPr>
            </w:pPr>
            <w:proofErr w:type="gramStart"/>
            <w:r w:rsidRPr="00252A8C">
              <w:rPr>
                <w:rFonts w:ascii="Times New Roman" w:hAnsi="Times New Roman" w:cs="Times New Roman"/>
                <w:sz w:val="28"/>
                <w:szCs w:val="28"/>
              </w:rPr>
              <w:t>Ответственный</w:t>
            </w:r>
            <w:proofErr w:type="gramEnd"/>
            <w:r w:rsidRPr="00252A8C">
              <w:rPr>
                <w:rFonts w:ascii="Times New Roman" w:hAnsi="Times New Roman" w:cs="Times New Roman"/>
                <w:sz w:val="28"/>
                <w:szCs w:val="28"/>
              </w:rPr>
              <w:t xml:space="preserve"> по обработке</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1</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Табель учета использования рабочего времени и расчета заработной платы</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главный специалист</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последний день месяца</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2</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Авансовый отчет</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подотчетные лица</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по мере составления</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3</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Акты на списание ТМЦ</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ведущий бухгалтер</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последний день месяца</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ведущий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4</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Акты на списание ОС</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ведущий бухгалтер</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по мере списания</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5</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Акты приема-передачи</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по мере поступления или передачи</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6</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ПКО и РКО</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при поступлении и/или выбытии денежных сре</w:t>
            </w:r>
            <w:proofErr w:type="gramStart"/>
            <w:r w:rsidRPr="00252A8C">
              <w:rPr>
                <w:rFonts w:ascii="Times New Roman" w:hAnsi="Times New Roman" w:cs="Times New Roman"/>
                <w:sz w:val="28"/>
                <w:szCs w:val="28"/>
              </w:rPr>
              <w:t>дств в к</w:t>
            </w:r>
            <w:proofErr w:type="gramEnd"/>
            <w:r w:rsidRPr="00252A8C">
              <w:rPr>
                <w:rFonts w:ascii="Times New Roman" w:hAnsi="Times New Roman" w:cs="Times New Roman"/>
                <w:sz w:val="28"/>
                <w:szCs w:val="28"/>
              </w:rPr>
              <w:t>ассу или из кассы</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7</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Платежные ведомости</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в дни выдачи з/платы</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8</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Кассовая книга</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при движении наличных денежных средств и денежных документов</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lastRenderedPageBreak/>
              <w:t>9</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Журнал регистрации ПКО и РКО</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при движении наличных денежных средств и денежных документов</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10</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Карточка индивидуального учета сумм начисленных выплат и иных вознаграждений и сумм начисленных страховых взносов</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ежемесячно при начислении з/платы</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11</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Путевой лист легкового автомобиля</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водитель</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 xml:space="preserve">при </w:t>
            </w:r>
            <w:proofErr w:type="gramStart"/>
            <w:r w:rsidRPr="00252A8C">
              <w:rPr>
                <w:rFonts w:ascii="Times New Roman" w:hAnsi="Times New Roman" w:cs="Times New Roman"/>
                <w:sz w:val="28"/>
                <w:szCs w:val="28"/>
              </w:rPr>
              <w:t>выпуске</w:t>
            </w:r>
            <w:proofErr w:type="gramEnd"/>
            <w:r w:rsidRPr="00252A8C">
              <w:rPr>
                <w:rFonts w:ascii="Times New Roman" w:hAnsi="Times New Roman" w:cs="Times New Roman"/>
                <w:sz w:val="28"/>
                <w:szCs w:val="28"/>
              </w:rPr>
              <w:t xml:space="preserve"> а/м на линию</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ведущий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12</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Записка-расчет при предоставлении отпуска</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при уходе в отпуск</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13</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Бухгалтерская справка</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 ведущий бухгалтер</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по мере необходимости</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 ведущий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14</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Документы по инвентаризации</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инвентаризационная комиссия</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при проведении инвентаризации</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15</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Журналы операций</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 ведущий бухгалтер</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ежемесячно</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 ведущий бухгалтер</w:t>
            </w:r>
          </w:p>
        </w:tc>
      </w:tr>
      <w:tr w:rsidR="00252A8C" w:rsidRPr="00252A8C" w:rsidTr="00252A8C">
        <w:trPr>
          <w:trHeight w:val="291"/>
        </w:trPr>
        <w:tc>
          <w:tcPr>
            <w:tcW w:w="59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16</w:t>
            </w:r>
          </w:p>
        </w:tc>
        <w:tc>
          <w:tcPr>
            <w:tcW w:w="2442"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Трудовые соглашения</w:t>
            </w:r>
          </w:p>
        </w:tc>
        <w:tc>
          <w:tcPr>
            <w:tcW w:w="2351"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Главный специалист</w:t>
            </w:r>
          </w:p>
        </w:tc>
        <w:tc>
          <w:tcPr>
            <w:tcW w:w="1984"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по мере заключения</w:t>
            </w:r>
          </w:p>
        </w:tc>
        <w:tc>
          <w:tcPr>
            <w:tcW w:w="1985" w:type="dxa"/>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ФЭС-главный бухгалтер</w:t>
            </w:r>
          </w:p>
        </w:tc>
      </w:tr>
    </w:tbl>
    <w:p w:rsidR="00252A8C" w:rsidRPr="00252A8C" w:rsidRDefault="00252A8C" w:rsidP="00252A8C">
      <w:pPr>
        <w:jc w:val="center"/>
        <w:rPr>
          <w:rFonts w:ascii="Times New Roman" w:eastAsiaTheme="minorEastAsia"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Pr="00252A8C" w:rsidRDefault="00252A8C" w:rsidP="00252A8C">
      <w:pPr>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lastRenderedPageBreak/>
        <w:t>ПРИЛОЖЕНИЕ 7</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к учетной политике для целей бюджетного учета</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Администрации Борского сельского поселения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Бокситогорского муниципального района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Ленинградской области </w:t>
      </w:r>
    </w:p>
    <w:p w:rsidR="00252A8C" w:rsidRPr="00252A8C" w:rsidRDefault="00252A8C" w:rsidP="00252A8C">
      <w:pPr>
        <w:rPr>
          <w:rFonts w:ascii="Times New Roman" w:eastAsiaTheme="minorEastAsia" w:hAnsi="Times New Roman" w:cs="Times New Roman"/>
          <w:sz w:val="28"/>
          <w:szCs w:val="28"/>
        </w:rPr>
      </w:pPr>
    </w:p>
    <w:p w:rsidR="00252A8C" w:rsidRPr="00252A8C" w:rsidRDefault="00252A8C" w:rsidP="00252A8C">
      <w:pPr>
        <w:jc w:val="center"/>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НЕУНИФИЦИРОВАННЫЕ ФОРМЫ ДОКУМЕНТОВ</w:t>
      </w:r>
    </w:p>
    <w:p w:rsidR="00252A8C" w:rsidRPr="00252A8C" w:rsidRDefault="00252A8C" w:rsidP="00252A8C">
      <w:pPr>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Форма 1</w:t>
      </w:r>
    </w:p>
    <w:p w:rsidR="00252A8C" w:rsidRPr="00252A8C" w:rsidRDefault="00252A8C" w:rsidP="00252A8C">
      <w:pPr>
        <w:jc w:val="center"/>
        <w:rPr>
          <w:rFonts w:ascii="Times New Roman" w:eastAsiaTheme="minorEastAsia" w:hAnsi="Times New Roman" w:cs="Times New Roman"/>
          <w:sz w:val="28"/>
          <w:szCs w:val="28"/>
        </w:rPr>
      </w:pPr>
    </w:p>
    <w:p w:rsidR="00252A8C" w:rsidRPr="00252A8C" w:rsidRDefault="00252A8C" w:rsidP="00252A8C">
      <w:pPr>
        <w:jc w:val="center"/>
        <w:rPr>
          <w:rFonts w:ascii="Times New Roman" w:eastAsiaTheme="minorEastAsia" w:hAnsi="Times New Roman" w:cs="Times New Roman"/>
          <w:sz w:val="28"/>
          <w:szCs w:val="28"/>
        </w:rPr>
      </w:pPr>
      <w:r w:rsidRPr="00252A8C">
        <w:rPr>
          <w:rFonts w:asciiTheme="minorHAnsi" w:eastAsiaTheme="minorEastAsia" w:hAnsiTheme="minorHAnsi" w:cstheme="minorBidi"/>
          <w:noProof/>
          <w:sz w:val="22"/>
          <w:szCs w:val="22"/>
        </w:rPr>
        <w:drawing>
          <wp:inline distT="0" distB="0" distL="0" distR="0" wp14:anchorId="20E0F3D9" wp14:editId="70F7A046">
            <wp:extent cx="5939790" cy="37732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773227"/>
                    </a:xfrm>
                    <a:prstGeom prst="rect">
                      <a:avLst/>
                    </a:prstGeom>
                    <a:noFill/>
                    <a:ln>
                      <a:noFill/>
                    </a:ln>
                  </pic:spPr>
                </pic:pic>
              </a:graphicData>
            </a:graphic>
          </wp:inline>
        </w:drawing>
      </w:r>
    </w:p>
    <w:p w:rsidR="00252A8C" w:rsidRPr="00252A8C" w:rsidRDefault="00252A8C" w:rsidP="00252A8C">
      <w:pPr>
        <w:jc w:val="center"/>
        <w:rPr>
          <w:rFonts w:ascii="Times New Roman" w:eastAsiaTheme="minorEastAsia"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Pr="00252A8C" w:rsidRDefault="00252A8C" w:rsidP="00252A8C">
      <w:pPr>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ПРИЛОЖЕНИЕ 8</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к учетной политике для целей бюджетного учета</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Администрации Борского сельского поселения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Бокситогорского муниципального района </w:t>
      </w:r>
    </w:p>
    <w:p w:rsidR="00252A8C" w:rsidRPr="00252A8C" w:rsidRDefault="00252A8C" w:rsidP="00252A8C">
      <w:pPr>
        <w:ind w:firstLine="709"/>
        <w:jc w:val="right"/>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 xml:space="preserve">Ленинградской области </w:t>
      </w:r>
    </w:p>
    <w:p w:rsidR="00252A8C" w:rsidRPr="00252A8C" w:rsidRDefault="00252A8C" w:rsidP="00252A8C">
      <w:pPr>
        <w:rPr>
          <w:rFonts w:ascii="Times New Roman" w:eastAsiaTheme="minorEastAsia" w:hAnsi="Times New Roman" w:cs="Times New Roman"/>
          <w:sz w:val="28"/>
          <w:szCs w:val="28"/>
        </w:rPr>
      </w:pPr>
    </w:p>
    <w:p w:rsidR="00252A8C" w:rsidRPr="00252A8C" w:rsidRDefault="00252A8C" w:rsidP="00252A8C">
      <w:pPr>
        <w:jc w:val="center"/>
        <w:rPr>
          <w:rFonts w:ascii="Times New Roman" w:eastAsiaTheme="minorEastAsia" w:hAnsi="Times New Roman" w:cs="Times New Roman"/>
          <w:sz w:val="28"/>
          <w:szCs w:val="28"/>
        </w:rPr>
      </w:pPr>
      <w:r w:rsidRPr="00252A8C">
        <w:rPr>
          <w:rFonts w:ascii="Times New Roman" w:eastAsiaTheme="minorEastAsia" w:hAnsi="Times New Roman" w:cs="Times New Roman"/>
          <w:sz w:val="28"/>
          <w:szCs w:val="28"/>
        </w:rPr>
        <w:t>ПЕРЕЧЕНЬ ЛИЦ, ИМЕЮЩИХ ПРАВО ПОДПИСЫВАТЬ ПЕРВИЧНЫЕ ДОКУМЕНТЫ</w:t>
      </w:r>
    </w:p>
    <w:p w:rsidR="00252A8C" w:rsidRPr="00252A8C" w:rsidRDefault="00252A8C" w:rsidP="00252A8C">
      <w:pPr>
        <w:jc w:val="center"/>
        <w:rPr>
          <w:rFonts w:ascii="Times New Roman" w:eastAsiaTheme="minorEastAsia" w:hAnsi="Times New Roman" w:cs="Times New Roman"/>
          <w:sz w:val="28"/>
          <w:szCs w:val="28"/>
        </w:rPr>
      </w:pPr>
    </w:p>
    <w:tbl>
      <w:tblPr>
        <w:tblStyle w:val="11"/>
        <w:tblW w:w="0" w:type="auto"/>
        <w:tblInd w:w="426" w:type="dxa"/>
        <w:tblLook w:val="04A0" w:firstRow="1" w:lastRow="0" w:firstColumn="1" w:lastColumn="0" w:noHBand="0" w:noVBand="1"/>
      </w:tblPr>
      <w:tblGrid>
        <w:gridCol w:w="675"/>
        <w:gridCol w:w="2961"/>
        <w:gridCol w:w="2567"/>
        <w:gridCol w:w="2835"/>
      </w:tblGrid>
      <w:tr w:rsidR="00252A8C" w:rsidRPr="00252A8C" w:rsidTr="00252A8C">
        <w:trPr>
          <w:trHeight w:val="58"/>
        </w:trPr>
        <w:tc>
          <w:tcPr>
            <w:tcW w:w="675" w:type="dxa"/>
            <w:tcBorders>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w:t>
            </w:r>
          </w:p>
        </w:tc>
        <w:tc>
          <w:tcPr>
            <w:tcW w:w="2961" w:type="dxa"/>
            <w:tcBorders>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Должность</w:t>
            </w:r>
          </w:p>
        </w:tc>
        <w:tc>
          <w:tcPr>
            <w:tcW w:w="2567" w:type="dxa"/>
            <w:tcBorders>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Вид документов</w:t>
            </w:r>
          </w:p>
        </w:tc>
        <w:tc>
          <w:tcPr>
            <w:tcW w:w="2835" w:type="dxa"/>
            <w:tcBorders>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Примечание</w:t>
            </w:r>
          </w:p>
        </w:tc>
      </w:tr>
      <w:tr w:rsidR="00252A8C" w:rsidRPr="00252A8C" w:rsidTr="00252A8C">
        <w:trPr>
          <w:trHeight w:val="58"/>
        </w:trPr>
        <w:tc>
          <w:tcPr>
            <w:tcW w:w="675"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1</w:t>
            </w:r>
          </w:p>
        </w:tc>
        <w:tc>
          <w:tcPr>
            <w:tcW w:w="2961"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Глава администрации</w:t>
            </w:r>
          </w:p>
        </w:tc>
        <w:tc>
          <w:tcPr>
            <w:tcW w:w="2567"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Все документы</w:t>
            </w:r>
          </w:p>
        </w:tc>
        <w:tc>
          <w:tcPr>
            <w:tcW w:w="2835"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p>
        </w:tc>
      </w:tr>
      <w:tr w:rsidR="00252A8C" w:rsidRPr="00252A8C" w:rsidTr="00252A8C">
        <w:trPr>
          <w:trHeight w:val="990"/>
        </w:trPr>
        <w:tc>
          <w:tcPr>
            <w:tcW w:w="675"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2</w:t>
            </w:r>
          </w:p>
        </w:tc>
        <w:tc>
          <w:tcPr>
            <w:tcW w:w="2961"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Начальник финансово-экономического сектора – главный бухгалтер</w:t>
            </w:r>
          </w:p>
        </w:tc>
        <w:tc>
          <w:tcPr>
            <w:tcW w:w="2567"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Все документы</w:t>
            </w:r>
          </w:p>
        </w:tc>
        <w:tc>
          <w:tcPr>
            <w:tcW w:w="2835"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p>
        </w:tc>
      </w:tr>
      <w:tr w:rsidR="00252A8C" w:rsidRPr="00252A8C" w:rsidTr="00252A8C">
        <w:trPr>
          <w:trHeight w:val="78"/>
        </w:trPr>
        <w:tc>
          <w:tcPr>
            <w:tcW w:w="675"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3</w:t>
            </w:r>
          </w:p>
        </w:tc>
        <w:tc>
          <w:tcPr>
            <w:tcW w:w="2961"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Заместитель главы администрации</w:t>
            </w:r>
          </w:p>
        </w:tc>
        <w:tc>
          <w:tcPr>
            <w:tcW w:w="2567"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Платежные документы</w:t>
            </w:r>
          </w:p>
        </w:tc>
        <w:tc>
          <w:tcPr>
            <w:tcW w:w="2835"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За главу в его отсутствие</w:t>
            </w:r>
          </w:p>
        </w:tc>
      </w:tr>
      <w:tr w:rsidR="00252A8C" w:rsidRPr="00252A8C" w:rsidTr="00252A8C">
        <w:trPr>
          <w:trHeight w:val="456"/>
        </w:trPr>
        <w:tc>
          <w:tcPr>
            <w:tcW w:w="675" w:type="dxa"/>
            <w:tcBorders>
              <w:top w:val="single" w:sz="4" w:space="0" w:color="auto"/>
              <w:bottom w:val="single" w:sz="4" w:space="0" w:color="auto"/>
            </w:tcBorders>
            <w:vAlign w:val="center"/>
          </w:tcPr>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252A8C">
              <w:rPr>
                <w:rFonts w:ascii="Times New Roman" w:hAnsi="Times New Roman" w:cs="Times New Roman"/>
                <w:sz w:val="28"/>
                <w:szCs w:val="28"/>
              </w:rPr>
              <w:t>4</w:t>
            </w:r>
          </w:p>
        </w:tc>
        <w:tc>
          <w:tcPr>
            <w:tcW w:w="2961"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Ведущий бухгалтер</w:t>
            </w:r>
          </w:p>
        </w:tc>
        <w:tc>
          <w:tcPr>
            <w:tcW w:w="2567"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Платежные документы</w:t>
            </w:r>
          </w:p>
        </w:tc>
        <w:tc>
          <w:tcPr>
            <w:tcW w:w="2835" w:type="dxa"/>
            <w:tcBorders>
              <w:top w:val="single" w:sz="4" w:space="0" w:color="auto"/>
              <w:bottom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За начальника финансово-экономического сектора – главного бухгалтера в его отсутствие</w:t>
            </w:r>
          </w:p>
        </w:tc>
      </w:tr>
      <w:tr w:rsidR="00252A8C" w:rsidRPr="00252A8C" w:rsidTr="00252A8C">
        <w:trPr>
          <w:trHeight w:val="552"/>
        </w:trPr>
        <w:tc>
          <w:tcPr>
            <w:tcW w:w="675" w:type="dxa"/>
            <w:tcBorders>
              <w:top w:val="single" w:sz="4" w:space="0" w:color="auto"/>
            </w:tcBorders>
            <w:vAlign w:val="center"/>
          </w:tcPr>
          <w:p w:rsidR="00252A8C" w:rsidRPr="00252A8C" w:rsidRDefault="00252A8C" w:rsidP="0025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252A8C">
              <w:rPr>
                <w:rFonts w:ascii="Times New Roman" w:hAnsi="Times New Roman" w:cs="Times New Roman"/>
                <w:sz w:val="28"/>
                <w:szCs w:val="28"/>
              </w:rPr>
              <w:t>5</w:t>
            </w:r>
          </w:p>
        </w:tc>
        <w:tc>
          <w:tcPr>
            <w:tcW w:w="2961" w:type="dxa"/>
            <w:tcBorders>
              <w:top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Главный специалист по организационным вопросам</w:t>
            </w:r>
          </w:p>
        </w:tc>
        <w:tc>
          <w:tcPr>
            <w:tcW w:w="2567" w:type="dxa"/>
            <w:tcBorders>
              <w:top w:val="single" w:sz="4" w:space="0" w:color="auto"/>
            </w:tcBorders>
            <w:vAlign w:val="center"/>
          </w:tcPr>
          <w:p w:rsidR="00252A8C" w:rsidRPr="00252A8C" w:rsidRDefault="00252A8C" w:rsidP="00252A8C">
            <w:pPr>
              <w:jc w:val="center"/>
              <w:rPr>
                <w:rFonts w:ascii="Times New Roman" w:hAnsi="Times New Roman" w:cs="Times New Roman"/>
                <w:sz w:val="28"/>
                <w:szCs w:val="28"/>
              </w:rPr>
            </w:pPr>
            <w:r w:rsidRPr="00252A8C">
              <w:rPr>
                <w:rFonts w:ascii="Times New Roman" w:hAnsi="Times New Roman" w:cs="Times New Roman"/>
                <w:sz w:val="28"/>
                <w:szCs w:val="28"/>
              </w:rPr>
              <w:t>Товарные накладные на принятие груза</w:t>
            </w:r>
          </w:p>
        </w:tc>
        <w:tc>
          <w:tcPr>
            <w:tcW w:w="2835" w:type="dxa"/>
            <w:tcBorders>
              <w:top w:val="single" w:sz="4" w:space="0" w:color="auto"/>
            </w:tcBorders>
            <w:vAlign w:val="center"/>
          </w:tcPr>
          <w:p w:rsidR="00252A8C" w:rsidRPr="00252A8C" w:rsidRDefault="00252A8C" w:rsidP="00252A8C">
            <w:pPr>
              <w:jc w:val="center"/>
              <w:rPr>
                <w:rFonts w:ascii="Times New Roman" w:hAnsi="Times New Roman" w:cs="Times New Roman"/>
                <w:sz w:val="28"/>
                <w:szCs w:val="28"/>
              </w:rPr>
            </w:pPr>
          </w:p>
        </w:tc>
      </w:tr>
    </w:tbl>
    <w:p w:rsidR="00252A8C" w:rsidRP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Default="00252A8C" w:rsidP="00252A8C">
      <w:pPr>
        <w:ind w:left="426"/>
        <w:rPr>
          <w:rFonts w:ascii="Times New Roman" w:hAnsi="Times New Roman" w:cs="Times New Roman"/>
          <w:sz w:val="28"/>
          <w:szCs w:val="28"/>
        </w:rPr>
      </w:pPr>
    </w:p>
    <w:p w:rsidR="00252A8C" w:rsidRPr="00252A8C" w:rsidRDefault="00252A8C" w:rsidP="00252A8C">
      <w:pPr>
        <w:ind w:left="426"/>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ПРИЛОЖЕНИЕ 9</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 учетной политике для целей бюджетного учета</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Администрации Борского сельского поселения </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Бокситогорского муниципального района </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Ленинградской области </w:t>
      </w:r>
    </w:p>
    <w:p w:rsidR="00405425" w:rsidRPr="00405425" w:rsidRDefault="00405425" w:rsidP="00405425">
      <w:pPr>
        <w:rPr>
          <w:rFonts w:ascii="Times New Roman" w:eastAsiaTheme="minorEastAsia" w:hAnsi="Times New Roman" w:cs="Times New Roman"/>
          <w:sz w:val="28"/>
          <w:szCs w:val="28"/>
        </w:rPr>
      </w:pPr>
    </w:p>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ПЕРЕЧЕНЬ ЖУРНАЛОВ ОПЕРАЦИЙ ПО УЧЕТУ ИСПОЛНЕНИЯ БЮДЖЕТНОЙ СМЕТЫ И АДМИНИСТРИРОВАНИЮ ПОСТУПЛЕНИЙ И ВЫБЫТИЙ</w:t>
      </w:r>
    </w:p>
    <w:p w:rsidR="00405425" w:rsidRPr="00405425" w:rsidRDefault="00405425" w:rsidP="00405425">
      <w:pPr>
        <w:jc w:val="center"/>
        <w:rPr>
          <w:rFonts w:ascii="Times New Roman" w:eastAsiaTheme="minorEastAsia" w:hAnsi="Times New Roman" w:cs="Times New Roman"/>
          <w:sz w:val="28"/>
          <w:szCs w:val="28"/>
        </w:rPr>
      </w:pPr>
    </w:p>
    <w:tbl>
      <w:tblPr>
        <w:tblStyle w:val="21"/>
        <w:tblW w:w="0" w:type="auto"/>
        <w:tblInd w:w="108" w:type="dxa"/>
        <w:tblLook w:val="04A0" w:firstRow="1" w:lastRow="0" w:firstColumn="1" w:lastColumn="0" w:noHBand="0" w:noVBand="1"/>
      </w:tblPr>
      <w:tblGrid>
        <w:gridCol w:w="1418"/>
        <w:gridCol w:w="7938"/>
      </w:tblGrid>
      <w:tr w:rsidR="00405425" w:rsidRPr="00405425" w:rsidTr="00405425">
        <w:trPr>
          <w:trHeight w:val="58"/>
        </w:trPr>
        <w:tc>
          <w:tcPr>
            <w:tcW w:w="1418" w:type="dxa"/>
            <w:tcBorders>
              <w:bottom w:val="single" w:sz="4" w:space="0" w:color="auto"/>
            </w:tcBorders>
            <w:vAlign w:val="center"/>
          </w:tcPr>
          <w:p w:rsidR="00405425" w:rsidRPr="00405425" w:rsidRDefault="00405425" w:rsidP="00405425">
            <w:pPr>
              <w:ind w:left="-108" w:right="-108"/>
              <w:jc w:val="center"/>
              <w:rPr>
                <w:rFonts w:ascii="Times New Roman" w:hAnsi="Times New Roman" w:cs="Times New Roman"/>
                <w:spacing w:val="-6"/>
                <w:sz w:val="28"/>
                <w:szCs w:val="28"/>
              </w:rPr>
            </w:pPr>
            <w:r w:rsidRPr="00405425">
              <w:rPr>
                <w:rFonts w:ascii="Times New Roman" w:hAnsi="Times New Roman" w:cs="Times New Roman"/>
                <w:spacing w:val="-6"/>
                <w:sz w:val="28"/>
                <w:szCs w:val="28"/>
              </w:rPr>
              <w:t>№ журнала</w:t>
            </w:r>
          </w:p>
        </w:tc>
        <w:tc>
          <w:tcPr>
            <w:tcW w:w="7938" w:type="dxa"/>
            <w:tcBorders>
              <w:bottom w:val="single" w:sz="4" w:space="0" w:color="auto"/>
            </w:tcBorders>
            <w:vAlign w:val="center"/>
          </w:tcPr>
          <w:p w:rsidR="00405425" w:rsidRPr="00405425" w:rsidRDefault="00405425" w:rsidP="00405425">
            <w:pPr>
              <w:jc w:val="center"/>
              <w:rPr>
                <w:rFonts w:ascii="Times New Roman" w:hAnsi="Times New Roman" w:cs="Times New Roman"/>
                <w:sz w:val="28"/>
                <w:szCs w:val="28"/>
              </w:rPr>
            </w:pPr>
            <w:r w:rsidRPr="00405425">
              <w:rPr>
                <w:rFonts w:ascii="Times New Roman" w:hAnsi="Times New Roman" w:cs="Times New Roman"/>
                <w:sz w:val="28"/>
                <w:szCs w:val="28"/>
              </w:rPr>
              <w:t>Наименование журнала операций</w:t>
            </w:r>
          </w:p>
        </w:tc>
      </w:tr>
      <w:tr w:rsidR="00405425" w:rsidRPr="00405425" w:rsidTr="00405425">
        <w:trPr>
          <w:trHeight w:val="58"/>
        </w:trPr>
        <w:tc>
          <w:tcPr>
            <w:tcW w:w="1418" w:type="dxa"/>
            <w:tcBorders>
              <w:top w:val="single" w:sz="4" w:space="0" w:color="auto"/>
              <w:bottom w:val="single" w:sz="4" w:space="0" w:color="auto"/>
            </w:tcBorders>
            <w:vAlign w:val="center"/>
          </w:tcPr>
          <w:p w:rsidR="00405425" w:rsidRPr="00405425" w:rsidRDefault="00405425" w:rsidP="00405425">
            <w:pPr>
              <w:jc w:val="center"/>
              <w:rPr>
                <w:rFonts w:ascii="Times New Roman" w:hAnsi="Times New Roman" w:cs="Times New Roman"/>
                <w:sz w:val="28"/>
                <w:szCs w:val="28"/>
              </w:rPr>
            </w:pPr>
            <w:r w:rsidRPr="00405425">
              <w:rPr>
                <w:rFonts w:ascii="Times New Roman" w:hAnsi="Times New Roman" w:cs="Times New Roman"/>
                <w:sz w:val="28"/>
                <w:szCs w:val="28"/>
              </w:rPr>
              <w:t>1</w:t>
            </w:r>
          </w:p>
        </w:tc>
        <w:tc>
          <w:tcPr>
            <w:tcW w:w="7938" w:type="dxa"/>
            <w:tcBorders>
              <w:top w:val="single" w:sz="4" w:space="0" w:color="auto"/>
              <w:bottom w:val="single" w:sz="4" w:space="0" w:color="auto"/>
            </w:tcBorders>
          </w:tcPr>
          <w:p w:rsidR="00405425" w:rsidRPr="00405425" w:rsidRDefault="00405425" w:rsidP="00405425">
            <w:pPr>
              <w:rPr>
                <w:rFonts w:ascii="Times New Roman" w:hAnsi="Times New Roman" w:cs="Times New Roman"/>
                <w:sz w:val="28"/>
                <w:szCs w:val="28"/>
              </w:rPr>
            </w:pPr>
            <w:r w:rsidRPr="00405425">
              <w:rPr>
                <w:rFonts w:ascii="Times New Roman" w:hAnsi="Times New Roman" w:cs="Times New Roman"/>
                <w:sz w:val="28"/>
                <w:szCs w:val="28"/>
              </w:rPr>
              <w:t>Журнал операций по счету "Касса"</w:t>
            </w:r>
          </w:p>
        </w:tc>
      </w:tr>
      <w:tr w:rsidR="00405425" w:rsidRPr="00405425" w:rsidTr="00405425">
        <w:trPr>
          <w:trHeight w:val="58"/>
        </w:trPr>
        <w:tc>
          <w:tcPr>
            <w:tcW w:w="1418" w:type="dxa"/>
            <w:tcBorders>
              <w:top w:val="single" w:sz="4" w:space="0" w:color="auto"/>
              <w:bottom w:val="single" w:sz="4" w:space="0" w:color="auto"/>
            </w:tcBorders>
            <w:vAlign w:val="center"/>
          </w:tcPr>
          <w:p w:rsidR="00405425" w:rsidRPr="00405425" w:rsidRDefault="00405425" w:rsidP="00405425">
            <w:pPr>
              <w:jc w:val="center"/>
              <w:rPr>
                <w:rFonts w:ascii="Times New Roman" w:hAnsi="Times New Roman" w:cs="Times New Roman"/>
                <w:sz w:val="28"/>
                <w:szCs w:val="28"/>
              </w:rPr>
            </w:pPr>
            <w:r w:rsidRPr="00405425">
              <w:rPr>
                <w:rFonts w:ascii="Times New Roman" w:hAnsi="Times New Roman" w:cs="Times New Roman"/>
                <w:sz w:val="28"/>
                <w:szCs w:val="28"/>
              </w:rPr>
              <w:t>2</w:t>
            </w:r>
          </w:p>
        </w:tc>
        <w:tc>
          <w:tcPr>
            <w:tcW w:w="7938" w:type="dxa"/>
            <w:tcBorders>
              <w:top w:val="single" w:sz="4" w:space="0" w:color="auto"/>
              <w:bottom w:val="single" w:sz="4" w:space="0" w:color="auto"/>
            </w:tcBorders>
          </w:tcPr>
          <w:p w:rsidR="00405425" w:rsidRPr="00405425" w:rsidRDefault="00405425" w:rsidP="00405425">
            <w:pPr>
              <w:rPr>
                <w:rFonts w:ascii="Times New Roman" w:hAnsi="Times New Roman" w:cs="Times New Roman"/>
                <w:sz w:val="28"/>
                <w:szCs w:val="28"/>
              </w:rPr>
            </w:pPr>
            <w:r w:rsidRPr="00405425">
              <w:rPr>
                <w:rFonts w:ascii="Times New Roman" w:hAnsi="Times New Roman" w:cs="Times New Roman"/>
                <w:sz w:val="28"/>
                <w:szCs w:val="28"/>
              </w:rPr>
              <w:t>Журнал операций с безналичными денежными средствами</w:t>
            </w:r>
          </w:p>
        </w:tc>
      </w:tr>
      <w:tr w:rsidR="00405425" w:rsidRPr="00405425" w:rsidTr="00405425">
        <w:trPr>
          <w:trHeight w:val="58"/>
        </w:trPr>
        <w:tc>
          <w:tcPr>
            <w:tcW w:w="1418" w:type="dxa"/>
            <w:tcBorders>
              <w:top w:val="single" w:sz="4" w:space="0" w:color="auto"/>
              <w:bottom w:val="single" w:sz="4" w:space="0" w:color="auto"/>
            </w:tcBorders>
            <w:vAlign w:val="center"/>
          </w:tcPr>
          <w:p w:rsidR="00405425" w:rsidRPr="00405425" w:rsidRDefault="00405425" w:rsidP="00405425">
            <w:pPr>
              <w:jc w:val="center"/>
              <w:rPr>
                <w:rFonts w:ascii="Times New Roman" w:hAnsi="Times New Roman" w:cs="Times New Roman"/>
                <w:sz w:val="28"/>
                <w:szCs w:val="28"/>
              </w:rPr>
            </w:pPr>
            <w:r w:rsidRPr="00405425">
              <w:rPr>
                <w:rFonts w:ascii="Times New Roman" w:hAnsi="Times New Roman" w:cs="Times New Roman"/>
                <w:sz w:val="28"/>
                <w:szCs w:val="28"/>
              </w:rPr>
              <w:t>3</w:t>
            </w:r>
          </w:p>
        </w:tc>
        <w:tc>
          <w:tcPr>
            <w:tcW w:w="7938" w:type="dxa"/>
            <w:tcBorders>
              <w:top w:val="single" w:sz="4" w:space="0" w:color="auto"/>
              <w:bottom w:val="single" w:sz="4" w:space="0" w:color="auto"/>
            </w:tcBorders>
          </w:tcPr>
          <w:p w:rsidR="00405425" w:rsidRPr="00405425" w:rsidRDefault="00405425" w:rsidP="00405425">
            <w:pPr>
              <w:rPr>
                <w:rFonts w:ascii="Times New Roman" w:hAnsi="Times New Roman" w:cs="Times New Roman"/>
                <w:sz w:val="28"/>
                <w:szCs w:val="28"/>
              </w:rPr>
            </w:pPr>
            <w:r w:rsidRPr="00405425">
              <w:rPr>
                <w:rFonts w:ascii="Times New Roman" w:hAnsi="Times New Roman" w:cs="Times New Roman"/>
                <w:sz w:val="28"/>
                <w:szCs w:val="28"/>
              </w:rPr>
              <w:t>Журнал операций расчетов с подотчетными лицами</w:t>
            </w:r>
          </w:p>
        </w:tc>
      </w:tr>
      <w:tr w:rsidR="00405425" w:rsidRPr="00405425" w:rsidTr="00405425">
        <w:trPr>
          <w:trHeight w:val="58"/>
        </w:trPr>
        <w:tc>
          <w:tcPr>
            <w:tcW w:w="1418" w:type="dxa"/>
            <w:tcBorders>
              <w:top w:val="single" w:sz="4" w:space="0" w:color="auto"/>
              <w:bottom w:val="single" w:sz="4" w:space="0" w:color="auto"/>
            </w:tcBorders>
            <w:vAlign w:val="center"/>
          </w:tcPr>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405425">
              <w:rPr>
                <w:rFonts w:ascii="Times New Roman" w:hAnsi="Times New Roman" w:cs="Times New Roman"/>
                <w:sz w:val="28"/>
                <w:szCs w:val="28"/>
              </w:rPr>
              <w:t>4</w:t>
            </w:r>
          </w:p>
        </w:tc>
        <w:tc>
          <w:tcPr>
            <w:tcW w:w="7938" w:type="dxa"/>
            <w:tcBorders>
              <w:top w:val="single" w:sz="4" w:space="0" w:color="auto"/>
              <w:bottom w:val="single" w:sz="4" w:space="0" w:color="auto"/>
            </w:tcBorders>
          </w:tcPr>
          <w:p w:rsidR="00405425" w:rsidRPr="00405425" w:rsidRDefault="00405425" w:rsidP="00405425">
            <w:pPr>
              <w:rPr>
                <w:rFonts w:ascii="Times New Roman" w:hAnsi="Times New Roman" w:cs="Times New Roman"/>
                <w:spacing w:val="-6"/>
                <w:sz w:val="28"/>
                <w:szCs w:val="28"/>
              </w:rPr>
            </w:pPr>
            <w:r w:rsidRPr="00405425">
              <w:rPr>
                <w:rFonts w:ascii="Times New Roman" w:hAnsi="Times New Roman" w:cs="Times New Roman"/>
                <w:spacing w:val="-6"/>
                <w:sz w:val="28"/>
                <w:szCs w:val="28"/>
              </w:rPr>
              <w:t>Журнал операций расчетов с поставщиками и подрядчиками</w:t>
            </w:r>
          </w:p>
        </w:tc>
      </w:tr>
      <w:tr w:rsidR="00405425" w:rsidRPr="00405425" w:rsidTr="00405425">
        <w:trPr>
          <w:trHeight w:val="58"/>
        </w:trPr>
        <w:tc>
          <w:tcPr>
            <w:tcW w:w="1418" w:type="dxa"/>
            <w:tcBorders>
              <w:top w:val="single" w:sz="4" w:space="0" w:color="auto"/>
              <w:bottom w:val="single" w:sz="4" w:space="0" w:color="auto"/>
            </w:tcBorders>
            <w:vAlign w:val="center"/>
          </w:tcPr>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405425">
              <w:rPr>
                <w:rFonts w:ascii="Times New Roman" w:hAnsi="Times New Roman" w:cs="Times New Roman"/>
                <w:sz w:val="28"/>
                <w:szCs w:val="28"/>
              </w:rPr>
              <w:t>5</w:t>
            </w:r>
          </w:p>
        </w:tc>
        <w:tc>
          <w:tcPr>
            <w:tcW w:w="7938" w:type="dxa"/>
            <w:tcBorders>
              <w:top w:val="single" w:sz="4" w:space="0" w:color="auto"/>
              <w:bottom w:val="single" w:sz="4" w:space="0" w:color="auto"/>
            </w:tcBorders>
          </w:tcPr>
          <w:p w:rsidR="00405425" w:rsidRPr="00405425" w:rsidRDefault="00405425" w:rsidP="00405425">
            <w:pPr>
              <w:rPr>
                <w:rFonts w:ascii="Times New Roman" w:hAnsi="Times New Roman" w:cs="Times New Roman"/>
                <w:sz w:val="28"/>
                <w:szCs w:val="28"/>
              </w:rPr>
            </w:pPr>
            <w:r w:rsidRPr="00405425">
              <w:rPr>
                <w:rFonts w:ascii="Times New Roman" w:hAnsi="Times New Roman" w:cs="Times New Roman"/>
                <w:sz w:val="28"/>
                <w:szCs w:val="28"/>
              </w:rPr>
              <w:t>Журнал расчетов по оплате труда</w:t>
            </w:r>
          </w:p>
        </w:tc>
      </w:tr>
      <w:tr w:rsidR="00405425" w:rsidRPr="00405425" w:rsidTr="00405425">
        <w:trPr>
          <w:trHeight w:val="58"/>
        </w:trPr>
        <w:tc>
          <w:tcPr>
            <w:tcW w:w="1418" w:type="dxa"/>
            <w:tcBorders>
              <w:top w:val="single" w:sz="4" w:space="0" w:color="auto"/>
              <w:bottom w:val="single" w:sz="4" w:space="0" w:color="auto"/>
            </w:tcBorders>
            <w:vAlign w:val="center"/>
          </w:tcPr>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405425">
              <w:rPr>
                <w:rFonts w:ascii="Times New Roman" w:hAnsi="Times New Roman" w:cs="Times New Roman"/>
                <w:sz w:val="28"/>
                <w:szCs w:val="28"/>
              </w:rPr>
              <w:t>6</w:t>
            </w:r>
          </w:p>
        </w:tc>
        <w:tc>
          <w:tcPr>
            <w:tcW w:w="7938" w:type="dxa"/>
            <w:tcBorders>
              <w:top w:val="single" w:sz="4" w:space="0" w:color="auto"/>
              <w:bottom w:val="single" w:sz="4" w:space="0" w:color="auto"/>
            </w:tcBorders>
          </w:tcPr>
          <w:p w:rsidR="00405425" w:rsidRPr="00405425" w:rsidRDefault="00405425" w:rsidP="00405425">
            <w:pPr>
              <w:rPr>
                <w:rFonts w:ascii="Times New Roman" w:hAnsi="Times New Roman" w:cs="Times New Roman"/>
                <w:sz w:val="28"/>
                <w:szCs w:val="28"/>
              </w:rPr>
            </w:pPr>
            <w:r w:rsidRPr="00405425">
              <w:rPr>
                <w:rFonts w:ascii="Times New Roman" w:hAnsi="Times New Roman" w:cs="Times New Roman"/>
                <w:sz w:val="28"/>
                <w:szCs w:val="28"/>
              </w:rPr>
              <w:t>Журнал операций по выбытию и перемещению нефинансовых активов</w:t>
            </w:r>
          </w:p>
        </w:tc>
      </w:tr>
      <w:tr w:rsidR="00405425" w:rsidRPr="00405425" w:rsidTr="00405425">
        <w:trPr>
          <w:trHeight w:val="58"/>
        </w:trPr>
        <w:tc>
          <w:tcPr>
            <w:tcW w:w="1418" w:type="dxa"/>
            <w:tcBorders>
              <w:top w:val="single" w:sz="4" w:space="0" w:color="auto"/>
              <w:bottom w:val="single" w:sz="4" w:space="0" w:color="auto"/>
            </w:tcBorders>
            <w:vAlign w:val="center"/>
          </w:tcPr>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405425">
              <w:rPr>
                <w:rFonts w:ascii="Times New Roman" w:hAnsi="Times New Roman" w:cs="Times New Roman"/>
                <w:sz w:val="28"/>
                <w:szCs w:val="28"/>
              </w:rPr>
              <w:t>7</w:t>
            </w:r>
          </w:p>
        </w:tc>
        <w:tc>
          <w:tcPr>
            <w:tcW w:w="7938" w:type="dxa"/>
            <w:tcBorders>
              <w:top w:val="single" w:sz="4" w:space="0" w:color="auto"/>
              <w:bottom w:val="single" w:sz="4" w:space="0" w:color="auto"/>
            </w:tcBorders>
          </w:tcPr>
          <w:p w:rsidR="00405425" w:rsidRPr="00405425" w:rsidRDefault="00405425" w:rsidP="00405425">
            <w:pPr>
              <w:rPr>
                <w:rFonts w:ascii="Times New Roman" w:hAnsi="Times New Roman" w:cs="Times New Roman"/>
                <w:sz w:val="28"/>
                <w:szCs w:val="28"/>
              </w:rPr>
            </w:pPr>
            <w:r w:rsidRPr="00405425">
              <w:rPr>
                <w:rFonts w:ascii="Times New Roman" w:hAnsi="Times New Roman" w:cs="Times New Roman"/>
                <w:sz w:val="28"/>
                <w:szCs w:val="28"/>
              </w:rPr>
              <w:t>Журнал операций по прочим операциям</w:t>
            </w:r>
          </w:p>
        </w:tc>
      </w:tr>
      <w:tr w:rsidR="00405425" w:rsidRPr="00405425" w:rsidTr="00405425">
        <w:trPr>
          <w:trHeight w:val="58"/>
        </w:trPr>
        <w:tc>
          <w:tcPr>
            <w:tcW w:w="1418" w:type="dxa"/>
            <w:tcBorders>
              <w:top w:val="single" w:sz="4" w:space="0" w:color="auto"/>
            </w:tcBorders>
            <w:vAlign w:val="center"/>
          </w:tcPr>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405425">
              <w:rPr>
                <w:rFonts w:ascii="Times New Roman" w:hAnsi="Times New Roman" w:cs="Times New Roman"/>
                <w:sz w:val="28"/>
                <w:szCs w:val="28"/>
              </w:rPr>
              <w:t>8</w:t>
            </w:r>
          </w:p>
        </w:tc>
        <w:tc>
          <w:tcPr>
            <w:tcW w:w="7938" w:type="dxa"/>
            <w:tcBorders>
              <w:top w:val="single" w:sz="4" w:space="0" w:color="auto"/>
            </w:tcBorders>
          </w:tcPr>
          <w:p w:rsidR="00405425" w:rsidRPr="00405425" w:rsidRDefault="00405425" w:rsidP="00405425">
            <w:pPr>
              <w:rPr>
                <w:rFonts w:ascii="Times New Roman" w:hAnsi="Times New Roman" w:cs="Times New Roman"/>
                <w:sz w:val="28"/>
                <w:szCs w:val="28"/>
              </w:rPr>
            </w:pPr>
            <w:r w:rsidRPr="00405425">
              <w:rPr>
                <w:rFonts w:ascii="Times New Roman" w:hAnsi="Times New Roman" w:cs="Times New Roman"/>
                <w:sz w:val="28"/>
                <w:szCs w:val="28"/>
              </w:rPr>
              <w:t>Журнал операций по санкционированию</w:t>
            </w:r>
          </w:p>
        </w:tc>
      </w:tr>
    </w:tbl>
    <w:p w:rsidR="00405425" w:rsidRPr="00405425" w:rsidRDefault="00405425" w:rsidP="00405425">
      <w:pPr>
        <w:ind w:left="426"/>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252A8C" w:rsidRDefault="00252A8C"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Pr="003705AA" w:rsidRDefault="00405425" w:rsidP="0040542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405425" w:rsidRPr="003705AA" w:rsidRDefault="00405425" w:rsidP="00405425">
      <w:pPr>
        <w:ind w:firstLine="709"/>
        <w:jc w:val="right"/>
        <w:rPr>
          <w:rFonts w:ascii="Times New Roman" w:hAnsi="Times New Roman" w:cs="Times New Roman"/>
          <w:sz w:val="28"/>
          <w:szCs w:val="28"/>
        </w:rPr>
      </w:pPr>
      <w:r w:rsidRPr="003705AA">
        <w:rPr>
          <w:rFonts w:ascii="Times New Roman" w:hAnsi="Times New Roman" w:cs="Times New Roman"/>
          <w:sz w:val="28"/>
          <w:szCs w:val="28"/>
        </w:rPr>
        <w:t>к учетной политике для целей бюджетного учета</w:t>
      </w:r>
    </w:p>
    <w:p w:rsidR="00405425" w:rsidRPr="003705AA" w:rsidRDefault="00405425" w:rsidP="00405425">
      <w:pPr>
        <w:ind w:firstLine="709"/>
        <w:jc w:val="right"/>
        <w:rPr>
          <w:rFonts w:ascii="Times New Roman" w:hAnsi="Times New Roman" w:cs="Times New Roman"/>
          <w:sz w:val="28"/>
          <w:szCs w:val="28"/>
        </w:rPr>
      </w:pPr>
      <w:r w:rsidRPr="003705AA">
        <w:rPr>
          <w:rFonts w:ascii="Times New Roman" w:hAnsi="Times New Roman" w:cs="Times New Roman"/>
          <w:sz w:val="28"/>
          <w:szCs w:val="28"/>
        </w:rPr>
        <w:t xml:space="preserve">Администрации Борского сельского поселения </w:t>
      </w:r>
    </w:p>
    <w:p w:rsidR="00405425" w:rsidRPr="003705AA" w:rsidRDefault="00405425" w:rsidP="00405425">
      <w:pPr>
        <w:ind w:firstLine="709"/>
        <w:jc w:val="right"/>
        <w:rPr>
          <w:rFonts w:ascii="Times New Roman" w:hAnsi="Times New Roman" w:cs="Times New Roman"/>
          <w:sz w:val="28"/>
          <w:szCs w:val="28"/>
        </w:rPr>
      </w:pPr>
      <w:r w:rsidRPr="003705AA">
        <w:rPr>
          <w:rFonts w:ascii="Times New Roman" w:hAnsi="Times New Roman" w:cs="Times New Roman"/>
          <w:sz w:val="28"/>
          <w:szCs w:val="28"/>
        </w:rPr>
        <w:t xml:space="preserve">Бокситогорского муниципального района </w:t>
      </w:r>
    </w:p>
    <w:p w:rsidR="00405425" w:rsidRPr="003705AA"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3705AA">
        <w:rPr>
          <w:rFonts w:ascii="Times New Roman" w:hAnsi="Times New Roman" w:cs="Times New Roman"/>
          <w:sz w:val="28"/>
          <w:szCs w:val="28"/>
        </w:rPr>
        <w:t>Ленинградской области</w:t>
      </w:r>
    </w:p>
    <w:p w:rsidR="00405425" w:rsidRPr="003705AA"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05425" w:rsidRPr="003705AA"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3705AA">
        <w:rPr>
          <w:rFonts w:ascii="Times New Roman" w:hAnsi="Times New Roman" w:cs="Times New Roman"/>
          <w:bCs/>
          <w:sz w:val="28"/>
          <w:szCs w:val="28"/>
        </w:rPr>
        <w:t>РАБОЧИЙ ПЛАН СЧЕТОВ</w:t>
      </w:r>
    </w:p>
    <w:p w:rsidR="00405425" w:rsidRPr="003705AA"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3705AA">
        <w:rPr>
          <w:rFonts w:ascii="Times New Roman" w:hAnsi="Times New Roman" w:cs="Times New Roman"/>
          <w:sz w:val="28"/>
          <w:szCs w:val="28"/>
        </w:rPr>
        <w:t>  </w:t>
      </w:r>
    </w:p>
    <w:tbl>
      <w:tblPr>
        <w:tblW w:w="9356" w:type="dxa"/>
        <w:tblInd w:w="15" w:type="dxa"/>
        <w:tblLayout w:type="fixed"/>
        <w:tblCellMar>
          <w:top w:w="15" w:type="dxa"/>
          <w:left w:w="15" w:type="dxa"/>
          <w:bottom w:w="15" w:type="dxa"/>
          <w:right w:w="15" w:type="dxa"/>
        </w:tblCellMar>
        <w:tblLook w:val="04A0" w:firstRow="1" w:lastRow="0" w:firstColumn="1" w:lastColumn="0" w:noHBand="0" w:noVBand="1"/>
      </w:tblPr>
      <w:tblGrid>
        <w:gridCol w:w="1985"/>
        <w:gridCol w:w="418"/>
        <w:gridCol w:w="716"/>
        <w:gridCol w:w="512"/>
        <w:gridCol w:w="512"/>
        <w:gridCol w:w="1048"/>
        <w:gridCol w:w="4165"/>
      </w:tblGrid>
      <w:tr w:rsidR="00405425" w:rsidRPr="00C1225F" w:rsidTr="00405425">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szCs w:val="20"/>
              </w:rPr>
              <w:t>КБК</w:t>
            </w:r>
          </w:p>
        </w:tc>
        <w:tc>
          <w:tcPr>
            <w:tcW w:w="41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szCs w:val="20"/>
              </w:rPr>
              <w:t>КФО</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60" w:type="dxa"/>
              <w:bottom w:w="28" w:type="dxa"/>
              <w:right w:w="60" w:type="dxa"/>
            </w:tcMar>
            <w:vAlign w:val="center"/>
            <w:hideMark/>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szCs w:val="20"/>
              </w:rPr>
              <w:t>Синтетический счет</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szCs w:val="20"/>
              </w:rPr>
              <w:t xml:space="preserve">Аналитический код </w:t>
            </w:r>
            <w:r w:rsidRPr="00C1225F">
              <w:rPr>
                <w:rFonts w:ascii="Times New Roman" w:hAnsi="Times New Roman" w:cs="Times New Roman"/>
                <w:szCs w:val="20"/>
              </w:rPr>
              <w:br/>
              <w:t>по КОСГУ</w:t>
            </w:r>
          </w:p>
        </w:tc>
        <w:tc>
          <w:tcPr>
            <w:tcW w:w="4165"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szCs w:val="20"/>
              </w:rPr>
              <w:t>Наименование счета</w:t>
            </w:r>
          </w:p>
        </w:tc>
      </w:tr>
      <w:tr w:rsidR="00405425" w:rsidRPr="00C1225F" w:rsidTr="00405425">
        <w:tc>
          <w:tcPr>
            <w:tcW w:w="1985" w:type="dxa"/>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05425" w:rsidRPr="00C1225F" w:rsidRDefault="00405425" w:rsidP="00405425">
            <w:pPr>
              <w:jc w:val="center"/>
              <w:rPr>
                <w:rFonts w:ascii="Times New Roman" w:hAnsi="Times New Roman" w:cs="Times New Roman"/>
                <w:szCs w:val="20"/>
              </w:rPr>
            </w:pPr>
          </w:p>
        </w:tc>
        <w:tc>
          <w:tcPr>
            <w:tcW w:w="418" w:type="dxa"/>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05425" w:rsidRPr="00C1225F" w:rsidRDefault="00405425" w:rsidP="00405425">
            <w:pPr>
              <w:jc w:val="center"/>
              <w:rPr>
                <w:rFonts w:ascii="Times New Roman" w:hAnsi="Times New Roman" w:cs="Times New Roman"/>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tcMar>
              <w:top w:w="28" w:type="dxa"/>
              <w:left w:w="60" w:type="dxa"/>
              <w:bottom w:w="28" w:type="dxa"/>
              <w:right w:w="60" w:type="dxa"/>
            </w:tcMar>
            <w:vAlign w:val="center"/>
            <w:hideMark/>
          </w:tcPr>
          <w:p w:rsidR="00405425" w:rsidRPr="00C1225F" w:rsidRDefault="00405425" w:rsidP="00405425">
            <w:pPr>
              <w:ind w:left="-53" w:right="-60"/>
              <w:jc w:val="center"/>
              <w:rPr>
                <w:rFonts w:ascii="Times New Roman" w:hAnsi="Times New Roman" w:cs="Times New Roman"/>
                <w:szCs w:val="20"/>
              </w:rPr>
            </w:pPr>
            <w:r w:rsidRPr="00C1225F">
              <w:rPr>
                <w:rFonts w:ascii="Times New Roman" w:hAnsi="Times New Roman" w:cs="Times New Roman"/>
                <w:szCs w:val="20"/>
              </w:rPr>
              <w:t xml:space="preserve">объекта </w:t>
            </w:r>
            <w:r w:rsidRPr="00C1225F">
              <w:rPr>
                <w:rFonts w:ascii="Times New Roman" w:hAnsi="Times New Roman" w:cs="Times New Roman"/>
                <w:szCs w:val="20"/>
              </w:rPr>
              <w:br/>
              <w:t>учета</w:t>
            </w:r>
          </w:p>
        </w:tc>
        <w:tc>
          <w:tcPr>
            <w:tcW w:w="51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szCs w:val="20"/>
              </w:rPr>
              <w:t>группы</w:t>
            </w:r>
          </w:p>
        </w:tc>
        <w:tc>
          <w:tcPr>
            <w:tcW w:w="51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szCs w:val="20"/>
              </w:rPr>
              <w:t>вида</w:t>
            </w:r>
          </w:p>
        </w:tc>
        <w:tc>
          <w:tcPr>
            <w:tcW w:w="1048" w:type="dxa"/>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405425" w:rsidRPr="00C1225F" w:rsidRDefault="00405425" w:rsidP="00405425">
            <w:pPr>
              <w:rPr>
                <w:rFonts w:ascii="Times New Roman" w:hAnsi="Times New Roman" w:cs="Times New Roman"/>
                <w:szCs w:val="20"/>
              </w:rPr>
            </w:pPr>
          </w:p>
        </w:tc>
        <w:tc>
          <w:tcPr>
            <w:tcW w:w="4165" w:type="dxa"/>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405425" w:rsidRPr="00C1225F" w:rsidRDefault="00405425" w:rsidP="00405425">
            <w:pPr>
              <w:rPr>
                <w:rFonts w:ascii="Times New Roman" w:hAnsi="Times New Roman" w:cs="Times New Roman"/>
                <w:szCs w:val="20"/>
              </w:rPr>
            </w:pPr>
          </w:p>
        </w:tc>
      </w:tr>
      <w:tr w:rsidR="00405425" w:rsidRPr="00C1225F" w:rsidTr="00405425">
        <w:tc>
          <w:tcPr>
            <w:tcW w:w="5191" w:type="dxa"/>
            <w:gridSpan w:val="6"/>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szCs w:val="20"/>
              </w:rPr>
              <w:t>Разряд номера счета</w:t>
            </w:r>
          </w:p>
        </w:tc>
        <w:tc>
          <w:tcPr>
            <w:tcW w:w="4165" w:type="dxa"/>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405425" w:rsidRPr="00C1225F" w:rsidRDefault="00405425" w:rsidP="00405425">
            <w:pPr>
              <w:rPr>
                <w:rFonts w:ascii="Times New Roman" w:hAnsi="Times New Roman" w:cs="Times New Roman"/>
                <w:szCs w:val="20"/>
              </w:rPr>
            </w:pPr>
          </w:p>
        </w:tc>
      </w:tr>
      <w:tr w:rsidR="00405425" w:rsidRPr="00C1225F" w:rsidTr="00405425">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05425" w:rsidRPr="00C1225F" w:rsidRDefault="00405425" w:rsidP="00405425">
            <w:pPr>
              <w:jc w:val="center"/>
              <w:rPr>
                <w:rFonts w:ascii="Times New Roman" w:hAnsi="Times New Roman" w:cs="Times New Roman"/>
                <w:b/>
                <w:bCs/>
                <w:szCs w:val="20"/>
              </w:rPr>
            </w:pPr>
            <w:r w:rsidRPr="00C1225F">
              <w:rPr>
                <w:rFonts w:ascii="Times New Roman" w:hAnsi="Times New Roman" w:cs="Times New Roman"/>
                <w:b/>
                <w:bCs/>
                <w:szCs w:val="20"/>
              </w:rPr>
              <w:t>(1–17)</w:t>
            </w:r>
          </w:p>
        </w:tc>
        <w:tc>
          <w:tcPr>
            <w:tcW w:w="41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05425" w:rsidRPr="00C1225F" w:rsidRDefault="00405425" w:rsidP="00405425">
            <w:pPr>
              <w:jc w:val="center"/>
              <w:rPr>
                <w:rFonts w:ascii="Times New Roman" w:hAnsi="Times New Roman" w:cs="Times New Roman"/>
                <w:b/>
                <w:bCs/>
                <w:szCs w:val="20"/>
              </w:rPr>
            </w:pPr>
            <w:r w:rsidRPr="00C1225F">
              <w:rPr>
                <w:rFonts w:ascii="Times New Roman" w:hAnsi="Times New Roman" w:cs="Times New Roman"/>
                <w:b/>
                <w:bCs/>
                <w:szCs w:val="20"/>
              </w:rPr>
              <w:t>(18)</w:t>
            </w:r>
          </w:p>
        </w:tc>
        <w:tc>
          <w:tcPr>
            <w:tcW w:w="716" w:type="dxa"/>
            <w:tcBorders>
              <w:top w:val="single" w:sz="4" w:space="0" w:color="auto"/>
              <w:left w:val="single" w:sz="4" w:space="0" w:color="auto"/>
              <w:bottom w:val="single" w:sz="4" w:space="0" w:color="auto"/>
              <w:right w:val="single" w:sz="4" w:space="0" w:color="auto"/>
            </w:tcBorders>
            <w:shd w:val="clear" w:color="auto" w:fill="auto"/>
            <w:tcMar>
              <w:top w:w="28" w:type="dxa"/>
              <w:left w:w="60" w:type="dxa"/>
              <w:bottom w:w="28" w:type="dxa"/>
              <w:right w:w="60" w:type="dxa"/>
            </w:tcMar>
            <w:vAlign w:val="center"/>
            <w:hideMark/>
          </w:tcPr>
          <w:p w:rsidR="00405425" w:rsidRPr="00C1225F" w:rsidRDefault="00405425" w:rsidP="00405425">
            <w:pPr>
              <w:ind w:left="-53" w:right="-60"/>
              <w:jc w:val="center"/>
              <w:rPr>
                <w:rFonts w:ascii="Times New Roman" w:hAnsi="Times New Roman" w:cs="Times New Roman"/>
                <w:szCs w:val="20"/>
              </w:rPr>
            </w:pPr>
            <w:r w:rsidRPr="00C1225F">
              <w:rPr>
                <w:rFonts w:ascii="Times New Roman" w:hAnsi="Times New Roman" w:cs="Times New Roman"/>
                <w:b/>
                <w:bCs/>
                <w:szCs w:val="20"/>
              </w:rPr>
              <w:t>(19–21)</w:t>
            </w:r>
          </w:p>
        </w:tc>
        <w:tc>
          <w:tcPr>
            <w:tcW w:w="51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b/>
                <w:bCs/>
                <w:szCs w:val="20"/>
              </w:rPr>
              <w:t>(22)</w:t>
            </w:r>
          </w:p>
        </w:tc>
        <w:tc>
          <w:tcPr>
            <w:tcW w:w="51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b/>
                <w:bCs/>
                <w:szCs w:val="20"/>
              </w:rPr>
              <w:t>(23)</w:t>
            </w:r>
          </w:p>
        </w:tc>
        <w:tc>
          <w:tcPr>
            <w:tcW w:w="104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b/>
                <w:bCs/>
                <w:szCs w:val="20"/>
              </w:rPr>
              <w:t>(24–26)</w:t>
            </w:r>
          </w:p>
        </w:tc>
        <w:tc>
          <w:tcPr>
            <w:tcW w:w="4165" w:type="dxa"/>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405425" w:rsidRPr="00C1225F" w:rsidRDefault="00405425" w:rsidP="00405425">
            <w:pPr>
              <w:rPr>
                <w:rFonts w:ascii="Times New Roman" w:hAnsi="Times New Roman" w:cs="Times New Roman"/>
                <w:szCs w:val="20"/>
              </w:rPr>
            </w:pPr>
          </w:p>
        </w:tc>
      </w:tr>
      <w:tr w:rsidR="00405425" w:rsidRPr="00C1225F" w:rsidTr="00405425">
        <w:tc>
          <w:tcPr>
            <w:tcW w:w="9356" w:type="dxa"/>
            <w:gridSpan w:val="7"/>
            <w:tcBorders>
              <w:top w:val="single" w:sz="4" w:space="0" w:color="auto"/>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color w:val="22272F"/>
                <w:szCs w:val="20"/>
              </w:rPr>
            </w:pPr>
            <w:r>
              <w:rPr>
                <w:rFonts w:ascii="Times New Roman" w:hAnsi="Times New Roman" w:cs="Times New Roman"/>
                <w:b/>
                <w:bCs/>
                <w:color w:val="22272F"/>
                <w:szCs w:val="20"/>
              </w:rPr>
              <w:t>РАЗДЕЛ 1. НЕФИНАНСОВЫЕ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НЕФИНАНСОВЫЕ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Основные средства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Основные средства - недвижимое имущество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Основные средства - особо ценное движимое имущество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Основные средства - иное движимое имущество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Основные средства - имущество в концессии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Жилые помещения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Нежилые помещения (здания и сооружения)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Инвестиционная недвижимость</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Машины и оборудование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hideMark/>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Транспортные средства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Инвентарь производственный и хозяйственный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Биологические ресурсы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Прочие основные средства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Нематериальные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Нематериальные активы - особо ценное движимое имущество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Нематериальные активы - иное движимое имущество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Непроизведенные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Непроизведенные активы - недвижимое имущество учреждения</w:t>
            </w:r>
          </w:p>
        </w:tc>
      </w:tr>
      <w:tr w:rsidR="00405425" w:rsidRPr="00C1225F" w:rsidTr="00405425">
        <w:trPr>
          <w:trHeight w:val="20"/>
        </w:trPr>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Непроизведенные активы - иное движимое имущество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Непроизведенные активы - в составе имущества </w:t>
            </w:r>
            <w:proofErr w:type="spellStart"/>
            <w:r w:rsidRPr="00C1225F">
              <w:rPr>
                <w:rFonts w:ascii="Times New Roman" w:hAnsi="Times New Roman" w:cs="Times New Roman"/>
                <w:color w:val="464C55"/>
                <w:szCs w:val="20"/>
              </w:rPr>
              <w:t>концедента</w:t>
            </w:r>
            <w:proofErr w:type="spellEnd"/>
          </w:p>
        </w:tc>
      </w:tr>
      <w:tr w:rsidR="00405425" w:rsidRPr="00C1225F" w:rsidTr="00405425">
        <w:trPr>
          <w:trHeight w:val="24"/>
        </w:trPr>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Земля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Ресурсы недр</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Прочие непроизведенные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Амортизация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Амортизация недвижимого имущества </w:t>
            </w:r>
            <w:r w:rsidRPr="00C1225F">
              <w:rPr>
                <w:rFonts w:ascii="Times New Roman" w:hAnsi="Times New Roman" w:cs="Times New Roman"/>
                <w:color w:val="464C55"/>
                <w:szCs w:val="20"/>
              </w:rPr>
              <w:lastRenderedPageBreak/>
              <w:t>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особо ценного движимого имущества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иного движимого имущества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прав пользования активами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имущества, составляющего казну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имущества в концессии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жилых помещений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нежилых помещений (зданий и сооружений)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инвестиционной недвижимости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машин и оборудования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транспортных средств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инвентаря производственного и хозяйственного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биологических ресурсов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прочих основных средств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нематериальных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нематериальных активов - особо ценного движимого имущества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нематериальных активов - иного движимого имущества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прав пользования непроизведенными активами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недвижимого имущества в составе имущества казны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Амортизация движимого имущества в составе имущества казны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нематериальных активов в составе имущества казны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Амортизация имущества казны в концессии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Материальные запасы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Материальные запасы - особо ценное движимое имущество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Материальные запасы - иное движимое имущество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Медикаменты и перевязочные средства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Продукты питания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Горюче-смазочные материалы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Строительные материалы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Мягкий инвентарь</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Прочие материальные запасы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Готовая продукция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Товары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Наценка на товары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Вложения в нефинансовые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недвижимое имущество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особо ценное движимое имущество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иное движимое имущество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объекты финансовой аренды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Вложения в имущество </w:t>
            </w:r>
            <w:proofErr w:type="spellStart"/>
            <w:r w:rsidRPr="00C1225F">
              <w:rPr>
                <w:rFonts w:ascii="Times New Roman" w:hAnsi="Times New Roman" w:cs="Times New Roman"/>
                <w:color w:val="464C55"/>
                <w:szCs w:val="20"/>
              </w:rPr>
              <w:t>концедента</w:t>
            </w:r>
            <w:proofErr w:type="spellEnd"/>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основные средства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нематериальные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непроизведенные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материальные запасы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Нефинансовые активы в пути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Недвижимое имущество учреждения в пути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Особо ценное движимое имущество учреждения в пути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Иное движимое имущество учреждения в пути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Основные средства в пути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Материальные запасы в пути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Нефинансовые активы имущества казны</w:t>
            </w:r>
          </w:p>
          <w:p w:rsidR="00405425" w:rsidRPr="00C1225F" w:rsidRDefault="00405425" w:rsidP="00405425">
            <w:pPr>
              <w:ind w:left="39"/>
              <w:rPr>
                <w:rFonts w:ascii="Times New Roman" w:hAnsi="Times New Roman" w:cs="Times New Roman"/>
                <w:color w:val="22272F"/>
                <w:szCs w:val="20"/>
              </w:rPr>
            </w:pP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Нефинансовые активы, составляющие казну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Недвижимое имущество, составляющее казну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Движимое имущество, составляющее казну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Ценности государственных фондов России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Нематериальные активы, составляющие казну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Непроизведенные активы, составляющие казну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Материальные запасы, составляющие казну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Прочие активы, составляющие казну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Нефинансовые активы, составляющие казну в концессии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Недвижимое имущество </w:t>
            </w:r>
            <w:proofErr w:type="spellStart"/>
            <w:r w:rsidRPr="00C1225F">
              <w:rPr>
                <w:rFonts w:ascii="Times New Roman" w:hAnsi="Times New Roman" w:cs="Times New Roman"/>
                <w:color w:val="464C55"/>
                <w:szCs w:val="20"/>
              </w:rPr>
              <w:t>концедента</w:t>
            </w:r>
            <w:proofErr w:type="spellEnd"/>
            <w:r w:rsidRPr="00C1225F">
              <w:rPr>
                <w:rFonts w:ascii="Times New Roman" w:hAnsi="Times New Roman" w:cs="Times New Roman"/>
                <w:color w:val="464C55"/>
                <w:szCs w:val="20"/>
              </w:rPr>
              <w:t>, составляющее казну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Движимое имущество </w:t>
            </w:r>
            <w:proofErr w:type="spellStart"/>
            <w:r w:rsidRPr="00C1225F">
              <w:rPr>
                <w:rFonts w:ascii="Times New Roman" w:hAnsi="Times New Roman" w:cs="Times New Roman"/>
                <w:color w:val="464C55"/>
                <w:szCs w:val="20"/>
              </w:rPr>
              <w:t>концедента</w:t>
            </w:r>
            <w:proofErr w:type="spellEnd"/>
            <w:r w:rsidRPr="00C1225F">
              <w:rPr>
                <w:rFonts w:ascii="Times New Roman" w:hAnsi="Times New Roman" w:cs="Times New Roman"/>
                <w:color w:val="464C55"/>
                <w:szCs w:val="20"/>
              </w:rPr>
              <w:t>, составляющее казну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Непроизведенные активы (земля) </w:t>
            </w:r>
            <w:proofErr w:type="spellStart"/>
            <w:r w:rsidRPr="00C1225F">
              <w:rPr>
                <w:rFonts w:ascii="Times New Roman" w:hAnsi="Times New Roman" w:cs="Times New Roman"/>
                <w:color w:val="464C55"/>
                <w:szCs w:val="20"/>
              </w:rPr>
              <w:t>концедента</w:t>
            </w:r>
            <w:proofErr w:type="spellEnd"/>
            <w:r w:rsidRPr="00C1225F">
              <w:rPr>
                <w:rFonts w:ascii="Times New Roman" w:hAnsi="Times New Roman" w:cs="Times New Roman"/>
                <w:color w:val="464C55"/>
                <w:szCs w:val="20"/>
              </w:rPr>
              <w:t>, составляющие казну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Права пользования активами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Права пользования нефинансовыми активами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Права пользования жилыми помещениями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Права пользования нежилыми помещениями (зданиями и сооружениями)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Права пользования машинами и оборудованием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Права пользования транспортными средствами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Права пользования инвентарем производственным и хозяйственным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Права пользования биологическими ресурсами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Права пользования прочими основными средствами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Права пользования непроизведенными активами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нефинансовых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недвижимого имущества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особо ценного движимого имущества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иного движимого имущества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прав пользования активами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жилых помещений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нежилых помещений (зданий и сооружений)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инвестиционной недвижимости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машин и оборудования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транспортных средств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инвентаря производственного и хозяйственного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биологических ресурсов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прочих основных средств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нематериальных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w:t>
            </w:r>
          </w:p>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непроизведенных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земли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ресурсов недр</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1 1 4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Обесценение прочих непроизведенных активов</w:t>
            </w:r>
          </w:p>
        </w:tc>
      </w:tr>
      <w:tr w:rsidR="00405425" w:rsidRPr="00C1225F" w:rsidTr="00405425">
        <w:tc>
          <w:tcPr>
            <w:tcW w:w="9356" w:type="dxa"/>
            <w:gridSpan w:val="7"/>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jc w:val="center"/>
              <w:rPr>
                <w:rFonts w:ascii="Times New Roman" w:hAnsi="Times New Roman" w:cs="Times New Roman"/>
                <w:color w:val="22272F"/>
                <w:szCs w:val="20"/>
              </w:rPr>
            </w:pPr>
            <w:r>
              <w:rPr>
                <w:rFonts w:ascii="Times New Roman" w:hAnsi="Times New Roman" w:cs="Times New Roman"/>
                <w:b/>
                <w:bCs/>
                <w:color w:val="22272F"/>
                <w:szCs w:val="20"/>
              </w:rPr>
              <w:t>РАЗДЕЛ 2. ФИНАНСОВЫЕ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ФИНАНСОВЫЕ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Денежные средства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Денежные средства на лицевых счетах учреждения в органе казначейства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Денежные средства учреждения в кредитной организации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Денежные средства в кассе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Денежные средства учреждения на счетах</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Денежные средства учреждения, размещенные на депозиты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Денежные средства учреждения в пути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Касса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Денежные документы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Денежные средства учреждения на специальных счетах в кредитной организации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Денежные средства учреждения в иностранной валюте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Средства на счетах бюджета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на счетах бюджета в органе Федерального казначейства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на счетах бюджета в кредитной организации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бюджета на депозитных счетах</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на счетах бюджета в рублях</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на счетах бюджета в пути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Средства на счетах бюджета в иностранной </w:t>
            </w:r>
            <w:r w:rsidRPr="00C1225F">
              <w:rPr>
                <w:rFonts w:ascii="Times New Roman" w:hAnsi="Times New Roman" w:cs="Times New Roman"/>
                <w:color w:val="464C55"/>
                <w:szCs w:val="20"/>
              </w:rPr>
              <w:lastRenderedPageBreak/>
              <w:t>валюте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на счетах органа, осуществляющего кассовое обслуживание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Средства поступлений, распределяемые между бюджетами бюджетной системы Российской Федерации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на счетах органа, осуществляющего кассовое обслуживание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на счетах органа, осуществляющего кассовое обслуживание, в пути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на счетах для выплаты наличных денег</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бюджета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бюджетных учреждений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автономных учреждений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Средства иных организаций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Финансовые вложения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Ценные бумаги, кроме акций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Акции и иные формы участия в капитале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Иные финансовые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Облигации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Векселя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Иные ценные бумаги, кроме акций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Акции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Участие в государственных (муниципальных) предприятиях</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Участие в государственных (муниципальных) учреждениях</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Иные формы участия в капитале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Доли в международных организациях</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Прочие финансовые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Расчеты по доходам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налоговым доходам, таможенным платежам и страховым взносам на обязательное социальное страхование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собственности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оказания платных услуг (работ), компенсаций затрат</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суммам штрафов, пеней, неустоек, возмещений ущерба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денежным поступлениям текущего характера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денежным поступлениям капитального характера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операций с активами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прочим доходам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Расчеты с плательщиками налогов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плательщиками государственных пошлин, сборов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плательщиками таможенных платежей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плательщиками по обязательным страховым взносам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операционной аренды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финансовой аренды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платежей при пользовании природными ресурсами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процентов по депозитам, остаткам денежных средств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процентов по иным финансовым инструментам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дивидендов от объектов инвестирования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иным доходам от собственности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К</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концессионной платы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оказания платных услуг (работ)</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оказания услуг по программе обязательного медицинского страхования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платы за предоставление информации из государственных источников (реестров)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условным арендным платежам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бюджета от возврата субсидий на выполнение государственного (муниципального) задания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штрафных санкций за нарушение законодательства о закупках</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возмещения ущерба имуществу (за исключением страховых возмещений)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прочих сумм принудительного изъятия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текущего характера от других бюджетов бюджетной системы Российской Федерации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текущего характера бюджетным и автономным учреждениям от сектора государственного управления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текущего характера в бюджеты бюджетной системы Российской Федерации от бюджетных и автономных учреждений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текущего характера от организаций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Расчеты по поступлениям текущего характера от наднациональных организаций и </w:t>
            </w:r>
            <w:r w:rsidRPr="00C1225F">
              <w:rPr>
                <w:rFonts w:ascii="Times New Roman" w:hAnsi="Times New Roman" w:cs="Times New Roman"/>
                <w:color w:val="464C55"/>
                <w:szCs w:val="20"/>
              </w:rPr>
              <w:lastRenderedPageBreak/>
              <w:t>правительств иностранных государств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текущего характера от международных организаций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капитального характера от других бюджетов бюджетной системы Российской Федерации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капитального характера бюджетным и автономным учреждениям от сектора государственного управления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капитального характера от организаций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капитального характера от наднациональных организаций и правительств иностранных государств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капитального характера от международных организаций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операций с основными средствами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операций с нематериальными активами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операций с непроизведенными активами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операций с материальными запасами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операций с финансовыми активами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невыясненным поступлениям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Расчеты по иным доходам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Расчеты по выданным авансам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оплате труда, начислениям на выплаты по оплате труда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работам, услугам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поступлению нефинансовых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текущего характера организациям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бюджетам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социальному обеспечению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на приобретение ценных бумаг и иных финансовых вложений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капитального характера организациям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прочим расходам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заработной плате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прочим несоциальным выплатам персоналу в денежной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начислениям на выплаты по оплате труда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прочим несоциальным выплатам персоналу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услугам связи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транспортным услугам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коммунальным услугам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арендной плате за пользование имуществом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работам, услугам по содержанию имущества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прочим работам, услугам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страхованию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услугам, работам для целей капитальных вложений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арендной плате за пользование земельными участками и другими обособленными природными объектами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приобретению основных средств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приобретению нематериальных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приобретению непроизведенных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приобретению материальных запасов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Расчеты по авансовым безвозмездным перечислениям текущего характера иным </w:t>
            </w:r>
            <w:r w:rsidRPr="00C1225F">
              <w:rPr>
                <w:rFonts w:ascii="Times New Roman" w:hAnsi="Times New Roman" w:cs="Times New Roman"/>
                <w:color w:val="464C55"/>
                <w:szCs w:val="20"/>
              </w:rPr>
              <w:lastRenderedPageBreak/>
              <w:t>финансовым организациям (за исключением финансовых организаций государственного сектора) на производство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А</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В</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перечислениям другим бюджетам бюджетной системы Российской Федерации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Расчеты по авансовым перечислениям наднациональным организациям и правительствам </w:t>
            </w:r>
            <w:proofErr w:type="gramStart"/>
            <w:r w:rsidRPr="00C1225F">
              <w:rPr>
                <w:rFonts w:ascii="Times New Roman" w:hAnsi="Times New Roman" w:cs="Times New Roman"/>
                <w:color w:val="464C55"/>
                <w:szCs w:val="20"/>
              </w:rPr>
              <w:t>иностранных</w:t>
            </w:r>
            <w:proofErr w:type="gramEnd"/>
            <w:r w:rsidRPr="00C1225F">
              <w:rPr>
                <w:rFonts w:ascii="Times New Roman" w:hAnsi="Times New Roman" w:cs="Times New Roman"/>
                <w:color w:val="464C55"/>
                <w:szCs w:val="20"/>
              </w:rPr>
              <w:t xml:space="preserve"> (перечислениям) по обязательным видам страхования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пособиям по социальной помощи населению в денежной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пособиям по социальной помощи населению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пенсиям, пособиям, выплачиваемым работодателями, нанимателями бывшим работникам в денежной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Расчеты по авансам по пособиям по социальной помощи, выплачиваемым </w:t>
            </w:r>
            <w:r w:rsidRPr="00C1225F">
              <w:rPr>
                <w:rFonts w:ascii="Times New Roman" w:hAnsi="Times New Roman" w:cs="Times New Roman"/>
                <w:color w:val="464C55"/>
                <w:szCs w:val="20"/>
              </w:rPr>
              <w:lastRenderedPageBreak/>
              <w:t>работодателями, нанимателями бывшим работникам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социальным пособиям и компенсациям персоналу в денежной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социальным компенсациям персоналу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на приобретение ценных бумаг, кроме акций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на приобретение акций и по иным формам участия в капитале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на приобретение иных финансовых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капитального характера финансовым организациям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капитального характера нефинансовым организациям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оплате иных выплат текущего характера физическим лицам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оплате иных выплат текущего характера организациям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оплате иных выплат капитального характера физическим лицам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авансам по оплате иных выплат капитального характера организациям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Расчеты по кредитам, займам (ссудам)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предоставленным кредитам, займам (ссудам)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в рамках целевых иностранных кредитов (заимствований)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дебиторами по государственным (муниципальным) гарантиям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Расчеты по бюджетным кредитам другим бюджетам бюджетной системы Российской </w:t>
            </w:r>
            <w:r w:rsidRPr="00C1225F">
              <w:rPr>
                <w:rFonts w:ascii="Times New Roman" w:hAnsi="Times New Roman" w:cs="Times New Roman"/>
                <w:color w:val="464C55"/>
                <w:szCs w:val="20"/>
              </w:rPr>
              <w:lastRenderedPageBreak/>
              <w:t>Федерации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иными дебиторами по бюджетным кредитам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займам (ссудам)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AE4172"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труда, начислениям на выплаты по оплате труда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работ, услуг</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поступлению нефинансовых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социальному обеспечению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прочим расходам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заработной плате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прочим несоциальным выплатам персоналу в денежной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начислениям на выплаты по оплате труда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прочим несоциальным выплатам персоналу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услуг связи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транспортных услуг</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коммунальных услуг</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арендной платы за пользование имуществом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работ, услуг по содержанию имущества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прочих работ, услуг</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страхования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услуг, работ для целей капитальных вложений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приобретению основных средств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приобретению нематериальных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приобретению непроизведенных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приобретению материальных запасов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пенсий, пособий и выплат по пенсионному, социальному и медицинскому страхованию населения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пособий по социальной помощи населению в денежной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пособий по социальной помощи населению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пенсий, пособий, выплачиваемых работодателями, нанимателями бывшим работникам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социальным пособиям и компенсациям персоналу в денежной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социальным компенсациям персоналу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пошлин и сборов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штрафов за нарушение законодательства о закупках и нарушение условий контрактов (договоров)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штрафных санкций по долговым обязательствам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других экономических санкций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иных выплат текущего характера физическим лицам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иных выплат текущего характера организациям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подотчетными лицами по оплате иных выплат капитального характера физическим лицам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Расчеты с подотчетными лицами по оплате иных выплат капитального характера организациям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ущербу и иным</w:t>
            </w:r>
          </w:p>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доходам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компенсации затрат</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компенсации затрат</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бюджета от возврата дебиторской задолженности прошлых лет</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штрафам, пеням, неустойкам, возмещениям ущерба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штрафных санкций за нарушение условий контрактов (договоров)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страховых возмещений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возмещения ущерба имуществу (за исключением страховых возмещений)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доходам от прочих сумм принудительного изъятия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ущербу нефинансовым активам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ущербу основным средствам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ущербу нематериальным активам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ущербу непроизведенным активам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ущербу материальным запасам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иным доходам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недостачам денежных средств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недостачам иных финансовых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иным доходам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Прочие расчеты с дебиторами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Расчеты с финансовым органом по поступлениям в бюджет</w:t>
            </w:r>
            <w:hyperlink r:id="rId9"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финансовым органом по уточнению невыясненных поступлений в бюджет года,</w:t>
            </w:r>
          </w:p>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предшествующего отчетному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финансовым органом по уточнению невыясненных поступлений в бюджет прошлых лет</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финансовым органом по наличным денежным средствам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распределенным поступлениям к зачислению в бюджет</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прочими дебиторами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учредителем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налоговым вычетам по НДС</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НДС по авансам полученным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НДС по приобретенным материальным ценностям, работам, услугам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НДС по авансам уплаченным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Внутренние расчеты по поступлениям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Внутренние расчеты по выбытиям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Вложения в финансовые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ценные бумаги, кроме акций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акции и иные формы участия в капитале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иные финансовые активы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облигации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векселя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иные ценные бумаги, кроме акций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акции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государственные (муниципальные) предприятия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государственные (муниципальные) учреждения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иные формы участия в капитале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международные организации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2 1 5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Вложения в прочие финансовые активы</w:t>
            </w:r>
          </w:p>
        </w:tc>
      </w:tr>
      <w:tr w:rsidR="00405425" w:rsidRPr="00C1225F" w:rsidTr="00405425">
        <w:tc>
          <w:tcPr>
            <w:tcW w:w="9356" w:type="dxa"/>
            <w:gridSpan w:val="7"/>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jc w:val="center"/>
              <w:rPr>
                <w:rFonts w:ascii="Times New Roman" w:hAnsi="Times New Roman" w:cs="Times New Roman"/>
                <w:color w:val="22272F"/>
                <w:szCs w:val="20"/>
              </w:rPr>
            </w:pPr>
            <w:r>
              <w:rPr>
                <w:rFonts w:ascii="Times New Roman" w:hAnsi="Times New Roman" w:cs="Times New Roman"/>
                <w:b/>
                <w:bCs/>
                <w:color w:val="22272F"/>
                <w:szCs w:val="20"/>
              </w:rPr>
              <w:t>РАЗДЕЛ 3. ОБЯЗАТЕЛЬСТВА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ОБЯЗАТЕЛЬСТВА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Расчеты с кредиторами </w:t>
            </w:r>
            <w:proofErr w:type="gramStart"/>
            <w:r w:rsidRPr="00C1225F">
              <w:rPr>
                <w:rFonts w:ascii="Times New Roman" w:hAnsi="Times New Roman" w:cs="Times New Roman"/>
                <w:color w:val="464C55"/>
                <w:szCs w:val="20"/>
              </w:rPr>
              <w:t>по</w:t>
            </w:r>
            <w:proofErr w:type="gramEnd"/>
          </w:p>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464C55"/>
                <w:szCs w:val="20"/>
              </w:rPr>
              <w:t>долговым обязательствам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долговым обязательствам в рублях</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долговым обязательствам по целевым иностранным кредитам (заимствованиям)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государственным (муниципальным) гарантиям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долговым обязательствам в иностранной валюте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бюджетами бюджетной системы Российской Федерации по привлеченным бюджетным кредитам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кредиторами по государственным (муниципальным) ценным бумагам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иными кредиторами по государственному (муниципальному) долгу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заимствованиям, не являющимся государственным (муниципальным) долгом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Расчеты по принятым обязательствам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оплате труда, начислениям на выплаты по оплате труда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работам, услугам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поступлению нефинансовых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организациям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бюджетам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социальному обеспечению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приобретению финансовых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капитального характера организациям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прочим расходам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заработной плате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прочим несоциальным выплатам персоналу в денежной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начислениям на выплаты по оплате труда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прочим несоциальным выплатам персоналу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услугам связи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транспортным услугам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коммунальным услугам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арендной плате за пользование имуществом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работам, услугам по содержанию имущества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прочим работам, услугам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страхованию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услугам, работам для целей капитальных вложений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арендной плате за пользование земельными участками и другими обособленными природными объектами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приобретению основных средств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приобретению нематериальных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приобретению непроизведенных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приобретению материальных запасов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государственным материальных запасов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государственным (муниципальным) бюджетным и автономным учреждениям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финансовым организациям государственного сектора на производство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нефинансовым организациям государственного сектора на производство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финансовым организациям государственного сектора на продукцию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нефинансовым организациям государственного сектора на продукцию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А</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В</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перечислениям международным организациям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пенсиям, пособиям и выплатам по пенсионному, социальному и медицинскому страхованию населения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пособиям по социальной помощи населению в денежной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пособиям по социальной помощи населению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пенсиям, пособиям, выплачиваемым работодателями, нанимателями бывшим работникам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пособиям по социальной помощи, выплачиваемым работодателями, нанимателями бывшим работникам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социальным пособиям и компенсациям персоналу в денежной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социальным компенсациям персоналу в натуральной форме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приобретению ценных бумаг, кроме акций и иных финансовых инструментов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приобретению акций и иных финансовых инструментов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приобретению иных финансовых активов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капитального характера государственным (муниципальным) бюджетным и автономным учреждениям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капитального характера финансовым организациям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капитального характера нефинансовым организациям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Расчеты по безвозмездным перечислениям </w:t>
            </w:r>
            <w:r w:rsidRPr="00C1225F">
              <w:rPr>
                <w:rFonts w:ascii="Times New Roman" w:hAnsi="Times New Roman" w:cs="Times New Roman"/>
                <w:color w:val="464C55"/>
                <w:szCs w:val="20"/>
              </w:rPr>
              <w:lastRenderedPageBreak/>
              <w:t>капитального характера иным нефинансовым организациям (за исключением нефинансовых организаций государственного сектора)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штрафам за нарушение условий контрактов (договоров)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другим экономическим санкциям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иным выплатам текущего характера физическим лицам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Расчеты по иным выплатам текущего характера организациям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иным выплатам капитального характера физическим лицам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иным выплатам капитального характера организациям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Расчеты по платежам в бюджеты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налогу на доходы физических лиц</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налогу на прибыль организаций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налогу на добавленную стоимость</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прочим платежам в бюджет</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Расчеты по страховым взносам на обязательное медицинское страхование в </w:t>
            </w:r>
            <w:proofErr w:type="gramStart"/>
            <w:r w:rsidRPr="00C1225F">
              <w:rPr>
                <w:rFonts w:ascii="Times New Roman" w:hAnsi="Times New Roman" w:cs="Times New Roman"/>
                <w:color w:val="464C55"/>
                <w:szCs w:val="20"/>
              </w:rPr>
              <w:t>Федеральный</w:t>
            </w:r>
            <w:proofErr w:type="gramEnd"/>
            <w:r w:rsidRPr="00C1225F">
              <w:rPr>
                <w:rFonts w:ascii="Times New Roman" w:hAnsi="Times New Roman" w:cs="Times New Roman"/>
                <w:color w:val="464C55"/>
                <w:szCs w:val="20"/>
              </w:rPr>
              <w:t xml:space="preserve"> ФОМС</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Расчеты по страховым взносам на обязательное медицинское страхование в </w:t>
            </w:r>
            <w:proofErr w:type="gramStart"/>
            <w:r w:rsidRPr="00C1225F">
              <w:rPr>
                <w:rFonts w:ascii="Times New Roman" w:hAnsi="Times New Roman" w:cs="Times New Roman"/>
                <w:color w:val="464C55"/>
                <w:szCs w:val="20"/>
              </w:rPr>
              <w:t>территориальный</w:t>
            </w:r>
            <w:proofErr w:type="gramEnd"/>
            <w:r w:rsidRPr="00C1225F">
              <w:rPr>
                <w:rFonts w:ascii="Times New Roman" w:hAnsi="Times New Roman" w:cs="Times New Roman"/>
                <w:color w:val="464C55"/>
                <w:szCs w:val="20"/>
              </w:rPr>
              <w:t xml:space="preserve"> ФОМС</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дополнительным страховым взносам на пенсионное страхование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страховым взносам на обязательное пенсионное страхование на выплату страховой части трудовой пенсии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страховым взносам на обязательное пенсионное страхование на выплату накопительной части трудовой пенсии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налогу на имущество организаций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земельному налогу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Прочие расчеты с кредиторами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средствам, полученным во временное распоряжение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депонентами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удержаниям из выплат по оплате труда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Внутриведомственные расчеты</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Консолидируемые расчеты года, предшествующего </w:t>
            </w:r>
            <w:proofErr w:type="gramStart"/>
            <w:r w:rsidRPr="00C1225F">
              <w:rPr>
                <w:rFonts w:ascii="Times New Roman" w:hAnsi="Times New Roman" w:cs="Times New Roman"/>
                <w:color w:val="464C55"/>
                <w:szCs w:val="20"/>
              </w:rPr>
              <w:t>отчетному</w:t>
            </w:r>
            <w:proofErr w:type="gramEnd"/>
            <w:r>
              <w:fldChar w:fldCharType="begin"/>
            </w:r>
            <w:r>
              <w:instrText xml:space="preserve"> HYPERLINK "https://base.garant.ru/12180849/53f89421bbdaf741eb2d1ecc4ddb4c33/" \l "block_1222" </w:instrText>
            </w:r>
            <w:r>
              <w:fldChar w:fldCharType="separate"/>
            </w:r>
            <w:r w:rsidRPr="00C1225F">
              <w:rPr>
                <w:rFonts w:ascii="Times New Roman" w:hAnsi="Times New Roman" w:cs="Times New Roman"/>
                <w:color w:val="3272C0"/>
                <w:szCs w:val="20"/>
              </w:rPr>
              <w:t>**</w:t>
            </w:r>
            <w:r>
              <w:rPr>
                <w:rFonts w:ascii="Times New Roman" w:hAnsi="Times New Roman" w:cs="Times New Roman"/>
                <w:color w:val="3272C0"/>
                <w:szCs w:val="20"/>
              </w:rPr>
              <w:fldChar w:fldCharType="end"/>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Консолидируемые расчеты иных прошлых лет</w:t>
            </w:r>
            <w:hyperlink r:id="rId10"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платежам из бюджета с финансовым органом</w:t>
            </w:r>
            <w:hyperlink r:id="rId11"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с прочими кредиторами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Иные расчеты года, предшествующего </w:t>
            </w:r>
            <w:proofErr w:type="gramStart"/>
            <w:r w:rsidRPr="00C1225F">
              <w:rPr>
                <w:rFonts w:ascii="Times New Roman" w:hAnsi="Times New Roman" w:cs="Times New Roman"/>
                <w:color w:val="464C55"/>
                <w:szCs w:val="20"/>
              </w:rPr>
              <w:t>отчетному</w:t>
            </w:r>
            <w:proofErr w:type="gramEnd"/>
            <w:r>
              <w:fldChar w:fldCharType="begin"/>
            </w:r>
            <w:r>
              <w:instrText xml:space="preserve"> HYPERLINK "https://base.garant.ru/12180849/53f89421bbdaf741eb2d1ecc4ddb4c33/" \l "block_1222" </w:instrText>
            </w:r>
            <w:r>
              <w:fldChar w:fldCharType="separate"/>
            </w:r>
            <w:r w:rsidRPr="00C1225F">
              <w:rPr>
                <w:rFonts w:ascii="Times New Roman" w:hAnsi="Times New Roman" w:cs="Times New Roman"/>
                <w:color w:val="3272C0"/>
                <w:szCs w:val="20"/>
              </w:rPr>
              <w:t>**</w:t>
            </w:r>
            <w:r>
              <w:rPr>
                <w:rFonts w:ascii="Times New Roman" w:hAnsi="Times New Roman" w:cs="Times New Roman"/>
                <w:color w:val="3272C0"/>
                <w:szCs w:val="20"/>
              </w:rPr>
              <w:fldChar w:fldCharType="end"/>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Иные расчеты прошлых лет</w:t>
            </w:r>
            <w:hyperlink r:id="rId12"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Расчеты по выплате наличных денег</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Расчеты по операциям на счетах органа, осуществляющего кассовое обслуживание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операциям на счетах органа, осуществляющего кассовое обслуживание</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операциям бюджета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операциям бюджетных учреждений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операциям автономных учреждений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Расчеты по операциям иных организаций</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Внутренние расчеты по поступлениям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3 0 9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Внутренние расчеты по выбытиям</w:t>
            </w:r>
          </w:p>
        </w:tc>
      </w:tr>
      <w:tr w:rsidR="00405425" w:rsidRPr="00C1225F" w:rsidTr="00405425">
        <w:tc>
          <w:tcPr>
            <w:tcW w:w="9356" w:type="dxa"/>
            <w:gridSpan w:val="7"/>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jc w:val="center"/>
              <w:rPr>
                <w:rFonts w:ascii="Times New Roman" w:hAnsi="Times New Roman" w:cs="Times New Roman"/>
                <w:color w:val="464C55"/>
                <w:szCs w:val="20"/>
              </w:rPr>
            </w:pPr>
            <w:r>
              <w:rPr>
                <w:rFonts w:ascii="Times New Roman" w:hAnsi="Times New Roman" w:cs="Times New Roman"/>
                <w:b/>
                <w:bCs/>
                <w:color w:val="22272F"/>
                <w:szCs w:val="20"/>
              </w:rPr>
              <w:t>РАЗДЕЛ 4. ФИНАНСОВЫЙ РЕЗУЛЬТАТ</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ФИНАНСОВЫЙ РЕЗУЛЬТАТ</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Финансовый результат экономического субъекта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Доходы текущего финансового года</w:t>
            </w:r>
            <w:hyperlink r:id="rId13"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Доходы финансового года,</w:t>
            </w:r>
          </w:p>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предшествующего</w:t>
            </w:r>
          </w:p>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отчетному</w:t>
            </w:r>
            <w:hyperlink r:id="rId14"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Доходы прошлых финансовых лет</w:t>
            </w:r>
            <w:hyperlink r:id="rId15"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Расходы текущего финансового года</w:t>
            </w:r>
            <w:hyperlink r:id="rId16"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8</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Расходы финансового года,</w:t>
            </w:r>
          </w:p>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предшествующего</w:t>
            </w:r>
          </w:p>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отчетному</w:t>
            </w:r>
            <w:hyperlink r:id="rId17"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Расходы прошлых финансовых лет</w:t>
            </w:r>
            <w:hyperlink r:id="rId18"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Финансовый результат прошлых отчетных периодов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Доходы будущих периодов</w:t>
            </w:r>
            <w:hyperlink r:id="rId19"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Расходы будущих периодов</w:t>
            </w:r>
            <w:hyperlink r:id="rId20"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Резервы предстоящих расходов</w:t>
            </w:r>
            <w:hyperlink r:id="rId21"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Результат по кассовым операциям бюджета</w:t>
            </w:r>
          </w:p>
          <w:p w:rsidR="00405425" w:rsidRPr="00C1225F" w:rsidRDefault="00405425" w:rsidP="00405425">
            <w:pPr>
              <w:ind w:left="39"/>
              <w:rPr>
                <w:rFonts w:ascii="Times New Roman" w:hAnsi="Times New Roman" w:cs="Times New Roman"/>
                <w:color w:val="22272F"/>
                <w:szCs w:val="20"/>
              </w:rPr>
            </w:pP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Поступления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Выбытия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Результат прошлых отчетных периодов по кассовому исполнению бюджета</w:t>
            </w:r>
          </w:p>
        </w:tc>
      </w:tr>
      <w:tr w:rsidR="00405425" w:rsidRPr="00C1225F" w:rsidTr="00405425">
        <w:tc>
          <w:tcPr>
            <w:tcW w:w="9356" w:type="dxa"/>
            <w:gridSpan w:val="7"/>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jc w:val="center"/>
              <w:rPr>
                <w:rFonts w:ascii="Times New Roman" w:hAnsi="Times New Roman" w:cs="Times New Roman"/>
                <w:color w:val="22272F"/>
                <w:szCs w:val="20"/>
              </w:rPr>
            </w:pPr>
            <w:r>
              <w:rPr>
                <w:rFonts w:ascii="Times New Roman" w:hAnsi="Times New Roman" w:cs="Times New Roman"/>
                <w:b/>
                <w:bCs/>
                <w:color w:val="22272F"/>
                <w:szCs w:val="20"/>
              </w:rPr>
              <w:t>РАЗДЕЛ 5. САНКЦИОНИРОВАНИЕ РАСХОДОВ ХОЗЯЙСТВУЮЩЕГО СУБЪЕКТА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САНКЦИОНИРОВАНИЕ РАСХОДОВ</w:t>
            </w:r>
            <w:hyperlink r:id="rId22" w:anchor="block_1222"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lastRenderedPageBreak/>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Санкционирование по текущему финансовому году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Санкционирование по первому году, следующему за </w:t>
            </w:r>
            <w:proofErr w:type="gramStart"/>
            <w:r w:rsidRPr="00C1225F">
              <w:rPr>
                <w:rFonts w:ascii="Times New Roman" w:hAnsi="Times New Roman" w:cs="Times New Roman"/>
                <w:color w:val="464C55"/>
                <w:szCs w:val="20"/>
              </w:rPr>
              <w:t>текущим</w:t>
            </w:r>
            <w:proofErr w:type="gramEnd"/>
            <w:r w:rsidRPr="00C1225F">
              <w:rPr>
                <w:rFonts w:ascii="Times New Roman" w:hAnsi="Times New Roman" w:cs="Times New Roman"/>
                <w:color w:val="464C55"/>
                <w:szCs w:val="20"/>
              </w:rPr>
              <w:t xml:space="preserve"> (очередному финансовому году)</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Санкционирование по второму году, следующему за </w:t>
            </w:r>
            <w:proofErr w:type="gramStart"/>
            <w:r w:rsidRPr="00C1225F">
              <w:rPr>
                <w:rFonts w:ascii="Times New Roman" w:hAnsi="Times New Roman" w:cs="Times New Roman"/>
                <w:color w:val="464C55"/>
                <w:szCs w:val="20"/>
              </w:rPr>
              <w:t>текущим</w:t>
            </w:r>
            <w:proofErr w:type="gramEnd"/>
            <w:r w:rsidRPr="00C1225F">
              <w:rPr>
                <w:rFonts w:ascii="Times New Roman" w:hAnsi="Times New Roman" w:cs="Times New Roman"/>
                <w:color w:val="464C55"/>
                <w:szCs w:val="20"/>
              </w:rPr>
              <w:t xml:space="preserve"> (первому году, следующему за очередным)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 xml:space="preserve">Санкционирование по второму году, следующему за </w:t>
            </w:r>
            <w:proofErr w:type="gramStart"/>
            <w:r w:rsidRPr="00C1225F">
              <w:rPr>
                <w:rFonts w:ascii="Times New Roman" w:hAnsi="Times New Roman" w:cs="Times New Roman"/>
                <w:color w:val="464C55"/>
                <w:szCs w:val="20"/>
              </w:rPr>
              <w:t>очередным</w:t>
            </w:r>
            <w:proofErr w:type="gramEnd"/>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Санкционирование на иные очередные года (за пределами планового периода)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Лимиты бюджетных обязательств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Доведенные лимиты бюджетных обязательств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Лимиты бюджетных обязательств к распределению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Лимиты бюджетных обязательств получателей бюджетных средств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Переданные лимиты бюджетных обязательств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Полученные лимиты бюджетных обязательств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Лимиты бюджетных обязательств в пути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5 0 1</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Утвержденные лимиты бюджетных обязательств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Pr>
                <w:rFonts w:ascii="Times New Roman" w:hAnsi="Times New Roman" w:cs="Times New Roman"/>
                <w:color w:val="22272F"/>
                <w:szCs w:val="20"/>
              </w:rPr>
            </w:pPr>
            <w:r w:rsidRPr="00C1225F">
              <w:rPr>
                <w:rFonts w:ascii="Times New Roman" w:hAnsi="Times New Roman" w:cs="Times New Roman"/>
                <w:color w:val="22272F"/>
                <w:szCs w:val="20"/>
              </w:rPr>
              <w:t> </w:t>
            </w:r>
            <w:r w:rsidRPr="00C1225F">
              <w:rPr>
                <w:rFonts w:ascii="Times New Roman" w:hAnsi="Times New Roman" w:cs="Times New Roman"/>
                <w:color w:val="464C55"/>
                <w:szCs w:val="20"/>
              </w:rPr>
              <w:t>Обязательства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Принятые обязательства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Принятые денежные обязательства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Принятые авансовые денежные обязательства</w:t>
            </w:r>
            <w:hyperlink r:id="rId23" w:anchor="block_1333"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Авансовые денежные обязательства к исполнению</w:t>
            </w:r>
            <w:hyperlink r:id="rId24" w:anchor="block_1333" w:history="1">
              <w:r w:rsidRPr="00C1225F">
                <w:rPr>
                  <w:rFonts w:ascii="Times New Roman" w:hAnsi="Times New Roman" w:cs="Times New Roman"/>
                  <w:color w:val="3272C0"/>
                  <w:szCs w:val="20"/>
                </w:rPr>
                <w:t>***</w:t>
              </w:r>
            </w:hyperlink>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Исполненные денежные обязательства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7</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Принимаемые обязательства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5 0 2</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Отложенные обязательства</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Бюджетные ассигнования</w:t>
            </w:r>
          </w:p>
          <w:p w:rsidR="00405425" w:rsidRPr="00C1225F" w:rsidRDefault="00405425" w:rsidP="00405425">
            <w:pPr>
              <w:ind w:left="39"/>
              <w:rPr>
                <w:rFonts w:ascii="Times New Roman" w:hAnsi="Times New Roman" w:cs="Times New Roman"/>
                <w:color w:val="22272F"/>
                <w:szCs w:val="20"/>
              </w:rPr>
            </w:pP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1</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Доведенные бюджетные ассигнования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2</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Бюджетные ассигнования к распределению</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3</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Бюджетные ассигнования получателей бюджетных средств и администраторов выплат по источникам</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4</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Переданные бюджетные ассигнования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Полученные бюджетные ассигнования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6</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Бюджетные ассигнования в пути</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5 0 3</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9</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Утвержденные бюджетные ассигнования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5 0 4</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Сметные (плановые, прогнозные) назначения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5 0 6</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Право на принятие обязательств</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5 0 7</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Утвержденный объем финансового обеспечения</w:t>
            </w:r>
          </w:p>
        </w:tc>
      </w:tr>
      <w:tr w:rsidR="00405425" w:rsidRPr="00C1225F" w:rsidTr="00405425">
        <w:tc>
          <w:tcPr>
            <w:tcW w:w="198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00000000000000000</w:t>
            </w:r>
          </w:p>
        </w:tc>
        <w:tc>
          <w:tcPr>
            <w:tcW w:w="41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jc w:val="center"/>
              <w:rPr>
                <w:rFonts w:ascii="Times New Roman" w:hAnsi="Times New Roman" w:cs="Times New Roman"/>
                <w:szCs w:val="20"/>
              </w:rPr>
            </w:pPr>
            <w:r w:rsidRPr="00C1225F">
              <w:rPr>
                <w:rFonts w:ascii="Times New Roman" w:hAnsi="Times New Roman" w:cs="Times New Roman"/>
                <w:color w:val="464C55"/>
                <w:szCs w:val="20"/>
              </w:rPr>
              <w:t>1</w:t>
            </w:r>
          </w:p>
        </w:tc>
        <w:tc>
          <w:tcPr>
            <w:tcW w:w="716"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5 0 8</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512"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60" w:right="60"/>
              <w:jc w:val="center"/>
              <w:rPr>
                <w:rFonts w:ascii="Times New Roman" w:hAnsi="Times New Roman" w:cs="Times New Roman"/>
                <w:color w:val="464C55"/>
                <w:szCs w:val="20"/>
              </w:rPr>
            </w:pPr>
            <w:r w:rsidRPr="00C1225F">
              <w:rPr>
                <w:rFonts w:ascii="Times New Roman" w:hAnsi="Times New Roman" w:cs="Times New Roman"/>
                <w:color w:val="464C55"/>
                <w:szCs w:val="20"/>
              </w:rPr>
              <w:t>0</w:t>
            </w:r>
          </w:p>
        </w:tc>
        <w:tc>
          <w:tcPr>
            <w:tcW w:w="1048"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Default="00405425" w:rsidP="00405425">
            <w:pPr>
              <w:jc w:val="center"/>
            </w:pPr>
            <w:r w:rsidRPr="00675CAD">
              <w:rPr>
                <w:rFonts w:ascii="Times New Roman" w:hAnsi="Times New Roman" w:cs="Times New Roman"/>
                <w:szCs w:val="20"/>
              </w:rPr>
              <w:t>0</w:t>
            </w:r>
          </w:p>
        </w:tc>
        <w:tc>
          <w:tcPr>
            <w:tcW w:w="4165" w:type="dxa"/>
            <w:tcBorders>
              <w:top w:val="single" w:sz="8" w:space="0" w:color="000000"/>
              <w:left w:val="single" w:sz="8" w:space="0" w:color="000000"/>
              <w:bottom w:val="single" w:sz="8" w:space="0" w:color="000000"/>
              <w:right w:val="single" w:sz="8" w:space="0" w:color="000000"/>
            </w:tcBorders>
            <w:tcMar>
              <w:top w:w="28" w:type="dxa"/>
              <w:bottom w:w="28" w:type="dxa"/>
            </w:tcMar>
          </w:tcPr>
          <w:p w:rsidR="00405425" w:rsidRPr="00C1225F" w:rsidRDefault="00405425" w:rsidP="00405425">
            <w:pPr>
              <w:ind w:left="39" w:right="60"/>
              <w:rPr>
                <w:rFonts w:ascii="Times New Roman" w:hAnsi="Times New Roman" w:cs="Times New Roman"/>
                <w:color w:val="464C55"/>
                <w:szCs w:val="20"/>
              </w:rPr>
            </w:pPr>
            <w:r w:rsidRPr="00C1225F">
              <w:rPr>
                <w:rFonts w:ascii="Times New Roman" w:hAnsi="Times New Roman" w:cs="Times New Roman"/>
                <w:color w:val="464C55"/>
                <w:szCs w:val="20"/>
              </w:rPr>
              <w:t>Получено финансового обеспечения</w:t>
            </w:r>
          </w:p>
        </w:tc>
      </w:tr>
    </w:tbl>
    <w:p w:rsidR="00405425" w:rsidRPr="00B443BD"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p>
    <w:p w:rsid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p>
    <w:p w:rsidR="00405425" w:rsidRPr="00B443BD"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B443BD">
        <w:rPr>
          <w:rFonts w:ascii="Times New Roman" w:hAnsi="Times New Roman" w:cs="Times New Roman"/>
          <w:bCs/>
          <w:sz w:val="28"/>
          <w:szCs w:val="28"/>
        </w:rPr>
        <w:lastRenderedPageBreak/>
        <w:t> ЗАБАЛАНСОВЫЕ СЧЕТА</w:t>
      </w:r>
    </w:p>
    <w:p w:rsidR="00405425" w:rsidRPr="00B443BD"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8367"/>
        <w:gridCol w:w="993"/>
      </w:tblGrid>
      <w:tr w:rsidR="00405425" w:rsidRPr="00FA0419" w:rsidTr="00405425">
        <w:trPr>
          <w:jc w:val="center"/>
        </w:trPr>
        <w:tc>
          <w:tcPr>
            <w:tcW w:w="8367" w:type="dxa"/>
            <w:tcBorders>
              <w:top w:val="single" w:sz="4" w:space="0" w:color="auto"/>
              <w:left w:val="single" w:sz="4" w:space="0" w:color="auto"/>
              <w:bottom w:val="single" w:sz="4" w:space="0" w:color="auto"/>
              <w:right w:val="single" w:sz="4" w:space="0" w:color="auto"/>
            </w:tcBorders>
            <w:shd w:val="clear" w:color="auto" w:fill="auto"/>
            <w:tcMar>
              <w:top w:w="28" w:type="dxa"/>
              <w:left w:w="60" w:type="dxa"/>
              <w:bottom w:w="28" w:type="dxa"/>
              <w:right w:w="60" w:type="dxa"/>
            </w:tcMar>
            <w:vAlign w:val="center"/>
            <w:hideMark/>
          </w:tcPr>
          <w:p w:rsidR="00405425" w:rsidRPr="00FA0419" w:rsidRDefault="00405425" w:rsidP="00405425">
            <w:pPr>
              <w:jc w:val="center"/>
              <w:rPr>
                <w:rFonts w:ascii="Times New Roman" w:hAnsi="Times New Roman" w:cs="Times New Roman"/>
                <w:szCs w:val="20"/>
              </w:rPr>
            </w:pPr>
            <w:r w:rsidRPr="00FA0419">
              <w:rPr>
                <w:rFonts w:ascii="Times New Roman" w:hAnsi="Times New Roman" w:cs="Times New Roman"/>
                <w:szCs w:val="20"/>
              </w:rPr>
              <w:t>Наименование счета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8" w:type="dxa"/>
              <w:left w:w="60" w:type="dxa"/>
              <w:bottom w:w="28" w:type="dxa"/>
              <w:right w:w="60" w:type="dxa"/>
            </w:tcMar>
            <w:vAlign w:val="center"/>
            <w:hideMark/>
          </w:tcPr>
          <w:p w:rsidR="00405425" w:rsidRPr="00FA0419" w:rsidRDefault="00405425" w:rsidP="00405425">
            <w:pPr>
              <w:jc w:val="center"/>
              <w:rPr>
                <w:rFonts w:ascii="Times New Roman" w:hAnsi="Times New Roman" w:cs="Times New Roman"/>
                <w:szCs w:val="20"/>
              </w:rPr>
            </w:pPr>
            <w:r w:rsidRPr="00FA0419">
              <w:rPr>
                <w:rFonts w:ascii="Times New Roman" w:hAnsi="Times New Roman" w:cs="Times New Roman"/>
                <w:szCs w:val="20"/>
              </w:rPr>
              <w:t>Номер счета</w:t>
            </w:r>
          </w:p>
        </w:tc>
      </w:tr>
      <w:tr w:rsidR="00405425" w:rsidRPr="00FA0419" w:rsidTr="00405425">
        <w:trPr>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Имущество, полученное в пользование</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01</w:t>
            </w:r>
          </w:p>
        </w:tc>
      </w:tr>
      <w:tr w:rsidR="00405425" w:rsidRPr="00FA0419" w:rsidTr="00405425">
        <w:trPr>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Материальные ценности, принятые на хранение</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02</w:t>
            </w:r>
          </w:p>
        </w:tc>
      </w:tr>
      <w:tr w:rsidR="00405425" w:rsidRPr="00FA0419" w:rsidTr="00405425">
        <w:trPr>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Бланки строгой отчетности</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03</w:t>
            </w:r>
          </w:p>
        </w:tc>
      </w:tr>
      <w:tr w:rsidR="00405425" w:rsidRPr="00FA0419" w:rsidTr="00405425">
        <w:trPr>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Задолженность неплатежеспособных дебиторов</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04</w:t>
            </w:r>
          </w:p>
        </w:tc>
      </w:tr>
      <w:tr w:rsidR="00405425" w:rsidRPr="00FA0419" w:rsidTr="00405425">
        <w:trPr>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Материальные ценности, оплаченные по централизованному снабжению</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05</w:t>
            </w:r>
          </w:p>
        </w:tc>
      </w:tr>
      <w:tr w:rsidR="00405425" w:rsidRPr="00FA0419" w:rsidTr="00405425">
        <w:trPr>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Задолженность учащихся и студентов за невозвращенные материальные ценности</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06</w:t>
            </w:r>
          </w:p>
        </w:tc>
      </w:tr>
      <w:tr w:rsidR="00405425" w:rsidRPr="00FA0419" w:rsidTr="00405425">
        <w:trPr>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Награды, призы, кубки и ценные подарки, сувениры</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07</w:t>
            </w:r>
          </w:p>
        </w:tc>
      </w:tr>
      <w:tr w:rsidR="00405425" w:rsidRPr="00FA0419" w:rsidTr="00405425">
        <w:trPr>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Путевки неоплаченные</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08</w:t>
            </w:r>
          </w:p>
        </w:tc>
      </w:tr>
      <w:tr w:rsidR="00405425" w:rsidRPr="00FA0419" w:rsidTr="00405425">
        <w:trPr>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 xml:space="preserve">Запасные части к транспортным средствам, выданные взамен </w:t>
            </w:r>
            <w:proofErr w:type="gramStart"/>
            <w:r w:rsidRPr="00FA0419">
              <w:rPr>
                <w:rFonts w:ascii="Times New Roman" w:hAnsi="Times New Roman" w:cs="Times New Roman"/>
                <w:szCs w:val="20"/>
              </w:rPr>
              <w:t>изношенных</w:t>
            </w:r>
            <w:proofErr w:type="gramEnd"/>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09</w:t>
            </w:r>
          </w:p>
        </w:tc>
      </w:tr>
      <w:tr w:rsidR="00405425" w:rsidRPr="00FA0419" w:rsidTr="00405425">
        <w:trPr>
          <w:trHeight w:val="227"/>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Обеспечение исполнения обязательств</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10</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Государственные и муниципальные гарантии</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11</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Спецоборудование для выполнения научно-исследовательских работ по договорам с заказчиками</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hideMark/>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12</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Экспериментальные устройства</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13</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Расчетные документы, ожидающие исполнения</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14</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Расчетные документы, не оплаченные в срок из-за отсутствия средств на счете государственного (муниципального) учреждения</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15</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Переплаты пенсий и пособий вследствие неправильного применения законодательства о пенсиях и пособиях, счетных ошибок</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16</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Поступления денежных средств</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17</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Выбытия денежных средств</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18</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Невыясненные поступления бюджета прошлых лет</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19</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Задолженность, невостребованная кредиторами</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20</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Основные средства стоимостью до 3000 рублей включительно в эксплуатации</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21</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Материальные ценности, полученные по централизованному снабжению</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22</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Периодические издания для пользования</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23</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Имущество, переданное в доверительное управление</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24</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Имущество, переданное в возмездное пользование (аренду)</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25</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Имущество, переданное в безвозмездное пользование</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26</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Материальные ценности, выданные в личное пользование работникам (сотрудникам)</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27</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both"/>
              <w:rPr>
                <w:rFonts w:ascii="Times New Roman" w:hAnsi="Times New Roman" w:cs="Times New Roman"/>
                <w:szCs w:val="20"/>
              </w:rPr>
            </w:pPr>
            <w:r w:rsidRPr="00FA0419">
              <w:rPr>
                <w:rFonts w:ascii="Times New Roman" w:hAnsi="Times New Roman" w:cs="Times New Roman"/>
                <w:szCs w:val="20"/>
              </w:rPr>
              <w:t>Расчеты по исполнению денежных обязательств через третьих лиц</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30</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Акции по номинальной стоимости</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31</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Активы в управляющих компаниях</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40</w:t>
            </w:r>
          </w:p>
        </w:tc>
      </w:tr>
      <w:tr w:rsidR="00405425" w:rsidRPr="00FA0419" w:rsidTr="00405425">
        <w:trPr>
          <w:trHeight w:val="41"/>
          <w:jc w:val="center"/>
        </w:trPr>
        <w:tc>
          <w:tcPr>
            <w:tcW w:w="8367"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rPr>
                <w:rFonts w:ascii="Times New Roman" w:hAnsi="Times New Roman" w:cs="Times New Roman"/>
                <w:szCs w:val="20"/>
              </w:rPr>
            </w:pPr>
            <w:r w:rsidRPr="00FA0419">
              <w:rPr>
                <w:rFonts w:ascii="Times New Roman" w:hAnsi="Times New Roman" w:cs="Times New Roman"/>
                <w:szCs w:val="20"/>
              </w:rPr>
              <w:t>Бюджетные инвестиции, реализуемые организациями</w:t>
            </w:r>
          </w:p>
        </w:tc>
        <w:tc>
          <w:tcPr>
            <w:tcW w:w="993" w:type="dxa"/>
            <w:tcBorders>
              <w:top w:val="single" w:sz="8" w:space="0" w:color="000000"/>
              <w:left w:val="single" w:sz="8" w:space="0" w:color="000000"/>
              <w:bottom w:val="single" w:sz="8" w:space="0" w:color="000000"/>
              <w:right w:val="single" w:sz="8" w:space="0" w:color="000000"/>
            </w:tcBorders>
            <w:tcMar>
              <w:top w:w="28" w:type="dxa"/>
              <w:left w:w="60" w:type="dxa"/>
              <w:bottom w:w="28" w:type="dxa"/>
              <w:right w:w="60" w:type="dxa"/>
            </w:tcMar>
          </w:tcPr>
          <w:p w:rsidR="00405425" w:rsidRPr="00FA0419" w:rsidRDefault="00405425" w:rsidP="00405425">
            <w:pPr>
              <w:autoSpaceDE w:val="0"/>
              <w:autoSpaceDN w:val="0"/>
              <w:adjustRightInd w:val="0"/>
              <w:jc w:val="center"/>
              <w:rPr>
                <w:rFonts w:ascii="Times New Roman" w:hAnsi="Times New Roman" w:cs="Times New Roman"/>
                <w:szCs w:val="20"/>
              </w:rPr>
            </w:pPr>
            <w:r w:rsidRPr="00FA0419">
              <w:rPr>
                <w:rFonts w:ascii="Times New Roman" w:hAnsi="Times New Roman" w:cs="Times New Roman"/>
                <w:szCs w:val="20"/>
              </w:rPr>
              <w:t>42</w:t>
            </w:r>
          </w:p>
        </w:tc>
      </w:tr>
    </w:tbl>
    <w:p w:rsidR="00405425" w:rsidRPr="00C1225F" w:rsidRDefault="00405425" w:rsidP="00405425">
      <w:pPr>
        <w:rPr>
          <w:rFonts w:ascii="Times New Roman" w:hAnsi="Times New Roman" w:cs="Times New Roman"/>
          <w:szCs w:val="20"/>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ПРИЛОЖЕНИЕ 11</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 учетной политике для целей бюджетного учета</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Администрации Борского сельского поселения </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Бокситогорского муниципального района </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Ленинградской области </w:t>
      </w:r>
    </w:p>
    <w:p w:rsidR="00405425" w:rsidRPr="00405425" w:rsidRDefault="00405425" w:rsidP="00405425">
      <w:pPr>
        <w:rPr>
          <w:rFonts w:ascii="Times New Roman" w:eastAsiaTheme="minorEastAsia" w:hAnsi="Times New Roman" w:cs="Times New Roman"/>
          <w:sz w:val="28"/>
          <w:szCs w:val="28"/>
        </w:rPr>
      </w:pPr>
    </w:p>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ПЕРЕЧЕНЬ ХОЗЯЙСТВЕННОГО И ПРОИЗВОДСТВЕННОГО ИНВЕНТАРЯ</w:t>
      </w:r>
    </w:p>
    <w:p w:rsidR="00405425" w:rsidRPr="00405425" w:rsidRDefault="00405425" w:rsidP="00405425">
      <w:pPr>
        <w:tabs>
          <w:tab w:val="left" w:pos="1134"/>
        </w:tabs>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  </w:t>
      </w:r>
    </w:p>
    <w:p w:rsidR="00405425" w:rsidRPr="00405425" w:rsidRDefault="00405425" w:rsidP="00475154">
      <w:pPr>
        <w:numPr>
          <w:ilvl w:val="0"/>
          <w:numId w:val="40"/>
        </w:numPr>
        <w:tabs>
          <w:tab w:val="left" w:pos="1134"/>
        </w:tabs>
        <w:ind w:left="0" w:firstLine="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 хозяйственному и производственному инвентарю, который включается в состав основных средств, относятся:</w:t>
      </w:r>
    </w:p>
    <w:p w:rsidR="00405425" w:rsidRPr="00405425" w:rsidRDefault="00405425" w:rsidP="00475154">
      <w:pPr>
        <w:numPr>
          <w:ilvl w:val="0"/>
          <w:numId w:val="41"/>
        </w:numPr>
        <w:ind w:left="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офисная мебель и предметы интерьера: столы, стулья, стеллажи, полки, зеркала и др.;</w:t>
      </w:r>
    </w:p>
    <w:p w:rsidR="00405425" w:rsidRPr="00405425" w:rsidRDefault="00405425" w:rsidP="00475154">
      <w:pPr>
        <w:numPr>
          <w:ilvl w:val="0"/>
          <w:numId w:val="41"/>
        </w:numPr>
        <w:ind w:left="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осветительные, бытовые и прочие приборы: светильники, весы, часы и др.;</w:t>
      </w:r>
    </w:p>
    <w:p w:rsidR="00405425" w:rsidRPr="00405425" w:rsidRDefault="00405425" w:rsidP="00475154">
      <w:pPr>
        <w:numPr>
          <w:ilvl w:val="0"/>
          <w:numId w:val="41"/>
        </w:numPr>
        <w:ind w:left="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кухонные бытовые приборы: кулеры, СВЧ-печи, холодильники, </w:t>
      </w:r>
      <w:proofErr w:type="spellStart"/>
      <w:r w:rsidRPr="00405425">
        <w:rPr>
          <w:rFonts w:ascii="Times New Roman" w:eastAsiaTheme="minorEastAsia" w:hAnsi="Times New Roman" w:cs="Times New Roman"/>
          <w:sz w:val="28"/>
          <w:szCs w:val="28"/>
        </w:rPr>
        <w:t>кофемашины</w:t>
      </w:r>
      <w:proofErr w:type="spellEnd"/>
      <w:r w:rsidRPr="00405425">
        <w:rPr>
          <w:rFonts w:ascii="Times New Roman" w:eastAsiaTheme="minorEastAsia" w:hAnsi="Times New Roman" w:cs="Times New Roman"/>
          <w:sz w:val="28"/>
          <w:szCs w:val="28"/>
        </w:rPr>
        <w:t xml:space="preserve"> и кофеварки и др.;</w:t>
      </w:r>
    </w:p>
    <w:p w:rsidR="00405425" w:rsidRPr="00405425" w:rsidRDefault="00405425" w:rsidP="00475154">
      <w:pPr>
        <w:numPr>
          <w:ilvl w:val="0"/>
          <w:numId w:val="41"/>
        </w:numPr>
        <w:ind w:left="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средства пожаротушения: огнетушители перезаряжаемые, пожарные шкафы;</w:t>
      </w:r>
    </w:p>
    <w:p w:rsidR="00405425" w:rsidRPr="00405425" w:rsidRDefault="00405425" w:rsidP="00475154">
      <w:pPr>
        <w:numPr>
          <w:ilvl w:val="0"/>
          <w:numId w:val="41"/>
        </w:numPr>
        <w:ind w:left="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инвентарь для автомобиля, приобретенный отдельно: чехлы, буксировочный трос и др.;</w:t>
      </w:r>
    </w:p>
    <w:p w:rsidR="00405425" w:rsidRPr="00405425" w:rsidRDefault="00405425" w:rsidP="00475154">
      <w:pPr>
        <w:numPr>
          <w:ilvl w:val="0"/>
          <w:numId w:val="41"/>
        </w:numPr>
        <w:ind w:left="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канцелярские принадлежности с электрическим приводом.</w:t>
      </w:r>
    </w:p>
    <w:p w:rsidR="00405425" w:rsidRPr="00405425" w:rsidRDefault="00405425" w:rsidP="00475154">
      <w:pPr>
        <w:numPr>
          <w:ilvl w:val="0"/>
          <w:numId w:val="40"/>
        </w:numPr>
        <w:tabs>
          <w:tab w:val="left" w:pos="1134"/>
        </w:tabs>
        <w:ind w:left="0" w:firstLine="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 хозяйственному и производственному инвентарю, который включается в состав материальных запасов, относится:</w:t>
      </w:r>
    </w:p>
    <w:p w:rsidR="00405425" w:rsidRPr="00405425" w:rsidRDefault="00405425" w:rsidP="00475154">
      <w:pPr>
        <w:numPr>
          <w:ilvl w:val="0"/>
          <w:numId w:val="42"/>
        </w:numPr>
        <w:contextualSpacing/>
        <w:jc w:val="both"/>
        <w:rPr>
          <w:rFonts w:ascii="Times New Roman" w:eastAsiaTheme="minorEastAsia" w:hAnsi="Times New Roman" w:cs="Times New Roman"/>
          <w:sz w:val="28"/>
          <w:szCs w:val="28"/>
        </w:rPr>
      </w:pPr>
      <w:proofErr w:type="gramStart"/>
      <w:r w:rsidRPr="00405425">
        <w:rPr>
          <w:rFonts w:ascii="Times New Roman" w:eastAsiaTheme="minorEastAsia" w:hAnsi="Times New Roman" w:cs="Times New Roman"/>
          <w:sz w:val="28"/>
          <w:szCs w:val="28"/>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405425" w:rsidRPr="00405425" w:rsidRDefault="00405425" w:rsidP="00475154">
      <w:pPr>
        <w:numPr>
          <w:ilvl w:val="0"/>
          <w:numId w:val="42"/>
        </w:numPr>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принадлежности для ремонта помещений (например, дрели, молотки, гаечные ключи и т. п.);</w:t>
      </w:r>
    </w:p>
    <w:p w:rsidR="00405425" w:rsidRPr="00405425" w:rsidRDefault="00405425" w:rsidP="00475154">
      <w:pPr>
        <w:numPr>
          <w:ilvl w:val="0"/>
          <w:numId w:val="42"/>
        </w:numPr>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электротовары: удлинители, тройники электрические, переходники электрические и др.;</w:t>
      </w:r>
    </w:p>
    <w:p w:rsidR="00405425" w:rsidRPr="00405425" w:rsidRDefault="00405425" w:rsidP="00475154">
      <w:pPr>
        <w:numPr>
          <w:ilvl w:val="0"/>
          <w:numId w:val="42"/>
        </w:numPr>
        <w:contextualSpacing/>
        <w:jc w:val="both"/>
        <w:rPr>
          <w:rFonts w:ascii="Times New Roman" w:eastAsiaTheme="minorEastAsia" w:hAnsi="Times New Roman" w:cs="Times New Roman"/>
          <w:sz w:val="28"/>
          <w:szCs w:val="28"/>
        </w:rPr>
      </w:pPr>
      <w:proofErr w:type="gramStart"/>
      <w:r w:rsidRPr="00405425">
        <w:rPr>
          <w:rFonts w:ascii="Times New Roman" w:eastAsiaTheme="minorEastAsia" w:hAnsi="Times New Roman" w:cs="Times New Roman"/>
          <w:sz w:val="28"/>
          <w:szCs w:val="28"/>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405425" w:rsidRPr="00405425" w:rsidRDefault="00405425" w:rsidP="00475154">
      <w:pPr>
        <w:numPr>
          <w:ilvl w:val="0"/>
          <w:numId w:val="42"/>
        </w:numPr>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канцелярские принадлежности (кроме тех, что указаны в п. 1 настоящего перечня), фоторамки, фотоальбомы;</w:t>
      </w:r>
    </w:p>
    <w:p w:rsidR="00405425" w:rsidRPr="00405425" w:rsidRDefault="00405425" w:rsidP="00475154">
      <w:pPr>
        <w:numPr>
          <w:ilvl w:val="0"/>
          <w:numId w:val="42"/>
        </w:numPr>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туалетные принадлежности: бумажные полотенца, освежители воздуха, мыло и др.;</w:t>
      </w:r>
    </w:p>
    <w:p w:rsidR="00405425" w:rsidRPr="00405425" w:rsidRDefault="00405425" w:rsidP="00475154">
      <w:pPr>
        <w:numPr>
          <w:ilvl w:val="0"/>
          <w:numId w:val="42"/>
        </w:numPr>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средства пожаротушения (кроме тех, что включаются в состав основных сре</w:t>
      </w:r>
      <w:proofErr w:type="gramStart"/>
      <w:r w:rsidRPr="00405425">
        <w:rPr>
          <w:rFonts w:ascii="Times New Roman" w:eastAsiaTheme="minorEastAsia" w:hAnsi="Times New Roman" w:cs="Times New Roman"/>
          <w:sz w:val="28"/>
          <w:szCs w:val="28"/>
        </w:rPr>
        <w:t>дств в с</w:t>
      </w:r>
      <w:proofErr w:type="gramEnd"/>
      <w:r w:rsidRPr="00405425">
        <w:rPr>
          <w:rFonts w:ascii="Times New Roman" w:eastAsiaTheme="minorEastAsia" w:hAnsi="Times New Roman" w:cs="Times New Roman"/>
          <w:sz w:val="28"/>
          <w:szCs w:val="28"/>
        </w:rPr>
        <w:t>оответствии с п. 1 настоящего перечня): багор, штыковая лопата, конусное ведро, пожарный лом, кошма, топор, одноразовый огнетушитель.</w:t>
      </w:r>
    </w:p>
    <w:p w:rsidR="00405425" w:rsidRDefault="00405425" w:rsidP="00405425">
      <w:pPr>
        <w:jc w:val="both"/>
        <w:rPr>
          <w:rFonts w:ascii="Times New Roman" w:hAnsi="Times New Roman" w:cs="Times New Roman"/>
          <w:sz w:val="28"/>
          <w:szCs w:val="28"/>
        </w:rPr>
      </w:pPr>
    </w:p>
    <w:p w:rsidR="00405425" w:rsidRDefault="00405425" w:rsidP="00405425">
      <w:pPr>
        <w:jc w:val="both"/>
        <w:rPr>
          <w:rFonts w:ascii="Times New Roman" w:hAnsi="Times New Roman" w:cs="Times New Roman"/>
          <w:sz w:val="28"/>
          <w:szCs w:val="28"/>
        </w:rPr>
      </w:pP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ПРИЛОЖЕНИЕ 12</w:t>
      </w: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 учетной политике для целей бюджетного учета</w:t>
      </w: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Администрации Борского сельского поселения </w:t>
      </w: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Бокситогорского муниципального района </w:t>
      </w: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Ленинградской области </w:t>
      </w:r>
    </w:p>
    <w:p w:rsidR="00405425" w:rsidRPr="00405425" w:rsidRDefault="00405425" w:rsidP="00405425">
      <w:pPr>
        <w:jc w:val="both"/>
        <w:rPr>
          <w:rFonts w:ascii="Times New Roman" w:eastAsiaTheme="minorEastAsia" w:hAnsi="Times New Roman" w:cs="Times New Roman"/>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ПОЛОЖЕНИЕ О СЛУЖЕБНЫХ КОМАНДИРОВКАХ</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cs="Times New Roman"/>
          <w:sz w:val="28"/>
          <w:szCs w:val="28"/>
        </w:rPr>
      </w:pPr>
    </w:p>
    <w:p w:rsidR="00405425" w:rsidRPr="00405425" w:rsidRDefault="00405425" w:rsidP="00475154">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heme="minorEastAsia" w:hAnsi="Times New Roman" w:cs="Times New Roman"/>
          <w:bCs/>
          <w:sz w:val="28"/>
          <w:szCs w:val="28"/>
        </w:rPr>
      </w:pPr>
      <w:r w:rsidRPr="00405425">
        <w:rPr>
          <w:rFonts w:ascii="Times New Roman" w:eastAsiaTheme="minorEastAsia" w:hAnsi="Times New Roman" w:cs="Times New Roman"/>
          <w:bCs/>
          <w:sz w:val="28"/>
          <w:szCs w:val="28"/>
        </w:rPr>
        <w:t>ОБЩИЕ ПОЛОЖЕНИЯ</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Times New Roman" w:eastAsiaTheme="minorEastAsia" w:hAnsi="Times New Roman" w:cs="Times New Roman"/>
          <w:bCs/>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Настоящее Положение устанавливает порядок оформления и организации служебных командировок работников Администрации на территории России и за ее пределами.</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Служебной командировкой считается поездка сотрудников Администрации для выполнения служебного поручения вне своего рабочего места на установленный работодателем срок.</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Положение распространяется на работников Администрации, с которыми оформлены трудовые отношения.</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 командировку не могут направляться: беременные сотрудницы (ст. 259 ТК РФ), работники в период действия ученического договора, если командировки не связаны с ученичеством (</w:t>
      </w:r>
      <w:proofErr w:type="spellStart"/>
      <w:r w:rsidRPr="00405425">
        <w:rPr>
          <w:rFonts w:ascii="Times New Roman" w:eastAsiaTheme="minorEastAsia" w:hAnsi="Times New Roman" w:cs="Times New Roman"/>
          <w:sz w:val="28"/>
          <w:szCs w:val="28"/>
        </w:rPr>
        <w:t>абз</w:t>
      </w:r>
      <w:proofErr w:type="spellEnd"/>
      <w:r w:rsidRPr="00405425">
        <w:rPr>
          <w:rFonts w:ascii="Times New Roman" w:eastAsiaTheme="minorEastAsia" w:hAnsi="Times New Roman" w:cs="Times New Roman"/>
          <w:sz w:val="28"/>
          <w:szCs w:val="28"/>
        </w:rPr>
        <w:t>. 3 ст. 203 ТК РФ), а также несовершеннолетние работники компании (ст. 268 ТК РФ).</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proofErr w:type="gramStart"/>
      <w:r w:rsidRPr="00405425">
        <w:rPr>
          <w:rFonts w:ascii="Times New Roman" w:eastAsiaTheme="minorEastAsia" w:hAnsi="Times New Roman" w:cs="Times New Roman"/>
          <w:sz w:val="28"/>
          <w:szCs w:val="28"/>
        </w:rPr>
        <w:t>В командировки направляются только при наличии их письменного согласия следующие категории сотрудников Администрации: женщины с детьми возрастом до 3 лет, матери и отцы, воспитывающие в единолично детей в возрасте до 5 лет, работники с детьми-инвалидами, сотрудники, ухаживающие за больными членами их семей в соответствии с медицинским заключением (ст. 259 ТК РФ), опекуны и попечители несовершеннолетних (ст. 264 ТК РФ).</w:t>
      </w:r>
      <w:proofErr w:type="gramEnd"/>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За командированным работником сохраняется место работы (должность) и средний заработок за время командировки, в том числе за время пребывания в пути. </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Основными задачами служебных командировок является решение определенных руководством задач производственно-хозяйственной, финансовой и иной деятельности Администрации.</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Не признаются служебными командировками:</w:t>
      </w:r>
    </w:p>
    <w:p w:rsidR="00405425" w:rsidRPr="00405425" w:rsidRDefault="00405425" w:rsidP="00475154">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поездки работников, должностные обязанности которых предполагают разъездной характер работы;</w:t>
      </w:r>
    </w:p>
    <w:p w:rsidR="00405425" w:rsidRPr="00405425" w:rsidRDefault="00405425" w:rsidP="00475154">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поездки в местность, откуда работник может ежедневно возвращаться к месту жительства;</w:t>
      </w:r>
    </w:p>
    <w:p w:rsidR="00405425" w:rsidRPr="00405425" w:rsidRDefault="00405425" w:rsidP="00475154">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выезды по личным вопросам; </w:t>
      </w:r>
    </w:p>
    <w:p w:rsidR="00405425" w:rsidRPr="00405425" w:rsidRDefault="00405425" w:rsidP="00475154">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поступление на учебу и обучение на заочных отделениях образовательных учреждений высшего и дополнительного профессионального образования.</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b/>
          <w:bCs/>
          <w:sz w:val="28"/>
          <w:szCs w:val="28"/>
        </w:rPr>
      </w:pPr>
    </w:p>
    <w:p w:rsidR="00405425" w:rsidRPr="00405425" w:rsidRDefault="00405425" w:rsidP="00475154">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heme="minorEastAsia" w:hAnsi="Times New Roman" w:cs="Times New Roman"/>
          <w:bCs/>
          <w:sz w:val="28"/>
          <w:szCs w:val="28"/>
        </w:rPr>
      </w:pPr>
      <w:r w:rsidRPr="00405425">
        <w:rPr>
          <w:rFonts w:ascii="Times New Roman" w:eastAsiaTheme="minorEastAsia" w:hAnsi="Times New Roman" w:cs="Times New Roman"/>
          <w:bCs/>
          <w:sz w:val="28"/>
          <w:szCs w:val="28"/>
        </w:rPr>
        <w:lastRenderedPageBreak/>
        <w:t>СРОКИ СЛУЖЕБНЫХ КОМАНДИРОВОК</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Times New Roman" w:eastAsiaTheme="minorEastAsia" w:hAnsi="Times New Roman" w:cs="Times New Roman"/>
          <w:bCs/>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Отправка сотрудника в командировку производится на основании Распоряжения главы Администрации. </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Отказ работника от поездки в командировку без уважительных причин является нарушением трудовой дисциплины.</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Срок командировки определяется главой Администрации с учетом объема, сложности и других особенностей служебного поручения.</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Срок нахождения в месте выполнения служебного задания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др.).</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Днем выезда в командировку считается дата отправления транспортного средства (поезда, самолета, автобуса или др.) от места постоянной работы командированного, а днем приезда — дата прибытия транспортного средства </w:t>
      </w:r>
      <w:proofErr w:type="gramStart"/>
      <w:r w:rsidRPr="00405425">
        <w:rPr>
          <w:rFonts w:ascii="Times New Roman" w:eastAsiaTheme="minorEastAsia" w:hAnsi="Times New Roman" w:cs="Times New Roman"/>
          <w:sz w:val="28"/>
          <w:szCs w:val="28"/>
        </w:rPr>
        <w:t>в место постоянной работы</w:t>
      </w:r>
      <w:proofErr w:type="gramEnd"/>
      <w:r w:rsidRPr="00405425">
        <w:rPr>
          <w:rFonts w:ascii="Times New Roman" w:eastAsiaTheme="minorEastAsia" w:hAnsi="Times New Roman" w:cs="Times New Roman"/>
          <w:sz w:val="28"/>
          <w:szCs w:val="28"/>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работника, находящегося в командировке, распространяется режим рабочего времени компании, в которую он командирован.</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 случае наступления в период командировки временной нетрудоспособности работник обязан незамедлительно уведомить об этом кадровую службу Администрации.</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Временная нетрудоспособность командированного работника подлежит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 </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За период временной нетрудоспособности командированному работнику выплачивается на общих основаниях пособие по временной нетрудоспособности.</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Дни временной нетрудоспособности не включаются в срок командировки.</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proofErr w:type="gramStart"/>
      <w:r w:rsidRPr="00405425">
        <w:rPr>
          <w:rFonts w:ascii="Times New Roman" w:eastAsiaTheme="minorEastAsia" w:hAnsi="Times New Roman" w:cs="Times New Roman"/>
          <w:sz w:val="28"/>
          <w:szCs w:val="28"/>
        </w:rPr>
        <w:t xml:space="preserve">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w:t>
      </w:r>
      <w:r w:rsidRPr="00405425">
        <w:rPr>
          <w:rFonts w:ascii="Times New Roman" w:eastAsiaTheme="minorEastAsia" w:hAnsi="Times New Roman" w:cs="Times New Roman"/>
          <w:sz w:val="28"/>
          <w:szCs w:val="28"/>
        </w:rPr>
        <w:lastRenderedPageBreak/>
        <w:t>выполнению возложенного на него служебного поручения или вернуться к месту своего постоянного местожительства.</w:t>
      </w:r>
      <w:proofErr w:type="gramEnd"/>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heme="minorEastAsia" w:hAnsi="Times New Roman" w:cs="Times New Roman"/>
          <w:sz w:val="28"/>
          <w:szCs w:val="28"/>
        </w:rPr>
      </w:pPr>
    </w:p>
    <w:p w:rsidR="00405425" w:rsidRPr="00405425" w:rsidRDefault="00405425" w:rsidP="00475154">
      <w:pPr>
        <w:numPr>
          <w:ilvl w:val="0"/>
          <w:numId w:val="4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heme="minorEastAsia" w:hAnsi="Times New Roman" w:cs="Times New Roman"/>
          <w:bCs/>
          <w:sz w:val="28"/>
          <w:szCs w:val="28"/>
        </w:rPr>
      </w:pPr>
      <w:r w:rsidRPr="00405425">
        <w:rPr>
          <w:rFonts w:ascii="Times New Roman" w:eastAsiaTheme="minorEastAsia" w:hAnsi="Times New Roman" w:cs="Times New Roman"/>
          <w:bCs/>
          <w:sz w:val="28"/>
          <w:szCs w:val="28"/>
        </w:rPr>
        <w:t>ДОКУМЕНТАЛЬНОЕ ОФОРМЛЕНИЕ СЛУЖЕБНОЙ КОМАНДИРОВКИ</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heme="minorEastAsia" w:hAnsi="Times New Roman" w:cs="Times New Roman"/>
          <w:bCs/>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Основанием для направления работника в служебную командировку является Распоряжение главы Администрации о направлении в командировку, оформляемое в произвольном виде.</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p>
    <w:p w:rsidR="00405425" w:rsidRPr="00405425" w:rsidRDefault="00405425" w:rsidP="00475154">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heme="minorEastAsia" w:hAnsi="Times New Roman" w:cs="Times New Roman"/>
          <w:bCs/>
          <w:sz w:val="28"/>
          <w:szCs w:val="28"/>
        </w:rPr>
      </w:pPr>
      <w:r w:rsidRPr="00405425">
        <w:rPr>
          <w:rFonts w:ascii="Times New Roman" w:eastAsiaTheme="minorEastAsia" w:hAnsi="Times New Roman" w:cs="Times New Roman"/>
          <w:bCs/>
          <w:sz w:val="28"/>
          <w:szCs w:val="28"/>
        </w:rPr>
        <w:t>КОМАНДИРОВОЧНЫЕ РАСХОДЫ</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Times New Roman" w:eastAsiaTheme="minorEastAsia" w:hAnsi="Times New Roman" w:cs="Times New Roman"/>
          <w:bCs/>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Работнику, направленному в командировку как внутри России, так и за ее пределы, возмещаются следующие расходы:</w:t>
      </w:r>
    </w:p>
    <w:p w:rsidR="00405425" w:rsidRPr="00405425" w:rsidRDefault="00405425" w:rsidP="0047515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транспортные расходы (на проезд до места назначения и обратно);</w:t>
      </w:r>
    </w:p>
    <w:p w:rsidR="00405425" w:rsidRPr="00405425" w:rsidRDefault="00405425" w:rsidP="0047515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по найму жилого помещения;</w:t>
      </w:r>
    </w:p>
    <w:p w:rsidR="00405425" w:rsidRPr="00405425" w:rsidRDefault="00405425" w:rsidP="0047515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суточные;</w:t>
      </w:r>
    </w:p>
    <w:p w:rsidR="00405425" w:rsidRPr="00405425" w:rsidRDefault="00405425" w:rsidP="0047515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фактически произведенные с разрешения работодателя и документально подтвержденные расходы:</w:t>
      </w:r>
    </w:p>
    <w:p w:rsidR="00405425" w:rsidRPr="00405425" w:rsidRDefault="00405425" w:rsidP="0047515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сборы за услуги аэропортов, комиссионные сборы;</w:t>
      </w:r>
    </w:p>
    <w:p w:rsidR="00405425" w:rsidRPr="00405425" w:rsidRDefault="00405425" w:rsidP="0047515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проезд в аэропорт или на вокзал в местах отправления, назначения или пересадок;</w:t>
      </w:r>
    </w:p>
    <w:p w:rsidR="00405425" w:rsidRPr="00405425" w:rsidRDefault="00405425" w:rsidP="0047515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провоз багажа;</w:t>
      </w:r>
    </w:p>
    <w:p w:rsidR="00405425" w:rsidRPr="00405425" w:rsidRDefault="00405425" w:rsidP="0047515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служебные телефонные переговоры;</w:t>
      </w:r>
    </w:p>
    <w:p w:rsidR="00405425" w:rsidRPr="00405425" w:rsidRDefault="00405425" w:rsidP="0047515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по получению загранпаспорта и визы;</w:t>
      </w:r>
    </w:p>
    <w:p w:rsidR="00405425" w:rsidRPr="00405425" w:rsidRDefault="00405425" w:rsidP="0047515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Times New Roman" w:eastAsiaTheme="minorEastAsia" w:hAnsi="Times New Roman" w:cs="Times New Roman"/>
          <w:sz w:val="28"/>
          <w:szCs w:val="28"/>
        </w:rPr>
      </w:pPr>
      <w:proofErr w:type="gramStart"/>
      <w:r w:rsidRPr="00405425">
        <w:rPr>
          <w:rFonts w:ascii="Times New Roman" w:eastAsiaTheme="minorEastAsia" w:hAnsi="Times New Roman" w:cs="Times New Roman"/>
          <w:sz w:val="28"/>
          <w:szCs w:val="28"/>
        </w:rPr>
        <w:t>связанные с обменом наличной валюты.</w:t>
      </w:r>
      <w:proofErr w:type="gramEnd"/>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Для командировок по территории России суточные устанавливаются в размере 300,00 рублей, за пределами России — в сумме, эквивалентной 2 000,00 рублей в соответствующей валюте.</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Расходы по проезду к месту командировки и обратно включают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Возмещение расходов на перевозку багажа весом свыше установленных транспортными предприятиями предельных норм не производится.</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Работнику возмещаются расходы на служебные телефонные переговоры. При отсутствии документов, подтверждающих произведенные расходы (детализированные счета оператора связи), затраты возмещаются в сумме 200,00 рублей в сутки, на основании письменного заявления работника.</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Командированному работнику за один рабочий день перед отъездом в командировку выдается денежный аванс в пределах сумм, причитающихся на оплату проезда, расходов по найму жилого помещения.</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При непредставлении документов, подтверждающих оплату расходов по найму жилого помещения, суммы такой оплаты возмещаются на основании письменного заявления работника в размерах:</w:t>
      </w:r>
    </w:p>
    <w:p w:rsidR="00405425" w:rsidRPr="00405425" w:rsidRDefault="00405425" w:rsidP="00475154">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1 000,00 руб. за каждый день нахождения в командировке на территории России;</w:t>
      </w:r>
    </w:p>
    <w:p w:rsidR="00405425" w:rsidRPr="00405425" w:rsidRDefault="00405425" w:rsidP="00475154">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2 500 руб. за каждый день нахождения в загранкомандировке.</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За время задержки в пути без уважительных причин работнику не выплачиваются заработная плата и суточные, а также не возмещаются расходы по найму жилого помещения и другие расходы.</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cs="Times New Roman"/>
          <w:bCs/>
          <w:sz w:val="28"/>
          <w:szCs w:val="28"/>
        </w:rPr>
      </w:pPr>
      <w:r w:rsidRPr="00405425">
        <w:rPr>
          <w:rFonts w:ascii="Times New Roman" w:eastAsiaTheme="minorEastAsia" w:hAnsi="Times New Roman" w:cs="Times New Roman"/>
          <w:sz w:val="28"/>
          <w:szCs w:val="28"/>
        </w:rPr>
        <w:t>5. ПОРЯДОК ПРЕДОСТАВЛЕНИЯ ОТЧЕТНОСТИ ПО КОМАНДИРОВКЕ</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cs="Times New Roman"/>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 течение 3 рабочих дней со дня возвращения из служебной командировки работник обязан представить в бухгалтерию авансовый отчет об израсходованных им суммах.</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Вместе с авансовым отчетом передаются в бухгалтерию оригиналы документов, подтверждающих размер произведенных расходов. При зарубежных командировках к отчету прилагается ксерокопия отметок в загранпаспорте.</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 авансовому отчету прилагаются следующие документы (при их наличии):</w:t>
      </w:r>
    </w:p>
    <w:p w:rsidR="00405425" w:rsidRPr="00405425" w:rsidRDefault="00405425" w:rsidP="00475154">
      <w:pPr>
        <w:numPr>
          <w:ilvl w:val="0"/>
          <w:numId w:val="4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документы, подтверждающие расходы по найму жилого помещения;</w:t>
      </w:r>
    </w:p>
    <w:p w:rsidR="00405425" w:rsidRPr="00405425" w:rsidRDefault="00405425" w:rsidP="00475154">
      <w:pPr>
        <w:numPr>
          <w:ilvl w:val="0"/>
          <w:numId w:val="4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документы, подтверждающие уплату сборов за услуги аэропортов, иных комиссионных сборов;</w:t>
      </w:r>
    </w:p>
    <w:p w:rsidR="00405425" w:rsidRPr="00405425" w:rsidRDefault="00405425" w:rsidP="00475154">
      <w:pPr>
        <w:numPr>
          <w:ilvl w:val="0"/>
          <w:numId w:val="4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документы, подтверждающие расходы на проезд до места назначения и обратно, если указанные расходы производились работником лично;</w:t>
      </w:r>
    </w:p>
    <w:p w:rsidR="00405425" w:rsidRPr="00405425" w:rsidRDefault="00405425" w:rsidP="00475154">
      <w:pPr>
        <w:numPr>
          <w:ilvl w:val="0"/>
          <w:numId w:val="4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документы, подтверждающие расходы на проезд в аэропорт, на вокзал в местах отправления, назначения или пересадок, на провоз багажа;</w:t>
      </w:r>
    </w:p>
    <w:p w:rsidR="00405425" w:rsidRPr="00405425" w:rsidRDefault="00405425" w:rsidP="00475154">
      <w:pPr>
        <w:numPr>
          <w:ilvl w:val="0"/>
          <w:numId w:val="4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документы, подтверждающие стоимость служебных телефонных переговоров;</w:t>
      </w:r>
    </w:p>
    <w:p w:rsidR="00405425" w:rsidRPr="00405425" w:rsidRDefault="00405425" w:rsidP="00475154">
      <w:pPr>
        <w:numPr>
          <w:ilvl w:val="0"/>
          <w:numId w:val="4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документы, подтверждающие расходы по получению загранпаспорта и виз, если указанные действия не производились компанией;</w:t>
      </w:r>
    </w:p>
    <w:p w:rsidR="00405425" w:rsidRPr="00405425" w:rsidRDefault="00405425" w:rsidP="00475154">
      <w:pPr>
        <w:numPr>
          <w:ilvl w:val="0"/>
          <w:numId w:val="4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документы, подтверждающие расходы, связанные с обменом наличной валюты или чека в банке на наличную иностранную валюту.</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При непредставлении документов, подтверждающих оплату расходов по найму жилого помещения, суммы такой оплаты возмещаются в размерах, установленных в разделе 4 настоящего Положения.</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Остаток денежных сре</w:t>
      </w:r>
      <w:proofErr w:type="gramStart"/>
      <w:r w:rsidRPr="00405425">
        <w:rPr>
          <w:rFonts w:ascii="Times New Roman" w:eastAsiaTheme="minorEastAsia" w:hAnsi="Times New Roman" w:cs="Times New Roman"/>
          <w:sz w:val="28"/>
          <w:szCs w:val="28"/>
        </w:rPr>
        <w:t>дств св</w:t>
      </w:r>
      <w:proofErr w:type="gramEnd"/>
      <w:r w:rsidRPr="00405425">
        <w:rPr>
          <w:rFonts w:ascii="Times New Roman" w:eastAsiaTheme="minorEastAsia" w:hAnsi="Times New Roman" w:cs="Times New Roman"/>
          <w:sz w:val="28"/>
          <w:szCs w:val="28"/>
        </w:rPr>
        <w:t>ыше суммы, использованной согласно авансовому отчету, подлежит возвращению работником в кассу Администрации в той валюте, в которой был выдан аванс, не позднее 3 рабочих дней после возвращения из командировки.</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p>
    <w:p w:rsidR="00405425" w:rsidRPr="00405425" w:rsidRDefault="00405425" w:rsidP="00475154">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heme="minorEastAsia" w:hAnsi="Times New Roman" w:cs="Times New Roman"/>
          <w:bCs/>
          <w:sz w:val="28"/>
          <w:szCs w:val="28"/>
        </w:rPr>
      </w:pPr>
      <w:r w:rsidRPr="00405425">
        <w:rPr>
          <w:rFonts w:ascii="Times New Roman" w:eastAsiaTheme="minorEastAsia" w:hAnsi="Times New Roman" w:cs="Times New Roman"/>
          <w:bCs/>
          <w:sz w:val="28"/>
          <w:szCs w:val="28"/>
        </w:rPr>
        <w:t>ЗАКЛЮЧИТЕЛЬНЫЕ ПОЛОЖЕНИЯ</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heme="minorEastAsia" w:hAnsi="Times New Roman" w:cs="Times New Roman"/>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Настоящее Положение носит бессрочный характер и может быть изменено или дополнено Распоряжением главы Администрации.</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 Положением все работники компании должны быть ознакомлены под подпись.</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p w:rsidR="00405425" w:rsidRDefault="00405425" w:rsidP="00405425">
      <w:pPr>
        <w:jc w:val="both"/>
        <w:rPr>
          <w:rFonts w:ascii="Times New Roman" w:hAnsi="Times New Roman" w:cs="Times New Roman"/>
          <w:sz w:val="28"/>
          <w:szCs w:val="28"/>
        </w:rPr>
      </w:pPr>
    </w:p>
    <w:p w:rsidR="00405425" w:rsidRDefault="00405425" w:rsidP="00405425">
      <w:pPr>
        <w:jc w:val="both"/>
        <w:rPr>
          <w:rFonts w:ascii="Times New Roman" w:hAnsi="Times New Roman" w:cs="Times New Roman"/>
          <w:sz w:val="28"/>
          <w:szCs w:val="28"/>
        </w:rPr>
      </w:pPr>
    </w:p>
    <w:p w:rsidR="00405425" w:rsidRDefault="00405425" w:rsidP="00405425">
      <w:pPr>
        <w:jc w:val="both"/>
        <w:rPr>
          <w:rFonts w:ascii="Times New Roman" w:hAnsi="Times New Roman" w:cs="Times New Roman"/>
          <w:sz w:val="28"/>
          <w:szCs w:val="28"/>
        </w:rPr>
      </w:pPr>
    </w:p>
    <w:p w:rsidR="00405425" w:rsidRDefault="00405425" w:rsidP="00405425">
      <w:pPr>
        <w:jc w:val="both"/>
        <w:rPr>
          <w:rFonts w:ascii="Times New Roman" w:hAnsi="Times New Roman" w:cs="Times New Roman"/>
          <w:sz w:val="28"/>
          <w:szCs w:val="28"/>
        </w:rPr>
      </w:pPr>
    </w:p>
    <w:p w:rsidR="00405425" w:rsidRDefault="00405425" w:rsidP="00405425">
      <w:pPr>
        <w:jc w:val="both"/>
        <w:rPr>
          <w:rFonts w:ascii="Times New Roman" w:hAnsi="Times New Roman" w:cs="Times New Roman"/>
          <w:sz w:val="28"/>
          <w:szCs w:val="28"/>
        </w:rPr>
      </w:pPr>
    </w:p>
    <w:p w:rsidR="00405425" w:rsidRDefault="00405425" w:rsidP="00405425">
      <w:pPr>
        <w:jc w:val="both"/>
        <w:rPr>
          <w:rFonts w:ascii="Times New Roman" w:hAnsi="Times New Roman" w:cs="Times New Roman"/>
          <w:sz w:val="28"/>
          <w:szCs w:val="28"/>
        </w:rPr>
      </w:pPr>
    </w:p>
    <w:p w:rsidR="00405425" w:rsidRDefault="00405425" w:rsidP="00405425">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405425">
      <w:pPr>
        <w:jc w:val="both"/>
        <w:rPr>
          <w:rFonts w:ascii="Times New Roman" w:hAnsi="Times New Roman" w:cs="Times New Roman"/>
          <w:sz w:val="28"/>
          <w:szCs w:val="28"/>
        </w:rPr>
      </w:pPr>
    </w:p>
    <w:p w:rsidR="00405425" w:rsidRDefault="00405425" w:rsidP="00405425">
      <w:pPr>
        <w:jc w:val="both"/>
        <w:rPr>
          <w:rFonts w:ascii="Times New Roman" w:hAnsi="Times New Roman" w:cs="Times New Roman"/>
          <w:sz w:val="28"/>
          <w:szCs w:val="28"/>
        </w:rPr>
      </w:pPr>
    </w:p>
    <w:p w:rsidR="00405425" w:rsidRDefault="00405425" w:rsidP="00405425">
      <w:pPr>
        <w:jc w:val="both"/>
        <w:rPr>
          <w:rFonts w:ascii="Times New Roman" w:hAnsi="Times New Roman" w:cs="Times New Roman"/>
          <w:sz w:val="28"/>
          <w:szCs w:val="28"/>
        </w:rPr>
      </w:pPr>
    </w:p>
    <w:p w:rsidR="00405425" w:rsidRDefault="00405425" w:rsidP="00405425">
      <w:pPr>
        <w:jc w:val="both"/>
        <w:rPr>
          <w:rFonts w:ascii="Times New Roman" w:hAnsi="Times New Roman" w:cs="Times New Roman"/>
          <w:sz w:val="28"/>
          <w:szCs w:val="28"/>
        </w:rPr>
      </w:pP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ПРИЛОЖЕНИЕ 13</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 учетной политике для целей бюджетного учета</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Администрации Борского сельского поселения </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Бокситогорского муниципального района </w:t>
      </w:r>
    </w:p>
    <w:p w:rsidR="00405425" w:rsidRPr="00405425" w:rsidRDefault="00405425" w:rsidP="00405425">
      <w:pPr>
        <w:ind w:firstLine="709"/>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Ленинградской области </w:t>
      </w:r>
    </w:p>
    <w:p w:rsidR="00405425" w:rsidRPr="00405425" w:rsidRDefault="00405425" w:rsidP="00405425">
      <w:pPr>
        <w:rPr>
          <w:rFonts w:ascii="Times New Roman" w:eastAsiaTheme="minorEastAsia" w:hAnsi="Times New Roman" w:cs="Times New Roman"/>
          <w:sz w:val="28"/>
          <w:szCs w:val="28"/>
        </w:rPr>
      </w:pPr>
    </w:p>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ПОРЯДОК РАСЧЕТА РЕЗЕРВОВ ПО ОТПУСКАМ</w:t>
      </w:r>
    </w:p>
    <w:p w:rsidR="00405425" w:rsidRPr="00405425" w:rsidRDefault="00405425" w:rsidP="00405425">
      <w:pPr>
        <w:jc w:val="center"/>
        <w:rPr>
          <w:rFonts w:ascii="Times New Roman" w:eastAsiaTheme="minorEastAsia" w:hAnsi="Times New Roman" w:cs="Times New Roman"/>
          <w:sz w:val="28"/>
          <w:szCs w:val="28"/>
        </w:rPr>
      </w:pPr>
    </w:p>
    <w:p w:rsidR="00405425" w:rsidRPr="00405425" w:rsidRDefault="00405425" w:rsidP="00475154">
      <w:pPr>
        <w:numPr>
          <w:ilvl w:val="0"/>
          <w:numId w:val="49"/>
        </w:numPr>
        <w:tabs>
          <w:tab w:val="left" w:pos="1134"/>
        </w:tabs>
        <w:ind w:left="0" w:firstLine="709"/>
        <w:jc w:val="both"/>
        <w:rPr>
          <w:rFonts w:ascii="Times New Roman" w:hAnsi="Times New Roman" w:cs="Times New Roman"/>
          <w:sz w:val="28"/>
          <w:szCs w:val="28"/>
        </w:rPr>
      </w:pPr>
      <w:r w:rsidRPr="00405425">
        <w:rPr>
          <w:rFonts w:ascii="Times New Roman" w:hAnsi="Times New Roman" w:cs="Times New Roman"/>
          <w:sz w:val="28"/>
          <w:szCs w:val="28"/>
        </w:rPr>
        <w:t>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405425" w:rsidRPr="00405425" w:rsidRDefault="00405425" w:rsidP="00475154">
      <w:pPr>
        <w:numPr>
          <w:ilvl w:val="0"/>
          <w:numId w:val="51"/>
        </w:numPr>
        <w:tabs>
          <w:tab w:val="left" w:pos="1134"/>
        </w:tabs>
        <w:jc w:val="both"/>
        <w:rPr>
          <w:rFonts w:ascii="Times New Roman" w:hAnsi="Times New Roman" w:cs="Times New Roman"/>
          <w:sz w:val="28"/>
          <w:szCs w:val="28"/>
        </w:rPr>
      </w:pPr>
      <w:r w:rsidRPr="00405425">
        <w:rPr>
          <w:rFonts w:ascii="Times New Roman" w:hAnsi="Times New Roman" w:cs="Times New Roman"/>
          <w:sz w:val="28"/>
          <w:szCs w:val="28"/>
        </w:rPr>
        <w:t>в сторону увеличения – дополнительными бухгалтерскими проводками;</w:t>
      </w:r>
    </w:p>
    <w:p w:rsidR="00405425" w:rsidRPr="00405425" w:rsidRDefault="00405425" w:rsidP="00475154">
      <w:pPr>
        <w:numPr>
          <w:ilvl w:val="0"/>
          <w:numId w:val="51"/>
        </w:numPr>
        <w:tabs>
          <w:tab w:val="left" w:pos="1134"/>
        </w:tabs>
        <w:jc w:val="both"/>
        <w:rPr>
          <w:rFonts w:ascii="Times New Roman" w:hAnsi="Times New Roman" w:cs="Times New Roman"/>
          <w:sz w:val="28"/>
          <w:szCs w:val="28"/>
        </w:rPr>
      </w:pPr>
      <w:r w:rsidRPr="00405425">
        <w:rPr>
          <w:rFonts w:ascii="Times New Roman" w:hAnsi="Times New Roman" w:cs="Times New Roman"/>
          <w:sz w:val="28"/>
          <w:szCs w:val="28"/>
        </w:rPr>
        <w:t>в сторону уменьшения – проводками, оформленными методом «</w:t>
      </w:r>
      <w:proofErr w:type="gramStart"/>
      <w:r w:rsidRPr="00405425">
        <w:rPr>
          <w:rFonts w:ascii="Times New Roman" w:hAnsi="Times New Roman" w:cs="Times New Roman"/>
          <w:sz w:val="28"/>
          <w:szCs w:val="28"/>
        </w:rPr>
        <w:t>красное</w:t>
      </w:r>
      <w:proofErr w:type="gramEnd"/>
      <w:r w:rsidRPr="00405425">
        <w:rPr>
          <w:rFonts w:ascii="Times New Roman" w:hAnsi="Times New Roman" w:cs="Times New Roman"/>
          <w:sz w:val="28"/>
          <w:szCs w:val="28"/>
        </w:rPr>
        <w:t xml:space="preserve"> сторно».</w:t>
      </w:r>
    </w:p>
    <w:p w:rsidR="00405425" w:rsidRPr="00405425" w:rsidRDefault="00405425" w:rsidP="00405425">
      <w:pPr>
        <w:tabs>
          <w:tab w:val="left" w:pos="1134"/>
        </w:tabs>
        <w:ind w:left="720"/>
        <w:jc w:val="both"/>
        <w:rPr>
          <w:rFonts w:ascii="Times New Roman" w:hAnsi="Times New Roman" w:cs="Times New Roman"/>
          <w:sz w:val="28"/>
          <w:szCs w:val="28"/>
        </w:rPr>
      </w:pPr>
    </w:p>
    <w:p w:rsidR="00405425" w:rsidRPr="00405425" w:rsidRDefault="00405425" w:rsidP="00475154">
      <w:pPr>
        <w:numPr>
          <w:ilvl w:val="0"/>
          <w:numId w:val="49"/>
        </w:numPr>
        <w:tabs>
          <w:tab w:val="left" w:pos="1134"/>
        </w:tabs>
        <w:ind w:left="0" w:firstLine="709"/>
        <w:jc w:val="both"/>
        <w:rPr>
          <w:rFonts w:ascii="Times New Roman" w:hAnsi="Times New Roman" w:cs="Times New Roman"/>
          <w:sz w:val="28"/>
          <w:szCs w:val="28"/>
        </w:rPr>
      </w:pPr>
      <w:r w:rsidRPr="00405425">
        <w:rPr>
          <w:rFonts w:ascii="Times New Roman" w:hAnsi="Times New Roman" w:cs="Times New Roman"/>
          <w:sz w:val="28"/>
          <w:szCs w:val="28"/>
        </w:rPr>
        <w:t>В величину резерва на оплату отпусков включается:</w:t>
      </w:r>
    </w:p>
    <w:p w:rsidR="00405425" w:rsidRPr="00405425" w:rsidRDefault="00405425" w:rsidP="00475154">
      <w:pPr>
        <w:numPr>
          <w:ilvl w:val="0"/>
          <w:numId w:val="50"/>
        </w:numPr>
        <w:tabs>
          <w:tab w:val="left" w:pos="1134"/>
        </w:tabs>
        <w:ind w:left="709"/>
        <w:jc w:val="both"/>
        <w:rPr>
          <w:rFonts w:ascii="Times New Roman" w:hAnsi="Times New Roman" w:cs="Times New Roman"/>
          <w:sz w:val="28"/>
          <w:szCs w:val="28"/>
        </w:rPr>
      </w:pPr>
      <w:r w:rsidRPr="00405425">
        <w:rPr>
          <w:rFonts w:ascii="Times New Roman" w:hAnsi="Times New Roman" w:cs="Times New Roman"/>
          <w:sz w:val="28"/>
          <w:szCs w:val="28"/>
        </w:rPr>
        <w:t>сумма оплаты отпусков сотрудникам за фактически отработанное время на дату расчета резерва;</w:t>
      </w:r>
    </w:p>
    <w:p w:rsidR="00405425" w:rsidRPr="00405425" w:rsidRDefault="00405425" w:rsidP="00475154">
      <w:pPr>
        <w:numPr>
          <w:ilvl w:val="0"/>
          <w:numId w:val="50"/>
        </w:numPr>
        <w:tabs>
          <w:tab w:val="left" w:pos="1134"/>
        </w:tabs>
        <w:ind w:left="709"/>
        <w:jc w:val="both"/>
        <w:rPr>
          <w:rFonts w:ascii="Times New Roman" w:hAnsi="Times New Roman" w:cs="Times New Roman"/>
          <w:sz w:val="28"/>
          <w:szCs w:val="28"/>
        </w:rPr>
      </w:pPr>
      <w:r w:rsidRPr="00405425">
        <w:rPr>
          <w:rFonts w:ascii="Times New Roman" w:hAnsi="Times New Roman" w:cs="Times New Roman"/>
          <w:sz w:val="28"/>
          <w:szCs w:val="28"/>
        </w:rPr>
        <w:t>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405425" w:rsidRPr="00405425" w:rsidRDefault="00405425" w:rsidP="00405425">
      <w:pPr>
        <w:tabs>
          <w:tab w:val="left" w:pos="1134"/>
        </w:tabs>
        <w:ind w:left="709"/>
        <w:jc w:val="both"/>
        <w:rPr>
          <w:rFonts w:ascii="Times New Roman" w:hAnsi="Times New Roman" w:cs="Times New Roman"/>
          <w:sz w:val="28"/>
          <w:szCs w:val="28"/>
        </w:rPr>
      </w:pPr>
    </w:p>
    <w:p w:rsidR="00405425" w:rsidRPr="00405425" w:rsidRDefault="00405425" w:rsidP="00475154">
      <w:pPr>
        <w:numPr>
          <w:ilvl w:val="0"/>
          <w:numId w:val="49"/>
        </w:numPr>
        <w:tabs>
          <w:tab w:val="left" w:pos="1134"/>
        </w:tabs>
        <w:ind w:left="0" w:firstLine="709"/>
        <w:jc w:val="both"/>
        <w:rPr>
          <w:rFonts w:ascii="Times New Roman" w:hAnsi="Times New Roman" w:cs="Times New Roman"/>
          <w:sz w:val="28"/>
          <w:szCs w:val="28"/>
        </w:rPr>
      </w:pPr>
      <w:r w:rsidRPr="00405425">
        <w:rPr>
          <w:rFonts w:ascii="Times New Roman" w:hAnsi="Times New Roman" w:cs="Times New Roman"/>
          <w:sz w:val="28"/>
          <w:szCs w:val="28"/>
        </w:rPr>
        <w:t>Сумма оплаты отпусков рассчитывается по формуле:</w:t>
      </w:r>
    </w:p>
    <w:p w:rsidR="00405425" w:rsidRPr="00405425" w:rsidRDefault="00405425" w:rsidP="00405425">
      <w:pPr>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1541"/>
        <w:gridCol w:w="374"/>
        <w:gridCol w:w="4181"/>
        <w:gridCol w:w="425"/>
        <w:gridCol w:w="2835"/>
      </w:tblGrid>
      <w:tr w:rsidR="00405425" w:rsidRPr="00405425" w:rsidTr="00405425">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05425" w:rsidRPr="00405425" w:rsidRDefault="00405425" w:rsidP="00405425">
            <w:pPr>
              <w:rPr>
                <w:rFonts w:ascii="Times New Roman" w:hAnsi="Times New Roman" w:cs="Times New Roman"/>
                <w:sz w:val="28"/>
                <w:szCs w:val="28"/>
              </w:rPr>
            </w:pPr>
            <w:r w:rsidRPr="00405425">
              <w:rPr>
                <w:rFonts w:ascii="Times New Roman" w:hAnsi="Times New Roman" w:cs="Times New Roman"/>
                <w:sz w:val="28"/>
                <w:szCs w:val="28"/>
              </w:rPr>
              <w:t>Сумма оплаты отпусков</w:t>
            </w:r>
          </w:p>
        </w:tc>
        <w:tc>
          <w:tcPr>
            <w:tcW w:w="0" w:type="auto"/>
            <w:tcBorders>
              <w:left w:val="single" w:sz="4" w:space="0" w:color="auto"/>
              <w:right w:val="single" w:sz="4" w:space="0" w:color="auto"/>
            </w:tcBorders>
            <w:shd w:val="clear" w:color="auto" w:fill="auto"/>
            <w:vAlign w:val="center"/>
          </w:tcPr>
          <w:p w:rsidR="00405425" w:rsidRPr="00405425" w:rsidRDefault="00405425" w:rsidP="00405425">
            <w:pPr>
              <w:jc w:val="both"/>
              <w:rPr>
                <w:rFonts w:ascii="Times New Roman" w:hAnsi="Times New Roman" w:cs="Times New Roman"/>
                <w:sz w:val="28"/>
                <w:szCs w:val="28"/>
              </w:rPr>
            </w:pPr>
            <w:r w:rsidRPr="00405425">
              <w:rPr>
                <w:rFonts w:ascii="Times New Roman" w:hAnsi="Times New Roman" w:cs="Times New Roman"/>
                <w:sz w:val="28"/>
                <w:szCs w:val="28"/>
              </w:rPr>
              <w:t>=</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rsidR="00405425" w:rsidRPr="00405425" w:rsidRDefault="00405425" w:rsidP="00405425">
            <w:pPr>
              <w:rPr>
                <w:rFonts w:ascii="Times New Roman" w:hAnsi="Times New Roman" w:cs="Times New Roman"/>
                <w:sz w:val="28"/>
                <w:szCs w:val="28"/>
              </w:rPr>
            </w:pPr>
            <w:r w:rsidRPr="00405425">
              <w:rPr>
                <w:rFonts w:ascii="Times New Roman" w:hAnsi="Times New Roman" w:cs="Times New Roman"/>
                <w:sz w:val="28"/>
                <w:szCs w:val="28"/>
              </w:rPr>
              <w:t>Количество неиспользованных всеми сотрудниками дней отпусков на последний день квартала</w:t>
            </w:r>
          </w:p>
        </w:tc>
        <w:tc>
          <w:tcPr>
            <w:tcW w:w="425" w:type="dxa"/>
            <w:tcBorders>
              <w:left w:val="single" w:sz="4" w:space="0" w:color="auto"/>
              <w:right w:val="single" w:sz="4" w:space="0" w:color="auto"/>
            </w:tcBorders>
            <w:shd w:val="clear" w:color="auto" w:fill="auto"/>
            <w:vAlign w:val="center"/>
          </w:tcPr>
          <w:p w:rsidR="00405425" w:rsidRPr="00405425" w:rsidRDefault="00405425" w:rsidP="00405425">
            <w:pPr>
              <w:jc w:val="both"/>
              <w:rPr>
                <w:rFonts w:ascii="Times New Roman" w:hAnsi="Times New Roman" w:cs="Times New Roman"/>
                <w:sz w:val="28"/>
                <w:szCs w:val="28"/>
              </w:rPr>
            </w:pPr>
            <w:r w:rsidRPr="00405425">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05425" w:rsidRPr="00405425" w:rsidRDefault="00405425" w:rsidP="00405425">
            <w:pPr>
              <w:rPr>
                <w:rFonts w:ascii="Times New Roman" w:hAnsi="Times New Roman" w:cs="Times New Roman"/>
                <w:sz w:val="28"/>
                <w:szCs w:val="28"/>
              </w:rPr>
            </w:pPr>
            <w:r w:rsidRPr="00405425">
              <w:rPr>
                <w:rFonts w:ascii="Times New Roman" w:hAnsi="Times New Roman" w:cs="Times New Roman"/>
                <w:sz w:val="28"/>
                <w:szCs w:val="28"/>
              </w:rPr>
              <w:t xml:space="preserve">Средний дневной заработок по учреждению за последние 12 </w:t>
            </w:r>
            <w:proofErr w:type="spellStart"/>
            <w:proofErr w:type="gramStart"/>
            <w:r w:rsidRPr="00405425">
              <w:rPr>
                <w:rFonts w:ascii="Times New Roman" w:hAnsi="Times New Roman" w:cs="Times New Roman"/>
                <w:sz w:val="28"/>
                <w:szCs w:val="28"/>
              </w:rPr>
              <w:t>мес</w:t>
            </w:r>
            <w:proofErr w:type="spellEnd"/>
            <w:proofErr w:type="gramEnd"/>
          </w:p>
        </w:tc>
      </w:tr>
    </w:tbl>
    <w:p w:rsidR="00405425" w:rsidRPr="00405425" w:rsidRDefault="00405425" w:rsidP="00405425">
      <w:pPr>
        <w:jc w:val="both"/>
        <w:rPr>
          <w:rFonts w:ascii="Times New Roman" w:hAnsi="Times New Roman" w:cs="Times New Roman"/>
          <w:sz w:val="28"/>
          <w:szCs w:val="28"/>
        </w:rPr>
      </w:pPr>
    </w:p>
    <w:p w:rsidR="00405425" w:rsidRPr="00405425" w:rsidRDefault="00405425" w:rsidP="00475154">
      <w:pPr>
        <w:numPr>
          <w:ilvl w:val="0"/>
          <w:numId w:val="49"/>
        </w:numPr>
        <w:tabs>
          <w:tab w:val="left" w:pos="1134"/>
        </w:tabs>
        <w:ind w:left="0" w:firstLine="709"/>
        <w:jc w:val="both"/>
        <w:rPr>
          <w:rFonts w:ascii="Times New Roman" w:hAnsi="Times New Roman" w:cs="Times New Roman"/>
          <w:sz w:val="28"/>
          <w:szCs w:val="28"/>
        </w:rPr>
      </w:pPr>
      <w:r w:rsidRPr="00405425">
        <w:rPr>
          <w:rFonts w:ascii="Times New Roman" w:hAnsi="Times New Roman" w:cs="Times New Roman"/>
          <w:sz w:val="28"/>
          <w:szCs w:val="28"/>
        </w:rPr>
        <w:t>Данные о количестве дней неиспользованного отпуска представляет кадровая служба в соответствии с графиком документооборота.</w:t>
      </w:r>
    </w:p>
    <w:p w:rsidR="00405425" w:rsidRPr="00405425" w:rsidRDefault="00405425" w:rsidP="00405425">
      <w:pPr>
        <w:tabs>
          <w:tab w:val="left" w:pos="1134"/>
        </w:tabs>
        <w:ind w:left="709"/>
        <w:jc w:val="both"/>
        <w:rPr>
          <w:rFonts w:ascii="Times New Roman" w:hAnsi="Times New Roman" w:cs="Times New Roman"/>
          <w:sz w:val="28"/>
          <w:szCs w:val="28"/>
        </w:rPr>
      </w:pPr>
    </w:p>
    <w:p w:rsidR="00405425" w:rsidRPr="00405425" w:rsidRDefault="00405425" w:rsidP="00475154">
      <w:pPr>
        <w:numPr>
          <w:ilvl w:val="0"/>
          <w:numId w:val="49"/>
        </w:numPr>
        <w:tabs>
          <w:tab w:val="left" w:pos="1134"/>
        </w:tabs>
        <w:ind w:left="0" w:firstLine="709"/>
        <w:jc w:val="both"/>
        <w:rPr>
          <w:rFonts w:ascii="Times New Roman" w:hAnsi="Times New Roman" w:cs="Times New Roman"/>
          <w:sz w:val="28"/>
          <w:szCs w:val="28"/>
        </w:rPr>
      </w:pPr>
      <w:r w:rsidRPr="00405425">
        <w:rPr>
          <w:rFonts w:ascii="Times New Roman" w:hAnsi="Times New Roman" w:cs="Times New Roman"/>
          <w:sz w:val="28"/>
          <w:szCs w:val="28"/>
        </w:rPr>
        <w:t>Средний дневной заработок (</w:t>
      </w:r>
      <w:proofErr w:type="gramStart"/>
      <w:r w:rsidRPr="00405425">
        <w:rPr>
          <w:rFonts w:ascii="Times New Roman" w:hAnsi="Times New Roman" w:cs="Times New Roman"/>
          <w:sz w:val="28"/>
          <w:szCs w:val="28"/>
        </w:rPr>
        <w:t>З</w:t>
      </w:r>
      <w:proofErr w:type="gramEnd"/>
      <w:r w:rsidRPr="00405425">
        <w:rPr>
          <w:rFonts w:ascii="Times New Roman" w:hAnsi="Times New Roman" w:cs="Times New Roman"/>
          <w:sz w:val="28"/>
          <w:szCs w:val="28"/>
        </w:rPr>
        <w:t xml:space="preserve"> </w:t>
      </w:r>
      <w:proofErr w:type="spellStart"/>
      <w:r w:rsidRPr="00405425">
        <w:rPr>
          <w:rFonts w:ascii="Times New Roman" w:hAnsi="Times New Roman" w:cs="Times New Roman"/>
          <w:sz w:val="28"/>
          <w:szCs w:val="28"/>
        </w:rPr>
        <w:t>ср.д</w:t>
      </w:r>
      <w:proofErr w:type="spellEnd"/>
      <w:r w:rsidRPr="00405425">
        <w:rPr>
          <w:rFonts w:ascii="Times New Roman" w:hAnsi="Times New Roman" w:cs="Times New Roman"/>
          <w:sz w:val="28"/>
          <w:szCs w:val="28"/>
        </w:rPr>
        <w:t>.) в целом по учреждению определяется по формуле:</w:t>
      </w:r>
    </w:p>
    <w:p w:rsidR="00405425" w:rsidRPr="00405425" w:rsidRDefault="00405425" w:rsidP="00405425">
      <w:pPr>
        <w:jc w:val="center"/>
        <w:rPr>
          <w:rFonts w:ascii="Times New Roman" w:hAnsi="Times New Roman" w:cs="Times New Roman"/>
          <w:sz w:val="28"/>
          <w:szCs w:val="28"/>
        </w:rPr>
      </w:pPr>
      <w:proofErr w:type="gramStart"/>
      <w:r w:rsidRPr="00405425">
        <w:rPr>
          <w:rFonts w:ascii="Times New Roman" w:hAnsi="Times New Roman" w:cs="Times New Roman"/>
          <w:sz w:val="28"/>
          <w:szCs w:val="28"/>
        </w:rPr>
        <w:t>З</w:t>
      </w:r>
      <w:proofErr w:type="gramEnd"/>
      <w:r w:rsidRPr="00405425">
        <w:rPr>
          <w:rFonts w:ascii="Times New Roman" w:hAnsi="Times New Roman" w:cs="Times New Roman"/>
          <w:sz w:val="28"/>
          <w:szCs w:val="28"/>
        </w:rPr>
        <w:t xml:space="preserve"> </w:t>
      </w:r>
      <w:proofErr w:type="spellStart"/>
      <w:r w:rsidRPr="00405425">
        <w:rPr>
          <w:rFonts w:ascii="Times New Roman" w:hAnsi="Times New Roman" w:cs="Times New Roman"/>
          <w:sz w:val="28"/>
          <w:szCs w:val="28"/>
        </w:rPr>
        <w:t>ср.д</w:t>
      </w:r>
      <w:proofErr w:type="spellEnd"/>
      <w:r w:rsidRPr="00405425">
        <w:rPr>
          <w:rFonts w:ascii="Times New Roman" w:hAnsi="Times New Roman" w:cs="Times New Roman"/>
          <w:sz w:val="28"/>
          <w:szCs w:val="28"/>
        </w:rPr>
        <w:t>. = ФОТ</w:t>
      </w:r>
      <w:proofErr w:type="gramStart"/>
      <w:r w:rsidRPr="00405425">
        <w:rPr>
          <w:rFonts w:ascii="Times New Roman" w:hAnsi="Times New Roman" w:cs="Times New Roman"/>
          <w:sz w:val="28"/>
          <w:szCs w:val="28"/>
        </w:rPr>
        <w:t xml:space="preserve"> :</w:t>
      </w:r>
      <w:proofErr w:type="gramEnd"/>
      <w:r w:rsidRPr="00405425">
        <w:rPr>
          <w:rFonts w:ascii="Times New Roman" w:hAnsi="Times New Roman" w:cs="Times New Roman"/>
          <w:sz w:val="28"/>
          <w:szCs w:val="28"/>
        </w:rPr>
        <w:t xml:space="preserve"> 12 мес. : Ч : 29,3</w:t>
      </w:r>
    </w:p>
    <w:p w:rsidR="00405425" w:rsidRPr="00405425" w:rsidRDefault="00405425" w:rsidP="00405425">
      <w:pPr>
        <w:jc w:val="both"/>
        <w:rPr>
          <w:rFonts w:ascii="Times New Roman" w:hAnsi="Times New Roman" w:cs="Times New Roman"/>
          <w:sz w:val="28"/>
          <w:szCs w:val="28"/>
        </w:rPr>
      </w:pPr>
      <w:r w:rsidRPr="00405425">
        <w:rPr>
          <w:rFonts w:ascii="Times New Roman" w:hAnsi="Times New Roman" w:cs="Times New Roman"/>
          <w:sz w:val="28"/>
          <w:szCs w:val="28"/>
        </w:rPr>
        <w:t>где:</w:t>
      </w:r>
    </w:p>
    <w:p w:rsidR="00405425" w:rsidRPr="00405425" w:rsidRDefault="00405425" w:rsidP="00405425">
      <w:pPr>
        <w:jc w:val="both"/>
        <w:rPr>
          <w:rFonts w:ascii="Times New Roman" w:hAnsi="Times New Roman" w:cs="Times New Roman"/>
          <w:sz w:val="28"/>
          <w:szCs w:val="28"/>
        </w:rPr>
      </w:pPr>
      <w:r w:rsidRPr="00405425">
        <w:rPr>
          <w:rFonts w:ascii="Times New Roman" w:hAnsi="Times New Roman" w:cs="Times New Roman"/>
          <w:sz w:val="28"/>
          <w:szCs w:val="28"/>
        </w:rPr>
        <w:t>ФОТ – фонд оплаты труда в целом по учреждению за 12 месяцев, предшествующих дате расчета резерва;</w:t>
      </w:r>
    </w:p>
    <w:p w:rsidR="00405425" w:rsidRPr="00405425" w:rsidRDefault="00405425" w:rsidP="00405425">
      <w:pPr>
        <w:jc w:val="both"/>
        <w:rPr>
          <w:rFonts w:ascii="Times New Roman" w:hAnsi="Times New Roman" w:cs="Times New Roman"/>
          <w:sz w:val="28"/>
          <w:szCs w:val="28"/>
        </w:rPr>
      </w:pPr>
      <w:r w:rsidRPr="00405425">
        <w:rPr>
          <w:rFonts w:ascii="Times New Roman" w:hAnsi="Times New Roman" w:cs="Times New Roman"/>
          <w:sz w:val="28"/>
          <w:szCs w:val="28"/>
        </w:rPr>
        <w:t>Ч – количество штатных единиц по штатному расписанию, действующему на дату расчета резерва;</w:t>
      </w:r>
    </w:p>
    <w:p w:rsidR="00405425" w:rsidRPr="00405425" w:rsidRDefault="00405425" w:rsidP="00405425">
      <w:pPr>
        <w:jc w:val="both"/>
        <w:rPr>
          <w:rFonts w:ascii="Times New Roman" w:hAnsi="Times New Roman" w:cs="Times New Roman"/>
          <w:sz w:val="28"/>
          <w:szCs w:val="28"/>
        </w:rPr>
      </w:pPr>
      <w:r w:rsidRPr="00405425">
        <w:rPr>
          <w:rFonts w:ascii="Times New Roman" w:hAnsi="Times New Roman" w:cs="Times New Roman"/>
          <w:sz w:val="28"/>
          <w:szCs w:val="28"/>
        </w:rPr>
        <w:lastRenderedPageBreak/>
        <w:t>29,3 – среднемесячное число календарных дней, установленное статьей 139 Трудового кодекса.</w:t>
      </w:r>
    </w:p>
    <w:p w:rsidR="00405425" w:rsidRPr="00405425" w:rsidRDefault="00405425" w:rsidP="00405425">
      <w:pPr>
        <w:jc w:val="both"/>
        <w:rPr>
          <w:rFonts w:ascii="Times New Roman" w:hAnsi="Times New Roman" w:cs="Times New Roman"/>
          <w:sz w:val="28"/>
          <w:szCs w:val="28"/>
        </w:rPr>
      </w:pPr>
    </w:p>
    <w:p w:rsidR="00405425" w:rsidRPr="00405425" w:rsidRDefault="00405425" w:rsidP="00475154">
      <w:pPr>
        <w:numPr>
          <w:ilvl w:val="0"/>
          <w:numId w:val="49"/>
        </w:numPr>
        <w:tabs>
          <w:tab w:val="left" w:pos="1134"/>
        </w:tabs>
        <w:ind w:left="0" w:firstLine="709"/>
        <w:jc w:val="both"/>
        <w:rPr>
          <w:rFonts w:ascii="Times New Roman" w:hAnsi="Times New Roman" w:cs="Times New Roman"/>
          <w:sz w:val="28"/>
          <w:szCs w:val="28"/>
        </w:rPr>
      </w:pPr>
      <w:r w:rsidRPr="00405425">
        <w:rPr>
          <w:rFonts w:ascii="Times New Roman" w:hAnsi="Times New Roman" w:cs="Times New Roman"/>
          <w:sz w:val="28"/>
          <w:szCs w:val="28"/>
        </w:rPr>
        <w:t>В сумму обязательных страховых взносов для формирования резерва включается:</w:t>
      </w:r>
    </w:p>
    <w:p w:rsidR="00405425" w:rsidRPr="00405425" w:rsidRDefault="00405425" w:rsidP="00475154">
      <w:pPr>
        <w:numPr>
          <w:ilvl w:val="0"/>
          <w:numId w:val="52"/>
        </w:numPr>
        <w:jc w:val="both"/>
        <w:rPr>
          <w:rFonts w:ascii="Times New Roman" w:hAnsi="Times New Roman" w:cs="Times New Roman"/>
          <w:sz w:val="28"/>
          <w:szCs w:val="28"/>
        </w:rPr>
      </w:pPr>
      <w:r w:rsidRPr="00405425">
        <w:rPr>
          <w:rFonts w:ascii="Times New Roman" w:hAnsi="Times New Roman" w:cs="Times New Roman"/>
          <w:sz w:val="28"/>
          <w:szCs w:val="28"/>
        </w:rPr>
        <w:t>сумма, рассчитанная по общеустановленной ставке страховых взносов;</w:t>
      </w:r>
    </w:p>
    <w:p w:rsidR="00405425" w:rsidRPr="00405425" w:rsidRDefault="00405425" w:rsidP="00475154">
      <w:pPr>
        <w:numPr>
          <w:ilvl w:val="0"/>
          <w:numId w:val="52"/>
        </w:numPr>
        <w:jc w:val="both"/>
        <w:rPr>
          <w:rFonts w:ascii="Times New Roman" w:hAnsi="Times New Roman" w:cs="Times New Roman"/>
          <w:sz w:val="28"/>
          <w:szCs w:val="28"/>
        </w:rPr>
      </w:pPr>
      <w:r w:rsidRPr="00405425">
        <w:rPr>
          <w:rFonts w:ascii="Times New Roman" w:hAnsi="Times New Roman" w:cs="Times New Roman"/>
          <w:sz w:val="28"/>
          <w:szCs w:val="28"/>
        </w:rPr>
        <w:t>сумма, рассчитанная из дополнительных тарифов страховых взносов в Пенсионный фонд.</w:t>
      </w:r>
    </w:p>
    <w:p w:rsidR="00405425" w:rsidRPr="00405425" w:rsidRDefault="00405425" w:rsidP="00405425">
      <w:pPr>
        <w:ind w:firstLine="709"/>
        <w:jc w:val="both"/>
        <w:rPr>
          <w:rFonts w:ascii="Times New Roman" w:hAnsi="Times New Roman" w:cs="Times New Roman"/>
          <w:sz w:val="28"/>
          <w:szCs w:val="28"/>
        </w:rPr>
      </w:pPr>
      <w:r w:rsidRPr="00405425">
        <w:rPr>
          <w:rFonts w:ascii="Times New Roman" w:hAnsi="Times New Roman" w:cs="Times New Roman"/>
          <w:sz w:val="28"/>
          <w:szCs w:val="28"/>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405425" w:rsidRPr="00405425" w:rsidRDefault="00405425" w:rsidP="00405425">
      <w:pPr>
        <w:ind w:firstLine="709"/>
        <w:jc w:val="both"/>
        <w:rPr>
          <w:rFonts w:ascii="Times New Roman" w:hAnsi="Times New Roman" w:cs="Times New Roman"/>
          <w:sz w:val="28"/>
          <w:szCs w:val="28"/>
        </w:rPr>
      </w:pPr>
      <w:r w:rsidRPr="00405425">
        <w:rPr>
          <w:rFonts w:ascii="Times New Roman" w:hAnsi="Times New Roman" w:cs="Times New Roman"/>
          <w:sz w:val="28"/>
          <w:szCs w:val="28"/>
        </w:rPr>
        <w:t>Дополнительные тарифы страховых взносов в Пенсионный фонд рассчитываются отдельно по формуле:</w:t>
      </w:r>
    </w:p>
    <w:p w:rsidR="00405425" w:rsidRPr="00405425" w:rsidRDefault="00405425" w:rsidP="00405425">
      <w:pPr>
        <w:jc w:val="both"/>
        <w:rPr>
          <w:rFonts w:ascii="Times New Roman" w:hAnsi="Times New Roman" w:cs="Times New Roman"/>
          <w:sz w:val="28"/>
          <w:szCs w:val="28"/>
        </w:rPr>
      </w:pPr>
      <w:r w:rsidRPr="00405425">
        <w:rPr>
          <w:rFonts w:ascii="Times New Roman" w:hAnsi="Times New Roman" w:cs="Times New Roman"/>
          <w:sz w:val="28"/>
          <w:szCs w:val="28"/>
        </w:rPr>
        <w:t xml:space="preserve">В = </w:t>
      </w:r>
      <w:proofErr w:type="spellStart"/>
      <w:r w:rsidRPr="00405425">
        <w:rPr>
          <w:rFonts w:ascii="Times New Roman" w:hAnsi="Times New Roman" w:cs="Times New Roman"/>
          <w:sz w:val="28"/>
          <w:szCs w:val="28"/>
        </w:rPr>
        <w:t>Впр</w:t>
      </w:r>
      <w:proofErr w:type="spellEnd"/>
      <w:proofErr w:type="gramStart"/>
      <w:r w:rsidRPr="00405425">
        <w:rPr>
          <w:rFonts w:ascii="Times New Roman" w:hAnsi="Times New Roman" w:cs="Times New Roman"/>
          <w:sz w:val="28"/>
          <w:szCs w:val="28"/>
        </w:rPr>
        <w:t xml:space="preserve"> :</w:t>
      </w:r>
      <w:proofErr w:type="gramEnd"/>
      <w:r w:rsidRPr="00405425">
        <w:rPr>
          <w:rFonts w:ascii="Times New Roman" w:hAnsi="Times New Roman" w:cs="Times New Roman"/>
          <w:sz w:val="28"/>
          <w:szCs w:val="28"/>
        </w:rPr>
        <w:t xml:space="preserve"> ФОТ × 100, где:</w:t>
      </w:r>
    </w:p>
    <w:p w:rsidR="00405425" w:rsidRPr="00405425" w:rsidRDefault="00405425" w:rsidP="00405425">
      <w:pPr>
        <w:jc w:val="both"/>
        <w:rPr>
          <w:rFonts w:ascii="Times New Roman" w:hAnsi="Times New Roman" w:cs="Times New Roman"/>
          <w:sz w:val="28"/>
          <w:szCs w:val="28"/>
        </w:rPr>
      </w:pPr>
      <w:r w:rsidRPr="00405425">
        <w:rPr>
          <w:rFonts w:ascii="Times New Roman" w:hAnsi="Times New Roman" w:cs="Times New Roman"/>
          <w:sz w:val="28"/>
          <w:szCs w:val="28"/>
        </w:rPr>
        <w:t>В – дополнительные тарифы страховых взносов в Пенсионный фонд РФ, включаемые в расчет резерва;</w:t>
      </w:r>
    </w:p>
    <w:p w:rsidR="00405425" w:rsidRPr="00405425" w:rsidRDefault="00405425" w:rsidP="00405425">
      <w:pPr>
        <w:jc w:val="both"/>
        <w:rPr>
          <w:rFonts w:ascii="Times New Roman" w:hAnsi="Times New Roman" w:cs="Times New Roman"/>
          <w:sz w:val="28"/>
          <w:szCs w:val="28"/>
        </w:rPr>
      </w:pPr>
      <w:proofErr w:type="spellStart"/>
      <w:r w:rsidRPr="00405425">
        <w:rPr>
          <w:rFonts w:ascii="Times New Roman" w:hAnsi="Times New Roman" w:cs="Times New Roman"/>
          <w:sz w:val="28"/>
          <w:szCs w:val="28"/>
        </w:rPr>
        <w:t>Впр</w:t>
      </w:r>
      <w:proofErr w:type="spellEnd"/>
      <w:r w:rsidRPr="00405425">
        <w:rPr>
          <w:rFonts w:ascii="Times New Roman" w:hAnsi="Times New Roman" w:cs="Times New Roman"/>
          <w:sz w:val="28"/>
          <w:szCs w:val="28"/>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405425" w:rsidRPr="00405425" w:rsidRDefault="00405425" w:rsidP="00405425">
      <w:pPr>
        <w:jc w:val="both"/>
        <w:rPr>
          <w:rFonts w:ascii="Times New Roman" w:hAnsi="Times New Roman" w:cs="Times New Roman"/>
          <w:sz w:val="28"/>
          <w:szCs w:val="28"/>
        </w:rPr>
      </w:pPr>
      <w:r w:rsidRPr="00405425">
        <w:rPr>
          <w:rFonts w:ascii="Times New Roman" w:hAnsi="Times New Roman" w:cs="Times New Roman"/>
          <w:sz w:val="28"/>
          <w:szCs w:val="28"/>
        </w:rPr>
        <w:t>ФОТ – фонд оплаты труда в целом по учреждению за 12 месяцев, предшествующих дате расчета резерва.</w:t>
      </w:r>
    </w:p>
    <w:p w:rsidR="00405425" w:rsidRPr="00405425" w:rsidRDefault="00405425" w:rsidP="00405425">
      <w:pPr>
        <w:jc w:val="both"/>
        <w:rPr>
          <w:rFonts w:ascii="Times New Roman" w:hAnsi="Times New Roman" w:cs="Times New Roman"/>
          <w:sz w:val="28"/>
          <w:szCs w:val="28"/>
        </w:rPr>
      </w:pPr>
    </w:p>
    <w:p w:rsidR="00405425" w:rsidRPr="00405425" w:rsidRDefault="00405425" w:rsidP="00405425">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sectPr w:rsidR="00405425" w:rsidSect="006E1FE9">
          <w:headerReference w:type="even" r:id="rId25"/>
          <w:headerReference w:type="default" r:id="rId26"/>
          <w:footerReference w:type="even" r:id="rId27"/>
          <w:footerReference w:type="default" r:id="rId28"/>
          <w:headerReference w:type="first" r:id="rId29"/>
          <w:footerReference w:type="first" r:id="rId30"/>
          <w:pgSz w:w="11906" w:h="16838"/>
          <w:pgMar w:top="1134" w:right="851" w:bottom="1134" w:left="1701" w:header="709" w:footer="709" w:gutter="0"/>
          <w:cols w:space="708"/>
          <w:docGrid w:linePitch="360"/>
        </w:sectPr>
      </w:pPr>
    </w:p>
    <w:p w:rsidR="00405425" w:rsidRDefault="00405425" w:rsidP="00252A8C">
      <w:pPr>
        <w:jc w:val="both"/>
        <w:rPr>
          <w:rFonts w:ascii="Times New Roman" w:hAnsi="Times New Roman" w:cs="Times New Roman"/>
          <w:sz w:val="28"/>
          <w:szCs w:val="28"/>
        </w:rPr>
      </w:pP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ПРИЛОЖЕНИЕ 14</w:t>
      </w: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 учетной политике для целей бюджетного учета</w:t>
      </w: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Администрации Борского сельского поселения </w:t>
      </w: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Бокситогорского муниципального района </w:t>
      </w:r>
    </w:p>
    <w:p w:rsidR="00405425" w:rsidRPr="00405425" w:rsidRDefault="00405425" w:rsidP="00405425">
      <w:pPr>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Ленинградской области </w:t>
      </w:r>
    </w:p>
    <w:p w:rsidR="00405425" w:rsidRPr="00405425" w:rsidRDefault="00405425" w:rsidP="00405425">
      <w:pPr>
        <w:rPr>
          <w:rFonts w:ascii="Times New Roman" w:eastAsiaTheme="minorEastAsia" w:hAnsi="Times New Roman" w:cs="Times New Roman"/>
          <w:sz w:val="28"/>
          <w:szCs w:val="28"/>
        </w:rPr>
      </w:pPr>
    </w:p>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ПОРЯДОК ПРИНЯТИЯ </w:t>
      </w:r>
      <w:proofErr w:type="gramStart"/>
      <w:r w:rsidRPr="00405425">
        <w:rPr>
          <w:rFonts w:ascii="Times New Roman" w:eastAsiaTheme="minorEastAsia" w:hAnsi="Times New Roman" w:cs="Times New Roman"/>
          <w:sz w:val="28"/>
          <w:szCs w:val="28"/>
        </w:rPr>
        <w:t>БЮДЖЕТНЫХ</w:t>
      </w:r>
      <w:proofErr w:type="gramEnd"/>
      <w:r w:rsidRPr="00405425">
        <w:rPr>
          <w:rFonts w:ascii="Times New Roman" w:eastAsiaTheme="minorEastAsia" w:hAnsi="Times New Roman" w:cs="Times New Roman"/>
          <w:sz w:val="28"/>
          <w:szCs w:val="28"/>
        </w:rPr>
        <w:t xml:space="preserve"> (ДЕНЕЖНЫХ) ОБЯЗАТЕЛЬСТ К УЧЕТУ</w:t>
      </w:r>
    </w:p>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САНКЦИОНИРОВАНИЕ РАСХОДОВ</w:t>
      </w:r>
    </w:p>
    <w:p w:rsidR="00405425" w:rsidRPr="00405425" w:rsidRDefault="00405425" w:rsidP="00405425">
      <w:pPr>
        <w:jc w:val="center"/>
        <w:rPr>
          <w:rFonts w:ascii="Times New Roman" w:eastAsiaTheme="minorEastAsia" w:hAnsi="Times New Roman" w:cs="Times New Roman"/>
          <w:sz w:val="28"/>
          <w:szCs w:val="28"/>
        </w:rPr>
      </w:pPr>
    </w:p>
    <w:p w:rsidR="00405425" w:rsidRPr="00405425" w:rsidRDefault="00405425" w:rsidP="00475154">
      <w:pPr>
        <w:numPr>
          <w:ilvl w:val="0"/>
          <w:numId w:val="5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Бюджетные обязательства (принятые, принимаемые, отложенные) принимаются к учету в пределах доведенных лимитов бюджетных обязательств (ЛБО). </w:t>
      </w:r>
    </w:p>
    <w:p w:rsidR="00405425" w:rsidRPr="00405425" w:rsidRDefault="00405425" w:rsidP="00475154">
      <w:pPr>
        <w:numPr>
          <w:ilvl w:val="0"/>
          <w:numId w:val="5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405425">
        <w:rPr>
          <w:rFonts w:ascii="Times New Roman" w:eastAsiaTheme="minorEastAsia" w:hAnsi="Times New Roman" w:cs="Times New Roman"/>
          <w:sz w:val="28"/>
          <w:szCs w:val="28"/>
        </w:rPr>
        <w:t>ств пр</w:t>
      </w:r>
      <w:proofErr w:type="gramEnd"/>
      <w:r w:rsidRPr="00405425">
        <w:rPr>
          <w:rFonts w:ascii="Times New Roman" w:eastAsiaTheme="minorEastAsia" w:hAnsi="Times New Roman" w:cs="Times New Roman"/>
          <w:sz w:val="28"/>
          <w:szCs w:val="28"/>
        </w:rPr>
        <w:t>ошлых лет.</w:t>
      </w:r>
    </w:p>
    <w:p w:rsidR="00405425" w:rsidRPr="00405425" w:rsidRDefault="00405425" w:rsidP="00475154">
      <w:pPr>
        <w:numPr>
          <w:ilvl w:val="0"/>
          <w:numId w:val="5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405425" w:rsidRPr="00405425" w:rsidRDefault="00405425" w:rsidP="00475154">
      <w:pPr>
        <w:numPr>
          <w:ilvl w:val="0"/>
          <w:numId w:val="5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Порядок принятия бюджетных обязательств (принятых, принимаемых, отложенных) приведен в Таблице 1.</w:t>
      </w:r>
    </w:p>
    <w:p w:rsidR="00405425" w:rsidRPr="00405425" w:rsidRDefault="00405425" w:rsidP="00475154">
      <w:pPr>
        <w:numPr>
          <w:ilvl w:val="0"/>
          <w:numId w:val="5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405425">
        <w:rPr>
          <w:rFonts w:ascii="Times New Roman" w:eastAsiaTheme="minorEastAsia" w:hAnsi="Times New Roman" w:cs="Times New Roman"/>
          <w:sz w:val="28"/>
          <w:szCs w:val="28"/>
        </w:rPr>
        <w:t>ств пр</w:t>
      </w:r>
      <w:proofErr w:type="gramEnd"/>
      <w:r w:rsidRPr="00405425">
        <w:rPr>
          <w:rFonts w:ascii="Times New Roman" w:eastAsiaTheme="minorEastAsia" w:hAnsi="Times New Roman" w:cs="Times New Roman"/>
          <w:sz w:val="28"/>
          <w:szCs w:val="28"/>
        </w:rPr>
        <w:t>иведен в Таблице 2.</w:t>
      </w:r>
    </w:p>
    <w:p w:rsidR="00405425" w:rsidRPr="00405425" w:rsidRDefault="00405425" w:rsidP="00475154">
      <w:pPr>
        <w:numPr>
          <w:ilvl w:val="0"/>
          <w:numId w:val="5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Принятые обязательства отражаются в журнале регистрации обязательств (ф. 0504064).</w:t>
      </w:r>
    </w:p>
    <w:p w:rsidR="00405425" w:rsidRPr="00405425" w:rsidRDefault="00405425" w:rsidP="00475154">
      <w:pPr>
        <w:numPr>
          <w:ilvl w:val="0"/>
          <w:numId w:val="5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eastAsiaTheme="minorEastAsia" w:hAnsi="Times New Roman" w:cs="Times New Roman"/>
          <w:sz w:val="28"/>
          <w:szCs w:val="28"/>
        </w:rPr>
      </w:pPr>
      <w:r w:rsidRPr="00405425">
        <w:rPr>
          <w:rFonts w:ascii="Times New Roman" w:eastAsiaTheme="minorEastAsia" w:hAnsi="Times New Roman" w:cs="Times New Roman"/>
          <w:color w:val="000000"/>
          <w:sz w:val="28"/>
          <w:szCs w:val="28"/>
          <w:shd w:val="clear" w:color="auto" w:fill="FFFFFF"/>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405425">
        <w:rPr>
          <w:rFonts w:ascii="Times New Roman" w:eastAsiaTheme="minorEastAsia" w:hAnsi="Times New Roman" w:cs="Times New Roman"/>
          <w:color w:val="000000"/>
          <w:sz w:val="28"/>
          <w:szCs w:val="28"/>
          <w:shd w:val="clear" w:color="auto" w:fill="FFFFFF"/>
        </w:rPr>
        <w:t>за</w:t>
      </w:r>
      <w:proofErr w:type="gramEnd"/>
      <w:r w:rsidRPr="00405425">
        <w:rPr>
          <w:rFonts w:ascii="Times New Roman" w:eastAsiaTheme="minorEastAsia" w:hAnsi="Times New Roman" w:cs="Times New Roman"/>
          <w:color w:val="000000"/>
          <w:sz w:val="28"/>
          <w:szCs w:val="28"/>
          <w:shd w:val="clear" w:color="auto" w:fill="FFFFFF"/>
        </w:rPr>
        <w:t xml:space="preserve"> отчетным.</w:t>
      </w:r>
      <w:r w:rsidRPr="00405425">
        <w:rPr>
          <w:rFonts w:ascii="Times New Roman" w:eastAsiaTheme="minorEastAsia" w:hAnsi="Times New Roman" w:cs="Times New Roman"/>
          <w:sz w:val="28"/>
          <w:szCs w:val="28"/>
        </w:rPr>
        <w:t xml:space="preserve"> </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heme="minorEastAsia" w:hAnsi="Times New Roman" w:cs="Times New Roman"/>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31"/>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Таблица 1</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Порядок учета принятых (принимаемых, отложенных) бюджетных обязательств </w:t>
      </w:r>
    </w:p>
    <w:tbl>
      <w:tblPr>
        <w:tblW w:w="14775" w:type="dxa"/>
        <w:tblLayout w:type="fixed"/>
        <w:tblCellMar>
          <w:top w:w="15" w:type="dxa"/>
          <w:left w:w="15" w:type="dxa"/>
          <w:bottom w:w="15" w:type="dxa"/>
          <w:right w:w="15" w:type="dxa"/>
        </w:tblCellMar>
        <w:tblLook w:val="04A0" w:firstRow="1" w:lastRow="0" w:firstColumn="1" w:lastColumn="0" w:noHBand="0" w:noVBand="1"/>
      </w:tblPr>
      <w:tblGrid>
        <w:gridCol w:w="643"/>
        <w:gridCol w:w="2678"/>
        <w:gridCol w:w="2164"/>
        <w:gridCol w:w="218"/>
        <w:gridCol w:w="2268"/>
        <w:gridCol w:w="1701"/>
        <w:gridCol w:w="2552"/>
        <w:gridCol w:w="2551"/>
      </w:tblGrid>
      <w:tr w:rsidR="00405425" w:rsidRPr="00405425" w:rsidTr="00405425">
        <w:trPr>
          <w:trHeight w:val="339"/>
        </w:trPr>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 xml:space="preserve">№ </w:t>
            </w:r>
            <w:r w:rsidRPr="00405425">
              <w:rPr>
                <w:rFonts w:ascii="Times New Roman" w:eastAsiaTheme="minorEastAsia" w:hAnsi="Times New Roman" w:cs="Times New Roman"/>
                <w:sz w:val="28"/>
                <w:szCs w:val="28"/>
              </w:rPr>
              <w:br/>
            </w:r>
            <w:proofErr w:type="gramStart"/>
            <w:r w:rsidRPr="00405425">
              <w:rPr>
                <w:rFonts w:ascii="Times New Roman" w:eastAsiaTheme="minorEastAsia" w:hAnsi="Times New Roman" w:cs="Times New Roman"/>
                <w:bCs/>
                <w:sz w:val="28"/>
                <w:szCs w:val="28"/>
              </w:rPr>
              <w:t>п</w:t>
            </w:r>
            <w:proofErr w:type="gramEnd"/>
            <w:r w:rsidRPr="00405425">
              <w:rPr>
                <w:rFonts w:ascii="Times New Roman" w:eastAsiaTheme="minorEastAsia" w:hAnsi="Times New Roman" w:cs="Times New Roman"/>
                <w:bCs/>
                <w:sz w:val="28"/>
                <w:szCs w:val="28"/>
              </w:rPr>
              <w:t>/п</w:t>
            </w:r>
          </w:p>
        </w:tc>
        <w:tc>
          <w:tcPr>
            <w:tcW w:w="26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Вид обязательства</w:t>
            </w:r>
          </w:p>
        </w:tc>
        <w:tc>
          <w:tcPr>
            <w:tcW w:w="2382"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Докумен</w:t>
            </w:r>
            <w:proofErr w:type="gramStart"/>
            <w:r w:rsidRPr="00405425">
              <w:rPr>
                <w:rFonts w:ascii="Times New Roman" w:eastAsiaTheme="minorEastAsia" w:hAnsi="Times New Roman" w:cs="Times New Roman"/>
                <w:bCs/>
                <w:sz w:val="28"/>
                <w:szCs w:val="28"/>
              </w:rPr>
              <w:t>т-</w:t>
            </w:r>
            <w:proofErr w:type="gramEnd"/>
            <w:r w:rsidRPr="00405425">
              <w:rPr>
                <w:rFonts w:ascii="Times New Roman" w:eastAsiaTheme="minorEastAsia" w:hAnsi="Times New Roman" w:cs="Times New Roman"/>
                <w:sz w:val="28"/>
                <w:szCs w:val="28"/>
              </w:rPr>
              <w:br/>
            </w:r>
            <w:r w:rsidRPr="00405425">
              <w:rPr>
                <w:rFonts w:ascii="Times New Roman" w:eastAsiaTheme="minorEastAsia" w:hAnsi="Times New Roman" w:cs="Times New Roman"/>
                <w:bCs/>
                <w:sz w:val="28"/>
                <w:szCs w:val="28"/>
              </w:rPr>
              <w:t>основание/</w:t>
            </w:r>
            <w:proofErr w:type="spellStart"/>
            <w:r w:rsidRPr="00405425">
              <w:rPr>
                <w:rFonts w:ascii="Times New Roman" w:eastAsiaTheme="minorEastAsia" w:hAnsi="Times New Roman" w:cs="Times New Roman"/>
                <w:bCs/>
                <w:sz w:val="28"/>
                <w:szCs w:val="28"/>
              </w:rPr>
              <w:t>первич</w:t>
            </w:r>
            <w:proofErr w:type="spellEnd"/>
            <w:r w:rsidRPr="00405425">
              <w:rPr>
                <w:rFonts w:ascii="Times New Roman" w:eastAsiaTheme="minorEastAsia" w:hAnsi="Times New Roman" w:cs="Times New Roman"/>
                <w:bCs/>
                <w:sz w:val="28"/>
                <w:szCs w:val="28"/>
              </w:rPr>
              <w:t>.</w:t>
            </w:r>
            <w:r w:rsidRPr="00405425">
              <w:rPr>
                <w:rFonts w:ascii="Times New Roman" w:eastAsiaTheme="minorEastAsia" w:hAnsi="Times New Roman" w:cs="Times New Roman"/>
                <w:sz w:val="28"/>
                <w:szCs w:val="28"/>
              </w:rPr>
              <w:br/>
            </w:r>
            <w:r w:rsidRPr="00405425">
              <w:rPr>
                <w:rFonts w:ascii="Times New Roman" w:eastAsiaTheme="minorEastAsia" w:hAnsi="Times New Roman" w:cs="Times New Roman"/>
                <w:bCs/>
                <w:sz w:val="28"/>
                <w:szCs w:val="28"/>
              </w:rPr>
              <w:t>учетный документ</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 xml:space="preserve">Момент отражения </w:t>
            </w:r>
            <w:r w:rsidRPr="00405425">
              <w:rPr>
                <w:rFonts w:ascii="Times New Roman" w:eastAsiaTheme="minorEastAsia" w:hAnsi="Times New Roman" w:cs="Times New Roman"/>
                <w:bCs/>
                <w:sz w:val="28"/>
                <w:szCs w:val="28"/>
              </w:rPr>
              <w:br/>
              <w:t>в учете</w:t>
            </w:r>
          </w:p>
        </w:tc>
        <w:tc>
          <w:tcPr>
            <w:tcW w:w="170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Сумма обязательства</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Бухгалтерские записи</w:t>
            </w:r>
          </w:p>
        </w:tc>
      </w:tr>
      <w:tr w:rsidR="00405425" w:rsidRPr="00405425" w:rsidTr="00405425">
        <w:trPr>
          <w:trHeight w:val="20"/>
        </w:trPr>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382"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Дебет</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Кредит</w:t>
            </w:r>
          </w:p>
        </w:tc>
      </w:tr>
      <w:tr w:rsidR="00405425" w:rsidRPr="00405425" w:rsidTr="00405425">
        <w:trPr>
          <w:trHeight w:val="20"/>
        </w:trPr>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w:t>
            </w:r>
          </w:p>
        </w:tc>
        <w:tc>
          <w:tcPr>
            <w:tcW w:w="238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4</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5</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6</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7</w:t>
            </w:r>
          </w:p>
        </w:tc>
      </w:tr>
      <w:tr w:rsidR="00405425" w:rsidRPr="00405425" w:rsidTr="00405425">
        <w:trPr>
          <w:trHeight w:val="20"/>
        </w:trPr>
        <w:tc>
          <w:tcPr>
            <w:tcW w:w="14775"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1. Обязательства по </w:t>
            </w:r>
            <w:proofErr w:type="spellStart"/>
            <w:r w:rsidRPr="00405425">
              <w:rPr>
                <w:rFonts w:ascii="Times New Roman" w:eastAsiaTheme="minorEastAsia" w:hAnsi="Times New Roman" w:cs="Times New Roman"/>
                <w:sz w:val="28"/>
                <w:szCs w:val="28"/>
              </w:rPr>
              <w:t>госконтрактам</w:t>
            </w:r>
            <w:proofErr w:type="spellEnd"/>
          </w:p>
        </w:tc>
      </w:tr>
      <w:tr w:rsidR="00405425" w:rsidRPr="00405425" w:rsidTr="00405425">
        <w:tc>
          <w:tcPr>
            <w:tcW w:w="643"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1.1</w:t>
            </w:r>
          </w:p>
        </w:tc>
        <w:tc>
          <w:tcPr>
            <w:tcW w:w="1413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 xml:space="preserve">Обязательства по контрактам (договорам), которые заключены с единственным поставщиком (подрядчиком, исполнителем) </w:t>
            </w:r>
          </w:p>
        </w:tc>
      </w:tr>
      <w:tr w:rsidR="00405425" w:rsidRPr="00405425" w:rsidTr="00405425">
        <w:tc>
          <w:tcPr>
            <w:tcW w:w="14775" w:type="dxa"/>
            <w:gridSpan w:val="8"/>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bCs/>
                <w:sz w:val="28"/>
                <w:szCs w:val="28"/>
              </w:rPr>
            </w:pPr>
            <w:r w:rsidRPr="00405425">
              <w:rPr>
                <w:rFonts w:ascii="Times New Roman" w:eastAsiaTheme="minorEastAsia" w:hAnsi="Times New Roman" w:cs="Times New Roman"/>
                <w:bCs/>
                <w:sz w:val="28"/>
                <w:szCs w:val="28"/>
              </w:rPr>
              <w:t>– по закупке, извещение о которой не публикуется в ЕИС</w:t>
            </w:r>
          </w:p>
        </w:tc>
      </w:tr>
      <w:tr w:rsidR="00405425" w:rsidRPr="00405425" w:rsidTr="00405425">
        <w:tc>
          <w:tcPr>
            <w:tcW w:w="643" w:type="dxa"/>
            <w:vMerge w:val="restart"/>
            <w:tcBorders>
              <w:top w:val="single" w:sz="4" w:space="0" w:color="auto"/>
              <w:left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lang w:val="en-US"/>
              </w:rPr>
            </w:pPr>
            <w:r w:rsidRPr="00405425">
              <w:rPr>
                <w:rFonts w:ascii="Times New Roman" w:eastAsiaTheme="minorEastAsia" w:hAnsi="Times New Roman" w:cs="Times New Roman"/>
                <w:sz w:val="28"/>
                <w:szCs w:val="28"/>
                <w:lang w:val="en-US"/>
              </w:rPr>
              <w:t>1.1.1</w:t>
            </w:r>
          </w:p>
        </w:tc>
        <w:tc>
          <w:tcPr>
            <w:tcW w:w="2678"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Заключение контракта (договора) на поставку продукции, выполнение работ, оказание услуг с единственным поставщиком </w:t>
            </w:r>
          </w:p>
        </w:tc>
        <w:tc>
          <w:tcPr>
            <w:tcW w:w="2164"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Государственный контракт/ </w:t>
            </w:r>
            <w:r w:rsidRPr="00405425">
              <w:rPr>
                <w:rFonts w:ascii="Times New Roman" w:eastAsiaTheme="minorEastAsia" w:hAnsi="Times New Roman" w:cs="Times New Roman"/>
                <w:sz w:val="28"/>
                <w:szCs w:val="28"/>
              </w:rPr>
              <w:br/>
              <w:t>Бухгалтерская справка (ф. 0504833)</w:t>
            </w:r>
          </w:p>
        </w:tc>
        <w:tc>
          <w:tcPr>
            <w:tcW w:w="2486" w:type="dxa"/>
            <w:gridSpan w:val="2"/>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государственного контракта</w:t>
            </w:r>
          </w:p>
        </w:tc>
        <w:tc>
          <w:tcPr>
            <w:tcW w:w="1701"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 сумме заключенного контракта</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текущий финансовый период</w:t>
            </w:r>
          </w:p>
        </w:tc>
      </w:tr>
      <w:tr w:rsidR="00405425" w:rsidRPr="00405425" w:rsidTr="00405425">
        <w:tc>
          <w:tcPr>
            <w:tcW w:w="643"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КРБ.1.501.Х3.000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1</w:t>
            </w:r>
            <w:proofErr w:type="gramEnd"/>
            <w:r w:rsidRPr="00405425">
              <w:rPr>
                <w:rFonts w:ascii="Times New Roman" w:eastAsiaTheme="minorEastAsia" w:hAnsi="Times New Roman" w:cs="Times New Roman"/>
                <w:sz w:val="28"/>
                <w:szCs w:val="28"/>
              </w:rPr>
              <w:t>.ХХХ</w:t>
            </w:r>
          </w:p>
        </w:tc>
      </w:tr>
      <w:tr w:rsidR="00405425" w:rsidRPr="00405425" w:rsidTr="00405425">
        <w:tc>
          <w:tcPr>
            <w:tcW w:w="14775" w:type="dxa"/>
            <w:gridSpan w:val="8"/>
            <w:tcBorders>
              <w:left w:val="single" w:sz="8" w:space="0" w:color="000000"/>
              <w:bottom w:val="single" w:sz="4" w:space="0" w:color="auto"/>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 по закупке, извещение о которой размещается в ЕИС</w:t>
            </w:r>
          </w:p>
        </w:tc>
      </w:tr>
      <w:tr w:rsidR="00405425" w:rsidRPr="00405425" w:rsidTr="00405425">
        <w:tc>
          <w:tcPr>
            <w:tcW w:w="643" w:type="dxa"/>
            <w:vMerge w:val="restart"/>
            <w:tcBorders>
              <w:top w:val="single" w:sz="4" w:space="0" w:color="auto"/>
              <w:left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lang w:val="en-US"/>
              </w:rPr>
            </w:pPr>
            <w:r w:rsidRPr="00405425">
              <w:rPr>
                <w:rFonts w:ascii="Times New Roman" w:eastAsiaTheme="minorEastAsia" w:hAnsi="Times New Roman" w:cs="Times New Roman"/>
                <w:sz w:val="28"/>
                <w:szCs w:val="28"/>
                <w:lang w:val="en-US"/>
              </w:rPr>
              <w:t>1.1.2</w:t>
            </w:r>
          </w:p>
        </w:tc>
        <w:tc>
          <w:tcPr>
            <w:tcW w:w="2678" w:type="dxa"/>
            <w:vMerge w:val="restart"/>
            <w:tcBorders>
              <w:top w:val="single" w:sz="4" w:space="0" w:color="auto"/>
              <w:left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Принятие обязательств в сумме НМЦК</w:t>
            </w:r>
          </w:p>
        </w:tc>
        <w:tc>
          <w:tcPr>
            <w:tcW w:w="2164" w:type="dxa"/>
            <w:vMerge w:val="restart"/>
            <w:tcBorders>
              <w:top w:val="single" w:sz="4" w:space="0" w:color="auto"/>
              <w:left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Извещение о проведении закупки/</w:t>
            </w:r>
            <w:r w:rsidRPr="00405425">
              <w:rPr>
                <w:rFonts w:ascii="Times New Roman" w:eastAsiaTheme="minorEastAsia" w:hAnsi="Times New Roman" w:cs="Times New Roman"/>
                <w:sz w:val="28"/>
                <w:szCs w:val="28"/>
              </w:rPr>
              <w:br/>
            </w:r>
            <w:r w:rsidRPr="00405425">
              <w:rPr>
                <w:rFonts w:ascii="Times New Roman" w:eastAsiaTheme="minorEastAsia" w:hAnsi="Times New Roman" w:cs="Times New Roman"/>
                <w:sz w:val="28"/>
                <w:szCs w:val="28"/>
              </w:rPr>
              <w:lastRenderedPageBreak/>
              <w:t>Бухгалтерская справка (ф. 0504833)</w:t>
            </w:r>
          </w:p>
        </w:tc>
        <w:tc>
          <w:tcPr>
            <w:tcW w:w="2486" w:type="dxa"/>
            <w:gridSpan w:val="2"/>
            <w:vMerge w:val="restart"/>
            <w:tcBorders>
              <w:top w:val="single" w:sz="4" w:space="0" w:color="auto"/>
              <w:left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 xml:space="preserve">Дата размещения извещения о закупке на </w:t>
            </w:r>
            <w:r w:rsidRPr="00405425">
              <w:rPr>
                <w:rFonts w:ascii="Times New Roman" w:eastAsiaTheme="minorEastAsia" w:hAnsi="Times New Roman" w:cs="Times New Roman"/>
                <w:sz w:val="28"/>
                <w:szCs w:val="28"/>
              </w:rPr>
              <w:lastRenderedPageBreak/>
              <w:t>официальном сайте www.zakupki.gov.ru</w:t>
            </w:r>
          </w:p>
        </w:tc>
        <w:tc>
          <w:tcPr>
            <w:tcW w:w="1701" w:type="dxa"/>
            <w:vMerge w:val="restart"/>
            <w:tcBorders>
              <w:top w:val="single" w:sz="4" w:space="0" w:color="auto"/>
              <w:left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 xml:space="preserve">Обязательство отражается в учете по </w:t>
            </w:r>
            <w:r w:rsidRPr="00405425">
              <w:rPr>
                <w:rFonts w:ascii="Times New Roman" w:eastAsiaTheme="minorEastAsia" w:hAnsi="Times New Roman" w:cs="Times New Roman"/>
                <w:sz w:val="28"/>
                <w:szCs w:val="28"/>
              </w:rPr>
              <w:lastRenderedPageBreak/>
              <w:t>цене, указанной в извещении</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iCs/>
                <w:sz w:val="28"/>
                <w:szCs w:val="28"/>
              </w:rPr>
              <w:lastRenderedPageBreak/>
              <w:t>На текущий финансовый период</w:t>
            </w:r>
          </w:p>
        </w:tc>
      </w:tr>
      <w:tr w:rsidR="00405425" w:rsidRPr="00405425" w:rsidTr="00405425">
        <w:tc>
          <w:tcPr>
            <w:tcW w:w="643"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КРБ.1.502.17.ХХХ</w:t>
            </w:r>
          </w:p>
        </w:tc>
      </w:tr>
      <w:tr w:rsidR="00405425" w:rsidRPr="00405425" w:rsidTr="00405425">
        <w:tc>
          <w:tcPr>
            <w:tcW w:w="643"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КРБ.1.501.Х3.000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7</w:t>
            </w:r>
            <w:proofErr w:type="gramEnd"/>
            <w:r w:rsidRPr="00405425">
              <w:rPr>
                <w:rFonts w:ascii="Times New Roman" w:eastAsiaTheme="minorEastAsia" w:hAnsi="Times New Roman" w:cs="Times New Roman"/>
                <w:sz w:val="28"/>
                <w:szCs w:val="28"/>
              </w:rPr>
              <w:t>.ХХХ</w:t>
            </w:r>
          </w:p>
        </w:tc>
      </w:tr>
      <w:tr w:rsidR="00405425" w:rsidRPr="00405425" w:rsidTr="00405425">
        <w:tc>
          <w:tcPr>
            <w:tcW w:w="643" w:type="dxa"/>
            <w:vMerge w:val="restart"/>
            <w:tcBorders>
              <w:top w:val="single" w:sz="4" w:space="0" w:color="auto"/>
              <w:left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lang w:val="en-US"/>
              </w:rPr>
            </w:pPr>
            <w:r w:rsidRPr="00405425">
              <w:rPr>
                <w:rFonts w:ascii="Times New Roman" w:eastAsiaTheme="minorEastAsia" w:hAnsi="Times New Roman" w:cs="Times New Roman"/>
                <w:sz w:val="28"/>
                <w:szCs w:val="28"/>
                <w:lang w:val="en-US"/>
              </w:rPr>
              <w:lastRenderedPageBreak/>
              <w:t>1.1.3</w:t>
            </w:r>
          </w:p>
        </w:tc>
        <w:tc>
          <w:tcPr>
            <w:tcW w:w="2678" w:type="dxa"/>
            <w:vMerge w:val="restart"/>
            <w:tcBorders>
              <w:top w:val="single" w:sz="4" w:space="0" w:color="auto"/>
              <w:left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Принятие суммы расходного обязательства при заключении контракта (договора) </w:t>
            </w:r>
          </w:p>
        </w:tc>
        <w:tc>
          <w:tcPr>
            <w:tcW w:w="2164" w:type="dxa"/>
            <w:vMerge w:val="restart"/>
            <w:tcBorders>
              <w:top w:val="single" w:sz="4" w:space="0" w:color="auto"/>
              <w:left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Контракт (договор)/</w:t>
            </w:r>
            <w:r w:rsidRPr="00405425">
              <w:rPr>
                <w:rFonts w:ascii="Times New Roman" w:eastAsiaTheme="minorEastAsia" w:hAnsi="Times New Roman" w:cs="Times New Roman"/>
                <w:sz w:val="28"/>
                <w:szCs w:val="28"/>
              </w:rPr>
              <w:br/>
              <w:t>Бухгалтерская справка (ф. 0504833)</w:t>
            </w:r>
          </w:p>
        </w:tc>
        <w:tc>
          <w:tcPr>
            <w:tcW w:w="2486" w:type="dxa"/>
            <w:gridSpan w:val="2"/>
            <w:vMerge w:val="restart"/>
            <w:tcBorders>
              <w:top w:val="single" w:sz="4" w:space="0" w:color="auto"/>
              <w:left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контракта (договора)</w:t>
            </w:r>
          </w:p>
        </w:tc>
        <w:tc>
          <w:tcPr>
            <w:tcW w:w="1701" w:type="dxa"/>
            <w:vMerge w:val="restart"/>
            <w:tcBorders>
              <w:top w:val="single" w:sz="4" w:space="0" w:color="auto"/>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Обязательство отражается в сумме заключенного контракта (договора) с учетом финансовых периодов, в которых он будет исполнен</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текущий финансовый период</w:t>
            </w:r>
          </w:p>
        </w:tc>
      </w:tr>
      <w:tr w:rsidR="00405425" w:rsidRPr="00405425" w:rsidTr="00405425">
        <w:tc>
          <w:tcPr>
            <w:tcW w:w="643"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КРБ.1.502.17.ХХХ</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7</w:t>
            </w:r>
            <w:proofErr w:type="gramEnd"/>
            <w:r w:rsidRPr="00405425">
              <w:rPr>
                <w:rFonts w:ascii="Times New Roman" w:eastAsiaTheme="minorEastAsia" w:hAnsi="Times New Roman" w:cs="Times New Roman"/>
                <w:sz w:val="28"/>
                <w:szCs w:val="28"/>
              </w:rPr>
              <w:t>.ХХХ</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1</w:t>
            </w:r>
            <w:proofErr w:type="gramEnd"/>
            <w:r w:rsidRPr="00405425">
              <w:rPr>
                <w:rFonts w:ascii="Times New Roman" w:eastAsiaTheme="minorEastAsia" w:hAnsi="Times New Roman" w:cs="Times New Roman"/>
                <w:sz w:val="28"/>
                <w:szCs w:val="28"/>
              </w:rPr>
              <w:t>.ХХХ</w:t>
            </w:r>
          </w:p>
        </w:tc>
      </w:tr>
      <w:tr w:rsidR="00405425" w:rsidRPr="00405425" w:rsidTr="00405425">
        <w:trPr>
          <w:trHeight w:val="20"/>
        </w:trPr>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1.2</w:t>
            </w:r>
          </w:p>
        </w:tc>
        <w:tc>
          <w:tcPr>
            <w:tcW w:w="1413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Обязательства по </w:t>
            </w:r>
            <w:proofErr w:type="spellStart"/>
            <w:r w:rsidRPr="00405425">
              <w:rPr>
                <w:rFonts w:ascii="Times New Roman" w:eastAsiaTheme="minorEastAsia" w:hAnsi="Times New Roman" w:cs="Times New Roman"/>
                <w:sz w:val="28"/>
                <w:szCs w:val="28"/>
              </w:rPr>
              <w:t>госконтрактам</w:t>
            </w:r>
            <w:proofErr w:type="spellEnd"/>
            <w:r w:rsidRPr="00405425">
              <w:rPr>
                <w:rFonts w:ascii="Times New Roman" w:eastAsiaTheme="minorEastAsia" w:hAnsi="Times New Roman" w:cs="Times New Roman"/>
                <w:sz w:val="28"/>
                <w:szCs w:val="28"/>
              </w:rPr>
              <w:t>, заключенным путем проведения конкурентных закупок</w:t>
            </w:r>
            <w:r w:rsidRPr="00405425">
              <w:rPr>
                <w:rFonts w:ascii="Times New Roman" w:eastAsiaTheme="minorEastAsia" w:hAnsi="Times New Roman" w:cs="Times New Roman"/>
                <w:sz w:val="28"/>
                <w:szCs w:val="28"/>
              </w:rPr>
              <w:br/>
              <w:t>(</w:t>
            </w:r>
            <w:r w:rsidRPr="00405425">
              <w:rPr>
                <w:rFonts w:ascii="Times New Roman" w:eastAsiaTheme="minorEastAsia" w:hAnsi="Times New Roman" w:cs="Times New Roman"/>
                <w:i/>
                <w:sz w:val="28"/>
                <w:szCs w:val="28"/>
              </w:rPr>
              <w:t>конкурсов, аукционов, запросов котировок, запросов предложений</w:t>
            </w:r>
            <w:r w:rsidRPr="00405425">
              <w:rPr>
                <w:rFonts w:ascii="Times New Roman" w:eastAsiaTheme="minorEastAsia" w:hAnsi="Times New Roman" w:cs="Times New Roman"/>
                <w:sz w:val="28"/>
                <w:szCs w:val="28"/>
              </w:rPr>
              <w:t>)</w:t>
            </w:r>
          </w:p>
        </w:tc>
      </w:tr>
      <w:tr w:rsidR="00405425" w:rsidRPr="00405425" w:rsidTr="00405425">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1.2.1</w:t>
            </w:r>
          </w:p>
        </w:tc>
        <w:tc>
          <w:tcPr>
            <w:tcW w:w="26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Принятие обязательств в сумме НМЦК при проведении конкурентной закупки</w:t>
            </w:r>
          </w:p>
        </w:tc>
        <w:tc>
          <w:tcPr>
            <w:tcW w:w="216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Извещение о проведении закупки/ Бухгалтерская </w:t>
            </w:r>
            <w:r w:rsidRPr="00405425">
              <w:rPr>
                <w:rFonts w:ascii="Times New Roman" w:eastAsiaTheme="minorEastAsia" w:hAnsi="Times New Roman" w:cs="Times New Roman"/>
                <w:sz w:val="28"/>
                <w:szCs w:val="28"/>
              </w:rPr>
              <w:br/>
              <w:t>справка (ф. 0504833)</w:t>
            </w:r>
          </w:p>
        </w:tc>
        <w:tc>
          <w:tcPr>
            <w:tcW w:w="248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размещения извещения о закупке на официальном сайте www.zakupki.gov.ru</w:t>
            </w:r>
          </w:p>
        </w:tc>
        <w:tc>
          <w:tcPr>
            <w:tcW w:w="170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Обязательство отражается в учете по максимальной цене, объявленной в документаци</w:t>
            </w:r>
            <w:r w:rsidRPr="00405425">
              <w:rPr>
                <w:rFonts w:ascii="Times New Roman" w:eastAsiaTheme="minorEastAsia" w:hAnsi="Times New Roman" w:cs="Times New Roman"/>
                <w:sz w:val="28"/>
                <w:szCs w:val="28"/>
              </w:rPr>
              <w:lastRenderedPageBreak/>
              <w:t>и о закупке – НМЦК (с указанием контрагента «Конкурентная закупка»)</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На текущий финансовый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КРБ.1.502.17.ХХХ</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КРБ.1.501.Х3.000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7</w:t>
            </w:r>
            <w:proofErr w:type="gramEnd"/>
            <w:r w:rsidRPr="00405425">
              <w:rPr>
                <w:rFonts w:ascii="Times New Roman" w:eastAsiaTheme="minorEastAsia" w:hAnsi="Times New Roman" w:cs="Times New Roman"/>
                <w:sz w:val="28"/>
                <w:szCs w:val="28"/>
              </w:rPr>
              <w:t>.ХХХ</w:t>
            </w:r>
          </w:p>
        </w:tc>
      </w:tr>
      <w:tr w:rsidR="00405425" w:rsidRPr="00405425" w:rsidTr="00405425">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1.2.2</w:t>
            </w:r>
          </w:p>
        </w:tc>
        <w:tc>
          <w:tcPr>
            <w:tcW w:w="26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Принятие суммы расходного обязательства при заключении государственного контракта по итогам конкурентной закупки </w:t>
            </w:r>
          </w:p>
        </w:tc>
        <w:tc>
          <w:tcPr>
            <w:tcW w:w="216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Государственный контракт/ </w:t>
            </w:r>
            <w:r w:rsidRPr="00405425">
              <w:rPr>
                <w:rFonts w:ascii="Times New Roman" w:eastAsiaTheme="minorEastAsia" w:hAnsi="Times New Roman" w:cs="Times New Roman"/>
                <w:sz w:val="28"/>
                <w:szCs w:val="28"/>
              </w:rPr>
              <w:br/>
              <w:t>Бухгалтерская справка (ф. 0504833)</w:t>
            </w:r>
          </w:p>
        </w:tc>
        <w:tc>
          <w:tcPr>
            <w:tcW w:w="248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государственного контракта</w:t>
            </w:r>
          </w:p>
        </w:tc>
        <w:tc>
          <w:tcPr>
            <w:tcW w:w="170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Обязательство отражается в сумме заключенного контракта с учетом финансовых периодов, в которых он будет исполнен</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текущий финансовый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КРБ.1.502.17.ХХХ</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7</w:t>
            </w:r>
            <w:proofErr w:type="gramEnd"/>
            <w:r w:rsidRPr="00405425">
              <w:rPr>
                <w:rFonts w:ascii="Times New Roman" w:eastAsiaTheme="minorEastAsia" w:hAnsi="Times New Roman" w:cs="Times New Roman"/>
                <w:sz w:val="28"/>
                <w:szCs w:val="28"/>
              </w:rPr>
              <w:t>.ХХХ</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1</w:t>
            </w:r>
            <w:proofErr w:type="gramEnd"/>
            <w:r w:rsidRPr="00405425">
              <w:rPr>
                <w:rFonts w:ascii="Times New Roman" w:eastAsiaTheme="minorEastAsia" w:hAnsi="Times New Roman" w:cs="Times New Roman"/>
                <w:sz w:val="28"/>
                <w:szCs w:val="28"/>
              </w:rPr>
              <w:t>.ХХХ</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1.3</w:t>
            </w:r>
          </w:p>
        </w:tc>
        <w:tc>
          <w:tcPr>
            <w:tcW w:w="14132" w:type="dxa"/>
            <w:gridSpan w:val="7"/>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Уточнение обязательств по контрактам</w:t>
            </w:r>
          </w:p>
        </w:tc>
      </w:tr>
      <w:tr w:rsidR="00405425" w:rsidRPr="00405425" w:rsidTr="00405425">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1.3.1</w:t>
            </w:r>
          </w:p>
        </w:tc>
        <w:tc>
          <w:tcPr>
            <w:tcW w:w="26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Уточнение принимаемых обязательств на сумму экономии при заключении </w:t>
            </w:r>
            <w:proofErr w:type="spellStart"/>
            <w:r w:rsidRPr="00405425">
              <w:rPr>
                <w:rFonts w:ascii="Times New Roman" w:eastAsiaTheme="minorEastAsia" w:hAnsi="Times New Roman" w:cs="Times New Roman"/>
                <w:sz w:val="28"/>
                <w:szCs w:val="28"/>
              </w:rPr>
              <w:t>госконтракта</w:t>
            </w:r>
            <w:proofErr w:type="spellEnd"/>
            <w:r w:rsidRPr="00405425">
              <w:rPr>
                <w:rFonts w:ascii="Times New Roman" w:eastAsiaTheme="minorEastAsia" w:hAnsi="Times New Roman" w:cs="Times New Roman"/>
                <w:sz w:val="28"/>
                <w:szCs w:val="28"/>
              </w:rPr>
              <w:t>:</w:t>
            </w:r>
            <w:r w:rsidRPr="00405425">
              <w:rPr>
                <w:rFonts w:ascii="Times New Roman" w:eastAsiaTheme="minorEastAsia" w:hAnsi="Times New Roman" w:cs="Times New Roman"/>
                <w:sz w:val="28"/>
                <w:szCs w:val="28"/>
              </w:rPr>
              <w:br/>
              <w:t xml:space="preserve">– по результатам конкурентной </w:t>
            </w:r>
            <w:r w:rsidRPr="00405425">
              <w:rPr>
                <w:rFonts w:ascii="Times New Roman" w:eastAsiaTheme="minorEastAsia" w:hAnsi="Times New Roman" w:cs="Times New Roman"/>
                <w:sz w:val="28"/>
                <w:szCs w:val="28"/>
              </w:rPr>
              <w:lastRenderedPageBreak/>
              <w:t>закупки;</w:t>
            </w:r>
            <w:r w:rsidRPr="00405425">
              <w:rPr>
                <w:rFonts w:ascii="Times New Roman" w:eastAsiaTheme="minorEastAsia" w:hAnsi="Times New Roman" w:cs="Times New Roman"/>
                <w:sz w:val="28"/>
                <w:szCs w:val="28"/>
              </w:rPr>
              <w:br/>
              <w:t xml:space="preserve">– закупке с </w:t>
            </w:r>
            <w:proofErr w:type="spellStart"/>
            <w:r w:rsidRPr="00405425">
              <w:rPr>
                <w:rFonts w:ascii="Times New Roman" w:eastAsiaTheme="minorEastAsia" w:hAnsi="Times New Roman" w:cs="Times New Roman"/>
                <w:sz w:val="28"/>
                <w:szCs w:val="28"/>
              </w:rPr>
              <w:t>едпоставщиком</w:t>
            </w:r>
            <w:proofErr w:type="spellEnd"/>
            <w:r w:rsidRPr="00405425">
              <w:rPr>
                <w:rFonts w:ascii="Times New Roman" w:eastAsiaTheme="minorEastAsia" w:hAnsi="Times New Roman" w:cs="Times New Roman"/>
                <w:sz w:val="28"/>
                <w:szCs w:val="28"/>
              </w:rPr>
              <w:t>, извещение о которой размещается в ЕИС</w:t>
            </w:r>
          </w:p>
        </w:tc>
        <w:tc>
          <w:tcPr>
            <w:tcW w:w="216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Протокол подведения итогов конкурентной закупки/ Бухгалтерская справка (ф. 0504833)</w:t>
            </w:r>
          </w:p>
        </w:tc>
        <w:tc>
          <w:tcPr>
            <w:tcW w:w="248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государственного контракта</w:t>
            </w:r>
          </w:p>
        </w:tc>
        <w:tc>
          <w:tcPr>
            <w:tcW w:w="170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Корректировка обязательства на сумму, сэкономленную в результате проведения </w:t>
            </w:r>
            <w:r w:rsidRPr="00405425">
              <w:rPr>
                <w:rFonts w:ascii="Times New Roman" w:eastAsiaTheme="minorEastAsia" w:hAnsi="Times New Roman" w:cs="Times New Roman"/>
                <w:sz w:val="28"/>
                <w:szCs w:val="28"/>
              </w:rPr>
              <w:lastRenderedPageBreak/>
              <w:t xml:space="preserve">закупки </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На текущий финансовый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КРБ.1.502.17.ХХХ</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7</w:t>
            </w:r>
            <w:proofErr w:type="gramEnd"/>
            <w:r w:rsidRPr="00405425">
              <w:rPr>
                <w:rFonts w:ascii="Times New Roman" w:eastAsiaTheme="minorEastAsia" w:hAnsi="Times New Roman" w:cs="Times New Roman"/>
                <w:sz w:val="28"/>
                <w:szCs w:val="28"/>
              </w:rPr>
              <w:t>.ХХХ</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КРБ.1.501.Х3.000</w:t>
            </w:r>
          </w:p>
        </w:tc>
      </w:tr>
      <w:tr w:rsidR="00405425" w:rsidRPr="00405425" w:rsidTr="00405425">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1.3.2</w:t>
            </w:r>
          </w:p>
        </w:tc>
        <w:tc>
          <w:tcPr>
            <w:tcW w:w="26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Уменьшение принятого обязательства в случае:</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отмены закупки;</w:t>
            </w:r>
            <w:r w:rsidRPr="00405425">
              <w:rPr>
                <w:rFonts w:ascii="Times New Roman" w:eastAsiaTheme="minorEastAsia" w:hAnsi="Times New Roman" w:cs="Times New Roman"/>
                <w:sz w:val="28"/>
                <w:szCs w:val="28"/>
              </w:rPr>
              <w:br/>
              <w:t>– признания закупки несостоявшейся по причине того, что не было подано ни одной заявки;</w:t>
            </w:r>
            <w:r w:rsidRPr="00405425">
              <w:rPr>
                <w:rFonts w:ascii="Times New Roman" w:eastAsiaTheme="minorEastAsia" w:hAnsi="Times New Roman" w:cs="Times New Roman"/>
                <w:sz w:val="28"/>
                <w:szCs w:val="28"/>
              </w:rPr>
              <w:br/>
              <w:t>– признания победителя закупки уклонившимся от заключения контракта</w:t>
            </w:r>
          </w:p>
        </w:tc>
        <w:tc>
          <w:tcPr>
            <w:tcW w:w="216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Протокол подведения итогов конкурса, аукциона, запроса котировок или запроса предложений. Протокол </w:t>
            </w:r>
            <w:r w:rsidRPr="00405425">
              <w:rPr>
                <w:rFonts w:ascii="Times New Roman" w:eastAsiaTheme="minorEastAsia" w:hAnsi="Times New Roman" w:cs="Times New Roman"/>
                <w:sz w:val="28"/>
                <w:szCs w:val="28"/>
              </w:rPr>
              <w:br/>
              <w:t xml:space="preserve">признания победителя закупки </w:t>
            </w:r>
            <w:proofErr w:type="gramStart"/>
            <w:r w:rsidRPr="00405425">
              <w:rPr>
                <w:rFonts w:ascii="Times New Roman" w:eastAsiaTheme="minorEastAsia" w:hAnsi="Times New Roman" w:cs="Times New Roman"/>
                <w:sz w:val="28"/>
                <w:szCs w:val="28"/>
              </w:rPr>
              <w:t>уклонившимся</w:t>
            </w:r>
            <w:proofErr w:type="gramEnd"/>
            <w:r w:rsidRPr="00405425">
              <w:rPr>
                <w:rFonts w:ascii="Times New Roman" w:eastAsiaTheme="minorEastAsia" w:hAnsi="Times New Roman" w:cs="Times New Roman"/>
                <w:sz w:val="28"/>
                <w:szCs w:val="28"/>
              </w:rPr>
              <w:t xml:space="preserve"> от заключения контракта/ </w:t>
            </w:r>
            <w:r w:rsidRPr="00405425">
              <w:rPr>
                <w:rFonts w:ascii="Times New Roman" w:eastAsiaTheme="minorEastAsia" w:hAnsi="Times New Roman" w:cs="Times New Roman"/>
                <w:sz w:val="28"/>
                <w:szCs w:val="28"/>
              </w:rPr>
              <w:br/>
              <w:t xml:space="preserve">Бухгалтерская справка </w:t>
            </w:r>
            <w:r w:rsidRPr="00405425">
              <w:rPr>
                <w:rFonts w:ascii="Times New Roman" w:eastAsiaTheme="minorEastAsia" w:hAnsi="Times New Roman" w:cs="Times New Roman"/>
                <w:sz w:val="28"/>
                <w:szCs w:val="28"/>
              </w:rPr>
              <w:br/>
              <w:t>(ф. 0504833)</w:t>
            </w:r>
          </w:p>
        </w:tc>
        <w:tc>
          <w:tcPr>
            <w:tcW w:w="248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протокола о признании конкурентной закупки несостоявшейся.</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Дата признания победителя закупки </w:t>
            </w:r>
            <w:proofErr w:type="gramStart"/>
            <w:r w:rsidRPr="00405425">
              <w:rPr>
                <w:rFonts w:ascii="Times New Roman" w:eastAsiaTheme="minorEastAsia" w:hAnsi="Times New Roman" w:cs="Times New Roman"/>
                <w:sz w:val="28"/>
                <w:szCs w:val="28"/>
              </w:rPr>
              <w:t>уклонившимся</w:t>
            </w:r>
            <w:proofErr w:type="gramEnd"/>
            <w:r w:rsidRPr="00405425">
              <w:rPr>
                <w:rFonts w:ascii="Times New Roman" w:eastAsiaTheme="minorEastAsia" w:hAnsi="Times New Roman" w:cs="Times New Roman"/>
                <w:sz w:val="28"/>
                <w:szCs w:val="28"/>
              </w:rPr>
              <w:t xml:space="preserve"> от заключения контракта</w:t>
            </w:r>
          </w:p>
        </w:tc>
        <w:tc>
          <w:tcPr>
            <w:tcW w:w="170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Уменьшение ранее принятого обязательства на всю сумму способом «Красное сторно»</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текущий финансовый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КРБ.1.502.17.ХХХ</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КРБ.1.501.Х3.000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7</w:t>
            </w:r>
            <w:proofErr w:type="gramEnd"/>
            <w:r w:rsidRPr="00405425">
              <w:rPr>
                <w:rFonts w:ascii="Times New Roman" w:eastAsiaTheme="minorEastAsia" w:hAnsi="Times New Roman" w:cs="Times New Roman"/>
                <w:sz w:val="28"/>
                <w:szCs w:val="28"/>
              </w:rPr>
              <w:t>.ХХХ</w:t>
            </w:r>
          </w:p>
        </w:tc>
      </w:tr>
      <w:tr w:rsidR="00405425" w:rsidRPr="00405425" w:rsidTr="00405425">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1.4</w:t>
            </w:r>
          </w:p>
        </w:tc>
        <w:tc>
          <w:tcPr>
            <w:tcW w:w="1413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Обязательства по </w:t>
            </w:r>
            <w:proofErr w:type="spellStart"/>
            <w:r w:rsidRPr="00405425">
              <w:rPr>
                <w:rFonts w:ascii="Times New Roman" w:eastAsiaTheme="minorEastAsia" w:hAnsi="Times New Roman" w:cs="Times New Roman"/>
                <w:sz w:val="28"/>
                <w:szCs w:val="28"/>
              </w:rPr>
              <w:t>госконтрактам</w:t>
            </w:r>
            <w:proofErr w:type="spellEnd"/>
            <w:r w:rsidRPr="00405425">
              <w:rPr>
                <w:rFonts w:ascii="Times New Roman" w:eastAsiaTheme="minorEastAsia" w:hAnsi="Times New Roman" w:cs="Times New Roman"/>
                <w:sz w:val="28"/>
                <w:szCs w:val="28"/>
              </w:rPr>
              <w:t>, принятые в прошлые годы и не исполненные по состоянию на начало текущего финансового года</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roofErr w:type="spellStart"/>
            <w:r w:rsidRPr="00405425">
              <w:rPr>
                <w:rFonts w:ascii="Times New Roman" w:eastAsiaTheme="minorEastAsia" w:hAnsi="Times New Roman" w:cs="Times New Roman"/>
                <w:sz w:val="28"/>
                <w:szCs w:val="28"/>
              </w:rPr>
              <w:t>Госконтракты</w:t>
            </w:r>
            <w:proofErr w:type="spellEnd"/>
            <w:r w:rsidRPr="00405425">
              <w:rPr>
                <w:rFonts w:ascii="Times New Roman" w:eastAsiaTheme="minorEastAsia" w:hAnsi="Times New Roman" w:cs="Times New Roman"/>
                <w:sz w:val="28"/>
                <w:szCs w:val="28"/>
              </w:rPr>
              <w:t xml:space="preserve">, </w:t>
            </w:r>
            <w:r w:rsidRPr="00405425">
              <w:rPr>
                <w:rFonts w:ascii="Times New Roman" w:eastAsiaTheme="minorEastAsia" w:hAnsi="Times New Roman" w:cs="Times New Roman"/>
                <w:sz w:val="28"/>
                <w:szCs w:val="28"/>
              </w:rPr>
              <w:lastRenderedPageBreak/>
              <w:t>подлежащие исполнению за счет бюджета (бюджетных ассигнований) в текущем финансовом году</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 xml:space="preserve">Заключенные </w:t>
            </w:r>
            <w:r w:rsidRPr="00405425">
              <w:rPr>
                <w:rFonts w:ascii="Times New Roman" w:eastAsiaTheme="minorEastAsia" w:hAnsi="Times New Roman" w:cs="Times New Roman"/>
                <w:sz w:val="28"/>
                <w:szCs w:val="28"/>
              </w:rPr>
              <w:lastRenderedPageBreak/>
              <w:t>контракты</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 xml:space="preserve">Начало текущего </w:t>
            </w:r>
            <w:r w:rsidRPr="00405425">
              <w:rPr>
                <w:rFonts w:ascii="Times New Roman" w:eastAsiaTheme="minorEastAsia" w:hAnsi="Times New Roman" w:cs="Times New Roman"/>
                <w:sz w:val="28"/>
                <w:szCs w:val="28"/>
              </w:rPr>
              <w:lastRenderedPageBreak/>
              <w:t>финансового года</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 xml:space="preserve">Сумма не </w:t>
            </w:r>
            <w:r w:rsidRPr="00405425">
              <w:rPr>
                <w:rFonts w:ascii="Times New Roman" w:eastAsiaTheme="minorEastAsia" w:hAnsi="Times New Roman" w:cs="Times New Roman"/>
                <w:sz w:val="28"/>
                <w:szCs w:val="28"/>
              </w:rPr>
              <w:lastRenderedPageBreak/>
              <w:t xml:space="preserve">исполненных по условиям </w:t>
            </w:r>
            <w:proofErr w:type="spellStart"/>
            <w:r w:rsidRPr="00405425">
              <w:rPr>
                <w:rFonts w:ascii="Times New Roman" w:eastAsiaTheme="minorEastAsia" w:hAnsi="Times New Roman" w:cs="Times New Roman"/>
                <w:sz w:val="28"/>
                <w:szCs w:val="28"/>
              </w:rPr>
              <w:t>госконтракта</w:t>
            </w:r>
            <w:proofErr w:type="spellEnd"/>
            <w:r w:rsidRPr="00405425">
              <w:rPr>
                <w:rFonts w:ascii="Times New Roman" w:eastAsiaTheme="minorEastAsia" w:hAnsi="Times New Roman" w:cs="Times New Roman"/>
                <w:sz w:val="28"/>
                <w:szCs w:val="28"/>
              </w:rPr>
              <w:t xml:space="preserve"> обязательств </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КРБ.1.502.21.ХХХ</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14775"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2. Обязательства по текущей деятельности учреждения</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2.1</w:t>
            </w:r>
          </w:p>
        </w:tc>
        <w:tc>
          <w:tcPr>
            <w:tcW w:w="1413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Обязательства, связанные с оплатой труда</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2.1.1</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Зарплата</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Расходное расписание </w:t>
            </w:r>
            <w:r w:rsidRPr="00405425">
              <w:rPr>
                <w:rFonts w:ascii="Times New Roman" w:eastAsiaTheme="minorEastAsia" w:hAnsi="Times New Roman" w:cs="Times New Roman"/>
                <w:sz w:val="28"/>
                <w:szCs w:val="28"/>
              </w:rPr>
              <w:br/>
              <w:t xml:space="preserve">(ф. 0531722) </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Начало текущего финансового года</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В объеме </w:t>
            </w:r>
            <w:proofErr w:type="gramStart"/>
            <w:r w:rsidRPr="00405425">
              <w:rPr>
                <w:rFonts w:ascii="Times New Roman" w:eastAsiaTheme="minorEastAsia" w:hAnsi="Times New Roman" w:cs="Times New Roman"/>
                <w:sz w:val="28"/>
                <w:szCs w:val="28"/>
              </w:rPr>
              <w:t>утвержденных</w:t>
            </w:r>
            <w:proofErr w:type="gramEnd"/>
            <w:r w:rsidRPr="00405425">
              <w:rPr>
                <w:rFonts w:ascii="Times New Roman" w:eastAsiaTheme="minorEastAsia" w:hAnsi="Times New Roman" w:cs="Times New Roman"/>
                <w:sz w:val="28"/>
                <w:szCs w:val="28"/>
              </w:rPr>
              <w:t xml:space="preserve"> ЛБО </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2.1.2</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Расчетные ведомости </w:t>
            </w:r>
            <w:r w:rsidRPr="00405425">
              <w:rPr>
                <w:rFonts w:ascii="Times New Roman" w:eastAsiaTheme="minorEastAsia" w:hAnsi="Times New Roman" w:cs="Times New Roman"/>
                <w:sz w:val="28"/>
                <w:szCs w:val="28"/>
              </w:rPr>
              <w:br/>
              <w:t>(ф. 0504402).</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Расчетно-платежные ведомости (ф. 0504401).</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Карточки индивидуального учета сумм начисленных выплат и иных вознаграждений и сумм </w:t>
            </w:r>
            <w:r w:rsidRPr="00405425">
              <w:rPr>
                <w:rFonts w:ascii="Times New Roman" w:eastAsiaTheme="minorEastAsia" w:hAnsi="Times New Roman" w:cs="Times New Roman"/>
                <w:sz w:val="28"/>
                <w:szCs w:val="28"/>
              </w:rPr>
              <w:br/>
            </w:r>
            <w:r w:rsidRPr="00405425">
              <w:rPr>
                <w:rFonts w:ascii="Times New Roman" w:eastAsiaTheme="minorEastAsia" w:hAnsi="Times New Roman" w:cs="Times New Roman"/>
                <w:sz w:val="28"/>
                <w:szCs w:val="28"/>
              </w:rPr>
              <w:lastRenderedPageBreak/>
              <w:t xml:space="preserve">начисленных страховых </w:t>
            </w:r>
            <w:r w:rsidRPr="00405425">
              <w:rPr>
                <w:rFonts w:ascii="Times New Roman" w:eastAsiaTheme="minorEastAsia" w:hAnsi="Times New Roman" w:cs="Times New Roman"/>
                <w:sz w:val="28"/>
                <w:szCs w:val="28"/>
              </w:rPr>
              <w:br/>
              <w:t xml:space="preserve">взносов </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 xml:space="preserve">В момент образования </w:t>
            </w:r>
            <w:r w:rsidRPr="00405425">
              <w:rPr>
                <w:rFonts w:ascii="Times New Roman" w:eastAsiaTheme="minorEastAsia" w:hAnsi="Times New Roman" w:cs="Times New Roman"/>
                <w:sz w:val="28"/>
                <w:szCs w:val="28"/>
              </w:rPr>
              <w:br/>
              <w:t>кредиторской задолженности – не позднее последнего дня месяца, за который производится начисление</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(платежей)</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2.2</w:t>
            </w:r>
          </w:p>
        </w:tc>
        <w:tc>
          <w:tcPr>
            <w:tcW w:w="1413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Обязательства по расчетам с подотчетными лицами</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2.2.1</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Выдача денег под отчет сотруднику на приобретение товаров (работ, услуг) за наличный расчет</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Письменное заявление на выдачу денежных средств под отчет</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утверждения (подписания) заявления руководителем</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(выплат)</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2.2.2</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Выдача денег под отчет сотруднику при направлении в командировку</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Приказ о направлении в </w:t>
            </w:r>
            <w:r w:rsidRPr="00405425">
              <w:rPr>
                <w:rFonts w:ascii="Times New Roman" w:eastAsiaTheme="minorEastAsia" w:hAnsi="Times New Roman" w:cs="Times New Roman"/>
                <w:sz w:val="28"/>
                <w:szCs w:val="28"/>
              </w:rPr>
              <w:br/>
              <w:t>командировку</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приказа руководителем</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(выплат)</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2.2.3</w:t>
            </w:r>
          </w:p>
        </w:tc>
        <w:tc>
          <w:tcPr>
            <w:tcW w:w="26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Корректировка ранее принятых бюджетных обязательств в момент принятия к учету авансового отчета (ф. 0504505)</w:t>
            </w:r>
          </w:p>
        </w:tc>
        <w:tc>
          <w:tcPr>
            <w:tcW w:w="216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Авансовый отчет (ф. 0504505)</w:t>
            </w:r>
          </w:p>
        </w:tc>
        <w:tc>
          <w:tcPr>
            <w:tcW w:w="248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утверждения авансового отчета (ф. 0504505)руководителем</w:t>
            </w:r>
          </w:p>
        </w:tc>
        <w:tc>
          <w:tcPr>
            <w:tcW w:w="170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Корректировка обязательства: </w:t>
            </w:r>
            <w:r w:rsidRPr="00405425">
              <w:rPr>
                <w:rFonts w:ascii="Times New Roman" w:eastAsiaTheme="minorEastAsia" w:hAnsi="Times New Roman" w:cs="Times New Roman"/>
                <w:sz w:val="28"/>
                <w:szCs w:val="28"/>
              </w:rPr>
              <w:br/>
              <w:t>при перерасходе – в сторону увеличения; при экономии – в сторону уменьшения</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Перерасход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Экономия способом «</w:t>
            </w:r>
            <w:proofErr w:type="gramStart"/>
            <w:r w:rsidRPr="00405425">
              <w:rPr>
                <w:rFonts w:ascii="Times New Roman" w:eastAsiaTheme="minorEastAsia" w:hAnsi="Times New Roman" w:cs="Times New Roman"/>
                <w:sz w:val="28"/>
                <w:szCs w:val="28"/>
              </w:rPr>
              <w:t>Красное</w:t>
            </w:r>
            <w:proofErr w:type="gramEnd"/>
            <w:r w:rsidRPr="00405425">
              <w:rPr>
                <w:rFonts w:ascii="Times New Roman" w:eastAsiaTheme="minorEastAsia" w:hAnsi="Times New Roman" w:cs="Times New Roman"/>
                <w:sz w:val="28"/>
                <w:szCs w:val="28"/>
              </w:rPr>
              <w:t xml:space="preserve"> сторно»</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2.3.</w:t>
            </w:r>
          </w:p>
        </w:tc>
        <w:tc>
          <w:tcPr>
            <w:tcW w:w="1413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Обязательства перед бюджетом, по возмещению вреда, по другим выплатам (налоги, госпошлины, сборы, исполнительные документы)</w:t>
            </w:r>
          </w:p>
        </w:tc>
      </w:tr>
      <w:tr w:rsidR="00405425" w:rsidRPr="00405425" w:rsidTr="00405425">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2.3.1</w:t>
            </w:r>
          </w:p>
        </w:tc>
        <w:tc>
          <w:tcPr>
            <w:tcW w:w="26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Начисление налогов (налог на имущество, налог на прибыль, НДС)</w:t>
            </w:r>
          </w:p>
        </w:tc>
        <w:tc>
          <w:tcPr>
            <w:tcW w:w="216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Налоговые регистры, отражающие расчет налога</w:t>
            </w:r>
          </w:p>
        </w:tc>
        <w:tc>
          <w:tcPr>
            <w:tcW w:w="248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дату образования кредиторской задолженности – ежеквартально, не позднее последнего дня текущего квартала</w:t>
            </w:r>
          </w:p>
        </w:tc>
        <w:tc>
          <w:tcPr>
            <w:tcW w:w="170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Сумма начисленных </w:t>
            </w:r>
            <w:r w:rsidRPr="00405425">
              <w:rPr>
                <w:rFonts w:ascii="Times New Roman" w:eastAsiaTheme="minorEastAsia" w:hAnsi="Times New Roman" w:cs="Times New Roman"/>
                <w:sz w:val="28"/>
                <w:szCs w:val="28"/>
              </w:rPr>
              <w:br/>
              <w:t>обязательств (платежей)</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текущий финансовый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КРБ.1.501.Х3.000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1</w:t>
            </w:r>
            <w:proofErr w:type="gramEnd"/>
            <w:r w:rsidRPr="00405425">
              <w:rPr>
                <w:rFonts w:ascii="Times New Roman" w:eastAsiaTheme="minorEastAsia" w:hAnsi="Times New Roman" w:cs="Times New Roman"/>
                <w:sz w:val="28"/>
                <w:szCs w:val="28"/>
              </w:rPr>
              <w:t>.ХХХ</w:t>
            </w:r>
          </w:p>
        </w:tc>
      </w:tr>
      <w:tr w:rsidR="00405425" w:rsidRPr="00405425" w:rsidTr="00405425">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2.3.2</w:t>
            </w:r>
          </w:p>
        </w:tc>
        <w:tc>
          <w:tcPr>
            <w:tcW w:w="26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Начисление всех видов с боров, пошлин, патентных платежей</w:t>
            </w:r>
          </w:p>
        </w:tc>
        <w:tc>
          <w:tcPr>
            <w:tcW w:w="216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Бухгалтерские справки </w:t>
            </w:r>
            <w:r w:rsidRPr="00405425">
              <w:rPr>
                <w:rFonts w:ascii="Times New Roman" w:eastAsiaTheme="minorEastAsia" w:hAnsi="Times New Roman" w:cs="Times New Roman"/>
                <w:sz w:val="28"/>
                <w:szCs w:val="28"/>
              </w:rPr>
              <w:br/>
              <w:t>(ф. 0504833) с приложением расчетов.</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Служебные записки (другие распоряжения руководителя) </w:t>
            </w:r>
          </w:p>
        </w:tc>
        <w:tc>
          <w:tcPr>
            <w:tcW w:w="248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 момент подписания документа о необходимости платежа</w:t>
            </w:r>
          </w:p>
        </w:tc>
        <w:tc>
          <w:tcPr>
            <w:tcW w:w="170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(платежей)</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текущий финансовый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КРБ.1.501.Х3.000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1</w:t>
            </w:r>
            <w:proofErr w:type="gramEnd"/>
            <w:r w:rsidRPr="00405425">
              <w:rPr>
                <w:rFonts w:ascii="Times New Roman" w:eastAsiaTheme="minorEastAsia" w:hAnsi="Times New Roman" w:cs="Times New Roman"/>
                <w:sz w:val="28"/>
                <w:szCs w:val="28"/>
              </w:rPr>
              <w:t>.ХХХ</w:t>
            </w:r>
          </w:p>
        </w:tc>
      </w:tr>
      <w:tr w:rsidR="00405425" w:rsidRPr="00405425" w:rsidTr="00405425">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2.3.3</w:t>
            </w:r>
          </w:p>
        </w:tc>
        <w:tc>
          <w:tcPr>
            <w:tcW w:w="26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Начисление штрафных санкций и сумм, предписанных судом</w:t>
            </w:r>
          </w:p>
        </w:tc>
        <w:tc>
          <w:tcPr>
            <w:tcW w:w="216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Исполнительный лист.</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Судебный приказ.</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Постановления судебных (следственных) </w:t>
            </w:r>
            <w:r w:rsidRPr="00405425">
              <w:rPr>
                <w:rFonts w:ascii="Times New Roman" w:eastAsiaTheme="minorEastAsia" w:hAnsi="Times New Roman" w:cs="Times New Roman"/>
                <w:sz w:val="28"/>
                <w:szCs w:val="28"/>
              </w:rPr>
              <w:lastRenderedPageBreak/>
              <w:t>органов.</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Иные документы, устанавливающие обязательства учреждения</w:t>
            </w:r>
          </w:p>
        </w:tc>
        <w:tc>
          <w:tcPr>
            <w:tcW w:w="248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Дата поступления исполнительных документов в бухгалтерию</w:t>
            </w:r>
          </w:p>
        </w:tc>
        <w:tc>
          <w:tcPr>
            <w:tcW w:w="170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(выплат)</w:t>
            </w: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текущий финансовый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КРБ.1.501.Х3.000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1</w:t>
            </w:r>
            <w:proofErr w:type="gramEnd"/>
            <w:r w:rsidRPr="00405425">
              <w:rPr>
                <w:rFonts w:ascii="Times New Roman" w:eastAsiaTheme="minorEastAsia" w:hAnsi="Times New Roman" w:cs="Times New Roman"/>
                <w:sz w:val="28"/>
                <w:szCs w:val="28"/>
              </w:rPr>
              <w:t>.ХХХ</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2.4.</w:t>
            </w:r>
          </w:p>
        </w:tc>
        <w:tc>
          <w:tcPr>
            <w:tcW w:w="1413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Публичные нормативные обязательства (социальное обеспечение, пособия)</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2.4.1</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Все виды компенсационных выплат, осуществляемых в адрес физических лиц, – пенсии, пособия и т. д.</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Расчетные ведомости.</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Бухгалтерская справка (ф. 0504833) (с указанием нормативных </w:t>
            </w:r>
            <w:r w:rsidRPr="00405425">
              <w:rPr>
                <w:rFonts w:ascii="Times New Roman" w:eastAsiaTheme="minorEastAsia" w:hAnsi="Times New Roman" w:cs="Times New Roman"/>
                <w:sz w:val="28"/>
                <w:szCs w:val="28"/>
              </w:rPr>
              <w:br/>
              <w:t>документов, на основании которых осуществляются выплаты)</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дату образования кредиторской задолженности – дата поступления документов в бухгалтерию</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публичных нормативных обязательств (выплат)</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КРБ.1.503.13.000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2.5</w:t>
            </w:r>
          </w:p>
        </w:tc>
        <w:tc>
          <w:tcPr>
            <w:tcW w:w="1413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Публичные обязательства, не относящиеся к </w:t>
            </w:r>
            <w:proofErr w:type="gramStart"/>
            <w:r w:rsidRPr="00405425">
              <w:rPr>
                <w:rFonts w:ascii="Times New Roman" w:eastAsiaTheme="minorEastAsia" w:hAnsi="Times New Roman" w:cs="Times New Roman"/>
                <w:sz w:val="28"/>
                <w:szCs w:val="28"/>
              </w:rPr>
              <w:t>нормативным</w:t>
            </w:r>
            <w:proofErr w:type="gramEnd"/>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2.5.1</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Социальные выплаты детям-сиротам и детям, оставшимся без попечения родителей, в рамках </w:t>
            </w:r>
            <w:r w:rsidRPr="00405425">
              <w:rPr>
                <w:rFonts w:ascii="Times New Roman" w:eastAsiaTheme="minorEastAsia" w:hAnsi="Times New Roman" w:cs="Times New Roman"/>
                <w:sz w:val="28"/>
                <w:szCs w:val="28"/>
              </w:rPr>
              <w:lastRenderedPageBreak/>
              <w:t>дополнительных государственных гарантий по социальной поддержке</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 xml:space="preserve">Расчетно-платежная ведомость </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дату образования кредиторской задолженности</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Сумма начисленных публичных нормативных обязательств </w:t>
            </w:r>
            <w:r w:rsidRPr="00405425">
              <w:rPr>
                <w:rFonts w:ascii="Times New Roman" w:eastAsiaTheme="minorEastAsia" w:hAnsi="Times New Roman" w:cs="Times New Roman"/>
                <w:sz w:val="28"/>
                <w:szCs w:val="28"/>
              </w:rPr>
              <w:lastRenderedPageBreak/>
              <w:t>(выплат)</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2.5.2</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Выплаты госслужащим, сотрудникам казенных учреждений, военнослужащим, проходящим военную службу по призыву, учащимся, студентам</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Договор (контракт).</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Реестр выплат.</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Бухгалтерская справка (ф. 0504833) (с указанием нормативных </w:t>
            </w:r>
            <w:r w:rsidRPr="00405425">
              <w:rPr>
                <w:rFonts w:ascii="Times New Roman" w:eastAsiaTheme="minorEastAsia" w:hAnsi="Times New Roman" w:cs="Times New Roman"/>
                <w:sz w:val="28"/>
                <w:szCs w:val="28"/>
              </w:rPr>
              <w:br/>
              <w:t>документов, на основании которых осуществляются выплаты)</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поступления документов в бухгалтерию</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публичных обязательств (выплат)</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14775"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3. Обязательства по предоставлению субсидий и межбюджетных трансфертов</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3.1</w:t>
            </w:r>
          </w:p>
        </w:tc>
        <w:tc>
          <w:tcPr>
            <w:tcW w:w="1413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Предоставление субсидий:</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3.1.1</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 бюджетным и автономным учреждениям на возмещение нормативных затрат, связанных с </w:t>
            </w:r>
            <w:r w:rsidRPr="00405425">
              <w:rPr>
                <w:rFonts w:ascii="Times New Roman" w:eastAsiaTheme="minorEastAsia" w:hAnsi="Times New Roman" w:cs="Times New Roman"/>
                <w:sz w:val="28"/>
                <w:szCs w:val="28"/>
              </w:rPr>
              <w:lastRenderedPageBreak/>
              <w:t xml:space="preserve">выполнением </w:t>
            </w:r>
            <w:proofErr w:type="spellStart"/>
            <w:r w:rsidRPr="00405425">
              <w:rPr>
                <w:rFonts w:ascii="Times New Roman" w:eastAsiaTheme="minorEastAsia" w:hAnsi="Times New Roman" w:cs="Times New Roman"/>
                <w:sz w:val="28"/>
                <w:szCs w:val="28"/>
              </w:rPr>
              <w:t>госзадания</w:t>
            </w:r>
            <w:proofErr w:type="spellEnd"/>
            <w:r w:rsidRPr="00405425">
              <w:rPr>
                <w:rFonts w:ascii="Times New Roman" w:eastAsiaTheme="minorEastAsia" w:hAnsi="Times New Roman" w:cs="Times New Roman"/>
                <w:sz w:val="28"/>
                <w:szCs w:val="28"/>
              </w:rPr>
              <w:t xml:space="preserve">;–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w:t>
            </w:r>
            <w:proofErr w:type="spellStart"/>
            <w:r w:rsidRPr="00405425">
              <w:rPr>
                <w:rFonts w:ascii="Times New Roman" w:eastAsiaTheme="minorEastAsia" w:hAnsi="Times New Roman" w:cs="Times New Roman"/>
                <w:sz w:val="28"/>
                <w:szCs w:val="28"/>
              </w:rPr>
              <w:t>госкорпорации</w:t>
            </w:r>
            <w:proofErr w:type="spellEnd"/>
            <w:r w:rsidRPr="00405425">
              <w:rPr>
                <w:rFonts w:ascii="Times New Roman" w:eastAsiaTheme="minorEastAsia" w:hAnsi="Times New Roman" w:cs="Times New Roman"/>
                <w:sz w:val="28"/>
                <w:szCs w:val="28"/>
              </w:rPr>
              <w:t xml:space="preserve"> и госкомпании)</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Соглашение о предоставлении субсидии.</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Иные документы, предусмотренны</w:t>
            </w:r>
            <w:r w:rsidRPr="00405425">
              <w:rPr>
                <w:rFonts w:ascii="Times New Roman" w:eastAsiaTheme="minorEastAsia" w:hAnsi="Times New Roman" w:cs="Times New Roman"/>
                <w:sz w:val="28"/>
                <w:szCs w:val="28"/>
              </w:rPr>
              <w:lastRenderedPageBreak/>
              <w:t>е условиями соглашения</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Дата подписания соглашения о предоставлении субсидии</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заключенных соглашений о предоставле</w:t>
            </w:r>
            <w:r w:rsidRPr="00405425">
              <w:rPr>
                <w:rFonts w:ascii="Times New Roman" w:eastAsiaTheme="minorEastAsia" w:hAnsi="Times New Roman" w:cs="Times New Roman"/>
                <w:sz w:val="28"/>
                <w:szCs w:val="28"/>
              </w:rPr>
              <w:lastRenderedPageBreak/>
              <w:t xml:space="preserve">нии </w:t>
            </w:r>
            <w:r w:rsidRPr="00405425">
              <w:rPr>
                <w:rFonts w:ascii="Times New Roman" w:eastAsiaTheme="minorEastAsia" w:hAnsi="Times New Roman" w:cs="Times New Roman"/>
                <w:sz w:val="28"/>
                <w:szCs w:val="28"/>
              </w:rPr>
              <w:br/>
              <w:t>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3.1.2</w:t>
            </w:r>
          </w:p>
        </w:tc>
        <w:tc>
          <w:tcPr>
            <w:tcW w:w="26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бюджетным и автономным учреждениям на иные цели;</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 организациям, ИП, </w:t>
            </w:r>
            <w:r w:rsidRPr="00405425">
              <w:rPr>
                <w:rFonts w:ascii="Times New Roman" w:eastAsiaTheme="minorEastAsia" w:hAnsi="Times New Roman" w:cs="Times New Roman"/>
                <w:sz w:val="28"/>
                <w:szCs w:val="28"/>
              </w:rPr>
              <w:lastRenderedPageBreak/>
              <w:t xml:space="preserve">гражданам – производителям товаров, работ, услуг (подлежащих исполнению в текущем </w:t>
            </w:r>
            <w:r w:rsidRPr="00405425">
              <w:rPr>
                <w:rFonts w:ascii="Times New Roman" w:eastAsiaTheme="minorEastAsia" w:hAnsi="Times New Roman" w:cs="Times New Roman"/>
                <w:sz w:val="28"/>
                <w:szCs w:val="28"/>
              </w:rPr>
              <w:br/>
              <w:t>финансовом году)</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Соглашение о предоставлении субсидии.</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соглашения о предоставлении субсидии.</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Сумма заключенных договоров (соглашений) о </w:t>
            </w:r>
            <w:r w:rsidRPr="00405425">
              <w:rPr>
                <w:rFonts w:ascii="Times New Roman" w:eastAsiaTheme="minorEastAsia" w:hAnsi="Times New Roman" w:cs="Times New Roman"/>
                <w:sz w:val="28"/>
                <w:szCs w:val="28"/>
              </w:rPr>
              <w:lastRenderedPageBreak/>
              <w:t>предоставлении субсидии.</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КРБ.1.501.13.000</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Иные документы, предусмотренные условиями соглашения</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в соответствии с нормативно-правовым актом</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Объем утвержденных ЛБО на предоставление субсидий в соответствии с нормативно-правовыми актами</w:t>
            </w:r>
          </w:p>
        </w:tc>
        <w:tc>
          <w:tcPr>
            <w:tcW w:w="2552" w:type="dxa"/>
            <w:vMerge/>
            <w:tcBorders>
              <w:top w:val="single" w:sz="8" w:space="0" w:color="000000"/>
              <w:left w:val="single" w:sz="8" w:space="0" w:color="000000"/>
              <w:bottom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rPr>
            </w:pPr>
          </w:p>
        </w:tc>
      </w:tr>
      <w:tr w:rsidR="00405425" w:rsidRPr="00405425" w:rsidTr="00405425">
        <w:tc>
          <w:tcPr>
            <w:tcW w:w="6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3.1.3</w:t>
            </w:r>
          </w:p>
        </w:tc>
        <w:tc>
          <w:tcPr>
            <w:tcW w:w="26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Предоставление межбюджетных трансфертов</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Соглашение о предоставлении субсидий, субвенций или иных межбюджетных трансфертов</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соглашения</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заключенных соглашений</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КРБ.1.503.13.000</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678" w:type="dxa"/>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Соответствующие нормативно-правовые акты</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в соответствии с нормативно-правовым актом</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Объем бюджетных ассигнований на предоставле</w:t>
            </w:r>
            <w:r w:rsidRPr="00405425">
              <w:rPr>
                <w:rFonts w:ascii="Times New Roman" w:eastAsiaTheme="minorEastAsia" w:hAnsi="Times New Roman" w:cs="Times New Roman"/>
                <w:sz w:val="28"/>
                <w:szCs w:val="28"/>
              </w:rPr>
              <w:lastRenderedPageBreak/>
              <w:t>ние обусловленных законом дотаций, субсидий, субвенций и иных межбюджетных трансфертов</w:t>
            </w:r>
          </w:p>
        </w:tc>
        <w:tc>
          <w:tcPr>
            <w:tcW w:w="2552" w:type="dxa"/>
            <w:vMerge/>
            <w:tcBorders>
              <w:top w:val="single" w:sz="8" w:space="0" w:color="000000"/>
              <w:left w:val="single" w:sz="8" w:space="0" w:color="000000"/>
              <w:bottom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hideMark/>
          </w:tcPr>
          <w:p w:rsidR="00405425" w:rsidRPr="00405425" w:rsidRDefault="00405425" w:rsidP="00405425">
            <w:pPr>
              <w:rPr>
                <w:rFonts w:ascii="Times New Roman" w:eastAsiaTheme="minorEastAsia" w:hAnsi="Times New Roman" w:cs="Times New Roman"/>
                <w:sz w:val="28"/>
                <w:szCs w:val="28"/>
              </w:rPr>
            </w:pPr>
          </w:p>
        </w:tc>
      </w:tr>
      <w:tr w:rsidR="00405425" w:rsidRPr="00405425" w:rsidTr="00405425">
        <w:tc>
          <w:tcPr>
            <w:tcW w:w="14775"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4. Прочие обязательства</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4.1</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Предоставление платежей, взносов, перечислений субъектам международного права</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Договор (соглашение) о </w:t>
            </w:r>
            <w:r w:rsidRPr="00405425">
              <w:rPr>
                <w:rFonts w:ascii="Times New Roman" w:eastAsiaTheme="minorEastAsia" w:hAnsi="Times New Roman" w:cs="Times New Roman"/>
                <w:sz w:val="28"/>
                <w:szCs w:val="28"/>
              </w:rPr>
              <w:br/>
              <w:t>предоставлении платежей, взносов, перечислений субъектам международного права</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соглашения (договора)</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заключенных договоров (соглашений)</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4.2</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Исполнение государственных гарантий без права регрессного требования гаранта к принципалу </w:t>
            </w:r>
            <w:r w:rsidRPr="00405425">
              <w:rPr>
                <w:rFonts w:ascii="Times New Roman" w:eastAsiaTheme="minorEastAsia" w:hAnsi="Times New Roman" w:cs="Times New Roman"/>
                <w:sz w:val="28"/>
                <w:szCs w:val="28"/>
              </w:rPr>
              <w:lastRenderedPageBreak/>
              <w:t>(уступки прав требования бенефициара к принципалу)</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Договор о предоставлении государственной гарантии</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договора о предоставлении государственной гарантии</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по гарантиям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4.3</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Иные обязательства</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Документы, подтверждающие возникновение обязательства</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(утверждения) соответствующих документов либо дата их представления в бухгалтерию</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принятых обязательств</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c>
          <w:tcPr>
            <w:tcW w:w="14775"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5. Отложенные обязательства</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5.1</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Принятие обязательства на сумму созданного резерва</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Бухгалтерская справка (ф. 0504833) с приложением расчетов</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расчета резерва, согласно положениям учетной политики</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Сумма оценочного значения, по методу, предусмотренному в учетной политике </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КРБ.1.501.93.000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КРБ.1.502.99.ХХХ</w:t>
            </w:r>
          </w:p>
        </w:tc>
      </w:tr>
      <w:tr w:rsidR="00405425" w:rsidRPr="00405425" w:rsidTr="00405425">
        <w:tc>
          <w:tcPr>
            <w:tcW w:w="6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5.2</w:t>
            </w:r>
          </w:p>
        </w:tc>
        <w:tc>
          <w:tcPr>
            <w:tcW w:w="2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Уменьшение размера созданного резерва</w:t>
            </w:r>
          </w:p>
        </w:tc>
        <w:tc>
          <w:tcPr>
            <w:tcW w:w="21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Приказ руководителя. Бухгалтерская справка (ф. 0504833) с приложением </w:t>
            </w:r>
            <w:r w:rsidRPr="00405425">
              <w:rPr>
                <w:rFonts w:ascii="Times New Roman" w:eastAsiaTheme="minorEastAsia" w:hAnsi="Times New Roman" w:cs="Times New Roman"/>
                <w:sz w:val="28"/>
                <w:szCs w:val="28"/>
              </w:rPr>
              <w:lastRenderedPageBreak/>
              <w:t>расчетов</w:t>
            </w:r>
          </w:p>
        </w:tc>
        <w:tc>
          <w:tcPr>
            <w:tcW w:w="248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Дата, определенная в приказе об уменьшении размера резерва</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Сумма, на которую будет уменьшен резерв, отражается </w:t>
            </w:r>
            <w:r w:rsidRPr="00405425">
              <w:rPr>
                <w:rFonts w:ascii="Times New Roman" w:eastAsiaTheme="minorEastAsia" w:hAnsi="Times New Roman" w:cs="Times New Roman"/>
                <w:sz w:val="28"/>
                <w:szCs w:val="28"/>
              </w:rPr>
              <w:lastRenderedPageBreak/>
              <w:t>способом «Красное сторно»</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КРБ.1.501.93.000</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КРБ.1.502.99.ХХХ</w:t>
            </w:r>
          </w:p>
        </w:tc>
      </w:tr>
      <w:tr w:rsidR="00405425" w:rsidRPr="00405425" w:rsidTr="00405425">
        <w:trPr>
          <w:trHeight w:val="337"/>
        </w:trPr>
        <w:tc>
          <w:tcPr>
            <w:tcW w:w="643"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5.3</w:t>
            </w:r>
          </w:p>
        </w:tc>
        <w:tc>
          <w:tcPr>
            <w:tcW w:w="2678"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Отражение принятого обязательства при осуществлении расходов за счет созданных резервов</w:t>
            </w:r>
          </w:p>
        </w:tc>
        <w:tc>
          <w:tcPr>
            <w:tcW w:w="2164"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Документы, подтверждающие возникновение обязательства/ </w:t>
            </w:r>
            <w:r w:rsidRPr="00405425">
              <w:rPr>
                <w:rFonts w:ascii="Times New Roman" w:eastAsiaTheme="minorEastAsia" w:hAnsi="Times New Roman" w:cs="Times New Roman"/>
                <w:sz w:val="28"/>
                <w:szCs w:val="28"/>
              </w:rPr>
              <w:br/>
              <w:t xml:space="preserve">Бухгалтерская справка </w:t>
            </w:r>
            <w:r w:rsidRPr="00405425">
              <w:rPr>
                <w:rFonts w:ascii="Times New Roman" w:eastAsiaTheme="minorEastAsia" w:hAnsi="Times New Roman" w:cs="Times New Roman"/>
                <w:sz w:val="28"/>
                <w:szCs w:val="28"/>
              </w:rPr>
              <w:br/>
              <w:t>(ф. 0504833)</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2486" w:type="dxa"/>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 момент образования кредиторской задолженности</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1701"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Сумма принятого обязательства в рамках созданного резерва </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5103" w:type="dxa"/>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текущий финансовый период</w:t>
            </w:r>
          </w:p>
        </w:tc>
      </w:tr>
      <w:tr w:rsidR="00405425" w:rsidRPr="00405425" w:rsidTr="00405425">
        <w:trPr>
          <w:trHeight w:val="300"/>
        </w:trPr>
        <w:tc>
          <w:tcPr>
            <w:tcW w:w="643" w:type="dxa"/>
            <w:vMerge/>
            <w:tcBorders>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p>
        </w:tc>
        <w:tc>
          <w:tcPr>
            <w:tcW w:w="2678" w:type="dxa"/>
            <w:vMerge/>
            <w:tcBorders>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КРБ.1.502.99.ХХХ</w:t>
            </w:r>
          </w:p>
        </w:tc>
        <w:tc>
          <w:tcPr>
            <w:tcW w:w="2551"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r>
      <w:tr w:rsidR="00405425" w:rsidRPr="00405425" w:rsidTr="00405425">
        <w:trPr>
          <w:trHeight w:val="224"/>
        </w:trPr>
        <w:tc>
          <w:tcPr>
            <w:tcW w:w="643" w:type="dxa"/>
            <w:vMerge/>
            <w:tcBorders>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p>
        </w:tc>
        <w:tc>
          <w:tcPr>
            <w:tcW w:w="2678" w:type="dxa"/>
            <w:vMerge/>
            <w:tcBorders>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p>
        </w:tc>
        <w:tc>
          <w:tcPr>
            <w:tcW w:w="2678"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КРБ.1.502.99.ХХХ</w:t>
            </w:r>
          </w:p>
        </w:tc>
        <w:tc>
          <w:tcPr>
            <w:tcW w:w="255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КРБ.1.502.Х</w:t>
            </w:r>
            <w:proofErr w:type="gramStart"/>
            <w:r w:rsidRPr="00405425">
              <w:rPr>
                <w:rFonts w:ascii="Times New Roman" w:eastAsiaTheme="minorEastAsia" w:hAnsi="Times New Roman" w:cs="Times New Roman"/>
                <w:sz w:val="28"/>
                <w:szCs w:val="28"/>
              </w:rPr>
              <w:t>1</w:t>
            </w:r>
            <w:proofErr w:type="gramEnd"/>
            <w:r w:rsidRPr="00405425">
              <w:rPr>
                <w:rFonts w:ascii="Times New Roman" w:eastAsiaTheme="minorEastAsia" w:hAnsi="Times New Roman" w:cs="Times New Roman"/>
                <w:sz w:val="28"/>
                <w:szCs w:val="28"/>
              </w:rPr>
              <w:t>.ХХХ</w:t>
            </w:r>
          </w:p>
        </w:tc>
      </w:tr>
      <w:tr w:rsidR="00405425" w:rsidRPr="00405425" w:rsidTr="00405425">
        <w:tc>
          <w:tcPr>
            <w:tcW w:w="643"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5.4</w:t>
            </w:r>
          </w:p>
        </w:tc>
        <w:tc>
          <w:tcPr>
            <w:tcW w:w="2678"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Скорректирована сумма ЛБО</w:t>
            </w:r>
          </w:p>
        </w:tc>
        <w:tc>
          <w:tcPr>
            <w:tcW w:w="2164"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текущий финансовый период</w:t>
            </w:r>
          </w:p>
        </w:tc>
      </w:tr>
      <w:tr w:rsidR="00405425" w:rsidRPr="00405425" w:rsidTr="00405425">
        <w:tc>
          <w:tcPr>
            <w:tcW w:w="643"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p>
        </w:tc>
        <w:tc>
          <w:tcPr>
            <w:tcW w:w="2678"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КРБ.1.501.93.000</w:t>
            </w:r>
          </w:p>
        </w:tc>
      </w:tr>
      <w:tr w:rsidR="00405425" w:rsidRPr="00405425" w:rsidTr="00405425">
        <w:tc>
          <w:tcPr>
            <w:tcW w:w="643"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p>
        </w:tc>
        <w:tc>
          <w:tcPr>
            <w:tcW w:w="2678"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5103"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 плановый период</w:t>
            </w:r>
          </w:p>
        </w:tc>
      </w:tr>
      <w:tr w:rsidR="00405425" w:rsidRPr="00405425" w:rsidTr="00405425">
        <w:tc>
          <w:tcPr>
            <w:tcW w:w="643"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p>
        </w:tc>
        <w:tc>
          <w:tcPr>
            <w:tcW w:w="2678"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КРБ.1.501.Х3.000</w:t>
            </w:r>
          </w:p>
        </w:tc>
        <w:tc>
          <w:tcPr>
            <w:tcW w:w="255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КРБ.1.501.93.000</w:t>
            </w:r>
          </w:p>
        </w:tc>
      </w:tr>
      <w:tr w:rsidR="00405425" w:rsidRPr="00405425" w:rsidTr="00405425">
        <w:trPr>
          <w:trHeight w:val="2046"/>
        </w:trPr>
        <w:tc>
          <w:tcPr>
            <w:tcW w:w="64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5.5</w:t>
            </w:r>
          </w:p>
        </w:tc>
        <w:tc>
          <w:tcPr>
            <w:tcW w:w="2678"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Скорректированы ранее принятые бюджетные обязательства по зарплате – в части отпускных, начисленных за счет резерва на отпуск</w:t>
            </w:r>
          </w:p>
        </w:tc>
        <w:tc>
          <w:tcPr>
            <w:tcW w:w="2164"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Документы, подтверждающие возникновение обязательства по отпускным/ </w:t>
            </w:r>
            <w:r w:rsidRPr="00405425">
              <w:rPr>
                <w:rFonts w:ascii="Times New Roman" w:eastAsiaTheme="minorEastAsia" w:hAnsi="Times New Roman" w:cs="Times New Roman"/>
                <w:sz w:val="28"/>
                <w:szCs w:val="28"/>
              </w:rPr>
              <w:br/>
              <w:t xml:space="preserve">Бухгалтерская справка </w:t>
            </w:r>
            <w:r w:rsidRPr="00405425">
              <w:rPr>
                <w:rFonts w:ascii="Times New Roman" w:eastAsiaTheme="minorEastAsia" w:hAnsi="Times New Roman" w:cs="Times New Roman"/>
                <w:sz w:val="28"/>
                <w:szCs w:val="28"/>
              </w:rPr>
              <w:br/>
              <w:t>(ф. 0504833)</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2486" w:type="dxa"/>
            <w:gridSpan w:val="2"/>
            <w:tcBorders>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 момент образования кредиторской задолженности по отпускным</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1701"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принятого обязательства по отпускным за счет резерва способом «</w:t>
            </w:r>
            <w:proofErr w:type="gramStart"/>
            <w:r w:rsidRPr="00405425">
              <w:rPr>
                <w:rFonts w:ascii="Times New Roman" w:eastAsiaTheme="minorEastAsia" w:hAnsi="Times New Roman" w:cs="Times New Roman"/>
                <w:sz w:val="28"/>
                <w:szCs w:val="28"/>
              </w:rPr>
              <w:t>Красное</w:t>
            </w:r>
            <w:proofErr w:type="gramEnd"/>
            <w:r w:rsidRPr="00405425">
              <w:rPr>
                <w:rFonts w:ascii="Times New Roman" w:eastAsiaTheme="minorEastAsia" w:hAnsi="Times New Roman" w:cs="Times New Roman"/>
                <w:sz w:val="28"/>
                <w:szCs w:val="28"/>
              </w:rPr>
              <w:t xml:space="preserve"> сторно»</w:t>
            </w: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КРБ.1.501.13.000</w:t>
            </w:r>
          </w:p>
        </w:tc>
        <w:tc>
          <w:tcPr>
            <w:tcW w:w="255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color w:val="000000"/>
                <w:sz w:val="28"/>
                <w:szCs w:val="28"/>
                <w:shd w:val="clear" w:color="auto" w:fill="FFFFFF"/>
              </w:rPr>
              <w:t>КРБ.1.502.11.ХХХ</w:t>
            </w:r>
          </w:p>
        </w:tc>
      </w:tr>
      <w:tr w:rsidR="00405425" w:rsidRPr="00405425" w:rsidTr="00405425">
        <w:tc>
          <w:tcPr>
            <w:tcW w:w="643"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w:t>
            </w:r>
          </w:p>
        </w:tc>
        <w:tc>
          <w:tcPr>
            <w:tcW w:w="267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164"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486"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170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c>
          <w:tcPr>
            <w:tcW w:w="255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p>
        </w:tc>
      </w:tr>
    </w:tbl>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heme="minorEastAsia" w:hAnsi="Times New Roman" w:cs="Times New Roman"/>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right"/>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Таблица 2</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Порядок принятия денежных обязательств текущего финансового года</w:t>
      </w:r>
    </w:p>
    <w:tbl>
      <w:tblPr>
        <w:tblW w:w="14802" w:type="dxa"/>
        <w:tblCellMar>
          <w:top w:w="15" w:type="dxa"/>
          <w:left w:w="15" w:type="dxa"/>
          <w:bottom w:w="15" w:type="dxa"/>
          <w:right w:w="15" w:type="dxa"/>
        </w:tblCellMar>
        <w:tblLook w:val="04A0" w:firstRow="1" w:lastRow="0" w:firstColumn="1" w:lastColumn="0" w:noHBand="0" w:noVBand="1"/>
      </w:tblPr>
      <w:tblGrid>
        <w:gridCol w:w="765"/>
        <w:gridCol w:w="2500"/>
        <w:gridCol w:w="2283"/>
        <w:gridCol w:w="2259"/>
        <w:gridCol w:w="1932"/>
        <w:gridCol w:w="2457"/>
        <w:gridCol w:w="2606"/>
      </w:tblGrid>
      <w:tr w:rsidR="00405425" w:rsidRPr="00405425" w:rsidTr="0040542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w:t>
            </w:r>
            <w:proofErr w:type="gramStart"/>
            <w:r w:rsidRPr="00405425">
              <w:rPr>
                <w:rFonts w:ascii="Times New Roman" w:eastAsiaTheme="minorEastAsia" w:hAnsi="Times New Roman" w:cs="Times New Roman"/>
                <w:bCs/>
                <w:sz w:val="28"/>
                <w:szCs w:val="28"/>
              </w:rPr>
              <w:t>п</w:t>
            </w:r>
            <w:proofErr w:type="gramEnd"/>
            <w:r w:rsidRPr="00405425">
              <w:rPr>
                <w:rFonts w:ascii="Times New Roman" w:eastAsiaTheme="minorEastAsia" w:hAnsi="Times New Roman" w:cs="Times New Roman"/>
                <w:bCs/>
                <w:sz w:val="28"/>
                <w:szCs w:val="28"/>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Докумен</w:t>
            </w:r>
            <w:proofErr w:type="gramStart"/>
            <w:r w:rsidRPr="00405425">
              <w:rPr>
                <w:rFonts w:ascii="Times New Roman" w:eastAsiaTheme="minorEastAsia" w:hAnsi="Times New Roman" w:cs="Times New Roman"/>
                <w:bCs/>
                <w:sz w:val="28"/>
                <w:szCs w:val="28"/>
              </w:rPr>
              <w:t>т-</w:t>
            </w:r>
            <w:proofErr w:type="gramEnd"/>
            <w:r w:rsidRPr="00405425">
              <w:rPr>
                <w:rFonts w:ascii="Times New Roman" w:eastAsiaTheme="minorEastAsia" w:hAnsi="Times New Roman" w:cs="Times New Roman"/>
                <w:sz w:val="28"/>
                <w:szCs w:val="28"/>
              </w:rPr>
              <w:br/>
            </w:r>
            <w:r w:rsidRPr="00405425">
              <w:rPr>
                <w:rFonts w:ascii="Times New Roman" w:eastAsiaTheme="minorEastAsia" w:hAnsi="Times New Roman" w:cs="Times New Roman"/>
                <w:bCs/>
                <w:sz w:val="28"/>
                <w:szCs w:val="28"/>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 xml:space="preserve">Момент </w:t>
            </w:r>
            <w:r w:rsidRPr="00405425">
              <w:rPr>
                <w:rFonts w:ascii="Times New Roman" w:eastAsiaTheme="minorEastAsia" w:hAnsi="Times New Roman" w:cs="Times New Roman"/>
                <w:bCs/>
                <w:sz w:val="28"/>
                <w:szCs w:val="28"/>
              </w:rPr>
              <w:br/>
              <w:t xml:space="preserve">отражения </w:t>
            </w:r>
            <w:r w:rsidRPr="00405425">
              <w:rPr>
                <w:rFonts w:ascii="Times New Roman" w:eastAsiaTheme="minorEastAsia" w:hAnsi="Times New Roman" w:cs="Times New Roman"/>
                <w:sz w:val="28"/>
                <w:szCs w:val="28"/>
              </w:rPr>
              <w:br/>
            </w:r>
            <w:r w:rsidRPr="00405425">
              <w:rPr>
                <w:rFonts w:ascii="Times New Roman" w:eastAsiaTheme="minorEastAsia" w:hAnsi="Times New Roman" w:cs="Times New Roman"/>
                <w:bCs/>
                <w:sz w:val="28"/>
                <w:szCs w:val="28"/>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Сумма обязательства</w:t>
            </w:r>
          </w:p>
        </w:tc>
        <w:tc>
          <w:tcPr>
            <w:tcW w:w="5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Бухгалтерские записи</w:t>
            </w:r>
          </w:p>
        </w:tc>
      </w:tr>
      <w:tr w:rsidR="00405425" w:rsidRPr="00405425" w:rsidTr="00405425">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Дебет</w:t>
            </w:r>
          </w:p>
        </w:tc>
        <w:tc>
          <w:tcPr>
            <w:tcW w:w="260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bCs/>
                <w:sz w:val="28"/>
                <w:szCs w:val="28"/>
              </w:rPr>
              <w:t>Кредит</w:t>
            </w:r>
          </w:p>
        </w:tc>
      </w:tr>
      <w:tr w:rsidR="00405425" w:rsidRPr="00405425" w:rsidTr="0040542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6</w:t>
            </w:r>
          </w:p>
        </w:tc>
        <w:tc>
          <w:tcPr>
            <w:tcW w:w="260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7</w:t>
            </w:r>
          </w:p>
        </w:tc>
      </w:tr>
      <w:tr w:rsidR="00405425" w:rsidRPr="00405425" w:rsidTr="00405425">
        <w:tc>
          <w:tcPr>
            <w:tcW w:w="1480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1. Денежные обязательства по </w:t>
            </w:r>
            <w:proofErr w:type="spellStart"/>
            <w:r w:rsidRPr="00405425">
              <w:rPr>
                <w:rFonts w:ascii="Times New Roman" w:eastAsiaTheme="minorEastAsia" w:hAnsi="Times New Roman" w:cs="Times New Roman"/>
                <w:sz w:val="28"/>
                <w:szCs w:val="28"/>
              </w:rPr>
              <w:t>госконтрактам</w:t>
            </w:r>
            <w:proofErr w:type="spellEnd"/>
          </w:p>
        </w:tc>
      </w:tr>
      <w:tr w:rsidR="00405425" w:rsidRPr="00405425" w:rsidTr="00405425">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Оплата </w:t>
            </w:r>
            <w:proofErr w:type="spellStart"/>
            <w:r w:rsidRPr="00405425">
              <w:rPr>
                <w:rFonts w:ascii="Times New Roman" w:eastAsiaTheme="minorEastAsia" w:hAnsi="Times New Roman" w:cs="Times New Roman"/>
                <w:sz w:val="28"/>
                <w:szCs w:val="28"/>
              </w:rPr>
              <w:t>госконтрактов</w:t>
            </w:r>
            <w:proofErr w:type="spellEnd"/>
            <w:r w:rsidRPr="00405425">
              <w:rPr>
                <w:rFonts w:ascii="Times New Roman" w:eastAsiaTheme="minorEastAsia" w:hAnsi="Times New Roman" w:cs="Times New Roman"/>
                <w:sz w:val="28"/>
                <w:szCs w:val="28"/>
              </w:rPr>
              <w:t xml:space="preserve">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1.2.</w:t>
            </w:r>
          </w:p>
        </w:tc>
        <w:tc>
          <w:tcPr>
            <w:tcW w:w="14037"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Оплата </w:t>
            </w:r>
            <w:proofErr w:type="spellStart"/>
            <w:r w:rsidRPr="00405425">
              <w:rPr>
                <w:rFonts w:ascii="Times New Roman" w:eastAsiaTheme="minorEastAsia" w:hAnsi="Times New Roman" w:cs="Times New Roman"/>
                <w:sz w:val="28"/>
                <w:szCs w:val="28"/>
              </w:rPr>
              <w:t>госконтрактов</w:t>
            </w:r>
            <w:proofErr w:type="spellEnd"/>
            <w:r w:rsidRPr="00405425">
              <w:rPr>
                <w:rFonts w:ascii="Times New Roman" w:eastAsiaTheme="minorEastAsia" w:hAnsi="Times New Roman" w:cs="Times New Roman"/>
                <w:sz w:val="28"/>
                <w:szCs w:val="28"/>
              </w:rPr>
              <w:t xml:space="preserve"> на выполнение работ, оказание услуг, в том числе:</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roofErr w:type="spellStart"/>
            <w:r w:rsidRPr="00405425">
              <w:rPr>
                <w:rFonts w:ascii="Times New Roman" w:eastAsiaTheme="minorEastAsia" w:hAnsi="Times New Roman" w:cs="Times New Roman"/>
                <w:sz w:val="28"/>
                <w:szCs w:val="28"/>
              </w:rPr>
              <w:t>Госконтракты</w:t>
            </w:r>
            <w:proofErr w:type="spellEnd"/>
            <w:r w:rsidRPr="00405425">
              <w:rPr>
                <w:rFonts w:ascii="Times New Roman" w:eastAsiaTheme="minorEastAsia" w:hAnsi="Times New Roman" w:cs="Times New Roman"/>
                <w:sz w:val="28"/>
                <w:szCs w:val="28"/>
              </w:rPr>
              <w:t xml:space="preserve">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roofErr w:type="spellStart"/>
            <w:r w:rsidRPr="00405425">
              <w:rPr>
                <w:rFonts w:ascii="Times New Roman" w:eastAsiaTheme="minorEastAsia" w:hAnsi="Times New Roman" w:cs="Times New Roman"/>
                <w:sz w:val="28"/>
                <w:szCs w:val="28"/>
              </w:rPr>
              <w:t>Госконтракты</w:t>
            </w:r>
            <w:proofErr w:type="spellEnd"/>
            <w:r w:rsidRPr="00405425">
              <w:rPr>
                <w:rFonts w:ascii="Times New Roman" w:eastAsiaTheme="minorEastAsia" w:hAnsi="Times New Roman" w:cs="Times New Roman"/>
                <w:sz w:val="28"/>
                <w:szCs w:val="28"/>
              </w:rPr>
              <w:t xml:space="preserve"> на выполнение подрядных работ </w:t>
            </w:r>
            <w:r w:rsidRPr="00405425">
              <w:rPr>
                <w:rFonts w:ascii="Times New Roman" w:eastAsiaTheme="minorEastAsia" w:hAnsi="Times New Roman" w:cs="Times New Roman"/>
                <w:sz w:val="28"/>
                <w:szCs w:val="28"/>
              </w:rPr>
              <w:lastRenderedPageBreak/>
              <w:t>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 xml:space="preserve">Акт выполненных работ. Справка о </w:t>
            </w:r>
            <w:r w:rsidRPr="00405425">
              <w:rPr>
                <w:rFonts w:ascii="Times New Roman" w:eastAsiaTheme="minorEastAsia" w:hAnsi="Times New Roman" w:cs="Times New Roman"/>
                <w:sz w:val="28"/>
                <w:szCs w:val="28"/>
              </w:rPr>
              <w:lastRenderedPageBreak/>
              <w:t>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roofErr w:type="spellStart"/>
            <w:r w:rsidRPr="00405425">
              <w:rPr>
                <w:rFonts w:ascii="Times New Roman" w:eastAsiaTheme="minorEastAsia" w:hAnsi="Times New Roman" w:cs="Times New Roman"/>
                <w:sz w:val="28"/>
                <w:szCs w:val="28"/>
              </w:rPr>
              <w:t>Госконтракты</w:t>
            </w:r>
            <w:proofErr w:type="spellEnd"/>
            <w:r w:rsidRPr="00405425">
              <w:rPr>
                <w:rFonts w:ascii="Times New Roman" w:eastAsiaTheme="minorEastAsia" w:hAnsi="Times New Roman" w:cs="Times New Roman"/>
                <w:sz w:val="28"/>
                <w:szCs w:val="28"/>
              </w:rPr>
              <w:t xml:space="preserve"> на выполнение иных </w:t>
            </w:r>
            <w:r w:rsidRPr="00405425">
              <w:rPr>
                <w:rFonts w:ascii="Times New Roman" w:eastAsiaTheme="minorEastAsia" w:hAnsi="Times New Roman" w:cs="Times New Roman"/>
                <w:sz w:val="28"/>
                <w:szCs w:val="28"/>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Принятие денежного обязательства в том случае, если </w:t>
            </w:r>
            <w:proofErr w:type="spellStart"/>
            <w:r w:rsidRPr="00405425">
              <w:rPr>
                <w:rFonts w:ascii="Times New Roman" w:eastAsiaTheme="minorEastAsia" w:hAnsi="Times New Roman" w:cs="Times New Roman"/>
                <w:sz w:val="28"/>
                <w:szCs w:val="28"/>
              </w:rPr>
              <w:t>госконтрактом</w:t>
            </w:r>
            <w:proofErr w:type="spellEnd"/>
            <w:r w:rsidRPr="00405425">
              <w:rPr>
                <w:rFonts w:ascii="Times New Roman" w:eastAsiaTheme="minorEastAsia" w:hAnsi="Times New Roman" w:cs="Times New Roman"/>
                <w:sz w:val="28"/>
                <w:szCs w:val="28"/>
              </w:rPr>
              <w:t xml:space="preserve">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proofErr w:type="spellStart"/>
            <w:r w:rsidRPr="00405425">
              <w:rPr>
                <w:rFonts w:ascii="Times New Roman" w:eastAsiaTheme="minorEastAsia" w:hAnsi="Times New Roman" w:cs="Times New Roman"/>
                <w:sz w:val="28"/>
                <w:szCs w:val="28"/>
              </w:rPr>
              <w:t>Госконтракт</w:t>
            </w:r>
            <w:proofErr w:type="spellEnd"/>
            <w:r w:rsidRPr="00405425">
              <w:rPr>
                <w:rFonts w:ascii="Times New Roman" w:eastAsiaTheme="minorEastAsia" w:hAnsi="Times New Roman" w:cs="Times New Roman"/>
                <w:sz w:val="28"/>
                <w:szCs w:val="28"/>
              </w:rPr>
              <w:t>.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Дата, определенная условиями </w:t>
            </w:r>
            <w:proofErr w:type="spellStart"/>
            <w:r w:rsidRPr="00405425">
              <w:rPr>
                <w:rFonts w:ascii="Times New Roman" w:eastAsiaTheme="minorEastAsia" w:hAnsi="Times New Roman" w:cs="Times New Roman"/>
                <w:sz w:val="28"/>
                <w:szCs w:val="28"/>
              </w:rPr>
              <w:t>госконтракта</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1480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2. Денежные обязательства по текущей деятельности учреждения</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2.1</w:t>
            </w:r>
          </w:p>
        </w:tc>
        <w:tc>
          <w:tcPr>
            <w:tcW w:w="14037"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Денежные обязательства, связанные с оплатой труда</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Расчетные ведомости (ф. 0504402).</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Расчетные ведомости (ф. 0504402).</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2.2</w:t>
            </w:r>
          </w:p>
        </w:tc>
        <w:tc>
          <w:tcPr>
            <w:tcW w:w="14037"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Денежные обязательства по расчетам с подотчетными лицами</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Выдача денег под отчет сотруднику на приобретение товаров (работ, услуг) за наличный </w:t>
            </w:r>
            <w:r w:rsidRPr="00405425">
              <w:rPr>
                <w:rFonts w:ascii="Times New Roman" w:eastAsiaTheme="minorEastAsia" w:hAnsi="Times New Roman" w:cs="Times New Roman"/>
                <w:sz w:val="28"/>
                <w:szCs w:val="28"/>
              </w:rPr>
              <w:lastRenderedPageBreak/>
              <w:t>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w:t>
            </w:r>
            <w:r w:rsidRPr="00405425">
              <w:rPr>
                <w:rFonts w:ascii="Times New Roman" w:eastAsiaTheme="minorEastAsia" w:hAnsi="Times New Roman" w:cs="Times New Roman"/>
                <w:sz w:val="28"/>
                <w:szCs w:val="28"/>
              </w:rPr>
              <w:lastRenderedPageBreak/>
              <w:t>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Корректировка обязательства: при перерасходе – в сторону увеличения; при экономии – в сторону уменьшения</w:t>
            </w:r>
          </w:p>
        </w:tc>
        <w:tc>
          <w:tcPr>
            <w:tcW w:w="5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Перерасход</w:t>
            </w:r>
          </w:p>
        </w:tc>
      </w:tr>
      <w:tr w:rsidR="00405425" w:rsidRPr="00405425" w:rsidTr="0040542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5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Экономия способом «</w:t>
            </w:r>
            <w:proofErr w:type="gramStart"/>
            <w:r w:rsidRPr="00405425">
              <w:rPr>
                <w:rFonts w:ascii="Times New Roman" w:eastAsiaTheme="minorEastAsia" w:hAnsi="Times New Roman" w:cs="Times New Roman"/>
                <w:sz w:val="28"/>
                <w:szCs w:val="28"/>
              </w:rPr>
              <w:t>Красное</w:t>
            </w:r>
            <w:proofErr w:type="gramEnd"/>
            <w:r w:rsidRPr="00405425">
              <w:rPr>
                <w:rFonts w:ascii="Times New Roman" w:eastAsiaTheme="minorEastAsia" w:hAnsi="Times New Roman" w:cs="Times New Roman"/>
                <w:sz w:val="28"/>
                <w:szCs w:val="28"/>
              </w:rPr>
              <w:t xml:space="preserve"> сторно»</w:t>
            </w:r>
          </w:p>
        </w:tc>
      </w:tr>
      <w:tr w:rsidR="00405425" w:rsidRPr="00405425" w:rsidTr="0040542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425" w:rsidRPr="00405425" w:rsidRDefault="00405425" w:rsidP="00405425">
            <w:pPr>
              <w:rPr>
                <w:rFonts w:ascii="Times New Roman" w:eastAsiaTheme="minorEastAsia"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2.3</w:t>
            </w:r>
          </w:p>
        </w:tc>
        <w:tc>
          <w:tcPr>
            <w:tcW w:w="14037"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Денежные обязательства перед бюджетом, по возмещению вреда, по другим выплатам</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lang w:val="en-US"/>
              </w:rPr>
            </w:pPr>
            <w:r w:rsidRPr="00405425">
              <w:rPr>
                <w:rFonts w:ascii="Times New Roman" w:eastAsiaTheme="minorEastAsia" w:hAnsi="Times New Roman" w:cs="Times New Roman"/>
                <w:sz w:val="28"/>
                <w:szCs w:val="28"/>
              </w:rPr>
              <w:t>КРБ.1.502.11.290</w:t>
            </w:r>
            <w:r w:rsidRPr="00405425">
              <w:rPr>
                <w:rFonts w:ascii="Times New Roman" w:eastAsiaTheme="minorEastAsia" w:hAnsi="Times New Roman" w:cs="Times New Roman"/>
                <w:sz w:val="28"/>
                <w:szCs w:val="28"/>
                <w:vertAlign w:val="superscript"/>
                <w:lang w:val="en-US"/>
              </w:rPr>
              <w:t>&lt;1&gt;</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КРБ.1.502.12.290</w:t>
            </w:r>
            <w:r w:rsidRPr="00405425">
              <w:rPr>
                <w:rFonts w:ascii="Times New Roman" w:eastAsiaTheme="minorEastAsia" w:hAnsi="Times New Roman" w:cs="Times New Roman"/>
                <w:sz w:val="28"/>
                <w:szCs w:val="28"/>
                <w:vertAlign w:val="superscript"/>
                <w:lang w:val="en-US"/>
              </w:rPr>
              <w:t>&lt;1&gt;</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Исполнительный лист.</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Судебный приказ.</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Постановления судебных (следственных) органов.</w:t>
            </w:r>
          </w:p>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Иные документы, </w:t>
            </w:r>
            <w:r w:rsidRPr="00405425">
              <w:rPr>
                <w:rFonts w:ascii="Times New Roman" w:eastAsiaTheme="minorEastAsia" w:hAnsi="Times New Roman" w:cs="Times New Roman"/>
                <w:sz w:val="28"/>
                <w:szCs w:val="28"/>
              </w:rPr>
              <w:lastRenderedPageBreak/>
              <w:t>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КРБ.1.502.11.ХХХ</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jc w:val="cente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КРБ.1.502.12.ХХХ</w:t>
            </w:r>
          </w:p>
        </w:tc>
      </w:tr>
      <w:tr w:rsidR="00405425" w:rsidRPr="00405425" w:rsidTr="0040542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26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r>
      <w:tr w:rsidR="00405425" w:rsidRPr="00405425" w:rsidTr="00405425">
        <w:tc>
          <w:tcPr>
            <w:tcW w:w="0" w:type="auto"/>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0" w:type="auto"/>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0" w:type="auto"/>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0" w:type="auto"/>
            <w:tcMar>
              <w:top w:w="60" w:type="dxa"/>
              <w:left w:w="60" w:type="dxa"/>
              <w:bottom w:w="60" w:type="dxa"/>
              <w:right w:w="60" w:type="dxa"/>
            </w:tcMar>
            <w:vAlign w:val="cente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0" w:type="auto"/>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0" w:type="auto"/>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c>
          <w:tcPr>
            <w:tcW w:w="2606" w:type="dxa"/>
            <w:tcMar>
              <w:top w:w="60" w:type="dxa"/>
              <w:left w:w="60" w:type="dxa"/>
              <w:bottom w:w="60" w:type="dxa"/>
              <w:right w:w="60" w:type="dxa"/>
            </w:tcMar>
            <w:hideMark/>
          </w:tcPr>
          <w:p w:rsidR="00405425" w:rsidRPr="00405425" w:rsidRDefault="00405425" w:rsidP="00405425">
            <w:pPr>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tc>
      </w:tr>
    </w:tbl>
    <w:p w:rsidR="00405425" w:rsidRPr="00405425" w:rsidRDefault="00405425" w:rsidP="00405425">
      <w:pPr>
        <w:spacing w:after="200" w:line="276" w:lineRule="auto"/>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КРБ – </w:t>
      </w:r>
      <w:r w:rsidRPr="00405425">
        <w:rPr>
          <w:rFonts w:ascii="Times New Roman" w:eastAsiaTheme="minorEastAsia" w:hAnsi="Times New Roman" w:cs="Times New Roman"/>
          <w:color w:val="000000"/>
          <w:sz w:val="28"/>
          <w:szCs w:val="28"/>
          <w:shd w:val="clear" w:color="auto" w:fill="FFFFFF"/>
        </w:rPr>
        <w:t>1–17-й разряды номера счета в соответствии с Рабочим планом счетов.</w:t>
      </w:r>
    </w:p>
    <w:p w:rsidR="00405425" w:rsidRPr="00405425" w:rsidRDefault="00405425" w:rsidP="00405425">
      <w:pPr>
        <w:spacing w:after="200" w:line="276" w:lineRule="auto"/>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xml:space="preserve">ХХХ – </w:t>
      </w:r>
      <w:r w:rsidRPr="00405425">
        <w:rPr>
          <w:rFonts w:ascii="Times New Roman" w:eastAsiaTheme="minorEastAsia" w:hAnsi="Times New Roman" w:cs="Times New Roman"/>
          <w:color w:val="000000"/>
          <w:sz w:val="28"/>
          <w:szCs w:val="28"/>
          <w:shd w:val="clear" w:color="auto" w:fill="FFFFFF"/>
        </w:rPr>
        <w:t>в структуре аналитических кодов вида выбытий, которые предусмотрены бюджетной сметой</w:t>
      </w:r>
      <w:r w:rsidRPr="00405425">
        <w:rPr>
          <w:rFonts w:ascii="Times New Roman" w:eastAsiaTheme="minorEastAsia" w:hAnsi="Times New Roman" w:cs="Times New Roman"/>
          <w:sz w:val="28"/>
          <w:szCs w:val="28"/>
        </w:rPr>
        <w:t>.</w:t>
      </w:r>
      <w:r w:rsidRPr="00405425">
        <w:rPr>
          <w:rFonts w:ascii="Times New Roman" w:eastAsiaTheme="minorEastAsia" w:hAnsi="Times New Roman" w:cs="Times New Roman"/>
          <w:sz w:val="28"/>
          <w:szCs w:val="28"/>
        </w:rPr>
        <w:br/>
      </w:r>
      <w:r w:rsidRPr="00405425">
        <w:rPr>
          <w:rFonts w:ascii="Times New Roman" w:eastAsiaTheme="minorEastAsia" w:hAnsi="Times New Roman" w:cs="Times New Roman"/>
          <w:sz w:val="28"/>
          <w:szCs w:val="28"/>
          <w:vertAlign w:val="superscript"/>
        </w:rPr>
        <w:t>&lt;1</w:t>
      </w:r>
      <w:proofErr w:type="gramStart"/>
      <w:r w:rsidRPr="00405425">
        <w:rPr>
          <w:rFonts w:ascii="Times New Roman" w:eastAsiaTheme="minorEastAsia" w:hAnsi="Times New Roman" w:cs="Times New Roman"/>
          <w:sz w:val="28"/>
          <w:szCs w:val="28"/>
          <w:vertAlign w:val="superscript"/>
        </w:rPr>
        <w:t xml:space="preserve">&gt; </w:t>
      </w:r>
      <w:r w:rsidRPr="00405425">
        <w:rPr>
          <w:rFonts w:ascii="Times New Roman" w:eastAsiaTheme="minorEastAsia" w:hAnsi="Times New Roman" w:cs="Times New Roman"/>
          <w:sz w:val="28"/>
          <w:szCs w:val="28"/>
        </w:rPr>
        <w:t>В</w:t>
      </w:r>
      <w:proofErr w:type="gramEnd"/>
      <w:r w:rsidRPr="00405425">
        <w:rPr>
          <w:rFonts w:ascii="Times New Roman" w:eastAsiaTheme="minorEastAsia" w:hAnsi="Times New Roman" w:cs="Times New Roman"/>
          <w:sz w:val="28"/>
          <w:szCs w:val="28"/>
        </w:rPr>
        <w:t xml:space="preserve"> разрезе подстатей КОСГУ.</w:t>
      </w: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heme="minorEastAsia" w:hAnsi="Times New Roman" w:cs="Times New Roman"/>
          <w:sz w:val="28"/>
          <w:szCs w:val="28"/>
        </w:rPr>
      </w:pPr>
    </w:p>
    <w:p w:rsidR="00405425" w:rsidRPr="00405425" w:rsidRDefault="00405425" w:rsidP="00405425">
      <w:pPr>
        <w:spacing w:after="200" w:line="276" w:lineRule="auto"/>
        <w:rPr>
          <w:rFonts w:ascii="Times New Roman" w:eastAsiaTheme="minorEastAsia" w:hAnsi="Times New Roman" w:cs="Times New Roman"/>
          <w:sz w:val="28"/>
          <w:szCs w:val="28"/>
        </w:rPr>
      </w:pPr>
    </w:p>
    <w:p w:rsidR="00405425" w:rsidRPr="00405425" w:rsidRDefault="00405425" w:rsidP="00405425">
      <w:pPr>
        <w:spacing w:after="200" w:line="276" w:lineRule="auto"/>
        <w:rPr>
          <w:rFonts w:ascii="Times New Roman" w:eastAsiaTheme="minorEastAsia" w:hAnsi="Times New Roman" w:cs="Times New Roman"/>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heme="minorEastAsia" w:hAnsi="Times New Roman" w:cs="Times New Roman"/>
          <w:sz w:val="28"/>
          <w:szCs w:val="28"/>
        </w:rPr>
      </w:pPr>
    </w:p>
    <w:p w:rsidR="00405425" w:rsidRPr="00405425" w:rsidRDefault="00405425" w:rsidP="004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heme="minorEastAsia" w:hAnsi="Times New Roman" w:cs="Times New Roman"/>
          <w:sz w:val="28"/>
          <w:szCs w:val="28"/>
        </w:rPr>
      </w:pPr>
      <w:r w:rsidRPr="00405425">
        <w:rPr>
          <w:rFonts w:ascii="Times New Roman" w:eastAsiaTheme="minorEastAsia" w:hAnsi="Times New Roman" w:cs="Times New Roman"/>
          <w:sz w:val="28"/>
          <w:szCs w:val="28"/>
        </w:rPr>
        <w:t> </w:t>
      </w:r>
    </w:p>
    <w:p w:rsidR="00405425" w:rsidRPr="00405425" w:rsidRDefault="00405425" w:rsidP="00405425">
      <w:pPr>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sectPr w:rsidR="00475154" w:rsidSect="00405425">
          <w:pgSz w:w="16838" w:h="11906" w:orient="landscape"/>
          <w:pgMar w:top="1701" w:right="1134" w:bottom="851" w:left="1134" w:header="709" w:footer="709" w:gutter="0"/>
          <w:cols w:space="708"/>
          <w:docGrid w:linePitch="360"/>
        </w:sectPr>
      </w:pPr>
    </w:p>
    <w:p w:rsidR="00475154" w:rsidRPr="00475154" w:rsidRDefault="00475154" w:rsidP="00475154">
      <w:pPr>
        <w:jc w:val="right"/>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lastRenderedPageBreak/>
        <w:t>ПРИЛОЖЕНИЕ 15</w:t>
      </w:r>
    </w:p>
    <w:p w:rsidR="00475154" w:rsidRPr="00475154" w:rsidRDefault="00475154" w:rsidP="00475154">
      <w:pPr>
        <w:ind w:firstLine="709"/>
        <w:jc w:val="right"/>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к учетной политике для целей бюджетного учета</w:t>
      </w:r>
    </w:p>
    <w:p w:rsidR="00475154" w:rsidRPr="00475154" w:rsidRDefault="00475154" w:rsidP="00475154">
      <w:pPr>
        <w:tabs>
          <w:tab w:val="left" w:pos="1276"/>
        </w:tabs>
        <w:ind w:firstLine="709"/>
        <w:jc w:val="right"/>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Администрации Борского сельского поселения </w:t>
      </w:r>
    </w:p>
    <w:p w:rsidR="00475154" w:rsidRPr="00475154" w:rsidRDefault="00475154" w:rsidP="00475154">
      <w:pPr>
        <w:ind w:firstLine="709"/>
        <w:jc w:val="right"/>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Бокситогорского муниципального района </w:t>
      </w:r>
    </w:p>
    <w:p w:rsidR="00475154" w:rsidRPr="00475154" w:rsidRDefault="00475154" w:rsidP="00475154">
      <w:pPr>
        <w:ind w:firstLine="709"/>
        <w:jc w:val="right"/>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Ленинградской области </w:t>
      </w:r>
    </w:p>
    <w:p w:rsidR="00475154" w:rsidRPr="00475154" w:rsidRDefault="00475154" w:rsidP="00475154">
      <w:pPr>
        <w:rPr>
          <w:rFonts w:ascii="Times New Roman" w:eastAsiaTheme="minorEastAsia" w:hAnsi="Times New Roman" w:cs="Times New Roman"/>
          <w:sz w:val="28"/>
          <w:szCs w:val="28"/>
        </w:rPr>
      </w:pPr>
    </w:p>
    <w:p w:rsidR="00475154" w:rsidRPr="00475154" w:rsidRDefault="00475154" w:rsidP="00475154">
      <w:pPr>
        <w:jc w:val="center"/>
        <w:rPr>
          <w:rFonts w:ascii="Times New Roman" w:eastAsiaTheme="minorEastAsia" w:hAnsi="Times New Roman" w:cs="Times New Roman"/>
          <w:b/>
          <w:bCs/>
          <w:sz w:val="28"/>
          <w:szCs w:val="28"/>
        </w:rPr>
      </w:pPr>
      <w:r w:rsidRPr="00475154">
        <w:rPr>
          <w:rFonts w:ascii="Times New Roman" w:eastAsiaTheme="minorEastAsia" w:hAnsi="Times New Roman" w:cs="Times New Roman"/>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0"/>
          <w:numId w:val="54"/>
        </w:numPr>
        <w:tabs>
          <w:tab w:val="left" w:pos="1134"/>
        </w:tabs>
        <w:ind w:left="0" w:firstLine="709"/>
        <w:contextualSpacing/>
        <w:jc w:val="both"/>
        <w:rPr>
          <w:rFonts w:ascii="Times New Roman" w:eastAsiaTheme="minorEastAsia" w:hAnsi="Times New Roman" w:cs="Times New Roman"/>
          <w:sz w:val="28"/>
          <w:szCs w:val="28"/>
        </w:rPr>
      </w:pPr>
      <w:proofErr w:type="gramStart"/>
      <w:r w:rsidRPr="00475154">
        <w:rPr>
          <w:rFonts w:ascii="Times New Roman" w:eastAsiaTheme="minorEastAsia" w:hAnsi="Times New Roman" w:cs="Times New Roman"/>
          <w:sz w:val="28"/>
          <w:szCs w:val="28"/>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475154" w:rsidRPr="00475154" w:rsidRDefault="00475154" w:rsidP="00475154">
      <w:pPr>
        <w:jc w:val="both"/>
        <w:rPr>
          <w:rFonts w:ascii="Times New Roman" w:eastAsiaTheme="minorEastAsia" w:hAnsi="Times New Roman" w:cs="Times New Roman"/>
          <w:sz w:val="28"/>
          <w:szCs w:val="28"/>
        </w:rPr>
      </w:pPr>
    </w:p>
    <w:p w:rsidR="00475154" w:rsidRPr="00475154" w:rsidRDefault="00475154" w:rsidP="00475154">
      <w:pPr>
        <w:numPr>
          <w:ilvl w:val="0"/>
          <w:numId w:val="54"/>
        </w:numPr>
        <w:tabs>
          <w:tab w:val="left" w:pos="1134"/>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Событиями после отчетной даты признаются:</w:t>
      </w:r>
    </w:p>
    <w:p w:rsidR="00475154" w:rsidRPr="00475154" w:rsidRDefault="00475154" w:rsidP="00475154">
      <w:pPr>
        <w:numPr>
          <w:ilvl w:val="0"/>
          <w:numId w:val="55"/>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«События после отчетной даты»;</w:t>
      </w:r>
    </w:p>
    <w:p w:rsidR="00475154" w:rsidRPr="00475154" w:rsidRDefault="00475154" w:rsidP="00475154">
      <w:pPr>
        <w:numPr>
          <w:ilvl w:val="0"/>
          <w:numId w:val="55"/>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«События после отчетной даты».</w:t>
      </w:r>
    </w:p>
    <w:p w:rsidR="00475154" w:rsidRPr="00475154" w:rsidRDefault="00475154" w:rsidP="00475154">
      <w:pPr>
        <w:ind w:left="709"/>
        <w:jc w:val="both"/>
        <w:rPr>
          <w:rFonts w:ascii="Times New Roman" w:eastAsiaTheme="minorEastAsia" w:hAnsi="Times New Roman" w:cs="Times New Roman"/>
          <w:sz w:val="28"/>
          <w:szCs w:val="28"/>
        </w:rPr>
      </w:pPr>
    </w:p>
    <w:p w:rsidR="00475154" w:rsidRPr="00475154" w:rsidRDefault="00475154" w:rsidP="00475154">
      <w:pPr>
        <w:numPr>
          <w:ilvl w:val="0"/>
          <w:numId w:val="54"/>
        </w:numPr>
        <w:tabs>
          <w:tab w:val="left" w:pos="1134"/>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Событие отражается в учете и отчетности в следующем порядке:</w:t>
      </w:r>
    </w:p>
    <w:p w:rsidR="00475154" w:rsidRPr="00475154" w:rsidRDefault="00475154" w:rsidP="00475154">
      <w:pPr>
        <w:tabs>
          <w:tab w:val="left" w:pos="1134"/>
        </w:tabs>
        <w:ind w:firstLine="709"/>
        <w:jc w:val="both"/>
        <w:rPr>
          <w:rFonts w:ascii="Times New Roman" w:eastAsiaTheme="minorEastAsia" w:hAnsi="Times New Roman" w:cs="Times New Roman"/>
          <w:sz w:val="28"/>
          <w:szCs w:val="28"/>
        </w:rPr>
      </w:pPr>
    </w:p>
    <w:p w:rsidR="00475154" w:rsidRPr="00475154" w:rsidRDefault="00475154" w:rsidP="00475154">
      <w:pPr>
        <w:tabs>
          <w:tab w:val="left" w:pos="1134"/>
        </w:tabs>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Событие, которое подтверждает хозяйственные условия, существовавшие на отчетную дату, отражается в учете отчетного периода.</w:t>
      </w:r>
    </w:p>
    <w:p w:rsidR="00475154" w:rsidRPr="00475154" w:rsidRDefault="00475154" w:rsidP="00475154">
      <w:pPr>
        <w:tabs>
          <w:tab w:val="left" w:pos="1134"/>
        </w:tabs>
        <w:ind w:firstLine="709"/>
        <w:jc w:val="both"/>
        <w:rPr>
          <w:rFonts w:ascii="Times New Roman" w:eastAsiaTheme="minorEastAsia" w:hAnsi="Times New Roman" w:cs="Times New Roman"/>
          <w:sz w:val="28"/>
          <w:szCs w:val="28"/>
        </w:rPr>
      </w:pPr>
    </w:p>
    <w:p w:rsidR="00475154" w:rsidRPr="00475154" w:rsidRDefault="00475154" w:rsidP="00475154">
      <w:pPr>
        <w:tabs>
          <w:tab w:val="left" w:pos="1134"/>
        </w:tabs>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этом делается:</w:t>
      </w:r>
    </w:p>
    <w:p w:rsidR="00475154" w:rsidRPr="00475154" w:rsidRDefault="00475154" w:rsidP="00475154">
      <w:pPr>
        <w:numPr>
          <w:ilvl w:val="0"/>
          <w:numId w:val="56"/>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дополнительная бухгалтерская запись, которая отражает это событие, </w:t>
      </w:r>
    </w:p>
    <w:p w:rsidR="00475154" w:rsidRPr="00475154" w:rsidRDefault="00475154" w:rsidP="00475154">
      <w:pPr>
        <w:numPr>
          <w:ilvl w:val="0"/>
          <w:numId w:val="56"/>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либо запись способом «</w:t>
      </w:r>
      <w:proofErr w:type="gramStart"/>
      <w:r w:rsidRPr="00475154">
        <w:rPr>
          <w:rFonts w:ascii="Times New Roman" w:eastAsiaTheme="minorEastAsia" w:hAnsi="Times New Roman" w:cs="Times New Roman"/>
          <w:sz w:val="28"/>
          <w:szCs w:val="28"/>
        </w:rPr>
        <w:t>красное</w:t>
      </w:r>
      <w:proofErr w:type="gramEnd"/>
      <w:r w:rsidRPr="00475154">
        <w:rPr>
          <w:rFonts w:ascii="Times New Roman" w:eastAsiaTheme="minorEastAsia" w:hAnsi="Times New Roman" w:cs="Times New Roman"/>
          <w:sz w:val="28"/>
          <w:szCs w:val="28"/>
        </w:rPr>
        <w:t xml:space="preserve"> сторно» и (или) дополнительная бухгалтерская запись на сумму, отраженную в бухгалтерском учете.</w:t>
      </w:r>
    </w:p>
    <w:p w:rsidR="00475154" w:rsidRPr="00475154" w:rsidRDefault="00475154" w:rsidP="00475154">
      <w:pPr>
        <w:ind w:firstLine="709"/>
        <w:jc w:val="both"/>
        <w:rPr>
          <w:rFonts w:ascii="Times New Roman" w:eastAsiaTheme="minorEastAsia" w:hAnsi="Times New Roman" w:cs="Times New Roman"/>
          <w:sz w:val="28"/>
          <w:szCs w:val="28"/>
        </w:rPr>
      </w:pP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lastRenderedPageBreak/>
        <w:t>Данные бухгалтерского учета отражаются в соответствующих формах отчетности с учетом событий после отчетной даты.</w:t>
      </w:r>
    </w:p>
    <w:p w:rsidR="00475154" w:rsidRPr="00475154" w:rsidRDefault="00475154" w:rsidP="00475154">
      <w:pPr>
        <w:ind w:firstLine="709"/>
        <w:jc w:val="both"/>
        <w:rPr>
          <w:rFonts w:ascii="Times New Roman" w:eastAsiaTheme="minorEastAsia" w:hAnsi="Times New Roman" w:cs="Times New Roman"/>
          <w:sz w:val="28"/>
          <w:szCs w:val="28"/>
        </w:rPr>
      </w:pP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 разделе 5 текстовой части пояснительной записки раскрывается информация о Событии и его оценке в денежном выражении.</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475154">
        <w:rPr>
          <w:rFonts w:ascii="Times New Roman" w:eastAsiaTheme="minorEastAsia" w:hAnsi="Times New Roman" w:cs="Times New Roman"/>
          <w:sz w:val="28"/>
          <w:szCs w:val="28"/>
        </w:rPr>
        <w:t>отчетным</w:t>
      </w:r>
      <w:proofErr w:type="gramEnd"/>
      <w:r w:rsidRPr="00475154">
        <w:rPr>
          <w:rFonts w:ascii="Times New Roman" w:eastAsiaTheme="minorEastAsia" w:hAnsi="Times New Roman" w:cs="Times New Roman"/>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разделе 5 текстовой части пояснительной записки.</w:t>
      </w:r>
    </w:p>
    <w:p w:rsidR="00475154" w:rsidRPr="00475154" w:rsidRDefault="00475154" w:rsidP="00475154">
      <w:pPr>
        <w:ind w:firstLine="709"/>
        <w:jc w:val="both"/>
        <w:rPr>
          <w:rFonts w:ascii="Times New Roman" w:eastAsiaTheme="minorEastAsia" w:hAnsi="Times New Roman" w:cs="Times New Roman"/>
          <w:sz w:val="28"/>
          <w:szCs w:val="28"/>
        </w:rPr>
      </w:pPr>
    </w:p>
    <w:p w:rsidR="00475154" w:rsidRPr="00475154" w:rsidRDefault="00475154" w:rsidP="00475154">
      <w:pPr>
        <w:ind w:firstLine="709"/>
        <w:jc w:val="both"/>
        <w:rPr>
          <w:rFonts w:ascii="Times New Roman" w:eastAsiaTheme="minorEastAsia" w:hAnsi="Times New Roman" w:cs="Times New Roman"/>
          <w:sz w:val="28"/>
          <w:szCs w:val="28"/>
        </w:rPr>
      </w:pPr>
    </w:p>
    <w:p w:rsidR="00475154" w:rsidRPr="00475154" w:rsidRDefault="00475154" w:rsidP="00475154">
      <w:pPr>
        <w:ind w:firstLine="709"/>
        <w:jc w:val="both"/>
        <w:rPr>
          <w:rFonts w:ascii="Times New Roman" w:eastAsiaTheme="minorEastAsia" w:hAnsi="Times New Roman" w:cs="Times New Roman"/>
          <w:sz w:val="28"/>
          <w:szCs w:val="28"/>
        </w:rPr>
      </w:pPr>
    </w:p>
    <w:p w:rsidR="00475154" w:rsidRPr="00475154" w:rsidRDefault="00475154" w:rsidP="00475154">
      <w:pPr>
        <w:ind w:firstLine="709"/>
        <w:jc w:val="both"/>
        <w:rPr>
          <w:rFonts w:ascii="Times New Roman" w:eastAsiaTheme="minorEastAsia" w:hAnsi="Times New Roman" w:cs="Times New Roman"/>
          <w:sz w:val="28"/>
          <w:szCs w:val="28"/>
        </w:rPr>
      </w:pPr>
    </w:p>
    <w:p w:rsidR="00475154" w:rsidRPr="00475154" w:rsidRDefault="00475154" w:rsidP="00475154">
      <w:pPr>
        <w:jc w:val="center"/>
        <w:rPr>
          <w:rFonts w:ascii="Times New Roman" w:eastAsiaTheme="minorEastAsia"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05425" w:rsidRDefault="00405425"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Pr="00475154" w:rsidRDefault="00475154" w:rsidP="00475154">
      <w:pPr>
        <w:jc w:val="right"/>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ПРИЛОЖЕНИЕ 16</w:t>
      </w:r>
    </w:p>
    <w:p w:rsidR="00475154" w:rsidRPr="00475154" w:rsidRDefault="00475154" w:rsidP="00475154">
      <w:pPr>
        <w:ind w:firstLine="709"/>
        <w:jc w:val="right"/>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к учетной политике для целей бюджетного учета</w:t>
      </w:r>
    </w:p>
    <w:p w:rsidR="00475154" w:rsidRPr="00475154" w:rsidRDefault="00475154" w:rsidP="00475154">
      <w:pPr>
        <w:ind w:firstLine="709"/>
        <w:jc w:val="right"/>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Администрации Борского сельского поселения </w:t>
      </w:r>
    </w:p>
    <w:p w:rsidR="00475154" w:rsidRPr="00475154" w:rsidRDefault="00475154" w:rsidP="00475154">
      <w:pPr>
        <w:ind w:firstLine="709"/>
        <w:jc w:val="right"/>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Бокситогорского муниципального района </w:t>
      </w:r>
    </w:p>
    <w:p w:rsidR="00475154" w:rsidRPr="00475154" w:rsidRDefault="00475154" w:rsidP="00475154">
      <w:pPr>
        <w:ind w:firstLine="709"/>
        <w:jc w:val="right"/>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Ленинградской области </w:t>
      </w:r>
    </w:p>
    <w:p w:rsidR="00475154" w:rsidRPr="00475154" w:rsidRDefault="00475154" w:rsidP="00475154">
      <w:pPr>
        <w:jc w:val="both"/>
        <w:rPr>
          <w:rFonts w:ascii="Times New Roman" w:eastAsiaTheme="minorEastAsia" w:hAnsi="Times New Roman" w:cs="Times New Roman"/>
          <w:b/>
          <w:bCs/>
          <w:sz w:val="28"/>
          <w:szCs w:val="28"/>
        </w:rPr>
      </w:pPr>
    </w:p>
    <w:p w:rsidR="00475154" w:rsidRPr="00475154" w:rsidRDefault="00475154" w:rsidP="00475154">
      <w:pPr>
        <w:jc w:val="center"/>
        <w:rPr>
          <w:rFonts w:ascii="Times New Roman" w:eastAsiaTheme="minorEastAsia" w:hAnsi="Times New Roman" w:cs="Times New Roman"/>
          <w:b/>
          <w:sz w:val="28"/>
          <w:szCs w:val="28"/>
        </w:rPr>
      </w:pPr>
      <w:r w:rsidRPr="00475154">
        <w:rPr>
          <w:rFonts w:ascii="Times New Roman" w:eastAsiaTheme="minorEastAsia" w:hAnsi="Times New Roman" w:cs="Times New Roman"/>
          <w:b/>
          <w:bCs/>
          <w:sz w:val="28"/>
          <w:szCs w:val="28"/>
        </w:rPr>
        <w:t>ПОРЯДОК ПРОВЕДЕНИЯ ИНВЕНТАРИЗАЦИИ АКТИВОВ И ОБЯЗАТЕЛЬСТВ</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Настоящий Порядок разработан в соответствии со следующими документами: </w:t>
      </w:r>
    </w:p>
    <w:p w:rsidR="00475154" w:rsidRPr="00475154" w:rsidRDefault="00475154" w:rsidP="00475154">
      <w:pPr>
        <w:numPr>
          <w:ilvl w:val="0"/>
          <w:numId w:val="57"/>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Законом от 06 декабря 2011 № 402-ФЗ «О бухгалтерском учете»;</w:t>
      </w:r>
    </w:p>
    <w:p w:rsidR="00475154" w:rsidRPr="00475154" w:rsidRDefault="00475154" w:rsidP="00475154">
      <w:pPr>
        <w:numPr>
          <w:ilvl w:val="0"/>
          <w:numId w:val="57"/>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 декабря 2016 № 256н;</w:t>
      </w:r>
    </w:p>
    <w:p w:rsidR="00475154" w:rsidRPr="00475154" w:rsidRDefault="00475154" w:rsidP="00475154">
      <w:pPr>
        <w:numPr>
          <w:ilvl w:val="0"/>
          <w:numId w:val="57"/>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Федеральным стандартом «Доходы», утвержденным приказом Минфина от 27 февраля 2018 № 32н;</w:t>
      </w:r>
    </w:p>
    <w:p w:rsidR="00475154" w:rsidRPr="00475154" w:rsidRDefault="00475154" w:rsidP="00475154">
      <w:pPr>
        <w:numPr>
          <w:ilvl w:val="0"/>
          <w:numId w:val="57"/>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Федеральным стандартом «Учетная политика, оценочные значения и ошибки», утвержденным приказом Минфина от 30 декабря 2017 № 274н;</w:t>
      </w:r>
    </w:p>
    <w:p w:rsidR="00475154" w:rsidRPr="00475154" w:rsidRDefault="00475154" w:rsidP="00475154">
      <w:pPr>
        <w:numPr>
          <w:ilvl w:val="0"/>
          <w:numId w:val="57"/>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Указанием ЦБ от 11 марта 2014 № 3210-У «О порядке ведения кассовых операций юридическими лицами...»;</w:t>
      </w:r>
    </w:p>
    <w:p w:rsidR="00475154" w:rsidRPr="00475154" w:rsidRDefault="00475154" w:rsidP="00475154">
      <w:pPr>
        <w:numPr>
          <w:ilvl w:val="0"/>
          <w:numId w:val="57"/>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Методическими указаниями по первичным документам и регистрам, утвержденными приказом Минфина от 30 марта 2015 № 52н;</w:t>
      </w:r>
    </w:p>
    <w:p w:rsidR="00475154" w:rsidRPr="00475154" w:rsidRDefault="00475154" w:rsidP="00475154">
      <w:pPr>
        <w:numPr>
          <w:ilvl w:val="0"/>
          <w:numId w:val="57"/>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Правилами учета и хранения драгоценных металлов, камней и изделий, утвержденными постановлением Правительства от 28 сентября 2000 № 731.</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0"/>
          <w:numId w:val="58"/>
        </w:numPr>
        <w:contextualSpacing/>
        <w:jc w:val="center"/>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ОБЩИЕ ПОЛОЖЕНИЯ</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475154">
        <w:rPr>
          <w:rFonts w:ascii="Times New Roman" w:eastAsiaTheme="minorEastAsia" w:hAnsi="Times New Roman" w:cs="Times New Roman"/>
          <w:sz w:val="28"/>
          <w:szCs w:val="28"/>
        </w:rPr>
        <w:t>забалансовых</w:t>
      </w:r>
      <w:proofErr w:type="spellEnd"/>
      <w:r w:rsidRPr="00475154">
        <w:rPr>
          <w:rFonts w:ascii="Times New Roman" w:eastAsiaTheme="minorEastAsia" w:hAnsi="Times New Roman" w:cs="Times New Roman"/>
          <w:sz w:val="28"/>
          <w:szCs w:val="28"/>
        </w:rPr>
        <w:t xml:space="preserve"> счетах, сроки ее проведения, перечень активов и обязательств, проверяемых при проведении инвентаризации.</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475154">
        <w:rPr>
          <w:rFonts w:ascii="Times New Roman" w:eastAsiaTheme="minorEastAsia" w:hAnsi="Times New Roman" w:cs="Times New Roman"/>
          <w:bCs/>
          <w:iCs/>
          <w:sz w:val="28"/>
          <w:szCs w:val="28"/>
        </w:rPr>
        <w:t>Также</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инвентаризации подлежит имущество, находящееся на ответственном хранении учреждения.</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И</w:t>
      </w:r>
      <w:r w:rsidRPr="00475154">
        <w:rPr>
          <w:rFonts w:ascii="Times New Roman" w:eastAsiaTheme="minorEastAsia" w:hAnsi="Times New Roman" w:cs="Times New Roman"/>
          <w:bCs/>
          <w:iCs/>
          <w:sz w:val="28"/>
          <w:szCs w:val="28"/>
        </w:rPr>
        <w:t>нвентаризацию имущества, переданного в аренду (безвозмездное пользование), проводит</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арендатор (ссудополучатель).</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lastRenderedPageBreak/>
        <w:t> </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Основными целями инвентаризации являются:</w:t>
      </w:r>
    </w:p>
    <w:p w:rsidR="00475154" w:rsidRPr="00475154" w:rsidRDefault="00475154" w:rsidP="00475154">
      <w:pPr>
        <w:numPr>
          <w:ilvl w:val="0"/>
          <w:numId w:val="59"/>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выявление фактического наличия имущества, как собственного, так и не принадлежащего учреждению, но числящегося в бухгалтерском учете;</w:t>
      </w:r>
    </w:p>
    <w:p w:rsidR="00475154" w:rsidRPr="00475154" w:rsidRDefault="00475154" w:rsidP="00475154">
      <w:pPr>
        <w:numPr>
          <w:ilvl w:val="0"/>
          <w:numId w:val="59"/>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сопоставление фактического наличия с данными бухгалтерского учета;</w:t>
      </w:r>
    </w:p>
    <w:p w:rsidR="00475154" w:rsidRPr="00475154" w:rsidRDefault="00475154" w:rsidP="00475154">
      <w:pPr>
        <w:numPr>
          <w:ilvl w:val="0"/>
          <w:numId w:val="59"/>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проверка полноты отражения в учете имущества, финансовых активов и обязательств (выявление неучтенных объектов, недостач);</w:t>
      </w:r>
    </w:p>
    <w:p w:rsidR="00475154" w:rsidRPr="00475154" w:rsidRDefault="00475154" w:rsidP="00475154">
      <w:pPr>
        <w:numPr>
          <w:ilvl w:val="0"/>
          <w:numId w:val="59"/>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документальное подтверждение наличия имущества, финансовых активов и обязательств;</w:t>
      </w:r>
    </w:p>
    <w:p w:rsidR="00475154" w:rsidRPr="00475154" w:rsidRDefault="00475154" w:rsidP="00475154">
      <w:pPr>
        <w:numPr>
          <w:ilvl w:val="0"/>
          <w:numId w:val="59"/>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определение фактического состояния имущества и его оценка;</w:t>
      </w:r>
    </w:p>
    <w:p w:rsidR="00475154" w:rsidRPr="00475154" w:rsidRDefault="00475154" w:rsidP="00475154">
      <w:pPr>
        <w:numPr>
          <w:ilvl w:val="0"/>
          <w:numId w:val="59"/>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475154" w:rsidRPr="00475154" w:rsidRDefault="00475154" w:rsidP="00475154">
      <w:pPr>
        <w:numPr>
          <w:ilvl w:val="0"/>
          <w:numId w:val="59"/>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выявление признаков обесценения активов;</w:t>
      </w:r>
    </w:p>
    <w:p w:rsidR="00475154" w:rsidRPr="00475154" w:rsidRDefault="00475154" w:rsidP="00475154">
      <w:pPr>
        <w:numPr>
          <w:ilvl w:val="0"/>
          <w:numId w:val="59"/>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выявление дебиторской задолженности, безнадежной к взысканию и сомнительной;</w:t>
      </w:r>
    </w:p>
    <w:p w:rsidR="00475154" w:rsidRPr="00475154" w:rsidRDefault="00475154" w:rsidP="00475154">
      <w:pPr>
        <w:numPr>
          <w:ilvl w:val="0"/>
          <w:numId w:val="59"/>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выявление кредиторской задолженности, не востребованной кредиторами;</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Проведение инвентаризации обязательно:</w:t>
      </w:r>
    </w:p>
    <w:p w:rsidR="00475154" w:rsidRPr="00475154" w:rsidRDefault="00475154" w:rsidP="00475154">
      <w:pPr>
        <w:numPr>
          <w:ilvl w:val="0"/>
          <w:numId w:val="60"/>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передаче имущества в аренду, выкупе, продаже;</w:t>
      </w:r>
    </w:p>
    <w:p w:rsidR="00475154" w:rsidRPr="00475154" w:rsidRDefault="00475154" w:rsidP="00475154">
      <w:pPr>
        <w:numPr>
          <w:ilvl w:val="0"/>
          <w:numId w:val="60"/>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475154" w:rsidRPr="00475154" w:rsidRDefault="00475154" w:rsidP="00475154">
      <w:pPr>
        <w:numPr>
          <w:ilvl w:val="0"/>
          <w:numId w:val="60"/>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смене ответственных лиц;</w:t>
      </w:r>
    </w:p>
    <w:p w:rsidR="00475154" w:rsidRPr="00475154" w:rsidRDefault="00475154" w:rsidP="00475154">
      <w:pPr>
        <w:numPr>
          <w:ilvl w:val="0"/>
          <w:numId w:val="60"/>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при выявлении фактов хищения, злоупотребления или порчи имущества (немедленно </w:t>
      </w:r>
      <w:proofErr w:type="gramStart"/>
      <w:r w:rsidRPr="00475154">
        <w:rPr>
          <w:rFonts w:ascii="Times New Roman" w:eastAsiaTheme="minorEastAsia" w:hAnsi="Times New Roman" w:cs="Times New Roman"/>
          <w:sz w:val="28"/>
          <w:szCs w:val="28"/>
        </w:rPr>
        <w:t>по</w:t>
      </w:r>
      <w:proofErr w:type="gramEnd"/>
      <w:r w:rsidRPr="00475154">
        <w:rPr>
          <w:rFonts w:ascii="Times New Roman" w:eastAsiaTheme="minorEastAsia" w:hAnsi="Times New Roman" w:cs="Times New Roman"/>
          <w:sz w:val="28"/>
          <w:szCs w:val="28"/>
        </w:rPr>
        <w:t xml:space="preserve"> установлении таких фактов);</w:t>
      </w:r>
    </w:p>
    <w:p w:rsidR="00475154" w:rsidRPr="00475154" w:rsidRDefault="00475154" w:rsidP="00475154">
      <w:pPr>
        <w:numPr>
          <w:ilvl w:val="0"/>
          <w:numId w:val="60"/>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475154" w:rsidRPr="00475154" w:rsidRDefault="00475154" w:rsidP="00475154">
      <w:pPr>
        <w:numPr>
          <w:ilvl w:val="0"/>
          <w:numId w:val="60"/>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реорганизации, изменении типа учреждения или ликвидации учреждения;</w:t>
      </w:r>
    </w:p>
    <w:p w:rsidR="00475154" w:rsidRPr="00475154" w:rsidRDefault="00475154" w:rsidP="00475154">
      <w:pPr>
        <w:numPr>
          <w:ilvl w:val="0"/>
          <w:numId w:val="60"/>
        </w:num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 других случаях, предусмотренных действующим законодательством.</w:t>
      </w:r>
    </w:p>
    <w:p w:rsidR="00475154" w:rsidRPr="00475154" w:rsidRDefault="00475154" w:rsidP="00475154">
      <w:pPr>
        <w:jc w:val="both"/>
        <w:rPr>
          <w:rFonts w:ascii="Times New Roman" w:eastAsiaTheme="minorEastAsia" w:hAnsi="Times New Roman" w:cs="Times New Roman"/>
          <w:bCs/>
          <w:iCs/>
          <w:sz w:val="28"/>
          <w:szCs w:val="28"/>
        </w:rPr>
      </w:pPr>
    </w:p>
    <w:p w:rsidR="00475154" w:rsidRPr="00475154" w:rsidRDefault="00475154" w:rsidP="00475154">
      <w:pPr>
        <w:numPr>
          <w:ilvl w:val="0"/>
          <w:numId w:val="58"/>
        </w:numPr>
        <w:contextualSpacing/>
        <w:jc w:val="center"/>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ОБЩИЙ ПОРЯДОК И СРОКИ ПРОВЕДЕНИЯ ИНВЕНТАРИЗАЦИИ</w:t>
      </w:r>
    </w:p>
    <w:p w:rsidR="00475154" w:rsidRPr="00475154" w:rsidRDefault="00475154" w:rsidP="00475154">
      <w:pPr>
        <w:ind w:left="720"/>
        <w:contextualSpacing/>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Для проведения инвентаризации в учреждении создается постоянно действующая инвентаризационная комиссия.</w:t>
      </w:r>
    </w:p>
    <w:p w:rsidR="00475154" w:rsidRPr="00475154" w:rsidRDefault="00475154" w:rsidP="00475154">
      <w:pPr>
        <w:tabs>
          <w:tab w:val="left" w:pos="1276"/>
        </w:tabs>
        <w:ind w:left="709"/>
        <w:contextualSpacing/>
        <w:jc w:val="both"/>
        <w:rPr>
          <w:rFonts w:ascii="Times New Roman" w:eastAsiaTheme="minorEastAsia" w:hAnsi="Times New Roman" w:cs="Times New Roman"/>
          <w:sz w:val="28"/>
          <w:szCs w:val="28"/>
        </w:rPr>
      </w:pP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lastRenderedPageBreak/>
        <w:t>В состав инвентаризационной комиссии включают представителей администрации учреждения, сотрудников бухгалтерии, других специалистов.</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1"/>
          <w:numId w:val="58"/>
        </w:numPr>
        <w:tabs>
          <w:tab w:val="left" w:pos="1276"/>
        </w:tabs>
        <w:ind w:left="0" w:firstLine="709"/>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денежные средства – счет Х.201.00.000;</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расчеты по доходам – счет Х.205.00.000;</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расчеты по выданным авансам – счет Х.206.00.000;</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расчеты с подотчетными лицами – счет Х.208.00.000;</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расчеты по ущербу имуществу и иным доходам – счет Х.209.00.000;</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расчеты по принятым обязательствам – счет Х.302.00.000;</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расчеты по платежам в бюджеты – счет Х.303.00.000;</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прочие расчеты с кредиторами – счет Х.304.00.000;</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pacing w:val="-6"/>
          <w:sz w:val="28"/>
          <w:szCs w:val="28"/>
        </w:rPr>
      </w:pPr>
      <w:r w:rsidRPr="00475154">
        <w:rPr>
          <w:rFonts w:ascii="Times New Roman" w:eastAsiaTheme="minorEastAsia" w:hAnsi="Times New Roman" w:cs="Times New Roman"/>
          <w:spacing w:val="-6"/>
          <w:sz w:val="28"/>
          <w:szCs w:val="28"/>
        </w:rPr>
        <w:t>расчеты с кредиторами по долговым обязательствам – счет Х.301.00.000;</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доходы будущих периодов – счет Х.401.40.000;</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расходы будущих периодов – счет Х.401.50.000;</w:t>
      </w:r>
    </w:p>
    <w:p w:rsidR="00475154" w:rsidRPr="00475154" w:rsidRDefault="00475154" w:rsidP="00475154">
      <w:pPr>
        <w:numPr>
          <w:ilvl w:val="0"/>
          <w:numId w:val="61"/>
        </w:numPr>
        <w:tabs>
          <w:tab w:val="left" w:pos="709"/>
        </w:tabs>
        <w:ind w:left="0" w:firstLine="426"/>
        <w:contextualSpacing/>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резервы предстоящих расходов – счет Х.401.60.000.</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Сроки проведения плановых инвентаризаций установлены в Графике проведения инвентаризации. </w:t>
      </w:r>
    </w:p>
    <w:p w:rsidR="00475154" w:rsidRPr="00475154" w:rsidRDefault="00475154" w:rsidP="00475154">
      <w:pPr>
        <w:tabs>
          <w:tab w:val="left" w:pos="1276"/>
        </w:tabs>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475154" w:rsidRPr="00475154" w:rsidRDefault="00475154" w:rsidP="00475154">
      <w:pPr>
        <w:tabs>
          <w:tab w:val="left" w:pos="1276"/>
        </w:tabs>
        <w:ind w:firstLine="709"/>
        <w:jc w:val="both"/>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475154">
        <w:rPr>
          <w:rFonts w:ascii="Times New Roman" w:eastAsiaTheme="minorEastAsia" w:hAnsi="Times New Roman" w:cs="Times New Roman"/>
          <w:sz w:val="28"/>
          <w:szCs w:val="28"/>
        </w:rPr>
        <w:t>на</w:t>
      </w:r>
      <w:proofErr w:type="gramEnd"/>
      <w:r w:rsidRPr="00475154">
        <w:rPr>
          <w:rFonts w:ascii="Times New Roman" w:eastAsiaTheme="minorEastAsia" w:hAnsi="Times New Roman" w:cs="Times New Roman"/>
          <w:sz w:val="28"/>
          <w:szCs w:val="28"/>
        </w:rPr>
        <w:t xml:space="preserve"> "___"» (дата). Это служит основанием для определения остатков имущества к началу инвентаризации по учетным данным.</w:t>
      </w:r>
    </w:p>
    <w:p w:rsidR="00475154" w:rsidRPr="00475154" w:rsidRDefault="00475154" w:rsidP="00475154">
      <w:pPr>
        <w:ind w:firstLine="709"/>
        <w:jc w:val="both"/>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475154" w:rsidRPr="00475154" w:rsidRDefault="00475154" w:rsidP="00475154">
      <w:pPr>
        <w:tabs>
          <w:tab w:val="left" w:pos="1276"/>
        </w:tabs>
        <w:ind w:left="709"/>
        <w:contextualSpacing/>
        <w:jc w:val="both"/>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lastRenderedPageBreak/>
        <w:t>Фактическое наличие имущества при инвентаризации определяют путем обязательного подсчета, взвешивания, обмера.</w:t>
      </w:r>
    </w:p>
    <w:p w:rsidR="00475154" w:rsidRPr="00475154" w:rsidRDefault="00475154" w:rsidP="00475154">
      <w:pPr>
        <w:ind w:left="720"/>
        <w:contextualSpacing/>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Проверка фактического наличия имущества производится при обязательном участии ответственных лиц.</w:t>
      </w:r>
    </w:p>
    <w:p w:rsidR="00475154" w:rsidRPr="00475154" w:rsidRDefault="00475154" w:rsidP="00475154">
      <w:pPr>
        <w:ind w:left="720"/>
        <w:contextualSpacing/>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Для оформления инвентаризации комиссия применяет следующие формы, утвержденные приказом Минфина от 30 марта 2015 № 52н:</w:t>
      </w:r>
    </w:p>
    <w:p w:rsidR="00475154" w:rsidRPr="00475154" w:rsidRDefault="00475154" w:rsidP="00475154">
      <w:pPr>
        <w:numPr>
          <w:ilvl w:val="0"/>
          <w:numId w:val="62"/>
        </w:numPr>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sz w:val="28"/>
          <w:szCs w:val="28"/>
        </w:rPr>
        <w:t>инвентаризационная опись остатков на счетах учета денежных средств (ф. 0504082);</w:t>
      </w:r>
    </w:p>
    <w:p w:rsidR="00475154" w:rsidRPr="00475154" w:rsidRDefault="00475154" w:rsidP="00475154">
      <w:pPr>
        <w:numPr>
          <w:ilvl w:val="0"/>
          <w:numId w:val="62"/>
        </w:numPr>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sz w:val="28"/>
          <w:szCs w:val="28"/>
        </w:rPr>
        <w:t>инвентаризационная опись (сличительная ведомость) бланков строгой отчетности и денежных документов (ф. 0504086);</w:t>
      </w:r>
    </w:p>
    <w:p w:rsidR="00475154" w:rsidRPr="00475154" w:rsidRDefault="00475154" w:rsidP="00475154">
      <w:pPr>
        <w:numPr>
          <w:ilvl w:val="0"/>
          <w:numId w:val="62"/>
        </w:numPr>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sz w:val="28"/>
          <w:szCs w:val="28"/>
        </w:rPr>
        <w:t>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475154" w:rsidRPr="00475154" w:rsidRDefault="00475154" w:rsidP="00475154">
      <w:pPr>
        <w:numPr>
          <w:ilvl w:val="0"/>
          <w:numId w:val="62"/>
        </w:numPr>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sz w:val="28"/>
          <w:szCs w:val="28"/>
        </w:rPr>
        <w:t>инвентаризационная опись наличных денежных средств (ф. 0504088);</w:t>
      </w:r>
    </w:p>
    <w:p w:rsidR="00475154" w:rsidRPr="00475154" w:rsidRDefault="00475154" w:rsidP="00475154">
      <w:pPr>
        <w:numPr>
          <w:ilvl w:val="0"/>
          <w:numId w:val="62"/>
        </w:numPr>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sz w:val="28"/>
          <w:szCs w:val="28"/>
        </w:rPr>
        <w:t>инвентаризационная опись расчетов с покупателями, поставщиками и прочими дебиторами и кредиторами (ф. 0504089);</w:t>
      </w:r>
    </w:p>
    <w:p w:rsidR="00475154" w:rsidRPr="00475154" w:rsidRDefault="00475154" w:rsidP="00475154">
      <w:pPr>
        <w:numPr>
          <w:ilvl w:val="0"/>
          <w:numId w:val="62"/>
        </w:numPr>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sz w:val="28"/>
          <w:szCs w:val="28"/>
        </w:rPr>
        <w:t>инвентаризационная опись расчетов по поступлениям (ф. 0504091);</w:t>
      </w:r>
    </w:p>
    <w:p w:rsidR="00475154" w:rsidRPr="00475154" w:rsidRDefault="00475154" w:rsidP="00475154">
      <w:pPr>
        <w:numPr>
          <w:ilvl w:val="0"/>
          <w:numId w:val="62"/>
        </w:numPr>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sz w:val="28"/>
          <w:szCs w:val="28"/>
        </w:rPr>
        <w:t>ведомость расхождений по результатам инвентаризации (ф. 0504092);</w:t>
      </w:r>
    </w:p>
    <w:p w:rsidR="00475154" w:rsidRPr="00475154" w:rsidRDefault="00475154" w:rsidP="00475154">
      <w:pPr>
        <w:numPr>
          <w:ilvl w:val="0"/>
          <w:numId w:val="62"/>
        </w:numPr>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sz w:val="28"/>
          <w:szCs w:val="28"/>
        </w:rPr>
        <w:t>акт о результатах инвентаризации (ф. 0504835);</w:t>
      </w:r>
    </w:p>
    <w:p w:rsidR="00475154" w:rsidRPr="00475154" w:rsidRDefault="00475154" w:rsidP="00475154">
      <w:pPr>
        <w:numPr>
          <w:ilvl w:val="0"/>
          <w:numId w:val="62"/>
        </w:numPr>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bCs/>
          <w:iCs/>
          <w:sz w:val="28"/>
          <w:szCs w:val="28"/>
        </w:rPr>
        <w:t>инвентаризационная опись задолженности по кредитам, займам (ссудам) (ф. 0504083);</w:t>
      </w:r>
    </w:p>
    <w:p w:rsidR="00475154" w:rsidRPr="00475154" w:rsidRDefault="00475154" w:rsidP="00475154">
      <w:pPr>
        <w:numPr>
          <w:ilvl w:val="0"/>
          <w:numId w:val="62"/>
        </w:numPr>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bCs/>
          <w:iCs/>
          <w:sz w:val="28"/>
          <w:szCs w:val="28"/>
        </w:rPr>
        <w:t>инвентаризационная опись ценных бумаг (ф. 0504081).</w:t>
      </w:r>
    </w:p>
    <w:p w:rsidR="00475154" w:rsidRPr="00475154" w:rsidRDefault="00475154" w:rsidP="00475154">
      <w:pPr>
        <w:ind w:left="720"/>
        <w:contextualSpacing/>
        <w:jc w:val="both"/>
        <w:rPr>
          <w:rFonts w:ascii="Times New Roman" w:eastAsiaTheme="minorEastAsia" w:hAnsi="Times New Roman" w:cs="Times New Roman"/>
          <w:bCs/>
          <w:iCs/>
          <w:sz w:val="28"/>
          <w:szCs w:val="28"/>
        </w:rPr>
      </w:pP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Формы заполняют в порядке, установленном Методическими указаниями, утвержденными приказом Минфина от 30 марта 2015 № 52н.</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475154">
        <w:rPr>
          <w:rFonts w:ascii="Times New Roman" w:eastAsiaTheme="minorEastAsia" w:hAnsi="Times New Roman" w:cs="Times New Roman"/>
          <w:sz w:val="28"/>
          <w:szCs w:val="28"/>
        </w:rPr>
        <w:t>приказом Минфина от 13.06.1995 № 49.</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475154" w:rsidRPr="00475154" w:rsidRDefault="00475154" w:rsidP="00475154">
      <w:pPr>
        <w:tabs>
          <w:tab w:val="left" w:pos="1276"/>
        </w:tabs>
        <w:ind w:left="709"/>
        <w:contextualSpacing/>
        <w:jc w:val="both"/>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w:t>
      </w:r>
      <w:r w:rsidRPr="00475154">
        <w:rPr>
          <w:rFonts w:ascii="Times New Roman" w:eastAsiaTheme="minorEastAsia" w:hAnsi="Times New Roman" w:cs="Times New Roman"/>
          <w:sz w:val="28"/>
          <w:szCs w:val="28"/>
        </w:rPr>
        <w:lastRenderedPageBreak/>
        <w:t>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475154" w:rsidRPr="00475154" w:rsidRDefault="00475154" w:rsidP="00475154">
      <w:pPr>
        <w:ind w:left="720"/>
        <w:contextualSpacing/>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475154" w:rsidRPr="00475154" w:rsidRDefault="00475154" w:rsidP="00475154">
      <w:pPr>
        <w:jc w:val="center"/>
        <w:rPr>
          <w:rFonts w:ascii="Times New Roman" w:eastAsiaTheme="minorEastAsia" w:hAnsi="Times New Roman" w:cs="Times New Roman"/>
          <w:sz w:val="28"/>
          <w:szCs w:val="28"/>
        </w:rPr>
      </w:pPr>
    </w:p>
    <w:p w:rsidR="00475154" w:rsidRPr="00475154" w:rsidRDefault="00475154" w:rsidP="00475154">
      <w:pPr>
        <w:numPr>
          <w:ilvl w:val="0"/>
          <w:numId w:val="58"/>
        </w:numPr>
        <w:contextualSpacing/>
        <w:jc w:val="center"/>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ОСОБЕННОСТИ ИНВЕНТАРИЗАЦИИ ОТДЕЛЬНЫХ ВИДОВ ИМУЩЕСТВА, ФИНАНСОВЫХ АКТИВОВ, ОБЯЗАТЕЛЬСТВ И ФИНАНСОВЫХ РЕЗУЛЬТАТОВ</w:t>
      </w:r>
    </w:p>
    <w:p w:rsidR="00475154" w:rsidRPr="00475154" w:rsidRDefault="00475154" w:rsidP="00475154">
      <w:pPr>
        <w:ind w:left="720"/>
        <w:contextualSpacing/>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Инвентаризация основных сре</w:t>
      </w:r>
      <w:proofErr w:type="gramStart"/>
      <w:r w:rsidRPr="00475154">
        <w:rPr>
          <w:rFonts w:ascii="Times New Roman" w:eastAsiaTheme="minorEastAsia" w:hAnsi="Times New Roman" w:cs="Times New Roman"/>
          <w:sz w:val="28"/>
          <w:szCs w:val="28"/>
        </w:rPr>
        <w:t>дств пр</w:t>
      </w:r>
      <w:proofErr w:type="gramEnd"/>
      <w:r w:rsidRPr="00475154">
        <w:rPr>
          <w:rFonts w:ascii="Times New Roman" w:eastAsiaTheme="minorEastAsia" w:hAnsi="Times New Roman" w:cs="Times New Roman"/>
          <w:sz w:val="28"/>
          <w:szCs w:val="28"/>
        </w:rPr>
        <w:t xml:space="preserve">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Инвентаризации подлежат основные средства на балансовых счетах 101.00 «Основные средства», на </w:t>
      </w:r>
      <w:proofErr w:type="spellStart"/>
      <w:r w:rsidRPr="00475154">
        <w:rPr>
          <w:rFonts w:ascii="Times New Roman" w:eastAsiaTheme="minorEastAsia" w:hAnsi="Times New Roman" w:cs="Times New Roman"/>
          <w:sz w:val="28"/>
          <w:szCs w:val="28"/>
        </w:rPr>
        <w:t>забалансовом</w:t>
      </w:r>
      <w:proofErr w:type="spellEnd"/>
      <w:r w:rsidRPr="00475154">
        <w:rPr>
          <w:rFonts w:ascii="Times New Roman" w:eastAsiaTheme="minorEastAsia" w:hAnsi="Times New Roman" w:cs="Times New Roman"/>
          <w:sz w:val="28"/>
          <w:szCs w:val="28"/>
        </w:rPr>
        <w:t xml:space="preserve"> счете 01 «Имущество, полученное в пользование». </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Перед инвентаризацией комиссия проверяет:</w:t>
      </w:r>
    </w:p>
    <w:p w:rsidR="00475154" w:rsidRPr="00475154" w:rsidRDefault="00475154" w:rsidP="00475154">
      <w:pPr>
        <w:numPr>
          <w:ilvl w:val="0"/>
          <w:numId w:val="63"/>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есть ли инвентарные карточки, книги и описи на основные средства, как они заполнены;</w:t>
      </w:r>
    </w:p>
    <w:p w:rsidR="00475154" w:rsidRPr="00475154" w:rsidRDefault="00475154" w:rsidP="00475154">
      <w:pPr>
        <w:numPr>
          <w:ilvl w:val="0"/>
          <w:numId w:val="63"/>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состояние техпаспортов и других технических документов;</w:t>
      </w:r>
      <w:r w:rsidRPr="00475154">
        <w:rPr>
          <w:rFonts w:ascii="Times New Roman" w:eastAsiaTheme="minorEastAsia" w:hAnsi="Times New Roman" w:cs="Times New Roman"/>
          <w:sz w:val="28"/>
          <w:szCs w:val="28"/>
        </w:rPr>
        <w:br/>
        <w:t>документы о государственной регистрации объектов;</w:t>
      </w:r>
    </w:p>
    <w:p w:rsidR="00475154" w:rsidRPr="00475154" w:rsidRDefault="00475154" w:rsidP="00475154">
      <w:pPr>
        <w:numPr>
          <w:ilvl w:val="0"/>
          <w:numId w:val="63"/>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документы на основные средства, которые приняли или сдали на хранение и в аренду.</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 ходе инвентаризации комиссия проверяет:</w:t>
      </w:r>
    </w:p>
    <w:p w:rsidR="00475154" w:rsidRPr="00475154" w:rsidRDefault="00475154" w:rsidP="00475154">
      <w:pPr>
        <w:numPr>
          <w:ilvl w:val="0"/>
          <w:numId w:val="64"/>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фактическое наличие объектов основных средств, эксплуатируются ли они по назначению;</w:t>
      </w:r>
    </w:p>
    <w:p w:rsidR="00475154" w:rsidRPr="00475154" w:rsidRDefault="00475154" w:rsidP="00475154">
      <w:pPr>
        <w:numPr>
          <w:ilvl w:val="0"/>
          <w:numId w:val="64"/>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физическое состояние объектов основных средств: рабочее, поломка, износ, порча и т. д.</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Данные об эксплуатации и физическом состоянии комиссия указывает в инвентаризационной описи (ф. 0504087). </w:t>
      </w:r>
      <w:r w:rsidRPr="00475154">
        <w:rPr>
          <w:rFonts w:ascii="Times New Roman" w:eastAsiaTheme="minorEastAsia" w:hAnsi="Times New Roman" w:cs="Times New Roman"/>
          <w:iCs/>
          <w:sz w:val="28"/>
          <w:szCs w:val="28"/>
        </w:rPr>
        <w:t>Графы 8 и 9 инвентаризационной описи по НФА комиссия заполняет следующим образом.</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lastRenderedPageBreak/>
        <w:t>В графе 8 «Статус объекта учета» указываются коды статусов:</w:t>
      </w:r>
    </w:p>
    <w:p w:rsidR="00475154" w:rsidRPr="00475154" w:rsidRDefault="00475154" w:rsidP="00475154">
      <w:pPr>
        <w:ind w:left="709"/>
        <w:rPr>
          <w:rFonts w:ascii="Times New Roman" w:eastAsiaTheme="minorEastAsia" w:hAnsi="Times New Roman" w:cs="Times New Roman"/>
          <w:iCs/>
          <w:sz w:val="28"/>
          <w:szCs w:val="28"/>
        </w:rPr>
      </w:pPr>
      <w:r w:rsidRPr="00475154">
        <w:rPr>
          <w:rFonts w:ascii="Times New Roman" w:eastAsiaTheme="minorEastAsia" w:hAnsi="Times New Roman" w:cs="Times New Roman"/>
          <w:iCs/>
          <w:sz w:val="28"/>
          <w:szCs w:val="28"/>
        </w:rPr>
        <w:t>11 – в эксплуатации;</w:t>
      </w:r>
      <w:r w:rsidRPr="00475154">
        <w:rPr>
          <w:rFonts w:ascii="Times New Roman" w:eastAsiaTheme="minorEastAsia" w:hAnsi="Times New Roman" w:cs="Times New Roman"/>
          <w:iCs/>
          <w:sz w:val="28"/>
          <w:szCs w:val="28"/>
        </w:rPr>
        <w:br/>
        <w:t>12 – требуется ремонт;</w:t>
      </w:r>
      <w:r w:rsidRPr="00475154">
        <w:rPr>
          <w:rFonts w:ascii="Times New Roman" w:eastAsiaTheme="minorEastAsia" w:hAnsi="Times New Roman" w:cs="Times New Roman"/>
          <w:iCs/>
          <w:sz w:val="28"/>
          <w:szCs w:val="28"/>
        </w:rPr>
        <w:br/>
        <w:t>13 – находится на консервации;</w:t>
      </w:r>
      <w:r w:rsidRPr="00475154">
        <w:rPr>
          <w:rFonts w:ascii="Times New Roman" w:eastAsiaTheme="minorEastAsia" w:hAnsi="Times New Roman" w:cs="Times New Roman"/>
          <w:iCs/>
          <w:sz w:val="28"/>
          <w:szCs w:val="28"/>
        </w:rPr>
        <w:br/>
        <w:t>14 – требуется модернизация;</w:t>
      </w:r>
      <w:r w:rsidRPr="00475154">
        <w:rPr>
          <w:rFonts w:ascii="Times New Roman" w:eastAsiaTheme="minorEastAsia" w:hAnsi="Times New Roman" w:cs="Times New Roman"/>
          <w:iCs/>
          <w:sz w:val="28"/>
          <w:szCs w:val="28"/>
        </w:rPr>
        <w:br/>
        <w:t>15 – требуется реконструкция;</w:t>
      </w:r>
      <w:r w:rsidRPr="00475154">
        <w:rPr>
          <w:rFonts w:ascii="Times New Roman" w:eastAsiaTheme="minorEastAsia" w:hAnsi="Times New Roman" w:cs="Times New Roman"/>
          <w:iCs/>
          <w:sz w:val="28"/>
          <w:szCs w:val="28"/>
        </w:rPr>
        <w:br/>
        <w:t>16 – не соответствует требованиям эксплуатации;</w:t>
      </w:r>
      <w:r w:rsidRPr="00475154">
        <w:rPr>
          <w:rFonts w:ascii="Times New Roman" w:eastAsiaTheme="minorEastAsia" w:hAnsi="Times New Roman" w:cs="Times New Roman"/>
          <w:iCs/>
          <w:sz w:val="28"/>
          <w:szCs w:val="28"/>
        </w:rPr>
        <w:br/>
        <w:t>17 – не введен в эксплуатацию.</w:t>
      </w:r>
    </w:p>
    <w:p w:rsidR="00475154" w:rsidRPr="00475154" w:rsidRDefault="00475154" w:rsidP="00475154">
      <w:pPr>
        <w:ind w:firstLine="709"/>
        <w:jc w:val="both"/>
        <w:rPr>
          <w:rFonts w:ascii="Times New Roman" w:eastAsiaTheme="minorEastAsia" w:hAnsi="Times New Roman" w:cs="Times New Roman"/>
          <w:iCs/>
          <w:sz w:val="28"/>
          <w:szCs w:val="28"/>
        </w:rPr>
      </w:pPr>
      <w:r w:rsidRPr="00475154">
        <w:rPr>
          <w:rFonts w:ascii="Times New Roman" w:eastAsiaTheme="minorEastAsia" w:hAnsi="Times New Roman" w:cs="Times New Roman"/>
          <w:iCs/>
          <w:sz w:val="28"/>
          <w:szCs w:val="28"/>
        </w:rPr>
        <w:t>В графе 9 «Целевая функция актива» указываются коды функции:</w:t>
      </w:r>
    </w:p>
    <w:p w:rsidR="00475154" w:rsidRPr="00475154" w:rsidRDefault="00475154" w:rsidP="00475154">
      <w:pPr>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11 – продолжить эксплуатацию;</w:t>
      </w:r>
    </w:p>
    <w:p w:rsidR="00475154" w:rsidRPr="00475154" w:rsidRDefault="00475154" w:rsidP="00475154">
      <w:pPr>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12 – ремонт;</w:t>
      </w:r>
    </w:p>
    <w:p w:rsidR="00475154" w:rsidRPr="00475154" w:rsidRDefault="00475154" w:rsidP="00475154">
      <w:pPr>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13 – консервация;</w:t>
      </w:r>
    </w:p>
    <w:p w:rsidR="00475154" w:rsidRPr="00475154" w:rsidRDefault="00475154" w:rsidP="00475154">
      <w:pPr>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14 – модернизация, дооснащение (дооборудование);</w:t>
      </w:r>
    </w:p>
    <w:p w:rsidR="00475154" w:rsidRPr="00475154" w:rsidRDefault="00475154" w:rsidP="00475154">
      <w:pPr>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15 – реконструкция;</w:t>
      </w:r>
    </w:p>
    <w:p w:rsidR="00475154" w:rsidRPr="00475154" w:rsidRDefault="00475154" w:rsidP="00475154">
      <w:pPr>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16 – списание;</w:t>
      </w:r>
    </w:p>
    <w:p w:rsidR="00475154" w:rsidRPr="00475154" w:rsidRDefault="00475154" w:rsidP="00475154">
      <w:pPr>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17 – утилизация.</w:t>
      </w:r>
      <w:r w:rsidRPr="00475154">
        <w:rPr>
          <w:rFonts w:ascii="Times New Roman" w:eastAsiaTheme="minorEastAsia" w:hAnsi="Times New Roman" w:cs="Times New Roman"/>
          <w:sz w:val="28"/>
          <w:szCs w:val="28"/>
        </w:rPr>
        <w:t> </w:t>
      </w:r>
    </w:p>
    <w:p w:rsidR="00475154" w:rsidRPr="00475154" w:rsidRDefault="00475154" w:rsidP="00475154">
      <w:pPr>
        <w:ind w:left="709"/>
        <w:jc w:val="both"/>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bCs/>
          <w:iCs/>
          <w:sz w:val="28"/>
          <w:szCs w:val="28"/>
        </w:rPr>
        <w:t>Инвентаризация библиотечных фондов проводится при смене руководителя библиотеки, а также в следующие сроки:</w:t>
      </w:r>
    </w:p>
    <w:p w:rsidR="00475154" w:rsidRPr="00475154" w:rsidRDefault="00475154" w:rsidP="00475154">
      <w:pPr>
        <w:numPr>
          <w:ilvl w:val="0"/>
          <w:numId w:val="65"/>
        </w:numPr>
        <w:tabs>
          <w:tab w:val="left" w:pos="1276"/>
        </w:tabs>
        <w:ind w:left="709"/>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bCs/>
          <w:iCs/>
          <w:sz w:val="28"/>
          <w:szCs w:val="28"/>
        </w:rPr>
        <w:t>наиболее ценные фонды, хранящиеся в сейфах, – ежегодно;</w:t>
      </w:r>
    </w:p>
    <w:p w:rsidR="00475154" w:rsidRPr="00475154" w:rsidRDefault="00475154" w:rsidP="00475154">
      <w:pPr>
        <w:numPr>
          <w:ilvl w:val="0"/>
          <w:numId w:val="65"/>
        </w:numPr>
        <w:tabs>
          <w:tab w:val="left" w:pos="1276"/>
        </w:tabs>
        <w:ind w:left="709"/>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bCs/>
          <w:iCs/>
          <w:sz w:val="28"/>
          <w:szCs w:val="28"/>
        </w:rPr>
        <w:t>редчайшие и ценные фонды – один раз в три года;</w:t>
      </w:r>
    </w:p>
    <w:p w:rsidR="00475154" w:rsidRPr="00475154" w:rsidRDefault="00475154" w:rsidP="00475154">
      <w:pPr>
        <w:numPr>
          <w:ilvl w:val="0"/>
          <w:numId w:val="65"/>
        </w:numPr>
        <w:tabs>
          <w:tab w:val="left" w:pos="1276"/>
        </w:tabs>
        <w:ind w:left="709"/>
        <w:contextualSpacing/>
        <w:jc w:val="both"/>
        <w:rPr>
          <w:rFonts w:ascii="Times New Roman" w:eastAsiaTheme="minorEastAsia" w:hAnsi="Times New Roman" w:cs="Times New Roman"/>
          <w:bCs/>
          <w:iCs/>
          <w:sz w:val="28"/>
          <w:szCs w:val="28"/>
        </w:rPr>
      </w:pPr>
      <w:r w:rsidRPr="00475154">
        <w:rPr>
          <w:rFonts w:ascii="Times New Roman" w:eastAsiaTheme="minorEastAsia" w:hAnsi="Times New Roman" w:cs="Times New Roman"/>
          <w:bCs/>
          <w:iCs/>
          <w:sz w:val="28"/>
          <w:szCs w:val="28"/>
        </w:rPr>
        <w:t>остальные фонды – один раз в пять лет.</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По незавершенному капстроительству на счете 106.11 «Вложения в основные средства – недвижимое имущество учреждения» комиссия проверяет:</w:t>
      </w:r>
    </w:p>
    <w:p w:rsidR="00475154" w:rsidRPr="00475154" w:rsidRDefault="00475154" w:rsidP="00475154">
      <w:pPr>
        <w:numPr>
          <w:ilvl w:val="0"/>
          <w:numId w:val="66"/>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нет ли в составе оборудования, которое передали на стройку, но не начали монтировать;</w:t>
      </w:r>
    </w:p>
    <w:p w:rsidR="00475154" w:rsidRPr="00475154" w:rsidRDefault="00475154" w:rsidP="00475154">
      <w:pPr>
        <w:numPr>
          <w:ilvl w:val="0"/>
          <w:numId w:val="66"/>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состояние и причины законсервированных и временно приостановленных объектов строительства.</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475154">
        <w:rPr>
          <w:rFonts w:ascii="Times New Roman" w:eastAsiaTheme="minorEastAsia" w:hAnsi="Times New Roman" w:cs="Times New Roman"/>
          <w:iCs/>
          <w:sz w:val="28"/>
          <w:szCs w:val="28"/>
        </w:rPr>
        <w:t xml:space="preserve">графах 8 и 9 инвентаризационной описи по НФА комиссия указывает </w:t>
      </w:r>
      <w:r w:rsidRPr="00475154">
        <w:rPr>
          <w:rFonts w:ascii="Times New Roman" w:eastAsiaTheme="minorEastAsia" w:hAnsi="Times New Roman" w:cs="Times New Roman"/>
          <w:sz w:val="28"/>
          <w:szCs w:val="28"/>
        </w:rPr>
        <w:t>ход реализации вложений в соответствии с пунктом 75 Инструкции, утвержденной приказом Минфина от 25.03.2011 № 33н.</w:t>
      </w:r>
    </w:p>
    <w:p w:rsidR="00475154" w:rsidRPr="00475154" w:rsidRDefault="00475154" w:rsidP="00475154">
      <w:pPr>
        <w:jc w:val="both"/>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lastRenderedPageBreak/>
        <w:t>При инвентаризации нематериальных активов комиссия проверяет:</w:t>
      </w:r>
    </w:p>
    <w:p w:rsidR="00475154" w:rsidRPr="00475154" w:rsidRDefault="00475154" w:rsidP="00475154">
      <w:pPr>
        <w:numPr>
          <w:ilvl w:val="0"/>
          <w:numId w:val="67"/>
        </w:numPr>
        <w:tabs>
          <w:tab w:val="left" w:pos="1276"/>
        </w:tabs>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есть ли свидетельства, патенты и лицензионные договоры, которые подтверждают исключительные права учреждения на активы;</w:t>
      </w:r>
    </w:p>
    <w:p w:rsidR="00475154" w:rsidRPr="00475154" w:rsidRDefault="00475154" w:rsidP="00475154">
      <w:pPr>
        <w:numPr>
          <w:ilvl w:val="0"/>
          <w:numId w:val="67"/>
        </w:numPr>
        <w:tabs>
          <w:tab w:val="left" w:pos="1276"/>
        </w:tabs>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учтены ли активы на балансе и нет ли ошибок в учете.</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Результаты инвентаризации заносятся в инвентаризационную опись (ф. 0504087).</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Графы 8 и 9 инвентаризационной описи по НФА комиссия заполняет следующим образом.</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В графе 8 «Статус объекта учета» указываются коды статусов:</w:t>
      </w:r>
    </w:p>
    <w:p w:rsidR="00475154" w:rsidRPr="00475154" w:rsidRDefault="00475154" w:rsidP="00475154">
      <w:pPr>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11 – в эксплуатации;</w:t>
      </w:r>
    </w:p>
    <w:p w:rsidR="00475154" w:rsidRPr="00475154" w:rsidRDefault="00475154" w:rsidP="00475154">
      <w:pPr>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14 – требуется модернизация;</w:t>
      </w:r>
    </w:p>
    <w:p w:rsidR="00475154" w:rsidRPr="00475154" w:rsidRDefault="00475154" w:rsidP="00475154">
      <w:pPr>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16 – не соответствует требованиям эксплуатации;</w:t>
      </w:r>
    </w:p>
    <w:p w:rsidR="00475154" w:rsidRPr="00475154" w:rsidRDefault="00475154" w:rsidP="00475154">
      <w:pPr>
        <w:ind w:left="709"/>
        <w:jc w:val="both"/>
        <w:rPr>
          <w:rFonts w:ascii="Times New Roman" w:eastAsiaTheme="minorEastAsia" w:hAnsi="Times New Roman" w:cs="Times New Roman"/>
          <w:iCs/>
          <w:sz w:val="28"/>
          <w:szCs w:val="28"/>
        </w:rPr>
      </w:pPr>
      <w:r w:rsidRPr="00475154">
        <w:rPr>
          <w:rFonts w:ascii="Times New Roman" w:eastAsiaTheme="minorEastAsia" w:hAnsi="Times New Roman" w:cs="Times New Roman"/>
          <w:iCs/>
          <w:sz w:val="28"/>
          <w:szCs w:val="28"/>
        </w:rPr>
        <w:t xml:space="preserve">17 – не </w:t>
      </w:r>
      <w:proofErr w:type="gramStart"/>
      <w:r w:rsidRPr="00475154">
        <w:rPr>
          <w:rFonts w:ascii="Times New Roman" w:eastAsiaTheme="minorEastAsia" w:hAnsi="Times New Roman" w:cs="Times New Roman"/>
          <w:iCs/>
          <w:sz w:val="28"/>
          <w:szCs w:val="28"/>
        </w:rPr>
        <w:t>введен</w:t>
      </w:r>
      <w:proofErr w:type="gramEnd"/>
      <w:r w:rsidRPr="00475154">
        <w:rPr>
          <w:rFonts w:ascii="Times New Roman" w:eastAsiaTheme="minorEastAsia" w:hAnsi="Times New Roman" w:cs="Times New Roman"/>
          <w:iCs/>
          <w:sz w:val="28"/>
          <w:szCs w:val="28"/>
        </w:rPr>
        <w:t xml:space="preserve"> в эксплуатацию.</w:t>
      </w:r>
    </w:p>
    <w:p w:rsidR="00475154" w:rsidRPr="00475154" w:rsidRDefault="00475154" w:rsidP="00475154">
      <w:pPr>
        <w:tabs>
          <w:tab w:val="left" w:pos="709"/>
        </w:tabs>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В графе 9 «Целевая функция актива» указываются коды функции:</w:t>
      </w:r>
    </w:p>
    <w:p w:rsidR="00475154" w:rsidRPr="00475154" w:rsidRDefault="00475154" w:rsidP="00475154">
      <w:pPr>
        <w:tabs>
          <w:tab w:val="left" w:pos="709"/>
        </w:tabs>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11 – продолжить эксплуатацию;</w:t>
      </w:r>
    </w:p>
    <w:p w:rsidR="00475154" w:rsidRPr="00475154" w:rsidRDefault="00475154" w:rsidP="00475154">
      <w:pPr>
        <w:tabs>
          <w:tab w:val="left" w:pos="709"/>
        </w:tabs>
        <w:ind w:left="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14 – модернизация, дооснащение (дооборудование);</w:t>
      </w:r>
    </w:p>
    <w:p w:rsidR="00475154" w:rsidRPr="00475154" w:rsidRDefault="00475154" w:rsidP="00475154">
      <w:pPr>
        <w:tabs>
          <w:tab w:val="left" w:pos="709"/>
        </w:tabs>
        <w:ind w:left="709"/>
        <w:jc w:val="both"/>
        <w:rPr>
          <w:rFonts w:ascii="Times New Roman" w:eastAsiaTheme="minorEastAsia" w:hAnsi="Times New Roman" w:cs="Times New Roman"/>
          <w:iCs/>
          <w:sz w:val="28"/>
          <w:szCs w:val="28"/>
        </w:rPr>
      </w:pPr>
      <w:r w:rsidRPr="00475154">
        <w:rPr>
          <w:rFonts w:ascii="Times New Roman" w:eastAsiaTheme="minorEastAsia" w:hAnsi="Times New Roman" w:cs="Times New Roman"/>
          <w:iCs/>
          <w:sz w:val="28"/>
          <w:szCs w:val="28"/>
        </w:rPr>
        <w:t>16 – списание.</w:t>
      </w:r>
    </w:p>
    <w:p w:rsidR="00475154" w:rsidRPr="00475154" w:rsidRDefault="00475154" w:rsidP="00475154">
      <w:pPr>
        <w:tabs>
          <w:tab w:val="left" w:pos="709"/>
        </w:tabs>
        <w:ind w:left="709"/>
        <w:jc w:val="both"/>
        <w:rPr>
          <w:rFonts w:ascii="Times New Roman" w:eastAsiaTheme="minorEastAsia" w:hAnsi="Times New Roman" w:cs="Times New Roman"/>
          <w:iCs/>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Отдельные инвентаризационные описи (ф. 0504087) составляются на материальные запасы, которые:</w:t>
      </w:r>
    </w:p>
    <w:p w:rsidR="00475154" w:rsidRPr="00475154" w:rsidRDefault="00475154" w:rsidP="00475154">
      <w:pPr>
        <w:numPr>
          <w:ilvl w:val="0"/>
          <w:numId w:val="68"/>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находятся в учреждении и </w:t>
      </w:r>
      <w:proofErr w:type="gramStart"/>
      <w:r w:rsidRPr="00475154">
        <w:rPr>
          <w:rFonts w:ascii="Times New Roman" w:eastAsiaTheme="minorEastAsia" w:hAnsi="Times New Roman" w:cs="Times New Roman"/>
          <w:sz w:val="28"/>
          <w:szCs w:val="28"/>
        </w:rPr>
        <w:t>распределены</w:t>
      </w:r>
      <w:proofErr w:type="gramEnd"/>
      <w:r w:rsidRPr="00475154">
        <w:rPr>
          <w:rFonts w:ascii="Times New Roman" w:eastAsiaTheme="minorEastAsia" w:hAnsi="Times New Roman" w:cs="Times New Roman"/>
          <w:sz w:val="28"/>
          <w:szCs w:val="28"/>
        </w:rPr>
        <w:t xml:space="preserve"> по ответственным лицам;</w:t>
      </w:r>
    </w:p>
    <w:p w:rsidR="00475154" w:rsidRPr="00475154" w:rsidRDefault="00475154" w:rsidP="00475154">
      <w:pPr>
        <w:numPr>
          <w:ilvl w:val="0"/>
          <w:numId w:val="68"/>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475154" w:rsidRPr="00475154" w:rsidRDefault="00475154" w:rsidP="00475154">
      <w:pPr>
        <w:numPr>
          <w:ilvl w:val="0"/>
          <w:numId w:val="68"/>
        </w:numPr>
        <w:ind w:left="709"/>
        <w:contextualSpacing/>
        <w:jc w:val="both"/>
        <w:rPr>
          <w:rFonts w:ascii="Times New Roman" w:eastAsiaTheme="minorEastAsia" w:hAnsi="Times New Roman" w:cs="Times New Roman"/>
          <w:sz w:val="28"/>
          <w:szCs w:val="28"/>
        </w:rPr>
      </w:pPr>
      <w:proofErr w:type="gramStart"/>
      <w:r w:rsidRPr="00475154">
        <w:rPr>
          <w:rFonts w:ascii="Times New Roman" w:eastAsiaTheme="minorEastAsia" w:hAnsi="Times New Roman" w:cs="Times New Roman"/>
          <w:sz w:val="28"/>
          <w:szCs w:val="28"/>
        </w:rPr>
        <w:t>отгружены</w:t>
      </w:r>
      <w:proofErr w:type="gramEnd"/>
      <w:r w:rsidRPr="00475154">
        <w:rPr>
          <w:rFonts w:ascii="Times New Roman" w:eastAsiaTheme="minorEastAsia" w:hAnsi="Times New Roman" w:cs="Times New Roman"/>
          <w:sz w:val="28"/>
          <w:szCs w:val="28"/>
        </w:rPr>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475154" w:rsidRPr="00475154" w:rsidRDefault="00475154" w:rsidP="00475154">
      <w:pPr>
        <w:numPr>
          <w:ilvl w:val="0"/>
          <w:numId w:val="68"/>
        </w:numPr>
        <w:ind w:left="709"/>
        <w:contextualSpacing/>
        <w:jc w:val="both"/>
        <w:rPr>
          <w:rFonts w:ascii="Times New Roman" w:eastAsiaTheme="minorEastAsia" w:hAnsi="Times New Roman" w:cs="Times New Roman"/>
          <w:sz w:val="28"/>
          <w:szCs w:val="28"/>
        </w:rPr>
      </w:pPr>
      <w:proofErr w:type="gramStart"/>
      <w:r w:rsidRPr="00475154">
        <w:rPr>
          <w:rFonts w:ascii="Times New Roman" w:eastAsiaTheme="minorEastAsia" w:hAnsi="Times New Roman" w:cs="Times New Roman"/>
          <w:sz w:val="28"/>
          <w:szCs w:val="28"/>
        </w:rPr>
        <w:t>переданы</w:t>
      </w:r>
      <w:proofErr w:type="gramEnd"/>
      <w:r w:rsidRPr="00475154">
        <w:rPr>
          <w:rFonts w:ascii="Times New Roman" w:eastAsiaTheme="minorEastAsia" w:hAnsi="Times New Roman" w:cs="Times New Roman"/>
          <w:sz w:val="28"/>
          <w:szCs w:val="28"/>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475154" w:rsidRPr="00475154" w:rsidRDefault="00475154" w:rsidP="00475154">
      <w:pPr>
        <w:numPr>
          <w:ilvl w:val="0"/>
          <w:numId w:val="68"/>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находятся на складах других организаций. В описи указывается наименование организации и материальных запасов, количество и стоимость.</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инвентаризации ГСМ в описи (ф. 0504087) указываются:</w:t>
      </w:r>
    </w:p>
    <w:p w:rsidR="00475154" w:rsidRPr="00475154" w:rsidRDefault="00475154" w:rsidP="00475154">
      <w:pPr>
        <w:numPr>
          <w:ilvl w:val="0"/>
          <w:numId w:val="69"/>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остатки топлива в баках по каждому транспортному средству;</w:t>
      </w:r>
    </w:p>
    <w:p w:rsidR="00475154" w:rsidRPr="00475154" w:rsidRDefault="00475154" w:rsidP="00475154">
      <w:pPr>
        <w:numPr>
          <w:ilvl w:val="0"/>
          <w:numId w:val="69"/>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топливо, которое хранится в емкостях.</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lastRenderedPageBreak/>
        <w:t>Остаток топлива в баках измеряется такими способами:</w:t>
      </w:r>
    </w:p>
    <w:p w:rsidR="00475154" w:rsidRPr="00475154" w:rsidRDefault="00475154" w:rsidP="00475154">
      <w:pPr>
        <w:numPr>
          <w:ilvl w:val="0"/>
          <w:numId w:val="70"/>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специальными измерителями или мерками;</w:t>
      </w:r>
    </w:p>
    <w:p w:rsidR="00475154" w:rsidRPr="00475154" w:rsidRDefault="00475154" w:rsidP="00475154">
      <w:pPr>
        <w:numPr>
          <w:ilvl w:val="0"/>
          <w:numId w:val="70"/>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путем слива или заправки до полного бака;</w:t>
      </w:r>
    </w:p>
    <w:p w:rsidR="00475154" w:rsidRPr="00475154" w:rsidRDefault="00475154" w:rsidP="00475154">
      <w:pPr>
        <w:numPr>
          <w:ilvl w:val="0"/>
          <w:numId w:val="70"/>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по показаниям бортового компьютера или стрелочного индикатора уровня топлива.</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инвентаризации продуктов питания комиссия:</w:t>
      </w:r>
    </w:p>
    <w:p w:rsidR="00475154" w:rsidRPr="00475154" w:rsidRDefault="00475154" w:rsidP="00475154">
      <w:pPr>
        <w:numPr>
          <w:ilvl w:val="0"/>
          <w:numId w:val="71"/>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пломбирует подсобные помещения, подвалы и другие места, где есть отдельные входы и выходы;</w:t>
      </w:r>
    </w:p>
    <w:p w:rsidR="00475154" w:rsidRPr="00475154" w:rsidRDefault="00475154" w:rsidP="00475154">
      <w:pPr>
        <w:numPr>
          <w:ilvl w:val="0"/>
          <w:numId w:val="71"/>
        </w:numPr>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проверяет исправность весов и измерительных приборов и сроки их клеймения.</w:t>
      </w:r>
    </w:p>
    <w:p w:rsidR="00475154" w:rsidRPr="00475154" w:rsidRDefault="00475154" w:rsidP="00475154">
      <w:pPr>
        <w:jc w:val="both"/>
        <w:rPr>
          <w:rFonts w:ascii="Times New Roman" w:eastAsiaTheme="minorEastAsia" w:hAnsi="Times New Roman" w:cs="Times New Roman"/>
          <w:sz w:val="28"/>
          <w:szCs w:val="28"/>
        </w:rPr>
      </w:pP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Результаты инвентаризации комиссия отражает в инвентаризационной описи (ф. 0504087). </w:t>
      </w:r>
      <w:r w:rsidRPr="00475154">
        <w:rPr>
          <w:rFonts w:ascii="Times New Roman" w:eastAsiaTheme="minorEastAsia" w:hAnsi="Times New Roman" w:cs="Times New Roman"/>
          <w:iCs/>
          <w:sz w:val="28"/>
          <w:szCs w:val="28"/>
        </w:rPr>
        <w:t>Графы 8 и 9 инвентаризационной описи по НФА комиссия заполняет следующим образом.</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В графе 8 «Статус объекта учета» указываются коды статусов:</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51 – в запасе для использования;</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52 – в запасе для хранения;</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53 – ненадлежащего качества;</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54 – поврежден;</w:t>
      </w:r>
    </w:p>
    <w:p w:rsidR="00475154" w:rsidRPr="00475154" w:rsidRDefault="00475154" w:rsidP="00475154">
      <w:pPr>
        <w:ind w:firstLine="709"/>
        <w:jc w:val="both"/>
        <w:rPr>
          <w:rFonts w:ascii="Times New Roman" w:eastAsiaTheme="minorEastAsia" w:hAnsi="Times New Roman" w:cs="Times New Roman"/>
          <w:iCs/>
          <w:sz w:val="28"/>
          <w:szCs w:val="28"/>
        </w:rPr>
      </w:pPr>
      <w:r w:rsidRPr="00475154">
        <w:rPr>
          <w:rFonts w:ascii="Times New Roman" w:eastAsiaTheme="minorEastAsia" w:hAnsi="Times New Roman" w:cs="Times New Roman"/>
          <w:iCs/>
          <w:sz w:val="28"/>
          <w:szCs w:val="28"/>
        </w:rPr>
        <w:t>55 – истек срок хранения.</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В графе 9 «Целевая функция актива» указываются коды функции:</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51 – использовать;</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52 – продолжить хранение;</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iCs/>
          <w:sz w:val="28"/>
          <w:szCs w:val="28"/>
        </w:rPr>
        <w:t>53 – списать;</w:t>
      </w:r>
    </w:p>
    <w:p w:rsidR="00475154" w:rsidRPr="00475154" w:rsidRDefault="00475154" w:rsidP="00475154">
      <w:pPr>
        <w:ind w:firstLine="709"/>
        <w:jc w:val="both"/>
        <w:rPr>
          <w:rFonts w:ascii="Times New Roman" w:eastAsiaTheme="minorEastAsia" w:hAnsi="Times New Roman" w:cs="Times New Roman"/>
          <w:iCs/>
          <w:sz w:val="28"/>
          <w:szCs w:val="28"/>
        </w:rPr>
      </w:pPr>
      <w:r w:rsidRPr="00475154">
        <w:rPr>
          <w:rFonts w:ascii="Times New Roman" w:eastAsiaTheme="minorEastAsia" w:hAnsi="Times New Roman" w:cs="Times New Roman"/>
          <w:iCs/>
          <w:sz w:val="28"/>
          <w:szCs w:val="28"/>
        </w:rPr>
        <w:t>54 – отремонтировать.</w:t>
      </w:r>
    </w:p>
    <w:p w:rsidR="00475154" w:rsidRPr="00475154" w:rsidRDefault="00475154" w:rsidP="00475154">
      <w:pPr>
        <w:ind w:firstLine="709"/>
        <w:jc w:val="both"/>
        <w:rPr>
          <w:rFonts w:ascii="Times New Roman" w:eastAsiaTheme="minorEastAsia" w:hAnsi="Times New Roman" w:cs="Times New Roman"/>
          <w:iCs/>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475154" w:rsidRPr="00475154" w:rsidRDefault="00475154" w:rsidP="00475154">
      <w:pPr>
        <w:tabs>
          <w:tab w:val="left" w:pos="1276"/>
        </w:tabs>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475154" w:rsidRPr="00475154" w:rsidRDefault="00475154" w:rsidP="00475154">
      <w:pPr>
        <w:tabs>
          <w:tab w:val="left" w:pos="1276"/>
        </w:tabs>
        <w:ind w:firstLine="709"/>
        <w:jc w:val="both"/>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w:t>
      </w:r>
      <w:proofErr w:type="spellStart"/>
      <w:r w:rsidRPr="00475154">
        <w:rPr>
          <w:rFonts w:ascii="Times New Roman" w:eastAsiaTheme="minorEastAsia" w:hAnsi="Times New Roman" w:cs="Times New Roman"/>
          <w:sz w:val="28"/>
          <w:szCs w:val="28"/>
        </w:rPr>
        <w:t>операциониста</w:t>
      </w:r>
      <w:proofErr w:type="spellEnd"/>
      <w:r w:rsidRPr="00475154">
        <w:rPr>
          <w:rFonts w:ascii="Times New Roman" w:eastAsiaTheme="minorEastAsia" w:hAnsi="Times New Roman" w:cs="Times New Roman"/>
          <w:sz w:val="28"/>
          <w:szCs w:val="28"/>
        </w:rPr>
        <w:t>, показателям на кассовой ленте и счетчиках кассового аппарата.</w:t>
      </w:r>
    </w:p>
    <w:p w:rsidR="00475154" w:rsidRPr="00475154" w:rsidRDefault="00475154" w:rsidP="00475154">
      <w:p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Инвентаризации подлежат:</w:t>
      </w:r>
    </w:p>
    <w:p w:rsidR="00475154" w:rsidRPr="00475154" w:rsidRDefault="00475154" w:rsidP="00475154">
      <w:pPr>
        <w:numPr>
          <w:ilvl w:val="0"/>
          <w:numId w:val="72"/>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наличные деньги;</w:t>
      </w:r>
    </w:p>
    <w:p w:rsidR="00475154" w:rsidRPr="00475154" w:rsidRDefault="00475154" w:rsidP="00475154">
      <w:pPr>
        <w:numPr>
          <w:ilvl w:val="0"/>
          <w:numId w:val="72"/>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бланки строгой отчетности;</w:t>
      </w:r>
    </w:p>
    <w:p w:rsidR="00475154" w:rsidRPr="00475154" w:rsidRDefault="00475154" w:rsidP="00475154">
      <w:pPr>
        <w:numPr>
          <w:ilvl w:val="0"/>
          <w:numId w:val="72"/>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lastRenderedPageBreak/>
        <w:t>денежные документы;</w:t>
      </w:r>
    </w:p>
    <w:p w:rsidR="00475154" w:rsidRPr="00475154" w:rsidRDefault="00475154" w:rsidP="00475154">
      <w:pPr>
        <w:numPr>
          <w:ilvl w:val="0"/>
          <w:numId w:val="72"/>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ценные бумаги.</w:t>
      </w:r>
    </w:p>
    <w:p w:rsidR="00475154" w:rsidRPr="00475154" w:rsidRDefault="00475154" w:rsidP="00475154">
      <w:pPr>
        <w:tabs>
          <w:tab w:val="left" w:pos="1276"/>
        </w:tabs>
        <w:ind w:left="709"/>
        <w:contextualSpacing/>
        <w:jc w:val="both"/>
        <w:rPr>
          <w:rFonts w:ascii="Times New Roman" w:eastAsiaTheme="minorEastAsia" w:hAnsi="Times New Roman" w:cs="Times New Roman"/>
          <w:sz w:val="28"/>
          <w:szCs w:val="28"/>
        </w:rPr>
      </w:pP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 ходе инвентаризации кассы комиссия:</w:t>
      </w:r>
    </w:p>
    <w:p w:rsidR="00475154" w:rsidRPr="00475154" w:rsidRDefault="00475154" w:rsidP="00475154">
      <w:pPr>
        <w:numPr>
          <w:ilvl w:val="0"/>
          <w:numId w:val="73"/>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475154" w:rsidRPr="00475154" w:rsidRDefault="00475154" w:rsidP="00475154">
      <w:pPr>
        <w:numPr>
          <w:ilvl w:val="0"/>
          <w:numId w:val="73"/>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сверяет суммы, оприходованные в кассу, с суммами, списанными с лицевого (расчетного) счета;</w:t>
      </w:r>
    </w:p>
    <w:p w:rsidR="00475154" w:rsidRPr="00475154" w:rsidRDefault="00475154" w:rsidP="00475154">
      <w:pPr>
        <w:numPr>
          <w:ilvl w:val="0"/>
          <w:numId w:val="73"/>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поверяет соблюдение кассиром лимита остатка наличных денежных средств, своевременность депонирования невыплаченных сумм зарплаты.</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Инвентаризацию расчетов с дебиторами и кредиторами комиссия проводит с учетом следующих особенностей:</w:t>
      </w:r>
    </w:p>
    <w:p w:rsidR="00475154" w:rsidRPr="00475154" w:rsidRDefault="00475154" w:rsidP="00475154">
      <w:pPr>
        <w:numPr>
          <w:ilvl w:val="0"/>
          <w:numId w:val="74"/>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определяет сроки возникновения задолженности;</w:t>
      </w:r>
    </w:p>
    <w:p w:rsidR="00475154" w:rsidRPr="00475154" w:rsidRDefault="00475154" w:rsidP="00475154">
      <w:pPr>
        <w:numPr>
          <w:ilvl w:val="0"/>
          <w:numId w:val="74"/>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выявляет суммы невыплаченной зарплаты (депонированные суммы), а также переплаты сотрудникам;</w:t>
      </w:r>
    </w:p>
    <w:p w:rsidR="00475154" w:rsidRPr="00475154" w:rsidRDefault="00475154" w:rsidP="00475154">
      <w:pPr>
        <w:numPr>
          <w:ilvl w:val="0"/>
          <w:numId w:val="74"/>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475154" w:rsidRPr="00475154" w:rsidRDefault="00475154" w:rsidP="00475154">
      <w:pPr>
        <w:numPr>
          <w:ilvl w:val="0"/>
          <w:numId w:val="74"/>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проверяет обоснованность задолженности по недостачам, хищениям и ущербам;</w:t>
      </w:r>
    </w:p>
    <w:p w:rsidR="00475154" w:rsidRPr="00475154" w:rsidRDefault="00475154" w:rsidP="00475154">
      <w:pPr>
        <w:numPr>
          <w:ilvl w:val="0"/>
          <w:numId w:val="74"/>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инвентаризации расходов будущих периодов комиссия проверяет:</w:t>
      </w:r>
    </w:p>
    <w:p w:rsidR="00475154" w:rsidRPr="00475154" w:rsidRDefault="00475154" w:rsidP="00475154">
      <w:pPr>
        <w:numPr>
          <w:ilvl w:val="0"/>
          <w:numId w:val="75"/>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суммы расходов из документов, подтверждающих расходы будущих периодов, – счетов, актов, договоров, накладных;</w:t>
      </w:r>
    </w:p>
    <w:p w:rsidR="00475154" w:rsidRPr="00475154" w:rsidRDefault="00475154" w:rsidP="00475154">
      <w:pPr>
        <w:numPr>
          <w:ilvl w:val="0"/>
          <w:numId w:val="75"/>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соответствие периода учета расходов периоду, который установлен в учетной политике;</w:t>
      </w:r>
    </w:p>
    <w:p w:rsidR="00475154" w:rsidRPr="00475154" w:rsidRDefault="00475154" w:rsidP="00475154">
      <w:pPr>
        <w:numPr>
          <w:ilvl w:val="0"/>
          <w:numId w:val="75"/>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правильность сумм, списываемых на расходы текущего года.</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При инвентаризации резервов предстоящих расходов комиссия проверяет правильность их расчета и обоснованность создания. </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lastRenderedPageBreak/>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 части резерва на оплату отпусков проверяются:</w:t>
      </w:r>
    </w:p>
    <w:p w:rsidR="00475154" w:rsidRPr="00475154" w:rsidRDefault="00475154" w:rsidP="00475154">
      <w:pPr>
        <w:numPr>
          <w:ilvl w:val="0"/>
          <w:numId w:val="76"/>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количество дней неиспользованного отпуска;</w:t>
      </w:r>
    </w:p>
    <w:p w:rsidR="00475154" w:rsidRPr="00475154" w:rsidRDefault="00475154" w:rsidP="00475154">
      <w:pPr>
        <w:numPr>
          <w:ilvl w:val="0"/>
          <w:numId w:val="76"/>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среднедневная сумма расходов на оплату труда;</w:t>
      </w:r>
    </w:p>
    <w:p w:rsidR="00475154" w:rsidRPr="00475154" w:rsidRDefault="00475154" w:rsidP="00475154">
      <w:pPr>
        <w:numPr>
          <w:ilvl w:val="0"/>
          <w:numId w:val="76"/>
        </w:numPr>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сумма отчислений на обязательное пенсионное, социальное, медицинское страхование и на страхование от несчастных случаев и профзаболеваний.</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475154" w:rsidRPr="00475154" w:rsidRDefault="00475154" w:rsidP="00475154">
      <w:pPr>
        <w:numPr>
          <w:ilvl w:val="0"/>
          <w:numId w:val="77"/>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доходы от аренды;</w:t>
      </w:r>
    </w:p>
    <w:p w:rsidR="00475154" w:rsidRPr="00475154" w:rsidRDefault="00475154" w:rsidP="00475154">
      <w:pPr>
        <w:numPr>
          <w:ilvl w:val="0"/>
          <w:numId w:val="77"/>
        </w:numPr>
        <w:tabs>
          <w:tab w:val="left" w:pos="1276"/>
        </w:tabs>
        <w:ind w:left="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суммы субсидии на финансовое обеспечение государственного задания по соглашению, которое подписано в текущем году на будущий год.</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Также проверяется правильность формирования оценки доходов будущих периодов.</w:t>
      </w:r>
    </w:p>
    <w:p w:rsidR="00475154" w:rsidRPr="00475154" w:rsidRDefault="00475154" w:rsidP="00475154">
      <w:pPr>
        <w:ind w:firstLine="709"/>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При инвентаризации, проводимой перед годовой отчетностью, проверяется обоснованность наличия остатков.</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 </w:t>
      </w: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Инвентаризация драгоценных металлов, драгоценных камней, ювелирных и иных изделий из них проводится в соответствии с разделом </w:t>
      </w:r>
      <w:r w:rsidRPr="00475154">
        <w:rPr>
          <w:rFonts w:ascii="Times New Roman" w:eastAsiaTheme="minorEastAsia" w:hAnsi="Times New Roman" w:cs="Times New Roman"/>
          <w:sz w:val="28"/>
          <w:szCs w:val="28"/>
          <w:lang w:val="en-US"/>
        </w:rPr>
        <w:t>III</w:t>
      </w:r>
      <w:r w:rsidRPr="00475154">
        <w:rPr>
          <w:rFonts w:ascii="Times New Roman" w:eastAsiaTheme="minorEastAsia" w:hAnsi="Times New Roman" w:cs="Times New Roman"/>
          <w:sz w:val="28"/>
          <w:szCs w:val="28"/>
        </w:rPr>
        <w:t xml:space="preserve"> Инструкции, утвержденной приказом Минфина от 09.12.2016 № 231н.</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0"/>
          <w:numId w:val="58"/>
        </w:numPr>
        <w:contextualSpacing/>
        <w:jc w:val="center"/>
        <w:rPr>
          <w:rFonts w:ascii="Times New Roman" w:eastAsiaTheme="minorEastAsia" w:hAnsi="Times New Roman" w:cs="Times New Roman"/>
          <w:bCs/>
          <w:sz w:val="28"/>
          <w:szCs w:val="28"/>
        </w:rPr>
      </w:pPr>
      <w:r w:rsidRPr="00475154">
        <w:rPr>
          <w:rFonts w:ascii="Times New Roman" w:eastAsiaTheme="minorEastAsia" w:hAnsi="Times New Roman" w:cs="Times New Roman"/>
          <w:bCs/>
          <w:sz w:val="28"/>
          <w:szCs w:val="28"/>
        </w:rPr>
        <w:t>ОФОРМЛЕНИЕ РЕЗУЛЬТАТОВ ИНВЕНТАРИЗАЦИИ</w:t>
      </w:r>
    </w:p>
    <w:p w:rsidR="00475154" w:rsidRPr="00475154" w:rsidRDefault="00475154" w:rsidP="00475154">
      <w:pPr>
        <w:ind w:left="360"/>
        <w:rPr>
          <w:rFonts w:ascii="Times New Roman" w:eastAsiaTheme="minorEastAsia" w:hAnsi="Times New Roman" w:cs="Times New Roman"/>
          <w:bCs/>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475154">
        <w:rPr>
          <w:rFonts w:ascii="Times New Roman" w:eastAsiaTheme="minorEastAsia" w:hAnsi="Times New Roman" w:cs="Times New Roman"/>
          <w:sz w:val="28"/>
          <w:szCs w:val="28"/>
        </w:rPr>
        <w:t>имущественно</w:t>
      </w:r>
      <w:proofErr w:type="spellEnd"/>
      <w:r w:rsidRPr="00475154">
        <w:rPr>
          <w:rFonts w:ascii="Times New Roman" w:eastAsiaTheme="minorEastAsia" w:hAnsi="Times New Roman" w:cs="Times New Roman"/>
          <w:sz w:val="28"/>
          <w:szCs w:val="28"/>
        </w:rPr>
        <w:t>-материальных и других ценностей, финансовых активов и обязательств с данными бухгалтерского учета.</w:t>
      </w:r>
    </w:p>
    <w:p w:rsidR="00475154" w:rsidRPr="00475154" w:rsidRDefault="00475154" w:rsidP="00475154">
      <w:pPr>
        <w:tabs>
          <w:tab w:val="left" w:pos="1276"/>
        </w:tabs>
        <w:ind w:left="709"/>
        <w:contextualSpacing/>
        <w:jc w:val="both"/>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475154" w:rsidRPr="00475154" w:rsidRDefault="00475154" w:rsidP="00475154">
      <w:pPr>
        <w:ind w:left="720"/>
        <w:contextualSpacing/>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После завершения </w:t>
      </w:r>
      <w:proofErr w:type="gramStart"/>
      <w:r w:rsidRPr="00475154">
        <w:rPr>
          <w:rFonts w:ascii="Times New Roman" w:eastAsiaTheme="minorEastAsia" w:hAnsi="Times New Roman" w:cs="Times New Roman"/>
          <w:sz w:val="28"/>
          <w:szCs w:val="28"/>
        </w:rPr>
        <w:t>инвентаризации</w:t>
      </w:r>
      <w:proofErr w:type="gramEnd"/>
      <w:r w:rsidRPr="00475154">
        <w:rPr>
          <w:rFonts w:ascii="Times New Roman" w:eastAsiaTheme="minorEastAsia" w:hAnsi="Times New Roman" w:cs="Times New Roman"/>
          <w:sz w:val="28"/>
          <w:szCs w:val="28"/>
        </w:rPr>
        <w:t xml:space="preserve"> выявленные расхождения (неучтенные объекты, недостачи) должны быть отражены в бухгалтерском </w:t>
      </w:r>
      <w:r w:rsidRPr="00475154">
        <w:rPr>
          <w:rFonts w:ascii="Times New Roman" w:eastAsiaTheme="minorEastAsia" w:hAnsi="Times New Roman" w:cs="Times New Roman"/>
          <w:sz w:val="28"/>
          <w:szCs w:val="28"/>
        </w:rPr>
        <w:lastRenderedPageBreak/>
        <w:t>учете, а при необходимости материалы направлены в судебные органы для предъявления гражданского иска.</w:t>
      </w:r>
    </w:p>
    <w:p w:rsidR="00475154" w:rsidRPr="00475154" w:rsidRDefault="00475154" w:rsidP="00475154">
      <w:pPr>
        <w:ind w:left="720"/>
        <w:contextualSpacing/>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475154" w:rsidRPr="00475154" w:rsidRDefault="00475154" w:rsidP="00475154">
      <w:pPr>
        <w:ind w:left="720"/>
        <w:contextualSpacing/>
        <w:rPr>
          <w:rFonts w:ascii="Times New Roman" w:eastAsiaTheme="minorEastAsia" w:hAnsi="Times New Roman" w:cs="Times New Roman"/>
          <w:sz w:val="28"/>
          <w:szCs w:val="28"/>
        </w:rPr>
      </w:pPr>
    </w:p>
    <w:p w:rsidR="00475154" w:rsidRPr="00475154" w:rsidRDefault="00475154" w:rsidP="00475154">
      <w:pPr>
        <w:numPr>
          <w:ilvl w:val="1"/>
          <w:numId w:val="58"/>
        </w:numPr>
        <w:tabs>
          <w:tab w:val="left" w:pos="1276"/>
        </w:tabs>
        <w:ind w:left="0" w:firstLine="709"/>
        <w:contextualSpacing/>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475154">
        <w:rPr>
          <w:rFonts w:ascii="Times New Roman" w:eastAsiaTheme="minorEastAsia" w:hAnsi="Times New Roman" w:cs="Times New Roman"/>
          <w:sz w:val="28"/>
          <w:szCs w:val="28"/>
        </w:rPr>
        <w:t>несохранности</w:t>
      </w:r>
      <w:proofErr w:type="spellEnd"/>
      <w:r w:rsidRPr="00475154">
        <w:rPr>
          <w:rFonts w:ascii="Times New Roman" w:eastAsiaTheme="minorEastAsia" w:hAnsi="Times New Roman" w:cs="Times New Roman"/>
          <w:sz w:val="28"/>
          <w:szCs w:val="28"/>
        </w:rPr>
        <w:t xml:space="preserve"> доверенных ему материальных ценностей.</w:t>
      </w:r>
    </w:p>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numPr>
          <w:ilvl w:val="0"/>
          <w:numId w:val="58"/>
        </w:numPr>
        <w:contextualSpacing/>
        <w:jc w:val="center"/>
        <w:rPr>
          <w:rFonts w:ascii="Times New Roman" w:eastAsiaTheme="minorEastAsia" w:hAnsi="Times New Roman" w:cs="Times New Roman"/>
          <w:bCs/>
          <w:sz w:val="28"/>
          <w:szCs w:val="28"/>
        </w:rPr>
      </w:pPr>
      <w:r w:rsidRPr="00475154">
        <w:rPr>
          <w:rFonts w:ascii="Times New Roman" w:eastAsiaTheme="minorEastAsia" w:hAnsi="Times New Roman" w:cs="Times New Roman"/>
          <w:bCs/>
          <w:sz w:val="28"/>
          <w:szCs w:val="28"/>
        </w:rPr>
        <w:t>ГРАФИК ПРОВЕДЕНИЯ ИНВЕНТАРИЗАЦИИ</w:t>
      </w:r>
    </w:p>
    <w:p w:rsidR="00475154" w:rsidRPr="00475154" w:rsidRDefault="00475154" w:rsidP="00475154">
      <w:pPr>
        <w:jc w:val="both"/>
        <w:rPr>
          <w:rFonts w:ascii="Times New Roman" w:eastAsiaTheme="minorEastAsia" w:hAnsi="Times New Roman" w:cs="Times New Roman"/>
          <w:bCs/>
          <w:sz w:val="28"/>
          <w:szCs w:val="28"/>
        </w:rPr>
      </w:pPr>
    </w:p>
    <w:p w:rsidR="00475154" w:rsidRPr="00475154" w:rsidRDefault="00475154" w:rsidP="00475154">
      <w:pPr>
        <w:ind w:firstLine="709"/>
        <w:jc w:val="both"/>
        <w:rPr>
          <w:rFonts w:ascii="Times New Roman" w:eastAsiaTheme="minorEastAsia" w:hAnsi="Times New Roman" w:cs="Times New Roman"/>
          <w:bCs/>
          <w:sz w:val="28"/>
          <w:szCs w:val="28"/>
        </w:rPr>
      </w:pPr>
      <w:r w:rsidRPr="00475154">
        <w:rPr>
          <w:rFonts w:ascii="Times New Roman" w:eastAsiaTheme="minorEastAsia" w:hAnsi="Times New Roman" w:cs="Times New Roman"/>
          <w:bCs/>
          <w:sz w:val="28"/>
          <w:szCs w:val="28"/>
        </w:rPr>
        <w:t>Инвентаризация проводится со следующей периодичностью и в сроки:</w:t>
      </w:r>
    </w:p>
    <w:p w:rsidR="00475154" w:rsidRPr="00475154" w:rsidRDefault="00475154" w:rsidP="00475154">
      <w:pPr>
        <w:jc w:val="both"/>
        <w:rPr>
          <w:rFonts w:ascii="Times New Roman" w:eastAsiaTheme="minorEastAsia" w:hAnsi="Times New Roman" w:cs="Times New Roman"/>
          <w:sz w:val="28"/>
          <w:szCs w:val="28"/>
        </w:rPr>
      </w:pPr>
    </w:p>
    <w:tbl>
      <w:tblPr>
        <w:tblW w:w="9356" w:type="dxa"/>
        <w:tblInd w:w="60" w:type="dxa"/>
        <w:tblCellMar>
          <w:top w:w="15" w:type="dxa"/>
          <w:left w:w="15" w:type="dxa"/>
          <w:bottom w:w="15" w:type="dxa"/>
          <w:right w:w="15" w:type="dxa"/>
        </w:tblCellMar>
        <w:tblLook w:val="04A0" w:firstRow="1" w:lastRow="0" w:firstColumn="1" w:lastColumn="0" w:noHBand="0" w:noVBand="1"/>
      </w:tblPr>
      <w:tblGrid>
        <w:gridCol w:w="498"/>
        <w:gridCol w:w="2904"/>
        <w:gridCol w:w="2977"/>
        <w:gridCol w:w="2977"/>
      </w:tblGrid>
      <w:tr w:rsidR="00475154" w:rsidRPr="00475154" w:rsidTr="00475154">
        <w:trPr>
          <w:trHeight w:val="4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w:t>
            </w:r>
            <w:r w:rsidRPr="00475154">
              <w:rPr>
                <w:rFonts w:ascii="Times New Roman" w:eastAsiaTheme="minorEastAsia" w:hAnsi="Times New Roman" w:cs="Times New Roman"/>
                <w:sz w:val="28"/>
                <w:szCs w:val="28"/>
              </w:rPr>
              <w:br/>
            </w:r>
            <w:proofErr w:type="gramStart"/>
            <w:r w:rsidRPr="00475154">
              <w:rPr>
                <w:rFonts w:ascii="Times New Roman" w:eastAsiaTheme="minorEastAsia" w:hAnsi="Times New Roman" w:cs="Times New Roman"/>
                <w:sz w:val="28"/>
                <w:szCs w:val="28"/>
              </w:rPr>
              <w:t>п</w:t>
            </w:r>
            <w:proofErr w:type="gramEnd"/>
            <w:r w:rsidRPr="00475154">
              <w:rPr>
                <w:rFonts w:ascii="Times New Roman" w:eastAsiaTheme="minorEastAsia" w:hAnsi="Times New Roman" w:cs="Times New Roman"/>
                <w:sz w:val="28"/>
                <w:szCs w:val="28"/>
              </w:rPr>
              <w:t>/п</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Наименование объектов инвентаризации</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xml:space="preserve">Сроки проведения </w:t>
            </w:r>
            <w:r w:rsidRPr="00475154">
              <w:rPr>
                <w:rFonts w:ascii="Times New Roman" w:eastAsiaTheme="minorEastAsia" w:hAnsi="Times New Roman" w:cs="Times New Roman"/>
                <w:sz w:val="28"/>
                <w:szCs w:val="28"/>
              </w:rPr>
              <w:br/>
              <w:t>инвентаризации</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Период проведения инвентаризации</w:t>
            </w:r>
          </w:p>
        </w:tc>
      </w:tr>
      <w:tr w:rsidR="00475154" w:rsidRPr="00475154" w:rsidTr="00475154">
        <w:trPr>
          <w:trHeight w:val="36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1</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Нефинансовые активы</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(основные средства,</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материальные запасы,</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нематериальные активы)</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Ежегодно</w:t>
            </w:r>
            <w:r w:rsidRPr="00475154">
              <w:rPr>
                <w:rFonts w:ascii="Times New Roman" w:eastAsiaTheme="minorEastAsia" w:hAnsi="Times New Roman" w:cs="Times New Roman"/>
                <w:sz w:val="28"/>
                <w:szCs w:val="28"/>
              </w:rPr>
              <w:br/>
            </w:r>
            <w:r w:rsidRPr="00475154">
              <w:rPr>
                <w:rFonts w:ascii="Times New Roman" w:eastAsiaTheme="minorEastAsia" w:hAnsi="Times New Roman" w:cs="Times New Roman"/>
                <w:bCs/>
                <w:iCs/>
                <w:sz w:val="28"/>
                <w:szCs w:val="28"/>
              </w:rPr>
              <w:t>на 1 декабря</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Год</w:t>
            </w:r>
          </w:p>
        </w:tc>
      </w:tr>
      <w:tr w:rsidR="00475154" w:rsidRPr="00475154" w:rsidTr="00475154">
        <w:trPr>
          <w:trHeight w:val="30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2</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Финансовые активы</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(финансовые вложения,</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денежные средства на счетах,</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дебиторская задолженность)</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Ежегодно</w:t>
            </w:r>
            <w:r w:rsidRPr="00475154">
              <w:rPr>
                <w:rFonts w:ascii="Times New Roman" w:eastAsiaTheme="minorEastAsia" w:hAnsi="Times New Roman" w:cs="Times New Roman"/>
                <w:sz w:val="28"/>
                <w:szCs w:val="28"/>
              </w:rPr>
              <w:br/>
            </w:r>
            <w:r w:rsidRPr="00475154">
              <w:rPr>
                <w:rFonts w:ascii="Times New Roman" w:eastAsiaTheme="minorEastAsia" w:hAnsi="Times New Roman" w:cs="Times New Roman"/>
                <w:bCs/>
                <w:iCs/>
                <w:sz w:val="28"/>
                <w:szCs w:val="28"/>
              </w:rPr>
              <w:t>на 1 декабря</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Год</w:t>
            </w:r>
          </w:p>
        </w:tc>
      </w:tr>
      <w:tr w:rsidR="00475154" w:rsidRPr="00475154" w:rsidTr="00475154">
        <w:trPr>
          <w:trHeight w:val="1352"/>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3</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Ревизия кассы, соблюдение</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порядка ведения кассовых</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операций</w:t>
            </w:r>
          </w:p>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Проверка наличия, выдачи и</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списания бланков строгой</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отчетности</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Ежеквартально</w:t>
            </w:r>
            <w:r w:rsidRPr="00475154">
              <w:rPr>
                <w:rFonts w:ascii="Times New Roman" w:eastAsiaTheme="minorEastAsia" w:hAnsi="Times New Roman" w:cs="Times New Roman"/>
                <w:sz w:val="28"/>
                <w:szCs w:val="28"/>
              </w:rPr>
              <w:br/>
            </w:r>
            <w:r w:rsidRPr="00475154">
              <w:rPr>
                <w:rFonts w:ascii="Times New Roman" w:eastAsiaTheme="minorEastAsia" w:hAnsi="Times New Roman" w:cs="Times New Roman"/>
                <w:bCs/>
                <w:iCs/>
                <w:sz w:val="28"/>
                <w:szCs w:val="28"/>
              </w:rPr>
              <w:t>на последний день</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sz w:val="28"/>
                <w:szCs w:val="28"/>
              </w:rPr>
              <w:br/>
            </w:r>
            <w:r w:rsidRPr="00475154">
              <w:rPr>
                <w:rFonts w:ascii="Times New Roman" w:eastAsiaTheme="minorEastAsia" w:hAnsi="Times New Roman" w:cs="Times New Roman"/>
                <w:bCs/>
                <w:iCs/>
                <w:sz w:val="28"/>
                <w:szCs w:val="28"/>
              </w:rPr>
              <w:t>отчетного</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sz w:val="28"/>
                <w:szCs w:val="28"/>
              </w:rPr>
              <w:br/>
            </w:r>
            <w:r w:rsidRPr="00475154">
              <w:rPr>
                <w:rFonts w:ascii="Times New Roman" w:eastAsiaTheme="minorEastAsia" w:hAnsi="Times New Roman" w:cs="Times New Roman"/>
                <w:bCs/>
                <w:iCs/>
                <w:sz w:val="28"/>
                <w:szCs w:val="28"/>
              </w:rPr>
              <w:t>квартала</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Квартал</w:t>
            </w:r>
          </w:p>
        </w:tc>
      </w:tr>
    </w:tbl>
    <w:p w:rsidR="00475154" w:rsidRPr="00475154" w:rsidRDefault="00475154" w:rsidP="00475154">
      <w:pPr>
        <w:rPr>
          <w:rFonts w:asciiTheme="minorHAnsi" w:eastAsiaTheme="minorEastAsia" w:hAnsiTheme="minorHAnsi" w:cstheme="minorBidi"/>
          <w:sz w:val="22"/>
          <w:szCs w:val="22"/>
        </w:rPr>
      </w:pPr>
      <w:r w:rsidRPr="00475154">
        <w:rPr>
          <w:rFonts w:asciiTheme="minorHAnsi" w:eastAsiaTheme="minorEastAsia" w:hAnsiTheme="minorHAnsi" w:cstheme="minorBidi"/>
          <w:sz w:val="22"/>
          <w:szCs w:val="22"/>
        </w:rPr>
        <w:br w:type="page"/>
      </w:r>
    </w:p>
    <w:tbl>
      <w:tblPr>
        <w:tblW w:w="9356" w:type="dxa"/>
        <w:tblInd w:w="60" w:type="dxa"/>
        <w:tblCellMar>
          <w:top w:w="15" w:type="dxa"/>
          <w:left w:w="15" w:type="dxa"/>
          <w:bottom w:w="15" w:type="dxa"/>
          <w:right w:w="15" w:type="dxa"/>
        </w:tblCellMar>
        <w:tblLook w:val="04A0" w:firstRow="1" w:lastRow="0" w:firstColumn="1" w:lastColumn="0" w:noHBand="0" w:noVBand="1"/>
      </w:tblPr>
      <w:tblGrid>
        <w:gridCol w:w="498"/>
        <w:gridCol w:w="2904"/>
        <w:gridCol w:w="2977"/>
        <w:gridCol w:w="2977"/>
      </w:tblGrid>
      <w:tr w:rsidR="00475154" w:rsidRPr="00475154" w:rsidTr="0095748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lastRenderedPageBreak/>
              <w:t>4</w:t>
            </w:r>
          </w:p>
        </w:tc>
        <w:tc>
          <w:tcPr>
            <w:tcW w:w="2904"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Обязательства (кредиторская задолженность):</w:t>
            </w:r>
          </w:p>
        </w:tc>
        <w:tc>
          <w:tcPr>
            <w:tcW w:w="2977" w:type="dxa"/>
            <w:tcBorders>
              <w:top w:val="single" w:sz="8" w:space="0" w:color="000000"/>
              <w:left w:val="single" w:sz="8" w:space="0" w:color="000000"/>
              <w:right w:val="single" w:sz="8" w:space="0" w:color="000000"/>
            </w:tcBorders>
            <w:vAlign w:val="center"/>
          </w:tcPr>
          <w:p w:rsidR="00475154" w:rsidRPr="00475154" w:rsidRDefault="00475154" w:rsidP="00475154">
            <w:pPr>
              <w:jc w:val="center"/>
              <w:rPr>
                <w:rFonts w:ascii="Times New Roman" w:eastAsiaTheme="minorEastAsia" w:hAnsi="Times New Roman" w:cs="Times New Roman"/>
                <w:sz w:val="28"/>
                <w:szCs w:val="28"/>
              </w:rPr>
            </w:pPr>
          </w:p>
        </w:tc>
        <w:tc>
          <w:tcPr>
            <w:tcW w:w="2977" w:type="dxa"/>
            <w:tcBorders>
              <w:top w:val="single" w:sz="8" w:space="0" w:color="000000"/>
              <w:left w:val="single" w:sz="8" w:space="0" w:color="000000"/>
              <w:right w:val="single" w:sz="8" w:space="0" w:color="000000"/>
            </w:tcBorders>
            <w:vAlign w:val="center"/>
          </w:tcPr>
          <w:p w:rsidR="00475154" w:rsidRPr="00475154" w:rsidRDefault="00475154" w:rsidP="00475154">
            <w:pPr>
              <w:jc w:val="center"/>
              <w:rPr>
                <w:rFonts w:ascii="Times New Roman" w:eastAsiaTheme="minorEastAsia" w:hAnsi="Times New Roman" w:cs="Times New Roman"/>
                <w:sz w:val="28"/>
                <w:szCs w:val="28"/>
              </w:rPr>
            </w:pPr>
          </w:p>
        </w:tc>
      </w:tr>
      <w:tr w:rsidR="00475154" w:rsidRPr="00475154" w:rsidTr="0095748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5154" w:rsidRPr="00475154" w:rsidRDefault="00475154" w:rsidP="00475154">
            <w:pPr>
              <w:jc w:val="center"/>
              <w:rPr>
                <w:rFonts w:ascii="Times New Roman" w:eastAsiaTheme="minorEastAsia" w:hAnsi="Times New Roman" w:cs="Times New Roman"/>
                <w:sz w:val="28"/>
                <w:szCs w:val="28"/>
              </w:rPr>
            </w:pPr>
          </w:p>
        </w:tc>
        <w:tc>
          <w:tcPr>
            <w:tcW w:w="2904" w:type="dxa"/>
            <w:tcBorders>
              <w:left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 с подотчетными лицами</w:t>
            </w:r>
          </w:p>
        </w:tc>
        <w:tc>
          <w:tcPr>
            <w:tcW w:w="2977" w:type="dxa"/>
            <w:tcBorders>
              <w:left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Один раз в три</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месяца</w:t>
            </w:r>
          </w:p>
        </w:tc>
        <w:tc>
          <w:tcPr>
            <w:tcW w:w="2977" w:type="dxa"/>
            <w:tcBorders>
              <w:left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Последние три месяца</w:t>
            </w:r>
          </w:p>
        </w:tc>
      </w:tr>
      <w:tr w:rsidR="00475154" w:rsidRPr="00475154" w:rsidTr="0095748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5154" w:rsidRPr="00475154" w:rsidRDefault="00475154" w:rsidP="00475154">
            <w:pPr>
              <w:jc w:val="center"/>
              <w:rPr>
                <w:rFonts w:ascii="Times New Roman" w:eastAsiaTheme="minorEastAsia" w:hAnsi="Times New Roman" w:cs="Times New Roman"/>
                <w:sz w:val="28"/>
                <w:szCs w:val="28"/>
              </w:rPr>
            </w:pPr>
          </w:p>
        </w:tc>
        <w:tc>
          <w:tcPr>
            <w:tcW w:w="290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 с организациями и</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bCs/>
                <w:iCs/>
                <w:sz w:val="28"/>
                <w:szCs w:val="28"/>
              </w:rPr>
              <w:t>учреждениями</w:t>
            </w:r>
          </w:p>
        </w:tc>
        <w:tc>
          <w:tcPr>
            <w:tcW w:w="2977"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Ежегодно на 1 декабря</w:t>
            </w:r>
          </w:p>
        </w:tc>
        <w:tc>
          <w:tcPr>
            <w:tcW w:w="2977"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Год</w:t>
            </w:r>
          </w:p>
        </w:tc>
      </w:tr>
      <w:tr w:rsidR="00475154" w:rsidRPr="00475154" w:rsidTr="0095748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5</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Внезапные инвентаризации всех видов имущества</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75154" w:rsidRPr="00475154" w:rsidRDefault="00475154" w:rsidP="00475154">
            <w:pPr>
              <w:jc w:val="center"/>
              <w:rPr>
                <w:rFonts w:ascii="Times New Roman" w:eastAsiaTheme="minorEastAsia" w:hAnsi="Times New Roman" w:cs="Times New Roman"/>
                <w:sz w:val="28"/>
                <w:szCs w:val="28"/>
              </w:rPr>
            </w:pPr>
            <w:r w:rsidRPr="00475154">
              <w:rPr>
                <w:rFonts w:ascii="Times New Roman" w:eastAsiaTheme="minorEastAsia" w:hAnsi="Times New Roman" w:cs="Times New Roman"/>
                <w:bCs/>
                <w:iCs/>
                <w:sz w:val="28"/>
                <w:szCs w:val="28"/>
              </w:rPr>
              <w:t>При необходимости в</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sz w:val="28"/>
                <w:szCs w:val="28"/>
              </w:rPr>
              <w:br/>
            </w:r>
            <w:r w:rsidRPr="00475154">
              <w:rPr>
                <w:rFonts w:ascii="Times New Roman" w:eastAsiaTheme="minorEastAsia" w:hAnsi="Times New Roman" w:cs="Times New Roman"/>
                <w:bCs/>
                <w:iCs/>
                <w:sz w:val="28"/>
                <w:szCs w:val="28"/>
              </w:rPr>
              <w:t>соответствии с приказом</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sz w:val="28"/>
                <w:szCs w:val="28"/>
              </w:rPr>
              <w:br/>
            </w:r>
            <w:r w:rsidRPr="00475154">
              <w:rPr>
                <w:rFonts w:ascii="Times New Roman" w:eastAsiaTheme="minorEastAsia" w:hAnsi="Times New Roman" w:cs="Times New Roman"/>
                <w:bCs/>
                <w:iCs/>
                <w:sz w:val="28"/>
                <w:szCs w:val="28"/>
              </w:rPr>
              <w:t>руководителя или</w:t>
            </w:r>
            <w:r w:rsidRPr="00475154">
              <w:rPr>
                <w:rFonts w:ascii="Times New Roman" w:eastAsiaTheme="minorEastAsia" w:hAnsi="Times New Roman" w:cs="Times New Roman"/>
                <w:sz w:val="28"/>
                <w:szCs w:val="28"/>
              </w:rPr>
              <w:t xml:space="preserve"> </w:t>
            </w:r>
            <w:r w:rsidRPr="00475154">
              <w:rPr>
                <w:rFonts w:ascii="Times New Roman" w:eastAsiaTheme="minorEastAsia" w:hAnsi="Times New Roman" w:cs="Times New Roman"/>
                <w:sz w:val="28"/>
                <w:szCs w:val="28"/>
              </w:rPr>
              <w:br/>
            </w:r>
            <w:r w:rsidRPr="00475154">
              <w:rPr>
                <w:rFonts w:ascii="Times New Roman" w:eastAsiaTheme="minorEastAsia" w:hAnsi="Times New Roman" w:cs="Times New Roman"/>
                <w:bCs/>
                <w:iCs/>
                <w:sz w:val="28"/>
                <w:szCs w:val="28"/>
              </w:rPr>
              <w:t>учредителя</w:t>
            </w:r>
          </w:p>
        </w:tc>
      </w:tr>
    </w:tbl>
    <w:p w:rsidR="00475154" w:rsidRPr="00475154" w:rsidRDefault="00475154" w:rsidP="00475154">
      <w:pPr>
        <w:jc w:val="both"/>
        <w:rPr>
          <w:rFonts w:ascii="Times New Roman" w:eastAsiaTheme="minorEastAsia" w:hAnsi="Times New Roman" w:cs="Times New Roman"/>
          <w:sz w:val="28"/>
          <w:szCs w:val="28"/>
        </w:rPr>
      </w:pPr>
      <w:r w:rsidRPr="00475154">
        <w:rPr>
          <w:rFonts w:ascii="Times New Roman" w:eastAsiaTheme="minorEastAsia" w:hAnsi="Times New Roman" w:cs="Times New Roman"/>
          <w:sz w:val="28"/>
          <w:szCs w:val="28"/>
        </w:rPr>
        <w:t> </w:t>
      </w:r>
    </w:p>
    <w:p w:rsidR="00475154" w:rsidRPr="00475154" w:rsidRDefault="00475154" w:rsidP="00475154">
      <w:pPr>
        <w:jc w:val="both"/>
        <w:rPr>
          <w:rFonts w:ascii="Times New Roman" w:eastAsiaTheme="minorEastAsia" w:hAnsi="Times New Roman" w:cs="Times New Roman"/>
          <w:sz w:val="28"/>
          <w:szCs w:val="28"/>
        </w:rPr>
      </w:pPr>
    </w:p>
    <w:p w:rsidR="00475154" w:rsidRPr="00475154" w:rsidRDefault="00475154" w:rsidP="00475154">
      <w:pPr>
        <w:jc w:val="both"/>
        <w:rPr>
          <w:rFonts w:ascii="Times New Roman" w:eastAsiaTheme="minorEastAsia" w:hAnsi="Times New Roman" w:cs="Times New Roman"/>
          <w:sz w:val="28"/>
          <w:szCs w:val="28"/>
        </w:rPr>
      </w:pPr>
    </w:p>
    <w:p w:rsidR="00475154" w:rsidRPr="00475154" w:rsidRDefault="00475154" w:rsidP="00475154">
      <w:pPr>
        <w:jc w:val="both"/>
        <w:rPr>
          <w:rFonts w:ascii="Times New Roman" w:eastAsiaTheme="minorEastAsia"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Default="00475154" w:rsidP="00252A8C">
      <w:pPr>
        <w:jc w:val="both"/>
        <w:rPr>
          <w:rFonts w:ascii="Times New Roman" w:hAnsi="Times New Roman" w:cs="Times New Roman"/>
          <w:sz w:val="28"/>
          <w:szCs w:val="28"/>
        </w:rPr>
      </w:pPr>
    </w:p>
    <w:p w:rsidR="00475154" w:rsidRPr="006E1FE9" w:rsidRDefault="00475154" w:rsidP="00252A8C">
      <w:pPr>
        <w:jc w:val="both"/>
        <w:rPr>
          <w:rFonts w:ascii="Times New Roman" w:hAnsi="Times New Roman" w:cs="Times New Roman"/>
          <w:sz w:val="28"/>
          <w:szCs w:val="28"/>
        </w:rPr>
      </w:pPr>
    </w:p>
    <w:sectPr w:rsidR="00475154" w:rsidRPr="006E1FE9" w:rsidSect="0047515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25" w:rsidRDefault="00405425" w:rsidP="00DB1831">
      <w:r>
        <w:separator/>
      </w:r>
    </w:p>
  </w:endnote>
  <w:endnote w:type="continuationSeparator" w:id="0">
    <w:p w:rsidR="00405425" w:rsidRDefault="00405425" w:rsidP="00DB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25" w:rsidRDefault="0040542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25" w:rsidRDefault="0040542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25" w:rsidRDefault="0040542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25" w:rsidRDefault="00405425" w:rsidP="00DB1831">
      <w:r>
        <w:separator/>
      </w:r>
    </w:p>
  </w:footnote>
  <w:footnote w:type="continuationSeparator" w:id="0">
    <w:p w:rsidR="00405425" w:rsidRDefault="00405425" w:rsidP="00DB1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25" w:rsidRDefault="0040542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25" w:rsidRDefault="00405425">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25" w:rsidRDefault="0040542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8EA"/>
    <w:multiLevelType w:val="hybridMultilevel"/>
    <w:tmpl w:val="18B4F0BC"/>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77147"/>
    <w:multiLevelType w:val="hybridMultilevel"/>
    <w:tmpl w:val="20583DD0"/>
    <w:lvl w:ilvl="0" w:tplc="8390C9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48E6D20"/>
    <w:multiLevelType w:val="hybridMultilevel"/>
    <w:tmpl w:val="6C7EB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94E4B"/>
    <w:multiLevelType w:val="hybridMultilevel"/>
    <w:tmpl w:val="C8DC1ECE"/>
    <w:lvl w:ilvl="0" w:tplc="8390C9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BC0836"/>
    <w:multiLevelType w:val="hybridMultilevel"/>
    <w:tmpl w:val="46D0012E"/>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01CC1"/>
    <w:multiLevelType w:val="hybridMultilevel"/>
    <w:tmpl w:val="BE7E60F0"/>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4B58D6"/>
    <w:multiLevelType w:val="hybridMultilevel"/>
    <w:tmpl w:val="8D62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8678AA"/>
    <w:multiLevelType w:val="hybridMultilevel"/>
    <w:tmpl w:val="A470E75A"/>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B913F5"/>
    <w:multiLevelType w:val="hybridMultilevel"/>
    <w:tmpl w:val="9984FB4C"/>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445F53"/>
    <w:multiLevelType w:val="hybridMultilevel"/>
    <w:tmpl w:val="7BC2313A"/>
    <w:lvl w:ilvl="0" w:tplc="BDEED1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261689"/>
    <w:multiLevelType w:val="hybridMultilevel"/>
    <w:tmpl w:val="68109D54"/>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D604C4"/>
    <w:multiLevelType w:val="hybridMultilevel"/>
    <w:tmpl w:val="B450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3C3135"/>
    <w:multiLevelType w:val="hybridMultilevel"/>
    <w:tmpl w:val="014CFA6E"/>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055334"/>
    <w:multiLevelType w:val="hybridMultilevel"/>
    <w:tmpl w:val="5A1E86DA"/>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AD5CE8"/>
    <w:multiLevelType w:val="hybridMultilevel"/>
    <w:tmpl w:val="CB2E2930"/>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A93EA1"/>
    <w:multiLevelType w:val="hybridMultilevel"/>
    <w:tmpl w:val="03F0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7F2DA7"/>
    <w:multiLevelType w:val="hybridMultilevel"/>
    <w:tmpl w:val="B2E809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E77418"/>
    <w:multiLevelType w:val="multilevel"/>
    <w:tmpl w:val="C00065BA"/>
    <w:lvl w:ilvl="0">
      <w:start w:val="1"/>
      <w:numFmt w:val="decimal"/>
      <w:lvlText w:val="%1."/>
      <w:lvlJc w:val="left"/>
      <w:pPr>
        <w:ind w:left="720" w:hanging="360"/>
      </w:pPr>
      <w:rPr>
        <w:rFonts w:hint="default"/>
      </w:rPr>
    </w:lvl>
    <w:lvl w:ilvl="1">
      <w:start w:val="1"/>
      <w:numFmt w:val="decimal"/>
      <w:isLgl/>
      <w:lvlText w:val="%1.%2."/>
      <w:lvlJc w:val="left"/>
      <w:pPr>
        <w:ind w:left="2617" w:hanging="1548"/>
      </w:pPr>
      <w:rPr>
        <w:rFonts w:hint="default"/>
      </w:rPr>
    </w:lvl>
    <w:lvl w:ilvl="2">
      <w:start w:val="1"/>
      <w:numFmt w:val="decimal"/>
      <w:isLgl/>
      <w:lvlText w:val="%1.%2.%3."/>
      <w:lvlJc w:val="left"/>
      <w:pPr>
        <w:ind w:left="3326" w:hanging="1548"/>
      </w:pPr>
      <w:rPr>
        <w:rFonts w:hint="default"/>
      </w:rPr>
    </w:lvl>
    <w:lvl w:ilvl="3">
      <w:start w:val="1"/>
      <w:numFmt w:val="decimal"/>
      <w:isLgl/>
      <w:lvlText w:val="%1.%2.%3.%4."/>
      <w:lvlJc w:val="left"/>
      <w:pPr>
        <w:ind w:left="4035" w:hanging="1548"/>
      </w:pPr>
      <w:rPr>
        <w:rFonts w:hint="default"/>
      </w:rPr>
    </w:lvl>
    <w:lvl w:ilvl="4">
      <w:start w:val="1"/>
      <w:numFmt w:val="decimal"/>
      <w:isLgl/>
      <w:lvlText w:val="%1.%2.%3.%4.%5."/>
      <w:lvlJc w:val="left"/>
      <w:pPr>
        <w:ind w:left="4744" w:hanging="1548"/>
      </w:pPr>
      <w:rPr>
        <w:rFonts w:hint="default"/>
      </w:rPr>
    </w:lvl>
    <w:lvl w:ilvl="5">
      <w:start w:val="1"/>
      <w:numFmt w:val="decimal"/>
      <w:isLgl/>
      <w:lvlText w:val="%1.%2.%3.%4.%5.%6."/>
      <w:lvlJc w:val="left"/>
      <w:pPr>
        <w:ind w:left="5453" w:hanging="1548"/>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8">
    <w:nsid w:val="1D7540E1"/>
    <w:multiLevelType w:val="hybridMultilevel"/>
    <w:tmpl w:val="DDAEE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304EAB"/>
    <w:multiLevelType w:val="hybridMultilevel"/>
    <w:tmpl w:val="78D04380"/>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8390C91A">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5426FC"/>
    <w:multiLevelType w:val="hybridMultilevel"/>
    <w:tmpl w:val="B052D1A6"/>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AF7426"/>
    <w:multiLevelType w:val="hybridMultilevel"/>
    <w:tmpl w:val="65CA863E"/>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2317B2E"/>
    <w:multiLevelType w:val="hybridMultilevel"/>
    <w:tmpl w:val="CD06029C"/>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9B3C04"/>
    <w:multiLevelType w:val="hybridMultilevel"/>
    <w:tmpl w:val="3B9A0B20"/>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3582C23"/>
    <w:multiLevelType w:val="hybridMultilevel"/>
    <w:tmpl w:val="E0F00868"/>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0F1DA8"/>
    <w:multiLevelType w:val="multilevel"/>
    <w:tmpl w:val="D5F83F5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6">
    <w:nsid w:val="27BB7426"/>
    <w:multiLevelType w:val="hybridMultilevel"/>
    <w:tmpl w:val="4040248A"/>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5B2417"/>
    <w:multiLevelType w:val="hybridMultilevel"/>
    <w:tmpl w:val="75DE5788"/>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D579B8"/>
    <w:multiLevelType w:val="multilevel"/>
    <w:tmpl w:val="E5BC14A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2C8B09E7"/>
    <w:multiLevelType w:val="hybridMultilevel"/>
    <w:tmpl w:val="390026E8"/>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152C57"/>
    <w:multiLevelType w:val="hybridMultilevel"/>
    <w:tmpl w:val="94F63E30"/>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4F0EA1"/>
    <w:multiLevelType w:val="hybridMultilevel"/>
    <w:tmpl w:val="1B085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2534E5"/>
    <w:multiLevelType w:val="hybridMultilevel"/>
    <w:tmpl w:val="C694B0C4"/>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72F3571"/>
    <w:multiLevelType w:val="multilevel"/>
    <w:tmpl w:val="6CD6E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38C948C5"/>
    <w:multiLevelType w:val="hybridMultilevel"/>
    <w:tmpl w:val="D482010C"/>
    <w:lvl w:ilvl="0" w:tplc="BDEED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9011D75"/>
    <w:multiLevelType w:val="hybridMultilevel"/>
    <w:tmpl w:val="6EE49B2A"/>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1649CF"/>
    <w:multiLevelType w:val="hybridMultilevel"/>
    <w:tmpl w:val="787CAB6E"/>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CD14D75"/>
    <w:multiLevelType w:val="hybridMultilevel"/>
    <w:tmpl w:val="90023D6C"/>
    <w:lvl w:ilvl="0" w:tplc="8390C9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3FA273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1661F22"/>
    <w:multiLevelType w:val="hybridMultilevel"/>
    <w:tmpl w:val="41AE314E"/>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4B230A"/>
    <w:multiLevelType w:val="hybridMultilevel"/>
    <w:tmpl w:val="DF705FAA"/>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6AC6912"/>
    <w:multiLevelType w:val="hybridMultilevel"/>
    <w:tmpl w:val="3CF04A66"/>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F55742"/>
    <w:multiLevelType w:val="hybridMultilevel"/>
    <w:tmpl w:val="95463F10"/>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357CE2"/>
    <w:multiLevelType w:val="hybridMultilevel"/>
    <w:tmpl w:val="740EB8EA"/>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86A5FFC"/>
    <w:multiLevelType w:val="hybridMultilevel"/>
    <w:tmpl w:val="081211F6"/>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9C41A99"/>
    <w:multiLevelType w:val="hybridMultilevel"/>
    <w:tmpl w:val="0F8CBA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AC4827"/>
    <w:multiLevelType w:val="hybridMultilevel"/>
    <w:tmpl w:val="6786D962"/>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D1F6EBE"/>
    <w:multiLevelType w:val="hybridMultilevel"/>
    <w:tmpl w:val="66E01F58"/>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7456E1"/>
    <w:multiLevelType w:val="hybridMultilevel"/>
    <w:tmpl w:val="9A24BE82"/>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FF9513D"/>
    <w:multiLevelType w:val="hybridMultilevel"/>
    <w:tmpl w:val="AAAC15C4"/>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A51874"/>
    <w:multiLevelType w:val="hybridMultilevel"/>
    <w:tmpl w:val="7BC01836"/>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1A91097"/>
    <w:multiLevelType w:val="hybridMultilevel"/>
    <w:tmpl w:val="3864C12C"/>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055CC6"/>
    <w:multiLevelType w:val="hybridMultilevel"/>
    <w:tmpl w:val="713A5A8A"/>
    <w:lvl w:ilvl="0" w:tplc="C096CC2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5124C39"/>
    <w:multiLevelType w:val="hybridMultilevel"/>
    <w:tmpl w:val="BF34E03C"/>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2F682C"/>
    <w:multiLevelType w:val="hybridMultilevel"/>
    <w:tmpl w:val="3FA045C8"/>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972C63"/>
    <w:multiLevelType w:val="hybridMultilevel"/>
    <w:tmpl w:val="1A42BF2A"/>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A0541A2"/>
    <w:multiLevelType w:val="hybridMultilevel"/>
    <w:tmpl w:val="4BCC3648"/>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C06944"/>
    <w:multiLevelType w:val="hybridMultilevel"/>
    <w:tmpl w:val="269469F6"/>
    <w:lvl w:ilvl="0" w:tplc="8390C9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5E5124D6"/>
    <w:multiLevelType w:val="hybridMultilevel"/>
    <w:tmpl w:val="B3B6C8BC"/>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9073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EDA19B0"/>
    <w:multiLevelType w:val="hybridMultilevel"/>
    <w:tmpl w:val="69FC5D82"/>
    <w:lvl w:ilvl="0" w:tplc="8390C91A">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46675F1"/>
    <w:multiLevelType w:val="hybridMultilevel"/>
    <w:tmpl w:val="F1283684"/>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8390C91A">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7352897"/>
    <w:multiLevelType w:val="hybridMultilevel"/>
    <w:tmpl w:val="E6E22F74"/>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F01200"/>
    <w:multiLevelType w:val="hybridMultilevel"/>
    <w:tmpl w:val="4AA04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8FD7271"/>
    <w:multiLevelType w:val="hybridMultilevel"/>
    <w:tmpl w:val="731A1758"/>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97A2A91"/>
    <w:multiLevelType w:val="hybridMultilevel"/>
    <w:tmpl w:val="7FF08EC0"/>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9F3597A"/>
    <w:multiLevelType w:val="hybridMultilevel"/>
    <w:tmpl w:val="BA4A443C"/>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1C59D5"/>
    <w:multiLevelType w:val="hybridMultilevel"/>
    <w:tmpl w:val="FAFC2A50"/>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CF3179"/>
    <w:multiLevelType w:val="hybridMultilevel"/>
    <w:tmpl w:val="59FC9B50"/>
    <w:lvl w:ilvl="0" w:tplc="D48810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BC4796"/>
    <w:multiLevelType w:val="hybridMultilevel"/>
    <w:tmpl w:val="0DE4349E"/>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D9F2F5B"/>
    <w:multiLevelType w:val="hybridMultilevel"/>
    <w:tmpl w:val="F3940D3E"/>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DC02902"/>
    <w:multiLevelType w:val="hybridMultilevel"/>
    <w:tmpl w:val="F4DE6DD4"/>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E254C2C"/>
    <w:multiLevelType w:val="hybridMultilevel"/>
    <w:tmpl w:val="E4B4821E"/>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EBF6325"/>
    <w:multiLevelType w:val="hybridMultilevel"/>
    <w:tmpl w:val="8D18410E"/>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3D15EF7"/>
    <w:multiLevelType w:val="hybridMultilevel"/>
    <w:tmpl w:val="EF5E91E6"/>
    <w:lvl w:ilvl="0" w:tplc="8390C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FA7471"/>
    <w:multiLevelType w:val="hybridMultilevel"/>
    <w:tmpl w:val="D65649A2"/>
    <w:lvl w:ilvl="0" w:tplc="8390C9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7C0E044C"/>
    <w:multiLevelType w:val="hybridMultilevel"/>
    <w:tmpl w:val="1B3AC4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3"/>
  </w:num>
  <w:num w:numId="4">
    <w:abstractNumId w:val="52"/>
  </w:num>
  <w:num w:numId="5">
    <w:abstractNumId w:val="1"/>
  </w:num>
  <w:num w:numId="6">
    <w:abstractNumId w:val="57"/>
  </w:num>
  <w:num w:numId="7">
    <w:abstractNumId w:val="75"/>
  </w:num>
  <w:num w:numId="8">
    <w:abstractNumId w:val="16"/>
  </w:num>
  <w:num w:numId="9">
    <w:abstractNumId w:val="60"/>
  </w:num>
  <w:num w:numId="10">
    <w:abstractNumId w:val="73"/>
  </w:num>
  <w:num w:numId="11">
    <w:abstractNumId w:val="62"/>
  </w:num>
  <w:num w:numId="12">
    <w:abstractNumId w:val="76"/>
  </w:num>
  <w:num w:numId="13">
    <w:abstractNumId w:val="25"/>
  </w:num>
  <w:num w:numId="14">
    <w:abstractNumId w:val="44"/>
  </w:num>
  <w:num w:numId="15">
    <w:abstractNumId w:val="42"/>
  </w:num>
  <w:num w:numId="16">
    <w:abstractNumId w:val="49"/>
  </w:num>
  <w:num w:numId="17">
    <w:abstractNumId w:val="37"/>
  </w:num>
  <w:num w:numId="18">
    <w:abstractNumId w:val="69"/>
  </w:num>
  <w:num w:numId="19">
    <w:abstractNumId w:val="10"/>
  </w:num>
  <w:num w:numId="20">
    <w:abstractNumId w:val="27"/>
  </w:num>
  <w:num w:numId="21">
    <w:abstractNumId w:val="8"/>
  </w:num>
  <w:num w:numId="22">
    <w:abstractNumId w:val="24"/>
  </w:num>
  <w:num w:numId="23">
    <w:abstractNumId w:val="58"/>
  </w:num>
  <w:num w:numId="24">
    <w:abstractNumId w:val="67"/>
  </w:num>
  <w:num w:numId="25">
    <w:abstractNumId w:val="74"/>
  </w:num>
  <w:num w:numId="26">
    <w:abstractNumId w:val="15"/>
  </w:num>
  <w:num w:numId="27">
    <w:abstractNumId w:val="17"/>
  </w:num>
  <w:num w:numId="28">
    <w:abstractNumId w:val="59"/>
  </w:num>
  <w:num w:numId="29">
    <w:abstractNumId w:val="23"/>
  </w:num>
  <w:num w:numId="30">
    <w:abstractNumId w:val="38"/>
  </w:num>
  <w:num w:numId="31">
    <w:abstractNumId w:val="61"/>
  </w:num>
  <w:num w:numId="32">
    <w:abstractNumId w:val="19"/>
  </w:num>
  <w:num w:numId="33">
    <w:abstractNumId w:val="11"/>
  </w:num>
  <w:num w:numId="34">
    <w:abstractNumId w:val="29"/>
  </w:num>
  <w:num w:numId="35">
    <w:abstractNumId w:val="65"/>
  </w:num>
  <w:num w:numId="36">
    <w:abstractNumId w:val="4"/>
  </w:num>
  <w:num w:numId="37">
    <w:abstractNumId w:val="68"/>
  </w:num>
  <w:num w:numId="38">
    <w:abstractNumId w:val="46"/>
  </w:num>
  <w:num w:numId="39">
    <w:abstractNumId w:val="35"/>
  </w:num>
  <w:num w:numId="40">
    <w:abstractNumId w:val="18"/>
  </w:num>
  <w:num w:numId="41">
    <w:abstractNumId w:val="53"/>
  </w:num>
  <w:num w:numId="42">
    <w:abstractNumId w:val="64"/>
  </w:num>
  <w:num w:numId="43">
    <w:abstractNumId w:val="30"/>
  </w:num>
  <w:num w:numId="44">
    <w:abstractNumId w:val="39"/>
  </w:num>
  <w:num w:numId="45">
    <w:abstractNumId w:val="63"/>
  </w:num>
  <w:num w:numId="46">
    <w:abstractNumId w:val="72"/>
  </w:num>
  <w:num w:numId="47">
    <w:abstractNumId w:val="41"/>
  </w:num>
  <w:num w:numId="48">
    <w:abstractNumId w:val="45"/>
  </w:num>
  <w:num w:numId="49">
    <w:abstractNumId w:val="31"/>
  </w:num>
  <w:num w:numId="50">
    <w:abstractNumId w:val="70"/>
  </w:num>
  <w:num w:numId="51">
    <w:abstractNumId w:val="7"/>
  </w:num>
  <w:num w:numId="52">
    <w:abstractNumId w:val="20"/>
  </w:num>
  <w:num w:numId="53">
    <w:abstractNumId w:val="6"/>
  </w:num>
  <w:num w:numId="54">
    <w:abstractNumId w:val="33"/>
  </w:num>
  <w:num w:numId="55">
    <w:abstractNumId w:val="14"/>
  </w:num>
  <w:num w:numId="56">
    <w:abstractNumId w:val="34"/>
  </w:num>
  <w:num w:numId="57">
    <w:abstractNumId w:val="54"/>
  </w:num>
  <w:num w:numId="58">
    <w:abstractNumId w:val="28"/>
  </w:num>
  <w:num w:numId="59">
    <w:abstractNumId w:val="12"/>
  </w:num>
  <w:num w:numId="60">
    <w:abstractNumId w:val="0"/>
  </w:num>
  <w:num w:numId="61">
    <w:abstractNumId w:val="9"/>
  </w:num>
  <w:num w:numId="62">
    <w:abstractNumId w:val="56"/>
  </w:num>
  <w:num w:numId="63">
    <w:abstractNumId w:val="71"/>
  </w:num>
  <w:num w:numId="64">
    <w:abstractNumId w:val="5"/>
  </w:num>
  <w:num w:numId="65">
    <w:abstractNumId w:val="32"/>
  </w:num>
  <w:num w:numId="66">
    <w:abstractNumId w:val="55"/>
  </w:num>
  <w:num w:numId="67">
    <w:abstractNumId w:val="51"/>
  </w:num>
  <w:num w:numId="68">
    <w:abstractNumId w:val="48"/>
  </w:num>
  <w:num w:numId="69">
    <w:abstractNumId w:val="66"/>
  </w:num>
  <w:num w:numId="70">
    <w:abstractNumId w:val="47"/>
  </w:num>
  <w:num w:numId="71">
    <w:abstractNumId w:val="13"/>
  </w:num>
  <w:num w:numId="72">
    <w:abstractNumId w:val="36"/>
  </w:num>
  <w:num w:numId="73">
    <w:abstractNumId w:val="40"/>
  </w:num>
  <w:num w:numId="74">
    <w:abstractNumId w:val="21"/>
  </w:num>
  <w:num w:numId="75">
    <w:abstractNumId w:val="22"/>
  </w:num>
  <w:num w:numId="76">
    <w:abstractNumId w:val="26"/>
  </w:num>
  <w:num w:numId="77">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2"/>
  </w:compat>
  <w:rsids>
    <w:rsidRoot w:val="00C10133"/>
    <w:rsid w:val="00006651"/>
    <w:rsid w:val="0001271C"/>
    <w:rsid w:val="000146D4"/>
    <w:rsid w:val="00016869"/>
    <w:rsid w:val="00022B69"/>
    <w:rsid w:val="00023D3C"/>
    <w:rsid w:val="00047E0B"/>
    <w:rsid w:val="0006132A"/>
    <w:rsid w:val="00065036"/>
    <w:rsid w:val="00086D5A"/>
    <w:rsid w:val="00092ECF"/>
    <w:rsid w:val="00093394"/>
    <w:rsid w:val="0009340B"/>
    <w:rsid w:val="000A06B8"/>
    <w:rsid w:val="000A1FC8"/>
    <w:rsid w:val="000A4EA8"/>
    <w:rsid w:val="000C1907"/>
    <w:rsid w:val="000C1E37"/>
    <w:rsid w:val="000E2C40"/>
    <w:rsid w:val="000E7DAF"/>
    <w:rsid w:val="001002A5"/>
    <w:rsid w:val="00103810"/>
    <w:rsid w:val="001135D9"/>
    <w:rsid w:val="001363A0"/>
    <w:rsid w:val="00144815"/>
    <w:rsid w:val="00157CD9"/>
    <w:rsid w:val="0017571D"/>
    <w:rsid w:val="00185701"/>
    <w:rsid w:val="001B435B"/>
    <w:rsid w:val="001C690F"/>
    <w:rsid w:val="001D4C51"/>
    <w:rsid w:val="001E2053"/>
    <w:rsid w:val="001E258E"/>
    <w:rsid w:val="001F0B28"/>
    <w:rsid w:val="001F1C71"/>
    <w:rsid w:val="00220D0C"/>
    <w:rsid w:val="00225CE7"/>
    <w:rsid w:val="002338F4"/>
    <w:rsid w:val="00241742"/>
    <w:rsid w:val="0024602D"/>
    <w:rsid w:val="002466F3"/>
    <w:rsid w:val="002473C2"/>
    <w:rsid w:val="00252A8C"/>
    <w:rsid w:val="00254F2F"/>
    <w:rsid w:val="0027477A"/>
    <w:rsid w:val="00281C38"/>
    <w:rsid w:val="00283303"/>
    <w:rsid w:val="002848A0"/>
    <w:rsid w:val="00284D35"/>
    <w:rsid w:val="00287179"/>
    <w:rsid w:val="00290377"/>
    <w:rsid w:val="00292E2F"/>
    <w:rsid w:val="00294A74"/>
    <w:rsid w:val="002A0678"/>
    <w:rsid w:val="002B1BBD"/>
    <w:rsid w:val="002B4F50"/>
    <w:rsid w:val="002C6CF2"/>
    <w:rsid w:val="002C7E67"/>
    <w:rsid w:val="002D1A5F"/>
    <w:rsid w:val="002D29BB"/>
    <w:rsid w:val="002E1848"/>
    <w:rsid w:val="002F72AB"/>
    <w:rsid w:val="0030259E"/>
    <w:rsid w:val="0031071F"/>
    <w:rsid w:val="003136E6"/>
    <w:rsid w:val="0031610D"/>
    <w:rsid w:val="003235B6"/>
    <w:rsid w:val="00330C31"/>
    <w:rsid w:val="003361F4"/>
    <w:rsid w:val="00347F2A"/>
    <w:rsid w:val="00353A20"/>
    <w:rsid w:val="00355E5A"/>
    <w:rsid w:val="00360CC5"/>
    <w:rsid w:val="00364D91"/>
    <w:rsid w:val="00367601"/>
    <w:rsid w:val="00373E22"/>
    <w:rsid w:val="003760A9"/>
    <w:rsid w:val="00376371"/>
    <w:rsid w:val="0038483E"/>
    <w:rsid w:val="00386860"/>
    <w:rsid w:val="003868A7"/>
    <w:rsid w:val="00391DBD"/>
    <w:rsid w:val="003A0C19"/>
    <w:rsid w:val="003A320F"/>
    <w:rsid w:val="003B3FD5"/>
    <w:rsid w:val="003B459C"/>
    <w:rsid w:val="003C4AFF"/>
    <w:rsid w:val="003C707F"/>
    <w:rsid w:val="003D542F"/>
    <w:rsid w:val="003E29EA"/>
    <w:rsid w:val="003E5605"/>
    <w:rsid w:val="00405425"/>
    <w:rsid w:val="00414A90"/>
    <w:rsid w:val="00437ED8"/>
    <w:rsid w:val="004420DD"/>
    <w:rsid w:val="004455E7"/>
    <w:rsid w:val="004563BE"/>
    <w:rsid w:val="00474E17"/>
    <w:rsid w:val="00475154"/>
    <w:rsid w:val="00491915"/>
    <w:rsid w:val="004A252F"/>
    <w:rsid w:val="004A42DF"/>
    <w:rsid w:val="004A65B0"/>
    <w:rsid w:val="004B7675"/>
    <w:rsid w:val="004C4CE5"/>
    <w:rsid w:val="004D213A"/>
    <w:rsid w:val="004E68D2"/>
    <w:rsid w:val="004E7F1F"/>
    <w:rsid w:val="004F3C4B"/>
    <w:rsid w:val="004F5A44"/>
    <w:rsid w:val="005354B8"/>
    <w:rsid w:val="00542236"/>
    <w:rsid w:val="00547560"/>
    <w:rsid w:val="00553956"/>
    <w:rsid w:val="005578D3"/>
    <w:rsid w:val="00585C31"/>
    <w:rsid w:val="00594F04"/>
    <w:rsid w:val="005A0CFB"/>
    <w:rsid w:val="005A741B"/>
    <w:rsid w:val="005C3915"/>
    <w:rsid w:val="005C4DBE"/>
    <w:rsid w:val="005C5E02"/>
    <w:rsid w:val="005D11A8"/>
    <w:rsid w:val="005E4834"/>
    <w:rsid w:val="005F3676"/>
    <w:rsid w:val="005F5F1E"/>
    <w:rsid w:val="006135D9"/>
    <w:rsid w:val="006137BF"/>
    <w:rsid w:val="00627530"/>
    <w:rsid w:val="00662551"/>
    <w:rsid w:val="00663344"/>
    <w:rsid w:val="006720AE"/>
    <w:rsid w:val="006745A1"/>
    <w:rsid w:val="006803CF"/>
    <w:rsid w:val="00691E71"/>
    <w:rsid w:val="00695072"/>
    <w:rsid w:val="006C2835"/>
    <w:rsid w:val="006C49DA"/>
    <w:rsid w:val="006C6047"/>
    <w:rsid w:val="006D0585"/>
    <w:rsid w:val="006D5D2D"/>
    <w:rsid w:val="006E1FE9"/>
    <w:rsid w:val="006F2729"/>
    <w:rsid w:val="006F72BE"/>
    <w:rsid w:val="0070219B"/>
    <w:rsid w:val="007057C3"/>
    <w:rsid w:val="00731576"/>
    <w:rsid w:val="00735616"/>
    <w:rsid w:val="007369EF"/>
    <w:rsid w:val="007468DC"/>
    <w:rsid w:val="00750CE6"/>
    <w:rsid w:val="00755F0D"/>
    <w:rsid w:val="00761EF9"/>
    <w:rsid w:val="007658E4"/>
    <w:rsid w:val="00766F44"/>
    <w:rsid w:val="00767FC7"/>
    <w:rsid w:val="007736ED"/>
    <w:rsid w:val="00775A2C"/>
    <w:rsid w:val="00791564"/>
    <w:rsid w:val="00791DDE"/>
    <w:rsid w:val="0079797F"/>
    <w:rsid w:val="007A32EC"/>
    <w:rsid w:val="007A63E4"/>
    <w:rsid w:val="007B2212"/>
    <w:rsid w:val="007C064E"/>
    <w:rsid w:val="007D2B14"/>
    <w:rsid w:val="007D2BBD"/>
    <w:rsid w:val="00813C91"/>
    <w:rsid w:val="00815819"/>
    <w:rsid w:val="008205BC"/>
    <w:rsid w:val="00834FA4"/>
    <w:rsid w:val="008534A7"/>
    <w:rsid w:val="0085438E"/>
    <w:rsid w:val="00873F89"/>
    <w:rsid w:val="008744DE"/>
    <w:rsid w:val="0088080A"/>
    <w:rsid w:val="008813E5"/>
    <w:rsid w:val="00892881"/>
    <w:rsid w:val="00895F5D"/>
    <w:rsid w:val="008A1123"/>
    <w:rsid w:val="008A5116"/>
    <w:rsid w:val="008B0B88"/>
    <w:rsid w:val="008B5BF4"/>
    <w:rsid w:val="008C49C7"/>
    <w:rsid w:val="008C5D7A"/>
    <w:rsid w:val="008C6522"/>
    <w:rsid w:val="008D55C9"/>
    <w:rsid w:val="008E1D97"/>
    <w:rsid w:val="008F1F83"/>
    <w:rsid w:val="008F3EDA"/>
    <w:rsid w:val="009026F0"/>
    <w:rsid w:val="009111AA"/>
    <w:rsid w:val="00930FB6"/>
    <w:rsid w:val="009341F5"/>
    <w:rsid w:val="00952F73"/>
    <w:rsid w:val="009628A2"/>
    <w:rsid w:val="009677D0"/>
    <w:rsid w:val="00982CA2"/>
    <w:rsid w:val="00995E22"/>
    <w:rsid w:val="009B2CEB"/>
    <w:rsid w:val="009B3647"/>
    <w:rsid w:val="009B4BBD"/>
    <w:rsid w:val="009B553F"/>
    <w:rsid w:val="009B5792"/>
    <w:rsid w:val="009B63BC"/>
    <w:rsid w:val="009D5997"/>
    <w:rsid w:val="009E0182"/>
    <w:rsid w:val="009E3861"/>
    <w:rsid w:val="00A15549"/>
    <w:rsid w:val="00A35F62"/>
    <w:rsid w:val="00A52E56"/>
    <w:rsid w:val="00A56EF1"/>
    <w:rsid w:val="00A63D22"/>
    <w:rsid w:val="00A72C29"/>
    <w:rsid w:val="00A83247"/>
    <w:rsid w:val="00A90A1B"/>
    <w:rsid w:val="00A9575F"/>
    <w:rsid w:val="00A95FDE"/>
    <w:rsid w:val="00AA0D91"/>
    <w:rsid w:val="00AA5D02"/>
    <w:rsid w:val="00AC0F16"/>
    <w:rsid w:val="00AC13B3"/>
    <w:rsid w:val="00AC2D00"/>
    <w:rsid w:val="00AD3784"/>
    <w:rsid w:val="00AF3C47"/>
    <w:rsid w:val="00AF69F3"/>
    <w:rsid w:val="00AF7D99"/>
    <w:rsid w:val="00B05158"/>
    <w:rsid w:val="00B10F36"/>
    <w:rsid w:val="00B1120B"/>
    <w:rsid w:val="00B12F3D"/>
    <w:rsid w:val="00B13574"/>
    <w:rsid w:val="00B20568"/>
    <w:rsid w:val="00B47877"/>
    <w:rsid w:val="00B51B18"/>
    <w:rsid w:val="00B52363"/>
    <w:rsid w:val="00B7082B"/>
    <w:rsid w:val="00B7221D"/>
    <w:rsid w:val="00B80D6C"/>
    <w:rsid w:val="00B850A4"/>
    <w:rsid w:val="00B86A8C"/>
    <w:rsid w:val="00B8702A"/>
    <w:rsid w:val="00BA1835"/>
    <w:rsid w:val="00BB4061"/>
    <w:rsid w:val="00BC4842"/>
    <w:rsid w:val="00BE5326"/>
    <w:rsid w:val="00BE5821"/>
    <w:rsid w:val="00BE5BB8"/>
    <w:rsid w:val="00BE7343"/>
    <w:rsid w:val="00BF2295"/>
    <w:rsid w:val="00C038E9"/>
    <w:rsid w:val="00C03EC8"/>
    <w:rsid w:val="00C06F34"/>
    <w:rsid w:val="00C07B8A"/>
    <w:rsid w:val="00C10133"/>
    <w:rsid w:val="00C17C55"/>
    <w:rsid w:val="00C2253C"/>
    <w:rsid w:val="00C3142E"/>
    <w:rsid w:val="00C3530C"/>
    <w:rsid w:val="00C4634C"/>
    <w:rsid w:val="00C53BEF"/>
    <w:rsid w:val="00C565F5"/>
    <w:rsid w:val="00C60513"/>
    <w:rsid w:val="00C605D8"/>
    <w:rsid w:val="00C71C0B"/>
    <w:rsid w:val="00C8155B"/>
    <w:rsid w:val="00C8606C"/>
    <w:rsid w:val="00CB6EDF"/>
    <w:rsid w:val="00CC4FAE"/>
    <w:rsid w:val="00CD449F"/>
    <w:rsid w:val="00CD7107"/>
    <w:rsid w:val="00CE15C8"/>
    <w:rsid w:val="00CE2C4C"/>
    <w:rsid w:val="00CF35A9"/>
    <w:rsid w:val="00CF735C"/>
    <w:rsid w:val="00D065BE"/>
    <w:rsid w:val="00D10AEC"/>
    <w:rsid w:val="00D22208"/>
    <w:rsid w:val="00D24EA8"/>
    <w:rsid w:val="00D34810"/>
    <w:rsid w:val="00D34CC4"/>
    <w:rsid w:val="00D34F0A"/>
    <w:rsid w:val="00D35BB6"/>
    <w:rsid w:val="00D46AFD"/>
    <w:rsid w:val="00D50227"/>
    <w:rsid w:val="00D5526B"/>
    <w:rsid w:val="00D6002A"/>
    <w:rsid w:val="00D619BB"/>
    <w:rsid w:val="00D65D44"/>
    <w:rsid w:val="00D9340D"/>
    <w:rsid w:val="00DA568F"/>
    <w:rsid w:val="00DA6547"/>
    <w:rsid w:val="00DB0134"/>
    <w:rsid w:val="00DB1831"/>
    <w:rsid w:val="00DB2489"/>
    <w:rsid w:val="00DC290F"/>
    <w:rsid w:val="00DC6155"/>
    <w:rsid w:val="00DD08F6"/>
    <w:rsid w:val="00DD1007"/>
    <w:rsid w:val="00E01B70"/>
    <w:rsid w:val="00E52BC4"/>
    <w:rsid w:val="00E56BFD"/>
    <w:rsid w:val="00E612AE"/>
    <w:rsid w:val="00E67D2F"/>
    <w:rsid w:val="00E76F6B"/>
    <w:rsid w:val="00E90C1C"/>
    <w:rsid w:val="00E92F65"/>
    <w:rsid w:val="00E96513"/>
    <w:rsid w:val="00EA3819"/>
    <w:rsid w:val="00EC657F"/>
    <w:rsid w:val="00ED1A56"/>
    <w:rsid w:val="00ED4200"/>
    <w:rsid w:val="00EE2066"/>
    <w:rsid w:val="00EE3B49"/>
    <w:rsid w:val="00EE44DB"/>
    <w:rsid w:val="00EE677B"/>
    <w:rsid w:val="00EE7B19"/>
    <w:rsid w:val="00F013B3"/>
    <w:rsid w:val="00F01F72"/>
    <w:rsid w:val="00F167C3"/>
    <w:rsid w:val="00F237CC"/>
    <w:rsid w:val="00F23805"/>
    <w:rsid w:val="00F25E5E"/>
    <w:rsid w:val="00F27B2E"/>
    <w:rsid w:val="00F34B0C"/>
    <w:rsid w:val="00F40158"/>
    <w:rsid w:val="00F40523"/>
    <w:rsid w:val="00F51D20"/>
    <w:rsid w:val="00F66084"/>
    <w:rsid w:val="00F774E1"/>
    <w:rsid w:val="00FA2B72"/>
    <w:rsid w:val="00FA49D6"/>
    <w:rsid w:val="00FA59E8"/>
    <w:rsid w:val="00FB3FD5"/>
    <w:rsid w:val="00FB68AF"/>
    <w:rsid w:val="00FC5DF0"/>
    <w:rsid w:val="00FD0410"/>
    <w:rsid w:val="00FD3993"/>
    <w:rsid w:val="00FD3C16"/>
    <w:rsid w:val="00FD61AE"/>
    <w:rsid w:val="00FE13EB"/>
    <w:rsid w:val="00FE33E7"/>
    <w:rsid w:val="00FE4435"/>
    <w:rsid w:val="00FE46BC"/>
    <w:rsid w:val="00FF3462"/>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0B"/>
    <w:rPr>
      <w:rFonts w:ascii="Arial" w:hAnsi="Arial" w:cs="Arial"/>
      <w:szCs w:val="24"/>
    </w:rPr>
  </w:style>
  <w:style w:type="paragraph" w:styleId="1">
    <w:name w:val="heading 1"/>
    <w:basedOn w:val="a"/>
    <w:link w:val="10"/>
    <w:uiPriority w:val="9"/>
    <w:qFormat/>
    <w:rsid w:val="000146D4"/>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10133"/>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0146D4"/>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6D4"/>
    <w:rPr>
      <w:color w:val="0000FF"/>
      <w:u w:val="single"/>
    </w:rPr>
  </w:style>
  <w:style w:type="paragraph" w:styleId="a4">
    <w:name w:val="Balloon Text"/>
    <w:basedOn w:val="a"/>
    <w:link w:val="a5"/>
    <w:uiPriority w:val="99"/>
    <w:semiHidden/>
    <w:unhideWhenUsed/>
    <w:rsid w:val="005C4DBE"/>
    <w:rPr>
      <w:rFonts w:ascii="Tahoma" w:hAnsi="Tahoma" w:cs="Tahoma"/>
      <w:sz w:val="16"/>
      <w:szCs w:val="16"/>
    </w:rPr>
  </w:style>
  <w:style w:type="character" w:customStyle="1" w:styleId="10">
    <w:name w:val="Заголовок 1 Знак"/>
    <w:basedOn w:val="a0"/>
    <w:link w:val="1"/>
    <w:uiPriority w:val="9"/>
    <w:rsid w:val="000146D4"/>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0146D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5C4DBE"/>
    <w:rPr>
      <w:rFonts w:ascii="Tahoma" w:eastAsia="Times New Roman" w:hAnsi="Tahoma" w:cs="Tahoma"/>
      <w:sz w:val="16"/>
      <w:szCs w:val="16"/>
    </w:rPr>
  </w:style>
  <w:style w:type="paragraph" w:customStyle="1" w:styleId="header-listtarget">
    <w:name w:val="header-listtarget"/>
    <w:basedOn w:val="a"/>
    <w:rsid w:val="000146D4"/>
    <w:pPr>
      <w:shd w:val="clear" w:color="auto" w:fill="E66E5A"/>
      <w:spacing w:before="100" w:beforeAutospacing="1" w:after="100" w:afterAutospacing="1"/>
    </w:pPr>
    <w:rPr>
      <w:sz w:val="22"/>
      <w:szCs w:val="22"/>
    </w:rPr>
  </w:style>
  <w:style w:type="character" w:customStyle="1" w:styleId="lspace">
    <w:name w:val="lspace"/>
    <w:basedOn w:val="a0"/>
    <w:rsid w:val="000146D4"/>
    <w:rPr>
      <w:color w:val="FF9900"/>
    </w:rPr>
  </w:style>
  <w:style w:type="character" w:customStyle="1" w:styleId="small">
    <w:name w:val="small"/>
    <w:basedOn w:val="a0"/>
    <w:rsid w:val="000146D4"/>
    <w:rPr>
      <w:sz w:val="16"/>
      <w:szCs w:val="16"/>
    </w:rPr>
  </w:style>
  <w:style w:type="character" w:customStyle="1" w:styleId="fill">
    <w:name w:val="fill"/>
    <w:basedOn w:val="a0"/>
    <w:rsid w:val="000146D4"/>
    <w:rPr>
      <w:b/>
      <w:bCs/>
      <w:i/>
      <w:iCs/>
      <w:color w:val="FF0000"/>
    </w:rPr>
  </w:style>
  <w:style w:type="character" w:customStyle="1" w:styleId="enp">
    <w:name w:val="enp"/>
    <w:basedOn w:val="a0"/>
    <w:rsid w:val="000146D4"/>
    <w:rPr>
      <w:color w:val="3C7828"/>
    </w:rPr>
  </w:style>
  <w:style w:type="character" w:customStyle="1" w:styleId="kdkss">
    <w:name w:val="kdkss"/>
    <w:basedOn w:val="a0"/>
    <w:rsid w:val="000146D4"/>
    <w:rPr>
      <w:color w:val="BE780A"/>
    </w:rPr>
  </w:style>
  <w:style w:type="character" w:customStyle="1" w:styleId="20">
    <w:name w:val="Заголовок 2 Знак"/>
    <w:basedOn w:val="a0"/>
    <w:link w:val="2"/>
    <w:uiPriority w:val="9"/>
    <w:semiHidden/>
    <w:rsid w:val="00C10133"/>
    <w:rPr>
      <w:rFonts w:ascii="Cambria" w:eastAsia="Times New Roman" w:hAnsi="Cambria" w:cs="Times New Roman"/>
      <w:b/>
      <w:bCs/>
      <w:color w:val="4F81BD"/>
      <w:sz w:val="26"/>
      <w:szCs w:val="26"/>
    </w:rPr>
  </w:style>
  <w:style w:type="paragraph" w:styleId="a6">
    <w:name w:val="List Paragraph"/>
    <w:basedOn w:val="a"/>
    <w:uiPriority w:val="34"/>
    <w:qFormat/>
    <w:rsid w:val="001135D9"/>
    <w:pPr>
      <w:ind w:left="720"/>
      <w:contextualSpacing/>
    </w:pPr>
  </w:style>
  <w:style w:type="table" w:styleId="a7">
    <w:name w:val="Table Grid"/>
    <w:basedOn w:val="a1"/>
    <w:uiPriority w:val="59"/>
    <w:rsid w:val="00113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5C5E02"/>
    <w:rPr>
      <w:rFonts w:ascii="Arial" w:hAnsi="Arial" w:cs="Arial"/>
      <w:sz w:val="24"/>
      <w:szCs w:val="24"/>
    </w:rPr>
  </w:style>
  <w:style w:type="paragraph" w:styleId="a9">
    <w:name w:val="annotation text"/>
    <w:basedOn w:val="a"/>
    <w:link w:val="aa"/>
    <w:uiPriority w:val="99"/>
    <w:unhideWhenUsed/>
    <w:rsid w:val="00287179"/>
    <w:rPr>
      <w:szCs w:val="20"/>
    </w:rPr>
  </w:style>
  <w:style w:type="character" w:customStyle="1" w:styleId="aa">
    <w:name w:val="Текст примечания Знак"/>
    <w:basedOn w:val="a0"/>
    <w:link w:val="a9"/>
    <w:uiPriority w:val="99"/>
    <w:rsid w:val="00287179"/>
    <w:rPr>
      <w:rFonts w:ascii="Arial" w:eastAsia="Times New Roman" w:hAnsi="Arial" w:cs="Arial"/>
    </w:rPr>
  </w:style>
  <w:style w:type="character" w:styleId="ab">
    <w:name w:val="annotation reference"/>
    <w:basedOn w:val="a0"/>
    <w:uiPriority w:val="99"/>
    <w:semiHidden/>
    <w:unhideWhenUsed/>
    <w:rsid w:val="00287179"/>
    <w:rPr>
      <w:sz w:val="16"/>
      <w:szCs w:val="16"/>
    </w:rPr>
  </w:style>
  <w:style w:type="paragraph" w:styleId="ac">
    <w:name w:val="Normal (Web)"/>
    <w:basedOn w:val="a"/>
    <w:uiPriority w:val="99"/>
    <w:unhideWhenUsed/>
    <w:rsid w:val="00B20568"/>
    <w:pPr>
      <w:spacing w:before="100" w:beforeAutospacing="1" w:after="100" w:afterAutospacing="1"/>
    </w:pPr>
    <w:rPr>
      <w:szCs w:val="20"/>
    </w:rPr>
  </w:style>
  <w:style w:type="paragraph" w:styleId="ad">
    <w:name w:val="annotation subject"/>
    <w:basedOn w:val="a9"/>
    <w:next w:val="a9"/>
    <w:link w:val="ae"/>
    <w:uiPriority w:val="99"/>
    <w:semiHidden/>
    <w:unhideWhenUsed/>
    <w:rsid w:val="008813E5"/>
    <w:rPr>
      <w:b/>
      <w:bCs/>
    </w:rPr>
  </w:style>
  <w:style w:type="character" w:customStyle="1" w:styleId="ae">
    <w:name w:val="Тема примечания Знак"/>
    <w:basedOn w:val="aa"/>
    <w:link w:val="ad"/>
    <w:uiPriority w:val="99"/>
    <w:semiHidden/>
    <w:rsid w:val="008813E5"/>
    <w:rPr>
      <w:rFonts w:ascii="Arial" w:eastAsia="Times New Roman" w:hAnsi="Arial" w:cs="Arial"/>
      <w:b/>
      <w:bCs/>
    </w:rPr>
  </w:style>
  <w:style w:type="character" w:customStyle="1" w:styleId="matches">
    <w:name w:val="matches"/>
    <w:basedOn w:val="a0"/>
    <w:rsid w:val="004A65B0"/>
  </w:style>
  <w:style w:type="paragraph" w:styleId="af">
    <w:name w:val="header"/>
    <w:basedOn w:val="a"/>
    <w:link w:val="af0"/>
    <w:uiPriority w:val="99"/>
    <w:semiHidden/>
    <w:unhideWhenUsed/>
    <w:rsid w:val="00C53BEF"/>
    <w:pPr>
      <w:tabs>
        <w:tab w:val="center" w:pos="4677"/>
        <w:tab w:val="right" w:pos="9355"/>
      </w:tabs>
    </w:pPr>
  </w:style>
  <w:style w:type="character" w:customStyle="1" w:styleId="af0">
    <w:name w:val="Верхний колонтитул Знак"/>
    <w:basedOn w:val="a0"/>
    <w:link w:val="af"/>
    <w:uiPriority w:val="99"/>
    <w:semiHidden/>
    <w:rsid w:val="00C53BEF"/>
    <w:rPr>
      <w:rFonts w:ascii="Arial" w:hAnsi="Arial" w:cs="Arial"/>
      <w:szCs w:val="24"/>
    </w:rPr>
  </w:style>
  <w:style w:type="paragraph" w:styleId="af1">
    <w:name w:val="footer"/>
    <w:basedOn w:val="a"/>
    <w:link w:val="af2"/>
    <w:uiPriority w:val="99"/>
    <w:semiHidden/>
    <w:unhideWhenUsed/>
    <w:rsid w:val="00C53BEF"/>
    <w:pPr>
      <w:tabs>
        <w:tab w:val="center" w:pos="4677"/>
        <w:tab w:val="right" w:pos="9355"/>
      </w:tabs>
    </w:pPr>
  </w:style>
  <w:style w:type="character" w:customStyle="1" w:styleId="af2">
    <w:name w:val="Нижний колонтитул Знак"/>
    <w:basedOn w:val="a0"/>
    <w:link w:val="af1"/>
    <w:uiPriority w:val="99"/>
    <w:semiHidden/>
    <w:rsid w:val="00C53BEF"/>
    <w:rPr>
      <w:rFonts w:ascii="Arial" w:hAnsi="Arial" w:cs="Arial"/>
      <w:szCs w:val="24"/>
    </w:rPr>
  </w:style>
  <w:style w:type="table" w:customStyle="1" w:styleId="11">
    <w:name w:val="Сетка таблицы1"/>
    <w:basedOn w:val="a1"/>
    <w:next w:val="a7"/>
    <w:uiPriority w:val="59"/>
    <w:rsid w:val="00252A8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7"/>
    <w:uiPriority w:val="59"/>
    <w:rsid w:val="0040542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371">
      <w:bodyDiv w:val="1"/>
      <w:marLeft w:val="0"/>
      <w:marRight w:val="0"/>
      <w:marTop w:val="0"/>
      <w:marBottom w:val="0"/>
      <w:divBdr>
        <w:top w:val="none" w:sz="0" w:space="0" w:color="auto"/>
        <w:left w:val="none" w:sz="0" w:space="0" w:color="auto"/>
        <w:bottom w:val="none" w:sz="0" w:space="0" w:color="auto"/>
        <w:right w:val="none" w:sz="0" w:space="0" w:color="auto"/>
      </w:divBdr>
    </w:div>
    <w:div w:id="413279797">
      <w:bodyDiv w:val="1"/>
      <w:marLeft w:val="0"/>
      <w:marRight w:val="0"/>
      <w:marTop w:val="0"/>
      <w:marBottom w:val="0"/>
      <w:divBdr>
        <w:top w:val="none" w:sz="0" w:space="0" w:color="auto"/>
        <w:left w:val="none" w:sz="0" w:space="0" w:color="auto"/>
        <w:bottom w:val="none" w:sz="0" w:space="0" w:color="auto"/>
        <w:right w:val="none" w:sz="0" w:space="0" w:color="auto"/>
      </w:divBdr>
    </w:div>
    <w:div w:id="848521009">
      <w:bodyDiv w:val="1"/>
      <w:marLeft w:val="0"/>
      <w:marRight w:val="0"/>
      <w:marTop w:val="0"/>
      <w:marBottom w:val="0"/>
      <w:divBdr>
        <w:top w:val="none" w:sz="0" w:space="0" w:color="auto"/>
        <w:left w:val="none" w:sz="0" w:space="0" w:color="auto"/>
        <w:bottom w:val="none" w:sz="0" w:space="0" w:color="auto"/>
        <w:right w:val="none" w:sz="0" w:space="0" w:color="auto"/>
      </w:divBdr>
    </w:div>
    <w:div w:id="1113939816">
      <w:bodyDiv w:val="1"/>
      <w:marLeft w:val="0"/>
      <w:marRight w:val="0"/>
      <w:marTop w:val="0"/>
      <w:marBottom w:val="0"/>
      <w:divBdr>
        <w:top w:val="none" w:sz="0" w:space="0" w:color="auto"/>
        <w:left w:val="none" w:sz="0" w:space="0" w:color="auto"/>
        <w:bottom w:val="none" w:sz="0" w:space="0" w:color="auto"/>
        <w:right w:val="none" w:sz="0" w:space="0" w:color="auto"/>
      </w:divBdr>
    </w:div>
    <w:div w:id="14292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ase.garant.ru/12180849/53f89421bbdaf741eb2d1ecc4ddb4c33/" TargetMode="External"/><Relationship Id="rId18" Type="http://schemas.openxmlformats.org/officeDocument/2006/relationships/hyperlink" Target="https://base.garant.ru/12180849/53f89421bbdaf741eb2d1ecc4ddb4c33/"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base.garant.ru/12180849/53f89421bbdaf741eb2d1ecc4ddb4c33/" TargetMode="External"/><Relationship Id="rId7" Type="http://schemas.openxmlformats.org/officeDocument/2006/relationships/endnotes" Target="endnotes.xml"/><Relationship Id="rId12" Type="http://schemas.openxmlformats.org/officeDocument/2006/relationships/hyperlink" Target="https://base.garant.ru/12180849/53f89421bbdaf741eb2d1ecc4ddb4c33/" TargetMode="External"/><Relationship Id="rId17" Type="http://schemas.openxmlformats.org/officeDocument/2006/relationships/hyperlink" Target="https://base.garant.ru/12180849/53f89421bbdaf741eb2d1ecc4ddb4c3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ase.garant.ru/12180849/53f89421bbdaf741eb2d1ecc4ddb4c33/" TargetMode="External"/><Relationship Id="rId20" Type="http://schemas.openxmlformats.org/officeDocument/2006/relationships/hyperlink" Target="https://base.garant.ru/12180849/53f89421bbdaf741eb2d1ecc4ddb4c33/"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12180849/53f89421bbdaf741eb2d1ecc4ddb4c33/" TargetMode="External"/><Relationship Id="rId24" Type="http://schemas.openxmlformats.org/officeDocument/2006/relationships/hyperlink" Target="https://base.garant.ru/12180849/53f89421bbdaf741eb2d1ecc4ddb4c3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12180849/53f89421bbdaf741eb2d1ecc4ddb4c33/" TargetMode="External"/><Relationship Id="rId23" Type="http://schemas.openxmlformats.org/officeDocument/2006/relationships/hyperlink" Target="https://base.garant.ru/12180849/53f89421bbdaf741eb2d1ecc4ddb4c33/" TargetMode="External"/><Relationship Id="rId28" Type="http://schemas.openxmlformats.org/officeDocument/2006/relationships/footer" Target="footer2.xml"/><Relationship Id="rId10" Type="http://schemas.openxmlformats.org/officeDocument/2006/relationships/hyperlink" Target="https://base.garant.ru/12180849/53f89421bbdaf741eb2d1ecc4ddb4c33/" TargetMode="External"/><Relationship Id="rId19" Type="http://schemas.openxmlformats.org/officeDocument/2006/relationships/hyperlink" Target="https://base.garant.ru/12180849/53f89421bbdaf741eb2d1ecc4ddb4c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80849/53f89421bbdaf741eb2d1ecc4ddb4c33/" TargetMode="External"/><Relationship Id="rId14" Type="http://schemas.openxmlformats.org/officeDocument/2006/relationships/hyperlink" Target="https://base.garant.ru/12180849/53f89421bbdaf741eb2d1ecc4ddb4c33/" TargetMode="External"/><Relationship Id="rId22" Type="http://schemas.openxmlformats.org/officeDocument/2006/relationships/hyperlink" Target="https://base.garant.ru/12180849/53f89421bbdaf741eb2d1ecc4ddb4c33/"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1682</TotalTime>
  <Pages>97</Pages>
  <Words>22165</Words>
  <Characters>146793</Characters>
  <Application>Microsoft Office Word</Application>
  <DocSecurity>0</DocSecurity>
  <PresentationFormat>ucymq_</PresentationFormat>
  <Lines>1223</Lines>
  <Paragraphs>337</Paragraphs>
  <ScaleCrop>false</ScaleCrop>
  <HeadingPairs>
    <vt:vector size="2" baseType="variant">
      <vt:variant>
        <vt:lpstr>Название</vt:lpstr>
      </vt:variant>
      <vt:variant>
        <vt:i4>1</vt:i4>
      </vt:variant>
    </vt:vector>
  </HeadingPairs>
  <TitlesOfParts>
    <vt:vector size="1" baseType="lpstr">
      <vt:lpstr>Учетная политика для органа власти на 2019 год</vt:lpstr>
    </vt:vector>
  </TitlesOfParts>
  <Company>КФ АБМР</Company>
  <LinksUpToDate>false</LinksUpToDate>
  <CharactersWithSpaces>168621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для органа власти на 2019 год</dc:title>
  <dc:creator>Родионова</dc:creator>
  <dc:description>Подготовлено на базе материалов БСС «Система Главбух»</dc:description>
  <cp:lastModifiedBy>User</cp:lastModifiedBy>
  <cp:revision>32</cp:revision>
  <dcterms:created xsi:type="dcterms:W3CDTF">2018-12-05T13:27:00Z</dcterms:created>
  <dcterms:modified xsi:type="dcterms:W3CDTF">2019-11-20T09:06:00Z</dcterms:modified>
</cp:coreProperties>
</file>