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5281" w:type="dxa"/>
        <w:tblInd w:w="93" w:type="dxa"/>
        <w:tblLook w:val="04A0" w:firstRow="1" w:lastRow="0" w:firstColumn="1" w:lastColumn="0" w:noHBand="0" w:noVBand="1"/>
      </w:tblPr>
      <w:tblGrid>
        <w:gridCol w:w="3828"/>
        <w:gridCol w:w="7334"/>
        <w:gridCol w:w="1373"/>
        <w:gridCol w:w="1373"/>
        <w:gridCol w:w="1373"/>
      </w:tblGrid>
      <w:tr w:rsidR="00CF7673" w:rsidRPr="00CF7673" w:rsidTr="00CF7673">
        <w:trPr>
          <w:trHeight w:val="360"/>
        </w:trPr>
        <w:tc>
          <w:tcPr>
            <w:tcW w:w="15281" w:type="dxa"/>
            <w:gridSpan w:val="5"/>
            <w:tcBorders>
              <w:top w:val="nil"/>
              <w:left w:val="nil"/>
              <w:bottom w:val="nil"/>
              <w:right w:val="nil"/>
            </w:tcBorders>
            <w:shd w:val="clear" w:color="auto" w:fill="auto"/>
            <w:noWrap/>
            <w:vAlign w:val="bottom"/>
            <w:hideMark/>
          </w:tcPr>
          <w:p w:rsidR="00CF7673" w:rsidRPr="00CF7673" w:rsidRDefault="00CF7673" w:rsidP="00CF7673">
            <w:pPr>
              <w:jc w:val="right"/>
              <w:rPr>
                <w:rFonts w:cs="Times New Roman"/>
                <w:sz w:val="28"/>
                <w:szCs w:val="28"/>
              </w:rPr>
            </w:pPr>
            <w:bookmarkStart w:id="0" w:name="_GoBack"/>
            <w:bookmarkEnd w:id="0"/>
            <w:r w:rsidRPr="00CF7673">
              <w:rPr>
                <w:rFonts w:cs="Times New Roman"/>
                <w:sz w:val="28"/>
                <w:szCs w:val="28"/>
              </w:rPr>
              <w:t>УТВЕРЖДЕНЫ</w:t>
            </w:r>
          </w:p>
        </w:tc>
      </w:tr>
      <w:tr w:rsidR="00CF7673" w:rsidRPr="00CF7673" w:rsidTr="00CF7673">
        <w:trPr>
          <w:trHeight w:val="360"/>
        </w:trPr>
        <w:tc>
          <w:tcPr>
            <w:tcW w:w="15281" w:type="dxa"/>
            <w:gridSpan w:val="5"/>
            <w:tcBorders>
              <w:top w:val="nil"/>
              <w:left w:val="nil"/>
              <w:bottom w:val="nil"/>
              <w:right w:val="nil"/>
            </w:tcBorders>
            <w:shd w:val="clear" w:color="auto" w:fill="auto"/>
            <w:noWrap/>
            <w:vAlign w:val="bottom"/>
            <w:hideMark/>
          </w:tcPr>
          <w:p w:rsidR="00CF7673" w:rsidRPr="00CF7673" w:rsidRDefault="00CF7673" w:rsidP="00CF7673">
            <w:pPr>
              <w:jc w:val="right"/>
              <w:rPr>
                <w:rFonts w:cs="Times New Roman"/>
                <w:sz w:val="28"/>
                <w:szCs w:val="28"/>
              </w:rPr>
            </w:pPr>
            <w:r w:rsidRPr="00CF7673">
              <w:rPr>
                <w:rFonts w:cs="Times New Roman"/>
                <w:sz w:val="28"/>
                <w:szCs w:val="28"/>
              </w:rPr>
              <w:t>решением совета депутатов</w:t>
            </w:r>
          </w:p>
        </w:tc>
      </w:tr>
      <w:tr w:rsidR="00CF7673" w:rsidRPr="00CF7673" w:rsidTr="00CF7673">
        <w:trPr>
          <w:trHeight w:val="360"/>
        </w:trPr>
        <w:tc>
          <w:tcPr>
            <w:tcW w:w="15281" w:type="dxa"/>
            <w:gridSpan w:val="5"/>
            <w:tcBorders>
              <w:top w:val="nil"/>
              <w:left w:val="nil"/>
              <w:bottom w:val="nil"/>
              <w:right w:val="nil"/>
            </w:tcBorders>
            <w:shd w:val="clear" w:color="auto" w:fill="auto"/>
            <w:noWrap/>
            <w:vAlign w:val="bottom"/>
            <w:hideMark/>
          </w:tcPr>
          <w:p w:rsidR="00CF7673" w:rsidRPr="00CF7673" w:rsidRDefault="00CF7673" w:rsidP="00CF7673">
            <w:pPr>
              <w:jc w:val="right"/>
              <w:rPr>
                <w:rFonts w:cs="Times New Roman"/>
                <w:sz w:val="28"/>
                <w:szCs w:val="28"/>
              </w:rPr>
            </w:pPr>
            <w:r w:rsidRPr="00CF7673">
              <w:rPr>
                <w:rFonts w:cs="Times New Roman"/>
                <w:sz w:val="28"/>
                <w:szCs w:val="28"/>
              </w:rPr>
              <w:t>Борского сельского поселения</w:t>
            </w:r>
          </w:p>
        </w:tc>
      </w:tr>
      <w:tr w:rsidR="00CF7673" w:rsidRPr="00CF7673" w:rsidTr="00CF7673">
        <w:trPr>
          <w:trHeight w:val="360"/>
        </w:trPr>
        <w:tc>
          <w:tcPr>
            <w:tcW w:w="15281" w:type="dxa"/>
            <w:gridSpan w:val="5"/>
            <w:tcBorders>
              <w:top w:val="nil"/>
              <w:left w:val="nil"/>
              <w:bottom w:val="nil"/>
              <w:right w:val="nil"/>
            </w:tcBorders>
            <w:shd w:val="clear" w:color="auto" w:fill="auto"/>
            <w:noWrap/>
            <w:vAlign w:val="bottom"/>
            <w:hideMark/>
          </w:tcPr>
          <w:p w:rsidR="00CF7673" w:rsidRPr="00CF7673" w:rsidRDefault="00CF7673" w:rsidP="00CF7673">
            <w:pPr>
              <w:jc w:val="right"/>
              <w:rPr>
                <w:rFonts w:cs="Times New Roman"/>
                <w:sz w:val="28"/>
                <w:szCs w:val="28"/>
              </w:rPr>
            </w:pPr>
            <w:r w:rsidRPr="00CF7673">
              <w:rPr>
                <w:rFonts w:cs="Times New Roman"/>
                <w:sz w:val="28"/>
                <w:szCs w:val="28"/>
              </w:rPr>
              <w:t>Бокситогорского муниципального района</w:t>
            </w:r>
          </w:p>
        </w:tc>
      </w:tr>
      <w:tr w:rsidR="00CF7673" w:rsidRPr="00CF7673" w:rsidTr="00CF7673">
        <w:trPr>
          <w:trHeight w:val="360"/>
        </w:trPr>
        <w:tc>
          <w:tcPr>
            <w:tcW w:w="15281" w:type="dxa"/>
            <w:gridSpan w:val="5"/>
            <w:tcBorders>
              <w:top w:val="nil"/>
              <w:left w:val="nil"/>
              <w:bottom w:val="nil"/>
              <w:right w:val="nil"/>
            </w:tcBorders>
            <w:shd w:val="clear" w:color="auto" w:fill="auto"/>
            <w:noWrap/>
            <w:vAlign w:val="bottom"/>
            <w:hideMark/>
          </w:tcPr>
          <w:p w:rsidR="00CF7673" w:rsidRPr="00CF7673" w:rsidRDefault="00CF7673" w:rsidP="00CF7673">
            <w:pPr>
              <w:jc w:val="right"/>
              <w:rPr>
                <w:rFonts w:cs="Times New Roman"/>
                <w:sz w:val="28"/>
                <w:szCs w:val="28"/>
              </w:rPr>
            </w:pPr>
            <w:r w:rsidRPr="00CF7673">
              <w:rPr>
                <w:rFonts w:cs="Times New Roman"/>
                <w:sz w:val="28"/>
                <w:szCs w:val="28"/>
              </w:rPr>
              <w:t>Ленинградской области</w:t>
            </w:r>
          </w:p>
        </w:tc>
      </w:tr>
      <w:tr w:rsidR="00CF7673" w:rsidRPr="00CF7673" w:rsidTr="00CF7673">
        <w:trPr>
          <w:trHeight w:val="360"/>
        </w:trPr>
        <w:tc>
          <w:tcPr>
            <w:tcW w:w="15281" w:type="dxa"/>
            <w:gridSpan w:val="5"/>
            <w:tcBorders>
              <w:top w:val="nil"/>
              <w:left w:val="nil"/>
              <w:bottom w:val="nil"/>
              <w:right w:val="nil"/>
            </w:tcBorders>
            <w:shd w:val="clear" w:color="auto" w:fill="auto"/>
            <w:noWrap/>
            <w:vAlign w:val="bottom"/>
            <w:hideMark/>
          </w:tcPr>
          <w:p w:rsidR="00CF7673" w:rsidRPr="00CF7673" w:rsidRDefault="00CF7673" w:rsidP="00CF7673">
            <w:pPr>
              <w:jc w:val="right"/>
              <w:rPr>
                <w:rFonts w:cs="Times New Roman"/>
                <w:sz w:val="28"/>
                <w:szCs w:val="28"/>
              </w:rPr>
            </w:pPr>
            <w:r w:rsidRPr="00CF7673">
              <w:rPr>
                <w:rFonts w:cs="Times New Roman"/>
                <w:sz w:val="28"/>
                <w:szCs w:val="28"/>
              </w:rPr>
              <w:t>№ 26 от 12 декабря 2019 года</w:t>
            </w:r>
          </w:p>
        </w:tc>
      </w:tr>
      <w:tr w:rsidR="00CF7673" w:rsidRPr="00CF7673" w:rsidTr="00CF7673">
        <w:trPr>
          <w:trHeight w:val="360"/>
        </w:trPr>
        <w:tc>
          <w:tcPr>
            <w:tcW w:w="15281" w:type="dxa"/>
            <w:gridSpan w:val="5"/>
            <w:tcBorders>
              <w:top w:val="nil"/>
              <w:left w:val="nil"/>
              <w:bottom w:val="nil"/>
              <w:right w:val="nil"/>
            </w:tcBorders>
            <w:shd w:val="clear" w:color="auto" w:fill="auto"/>
            <w:noWrap/>
            <w:vAlign w:val="bottom"/>
            <w:hideMark/>
          </w:tcPr>
          <w:p w:rsidR="00CF7673" w:rsidRPr="00CF7673" w:rsidRDefault="00CF7673" w:rsidP="00CF7673">
            <w:pPr>
              <w:jc w:val="right"/>
              <w:rPr>
                <w:rFonts w:cs="Times New Roman"/>
                <w:sz w:val="28"/>
                <w:szCs w:val="28"/>
              </w:rPr>
            </w:pPr>
            <w:r w:rsidRPr="00CF7673">
              <w:rPr>
                <w:rFonts w:cs="Times New Roman"/>
                <w:sz w:val="28"/>
                <w:szCs w:val="28"/>
              </w:rPr>
              <w:t>(Приложение 1)</w:t>
            </w:r>
          </w:p>
        </w:tc>
      </w:tr>
      <w:tr w:rsidR="00CF7673" w:rsidRPr="00CF7673" w:rsidTr="00CF7673">
        <w:trPr>
          <w:trHeight w:val="360"/>
        </w:trPr>
        <w:tc>
          <w:tcPr>
            <w:tcW w:w="15281" w:type="dxa"/>
            <w:gridSpan w:val="5"/>
            <w:tcBorders>
              <w:top w:val="nil"/>
              <w:left w:val="nil"/>
              <w:bottom w:val="nil"/>
              <w:right w:val="nil"/>
            </w:tcBorders>
            <w:shd w:val="clear" w:color="auto" w:fill="auto"/>
            <w:noWrap/>
            <w:vAlign w:val="bottom"/>
            <w:hideMark/>
          </w:tcPr>
          <w:p w:rsidR="00CF7673" w:rsidRPr="00CF7673" w:rsidRDefault="00CF7673" w:rsidP="00CF7673">
            <w:pPr>
              <w:jc w:val="right"/>
              <w:rPr>
                <w:rFonts w:cs="Times New Roman"/>
                <w:sz w:val="28"/>
                <w:szCs w:val="28"/>
              </w:rPr>
            </w:pPr>
          </w:p>
        </w:tc>
      </w:tr>
      <w:tr w:rsidR="00CF7673" w:rsidRPr="00CF7673" w:rsidTr="00CF7673">
        <w:trPr>
          <w:trHeight w:val="360"/>
        </w:trPr>
        <w:tc>
          <w:tcPr>
            <w:tcW w:w="15281" w:type="dxa"/>
            <w:gridSpan w:val="5"/>
            <w:tcBorders>
              <w:top w:val="nil"/>
              <w:left w:val="nil"/>
              <w:bottom w:val="nil"/>
              <w:right w:val="nil"/>
            </w:tcBorders>
            <w:shd w:val="clear" w:color="auto" w:fill="auto"/>
            <w:noWrap/>
            <w:vAlign w:val="bottom"/>
            <w:hideMark/>
          </w:tcPr>
          <w:p w:rsidR="00CF7673" w:rsidRPr="00CF7673" w:rsidRDefault="00CF7673" w:rsidP="00CF7673">
            <w:pPr>
              <w:jc w:val="center"/>
              <w:rPr>
                <w:rFonts w:cs="Times New Roman"/>
                <w:sz w:val="28"/>
                <w:szCs w:val="28"/>
              </w:rPr>
            </w:pPr>
            <w:r w:rsidRPr="00CF7673">
              <w:rPr>
                <w:rFonts w:cs="Times New Roman"/>
                <w:sz w:val="28"/>
                <w:szCs w:val="28"/>
              </w:rPr>
              <w:t>ИСТОЧНИКИ</w:t>
            </w:r>
          </w:p>
        </w:tc>
      </w:tr>
      <w:tr w:rsidR="00CF7673" w:rsidRPr="00CF7673" w:rsidTr="00CF7673">
        <w:trPr>
          <w:trHeight w:val="360"/>
        </w:trPr>
        <w:tc>
          <w:tcPr>
            <w:tcW w:w="15281" w:type="dxa"/>
            <w:gridSpan w:val="5"/>
            <w:tcBorders>
              <w:top w:val="nil"/>
              <w:left w:val="nil"/>
              <w:bottom w:val="nil"/>
              <w:right w:val="nil"/>
            </w:tcBorders>
            <w:shd w:val="clear" w:color="auto" w:fill="auto"/>
            <w:noWrap/>
            <w:vAlign w:val="bottom"/>
            <w:hideMark/>
          </w:tcPr>
          <w:p w:rsidR="00CF7673" w:rsidRPr="00CF7673" w:rsidRDefault="00CF7673" w:rsidP="00CF7673">
            <w:pPr>
              <w:jc w:val="center"/>
              <w:rPr>
                <w:rFonts w:cs="Times New Roman"/>
                <w:sz w:val="28"/>
                <w:szCs w:val="28"/>
              </w:rPr>
            </w:pPr>
            <w:r w:rsidRPr="00CF7673">
              <w:rPr>
                <w:rFonts w:cs="Times New Roman"/>
                <w:sz w:val="28"/>
                <w:szCs w:val="28"/>
              </w:rPr>
              <w:t>внутреннего финансирования дефицита бюджета</w:t>
            </w:r>
          </w:p>
        </w:tc>
      </w:tr>
      <w:tr w:rsidR="00CF7673" w:rsidRPr="00CF7673" w:rsidTr="00CF7673">
        <w:trPr>
          <w:trHeight w:val="360"/>
        </w:trPr>
        <w:tc>
          <w:tcPr>
            <w:tcW w:w="15281" w:type="dxa"/>
            <w:gridSpan w:val="5"/>
            <w:tcBorders>
              <w:top w:val="nil"/>
              <w:left w:val="nil"/>
              <w:bottom w:val="nil"/>
              <w:right w:val="nil"/>
            </w:tcBorders>
            <w:shd w:val="clear" w:color="auto" w:fill="auto"/>
            <w:noWrap/>
            <w:vAlign w:val="bottom"/>
            <w:hideMark/>
          </w:tcPr>
          <w:p w:rsidR="00CF7673" w:rsidRPr="00CF7673" w:rsidRDefault="00CF7673" w:rsidP="00CF7673">
            <w:pPr>
              <w:jc w:val="center"/>
              <w:rPr>
                <w:rFonts w:cs="Times New Roman"/>
                <w:sz w:val="28"/>
                <w:szCs w:val="28"/>
              </w:rPr>
            </w:pPr>
            <w:r w:rsidRPr="00CF7673">
              <w:rPr>
                <w:rFonts w:cs="Times New Roman"/>
                <w:sz w:val="28"/>
                <w:szCs w:val="28"/>
              </w:rPr>
              <w:t xml:space="preserve">Борского сельского поселения Бокситогорского муниципального района Ленинградской области </w:t>
            </w:r>
          </w:p>
        </w:tc>
      </w:tr>
      <w:tr w:rsidR="00CF7673" w:rsidRPr="00CF7673" w:rsidTr="00CF7673">
        <w:trPr>
          <w:trHeight w:val="360"/>
        </w:trPr>
        <w:tc>
          <w:tcPr>
            <w:tcW w:w="15281" w:type="dxa"/>
            <w:gridSpan w:val="5"/>
            <w:tcBorders>
              <w:top w:val="nil"/>
              <w:left w:val="nil"/>
              <w:bottom w:val="nil"/>
              <w:right w:val="nil"/>
            </w:tcBorders>
            <w:shd w:val="clear" w:color="auto" w:fill="auto"/>
            <w:noWrap/>
            <w:vAlign w:val="bottom"/>
            <w:hideMark/>
          </w:tcPr>
          <w:p w:rsidR="00CF7673" w:rsidRPr="00CF7673" w:rsidRDefault="00CF7673" w:rsidP="00CF7673">
            <w:pPr>
              <w:jc w:val="center"/>
              <w:rPr>
                <w:rFonts w:cs="Times New Roman"/>
                <w:sz w:val="28"/>
                <w:szCs w:val="28"/>
              </w:rPr>
            </w:pPr>
            <w:r w:rsidRPr="00CF7673">
              <w:rPr>
                <w:rFonts w:cs="Times New Roman"/>
                <w:sz w:val="28"/>
                <w:szCs w:val="28"/>
              </w:rPr>
              <w:t>на 2020 год и плановый период 2021-2022 годов</w:t>
            </w:r>
          </w:p>
        </w:tc>
      </w:tr>
      <w:tr w:rsidR="00CF7673" w:rsidRPr="00CF7673" w:rsidTr="00CF7673">
        <w:trPr>
          <w:trHeight w:val="360"/>
        </w:trPr>
        <w:tc>
          <w:tcPr>
            <w:tcW w:w="15281" w:type="dxa"/>
            <w:gridSpan w:val="5"/>
            <w:tcBorders>
              <w:top w:val="nil"/>
              <w:left w:val="nil"/>
              <w:bottom w:val="single" w:sz="4" w:space="0" w:color="auto"/>
              <w:right w:val="nil"/>
            </w:tcBorders>
            <w:shd w:val="clear" w:color="auto" w:fill="auto"/>
            <w:noWrap/>
            <w:vAlign w:val="bottom"/>
            <w:hideMark/>
          </w:tcPr>
          <w:p w:rsidR="00CF7673" w:rsidRPr="00CF7673" w:rsidRDefault="00CF7673" w:rsidP="00CF7673">
            <w:pPr>
              <w:jc w:val="center"/>
              <w:rPr>
                <w:rFonts w:cs="Times New Roman"/>
                <w:sz w:val="28"/>
                <w:szCs w:val="28"/>
              </w:rPr>
            </w:pPr>
            <w:r w:rsidRPr="00CF7673">
              <w:rPr>
                <w:rFonts w:cs="Times New Roman"/>
                <w:sz w:val="28"/>
                <w:szCs w:val="28"/>
              </w:rPr>
              <w:t> </w:t>
            </w:r>
          </w:p>
        </w:tc>
      </w:tr>
      <w:tr w:rsidR="00CF7673" w:rsidRPr="00CF7673" w:rsidTr="00CF7673">
        <w:trPr>
          <w:trHeight w:val="720"/>
        </w:trPr>
        <w:tc>
          <w:tcPr>
            <w:tcW w:w="3828" w:type="dxa"/>
            <w:vMerge w:val="restart"/>
            <w:tcBorders>
              <w:top w:val="nil"/>
              <w:left w:val="single" w:sz="4" w:space="0" w:color="auto"/>
              <w:bottom w:val="single" w:sz="4" w:space="0" w:color="000000"/>
              <w:right w:val="nil"/>
            </w:tcBorders>
            <w:shd w:val="clear" w:color="auto" w:fill="auto"/>
            <w:noWrap/>
            <w:vAlign w:val="center"/>
            <w:hideMark/>
          </w:tcPr>
          <w:p w:rsidR="00CF7673" w:rsidRPr="00CF7673" w:rsidRDefault="00CF7673" w:rsidP="00CF7673">
            <w:pPr>
              <w:jc w:val="center"/>
              <w:rPr>
                <w:rFonts w:cs="Times New Roman"/>
                <w:sz w:val="28"/>
                <w:szCs w:val="28"/>
              </w:rPr>
            </w:pPr>
            <w:r w:rsidRPr="00CF7673">
              <w:rPr>
                <w:rFonts w:cs="Times New Roman"/>
                <w:sz w:val="28"/>
                <w:szCs w:val="28"/>
              </w:rPr>
              <w:t>Код</w:t>
            </w:r>
          </w:p>
        </w:tc>
        <w:tc>
          <w:tcPr>
            <w:tcW w:w="7334" w:type="dxa"/>
            <w:vMerge w:val="restart"/>
            <w:tcBorders>
              <w:top w:val="nil"/>
              <w:left w:val="single" w:sz="4" w:space="0" w:color="auto"/>
              <w:bottom w:val="single" w:sz="4" w:space="0" w:color="000000"/>
              <w:right w:val="nil"/>
            </w:tcBorders>
            <w:shd w:val="clear" w:color="auto" w:fill="auto"/>
            <w:noWrap/>
            <w:vAlign w:val="center"/>
            <w:hideMark/>
          </w:tcPr>
          <w:p w:rsidR="00CF7673" w:rsidRPr="00CF7673" w:rsidRDefault="00CF7673" w:rsidP="00CF7673">
            <w:pPr>
              <w:jc w:val="center"/>
              <w:rPr>
                <w:rFonts w:cs="Times New Roman"/>
                <w:sz w:val="28"/>
                <w:szCs w:val="28"/>
              </w:rPr>
            </w:pPr>
            <w:r w:rsidRPr="00CF7673">
              <w:rPr>
                <w:rFonts w:cs="Times New Roman"/>
                <w:sz w:val="28"/>
                <w:szCs w:val="28"/>
              </w:rPr>
              <w:t>Наименование</w:t>
            </w:r>
          </w:p>
        </w:tc>
        <w:tc>
          <w:tcPr>
            <w:tcW w:w="4119"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CF7673" w:rsidRPr="00CF7673" w:rsidRDefault="00CF7673" w:rsidP="00CF7673">
            <w:pPr>
              <w:jc w:val="center"/>
              <w:rPr>
                <w:rFonts w:cs="Times New Roman"/>
                <w:sz w:val="28"/>
                <w:szCs w:val="28"/>
              </w:rPr>
            </w:pPr>
            <w:r w:rsidRPr="00CF7673">
              <w:rPr>
                <w:rFonts w:cs="Times New Roman"/>
                <w:sz w:val="28"/>
                <w:szCs w:val="28"/>
              </w:rPr>
              <w:t>Сумма                                                                                                                                                                                                                                                                    (тысяч рублей)</w:t>
            </w:r>
          </w:p>
        </w:tc>
      </w:tr>
      <w:tr w:rsidR="00CF7673" w:rsidRPr="00CF7673" w:rsidTr="00CF7673">
        <w:trPr>
          <w:trHeight w:val="360"/>
        </w:trPr>
        <w:tc>
          <w:tcPr>
            <w:tcW w:w="3828" w:type="dxa"/>
            <w:vMerge/>
            <w:tcBorders>
              <w:top w:val="nil"/>
              <w:left w:val="single" w:sz="4" w:space="0" w:color="auto"/>
              <w:bottom w:val="single" w:sz="4" w:space="0" w:color="000000"/>
              <w:right w:val="nil"/>
            </w:tcBorders>
            <w:vAlign w:val="center"/>
            <w:hideMark/>
          </w:tcPr>
          <w:p w:rsidR="00CF7673" w:rsidRPr="00CF7673" w:rsidRDefault="00CF7673" w:rsidP="00CF7673">
            <w:pPr>
              <w:rPr>
                <w:rFonts w:cs="Times New Roman"/>
                <w:sz w:val="28"/>
                <w:szCs w:val="28"/>
              </w:rPr>
            </w:pPr>
          </w:p>
        </w:tc>
        <w:tc>
          <w:tcPr>
            <w:tcW w:w="7334" w:type="dxa"/>
            <w:vMerge/>
            <w:tcBorders>
              <w:top w:val="nil"/>
              <w:left w:val="single" w:sz="4" w:space="0" w:color="auto"/>
              <w:bottom w:val="single" w:sz="4" w:space="0" w:color="000000"/>
              <w:right w:val="nil"/>
            </w:tcBorders>
            <w:vAlign w:val="center"/>
            <w:hideMark/>
          </w:tcPr>
          <w:p w:rsidR="00CF7673" w:rsidRPr="00CF7673" w:rsidRDefault="00CF7673" w:rsidP="00CF7673">
            <w:pPr>
              <w:rPr>
                <w:rFonts w:cs="Times New Roman"/>
                <w:sz w:val="28"/>
                <w:szCs w:val="28"/>
              </w:rPr>
            </w:pPr>
          </w:p>
        </w:tc>
        <w:tc>
          <w:tcPr>
            <w:tcW w:w="1373" w:type="dxa"/>
            <w:tcBorders>
              <w:top w:val="nil"/>
              <w:left w:val="single" w:sz="4" w:space="0" w:color="auto"/>
              <w:bottom w:val="single" w:sz="4" w:space="0" w:color="auto"/>
              <w:right w:val="single" w:sz="4" w:space="0" w:color="auto"/>
            </w:tcBorders>
            <w:shd w:val="clear" w:color="auto" w:fill="auto"/>
            <w:vAlign w:val="center"/>
            <w:hideMark/>
          </w:tcPr>
          <w:p w:rsidR="00CF7673" w:rsidRPr="00CF7673" w:rsidRDefault="00CF7673" w:rsidP="00CF7673">
            <w:pPr>
              <w:jc w:val="center"/>
              <w:rPr>
                <w:rFonts w:cs="Times New Roman"/>
                <w:sz w:val="28"/>
                <w:szCs w:val="28"/>
              </w:rPr>
            </w:pPr>
            <w:r w:rsidRPr="00CF7673">
              <w:rPr>
                <w:rFonts w:cs="Times New Roman"/>
                <w:sz w:val="28"/>
                <w:szCs w:val="28"/>
              </w:rPr>
              <w:t>2020 год</w:t>
            </w:r>
          </w:p>
        </w:tc>
        <w:tc>
          <w:tcPr>
            <w:tcW w:w="1373" w:type="dxa"/>
            <w:tcBorders>
              <w:top w:val="nil"/>
              <w:left w:val="nil"/>
              <w:bottom w:val="single" w:sz="4" w:space="0" w:color="auto"/>
              <w:right w:val="single" w:sz="4" w:space="0" w:color="auto"/>
            </w:tcBorders>
            <w:shd w:val="clear" w:color="auto" w:fill="auto"/>
            <w:vAlign w:val="center"/>
            <w:hideMark/>
          </w:tcPr>
          <w:p w:rsidR="00CF7673" w:rsidRPr="00CF7673" w:rsidRDefault="00CF7673" w:rsidP="00CF7673">
            <w:pPr>
              <w:jc w:val="center"/>
              <w:rPr>
                <w:rFonts w:cs="Times New Roman"/>
                <w:sz w:val="28"/>
                <w:szCs w:val="28"/>
              </w:rPr>
            </w:pPr>
            <w:r w:rsidRPr="00CF7673">
              <w:rPr>
                <w:rFonts w:cs="Times New Roman"/>
                <w:sz w:val="28"/>
                <w:szCs w:val="28"/>
              </w:rPr>
              <w:t>2021 год</w:t>
            </w:r>
          </w:p>
        </w:tc>
        <w:tc>
          <w:tcPr>
            <w:tcW w:w="1373" w:type="dxa"/>
            <w:tcBorders>
              <w:top w:val="nil"/>
              <w:left w:val="nil"/>
              <w:bottom w:val="single" w:sz="4" w:space="0" w:color="auto"/>
              <w:right w:val="single" w:sz="4" w:space="0" w:color="auto"/>
            </w:tcBorders>
            <w:shd w:val="clear" w:color="auto" w:fill="auto"/>
            <w:vAlign w:val="center"/>
            <w:hideMark/>
          </w:tcPr>
          <w:p w:rsidR="00CF7673" w:rsidRPr="00CF7673" w:rsidRDefault="00CF7673" w:rsidP="00CF7673">
            <w:pPr>
              <w:jc w:val="center"/>
              <w:rPr>
                <w:rFonts w:cs="Times New Roman"/>
                <w:sz w:val="28"/>
                <w:szCs w:val="28"/>
              </w:rPr>
            </w:pPr>
            <w:r w:rsidRPr="00CF7673">
              <w:rPr>
                <w:rFonts w:cs="Times New Roman"/>
                <w:sz w:val="28"/>
                <w:szCs w:val="28"/>
              </w:rPr>
              <w:t>2022 год</w:t>
            </w:r>
          </w:p>
        </w:tc>
      </w:tr>
      <w:tr w:rsidR="00CF7673" w:rsidRPr="00CF7673" w:rsidTr="00CF7673">
        <w:trPr>
          <w:trHeight w:val="360"/>
        </w:trPr>
        <w:tc>
          <w:tcPr>
            <w:tcW w:w="3828" w:type="dxa"/>
            <w:tcBorders>
              <w:top w:val="nil"/>
              <w:left w:val="single" w:sz="4" w:space="0" w:color="auto"/>
              <w:bottom w:val="single" w:sz="4" w:space="0" w:color="auto"/>
              <w:right w:val="nil"/>
            </w:tcBorders>
            <w:shd w:val="clear" w:color="auto" w:fill="auto"/>
            <w:noWrap/>
            <w:vAlign w:val="center"/>
            <w:hideMark/>
          </w:tcPr>
          <w:p w:rsidR="00CF7673" w:rsidRPr="00CF7673" w:rsidRDefault="00CF7673" w:rsidP="00CF7673">
            <w:pPr>
              <w:jc w:val="center"/>
              <w:rPr>
                <w:rFonts w:cs="Times New Roman"/>
                <w:sz w:val="28"/>
                <w:szCs w:val="28"/>
              </w:rPr>
            </w:pPr>
            <w:r w:rsidRPr="00CF7673">
              <w:rPr>
                <w:rFonts w:cs="Times New Roman"/>
                <w:sz w:val="28"/>
                <w:szCs w:val="28"/>
              </w:rPr>
              <w:t>1</w:t>
            </w:r>
          </w:p>
        </w:tc>
        <w:tc>
          <w:tcPr>
            <w:tcW w:w="7334" w:type="dxa"/>
            <w:tcBorders>
              <w:top w:val="nil"/>
              <w:left w:val="single" w:sz="4" w:space="0" w:color="auto"/>
              <w:bottom w:val="single" w:sz="4" w:space="0" w:color="auto"/>
              <w:right w:val="nil"/>
            </w:tcBorders>
            <w:shd w:val="clear" w:color="auto" w:fill="auto"/>
            <w:noWrap/>
            <w:vAlign w:val="center"/>
            <w:hideMark/>
          </w:tcPr>
          <w:p w:rsidR="00CF7673" w:rsidRPr="00CF7673" w:rsidRDefault="00CF7673" w:rsidP="00CF7673">
            <w:pPr>
              <w:jc w:val="center"/>
              <w:rPr>
                <w:rFonts w:cs="Times New Roman"/>
                <w:sz w:val="28"/>
                <w:szCs w:val="28"/>
              </w:rPr>
            </w:pPr>
            <w:r w:rsidRPr="00CF7673">
              <w:rPr>
                <w:rFonts w:cs="Times New Roman"/>
                <w:sz w:val="28"/>
                <w:szCs w:val="28"/>
              </w:rPr>
              <w:t>2</w:t>
            </w:r>
          </w:p>
        </w:tc>
        <w:tc>
          <w:tcPr>
            <w:tcW w:w="1373" w:type="dxa"/>
            <w:tcBorders>
              <w:top w:val="nil"/>
              <w:left w:val="single" w:sz="4" w:space="0" w:color="auto"/>
              <w:bottom w:val="single" w:sz="4" w:space="0" w:color="auto"/>
              <w:right w:val="nil"/>
            </w:tcBorders>
            <w:shd w:val="clear" w:color="auto" w:fill="auto"/>
            <w:noWrap/>
            <w:vAlign w:val="center"/>
            <w:hideMark/>
          </w:tcPr>
          <w:p w:rsidR="00CF7673" w:rsidRPr="00CF7673" w:rsidRDefault="00CF7673" w:rsidP="00CF7673">
            <w:pPr>
              <w:jc w:val="center"/>
              <w:rPr>
                <w:rFonts w:cs="Times New Roman"/>
                <w:sz w:val="28"/>
                <w:szCs w:val="28"/>
              </w:rPr>
            </w:pPr>
            <w:r w:rsidRPr="00CF7673">
              <w:rPr>
                <w:rFonts w:cs="Times New Roman"/>
                <w:sz w:val="28"/>
                <w:szCs w:val="28"/>
              </w:rPr>
              <w:t>3</w:t>
            </w:r>
          </w:p>
        </w:tc>
        <w:tc>
          <w:tcPr>
            <w:tcW w:w="1373" w:type="dxa"/>
            <w:tcBorders>
              <w:top w:val="nil"/>
              <w:left w:val="single" w:sz="4" w:space="0" w:color="auto"/>
              <w:bottom w:val="single" w:sz="4" w:space="0" w:color="auto"/>
              <w:right w:val="single" w:sz="4" w:space="0" w:color="auto"/>
            </w:tcBorders>
            <w:shd w:val="clear" w:color="auto" w:fill="auto"/>
            <w:noWrap/>
            <w:vAlign w:val="center"/>
            <w:hideMark/>
          </w:tcPr>
          <w:p w:rsidR="00CF7673" w:rsidRPr="00CF7673" w:rsidRDefault="00CF7673" w:rsidP="00CF7673">
            <w:pPr>
              <w:jc w:val="center"/>
              <w:rPr>
                <w:rFonts w:cs="Times New Roman"/>
                <w:sz w:val="28"/>
                <w:szCs w:val="28"/>
              </w:rPr>
            </w:pPr>
            <w:r w:rsidRPr="00CF7673">
              <w:rPr>
                <w:rFonts w:cs="Times New Roman"/>
                <w:sz w:val="28"/>
                <w:szCs w:val="28"/>
              </w:rPr>
              <w:t>4</w:t>
            </w:r>
          </w:p>
        </w:tc>
        <w:tc>
          <w:tcPr>
            <w:tcW w:w="1373" w:type="dxa"/>
            <w:tcBorders>
              <w:top w:val="nil"/>
              <w:left w:val="nil"/>
              <w:bottom w:val="single" w:sz="4" w:space="0" w:color="auto"/>
              <w:right w:val="single" w:sz="4" w:space="0" w:color="auto"/>
            </w:tcBorders>
            <w:shd w:val="clear" w:color="auto" w:fill="auto"/>
            <w:noWrap/>
            <w:vAlign w:val="center"/>
            <w:hideMark/>
          </w:tcPr>
          <w:p w:rsidR="00CF7673" w:rsidRPr="00CF7673" w:rsidRDefault="00CF7673" w:rsidP="00CF7673">
            <w:pPr>
              <w:jc w:val="center"/>
              <w:rPr>
                <w:rFonts w:cs="Times New Roman"/>
                <w:sz w:val="28"/>
                <w:szCs w:val="28"/>
              </w:rPr>
            </w:pPr>
            <w:r w:rsidRPr="00CF7673">
              <w:rPr>
                <w:rFonts w:cs="Times New Roman"/>
                <w:sz w:val="28"/>
                <w:szCs w:val="28"/>
              </w:rPr>
              <w:t>5</w:t>
            </w:r>
          </w:p>
        </w:tc>
      </w:tr>
      <w:tr w:rsidR="00CF7673" w:rsidRPr="00CF7673" w:rsidTr="00CF7673">
        <w:trPr>
          <w:trHeight w:val="360"/>
        </w:trPr>
        <w:tc>
          <w:tcPr>
            <w:tcW w:w="3828" w:type="dxa"/>
            <w:tcBorders>
              <w:top w:val="nil"/>
              <w:left w:val="single" w:sz="4" w:space="0" w:color="auto"/>
              <w:bottom w:val="single" w:sz="4" w:space="0" w:color="auto"/>
              <w:right w:val="nil"/>
            </w:tcBorders>
            <w:shd w:val="clear" w:color="auto" w:fill="auto"/>
            <w:noWrap/>
            <w:vAlign w:val="center"/>
            <w:hideMark/>
          </w:tcPr>
          <w:p w:rsidR="00CF7673" w:rsidRPr="00CF7673" w:rsidRDefault="00CF7673" w:rsidP="00CF7673">
            <w:pPr>
              <w:jc w:val="center"/>
              <w:rPr>
                <w:rFonts w:cs="Times New Roman"/>
                <w:sz w:val="28"/>
                <w:szCs w:val="28"/>
              </w:rPr>
            </w:pPr>
            <w:r w:rsidRPr="00CF7673">
              <w:rPr>
                <w:rFonts w:cs="Times New Roman"/>
                <w:sz w:val="28"/>
                <w:szCs w:val="28"/>
              </w:rPr>
              <w:t>01 02 00 00 00 0000 000</w:t>
            </w:r>
          </w:p>
        </w:tc>
        <w:tc>
          <w:tcPr>
            <w:tcW w:w="7334" w:type="dxa"/>
            <w:tcBorders>
              <w:top w:val="nil"/>
              <w:left w:val="single" w:sz="4" w:space="0" w:color="auto"/>
              <w:bottom w:val="single" w:sz="4" w:space="0" w:color="auto"/>
              <w:right w:val="nil"/>
            </w:tcBorders>
            <w:shd w:val="clear" w:color="auto" w:fill="auto"/>
            <w:hideMark/>
          </w:tcPr>
          <w:p w:rsidR="00CF7673" w:rsidRPr="00CF7673" w:rsidRDefault="00CF7673" w:rsidP="00CF7673">
            <w:pPr>
              <w:jc w:val="center"/>
              <w:rPr>
                <w:rFonts w:cs="Times New Roman"/>
                <w:sz w:val="28"/>
                <w:szCs w:val="28"/>
              </w:rPr>
            </w:pPr>
            <w:r w:rsidRPr="00CF7673">
              <w:rPr>
                <w:rFonts w:cs="Times New Roman"/>
                <w:sz w:val="28"/>
                <w:szCs w:val="28"/>
              </w:rPr>
              <w:t>Кредиты кредитных организаций в валюте Российской Федерации</w:t>
            </w:r>
          </w:p>
        </w:tc>
        <w:tc>
          <w:tcPr>
            <w:tcW w:w="1373" w:type="dxa"/>
            <w:tcBorders>
              <w:top w:val="nil"/>
              <w:left w:val="single" w:sz="4" w:space="0" w:color="auto"/>
              <w:bottom w:val="single" w:sz="4" w:space="0" w:color="auto"/>
              <w:right w:val="single" w:sz="4" w:space="0" w:color="auto"/>
            </w:tcBorders>
            <w:shd w:val="clear" w:color="auto" w:fill="auto"/>
            <w:noWrap/>
            <w:vAlign w:val="center"/>
            <w:hideMark/>
          </w:tcPr>
          <w:p w:rsidR="00CF7673" w:rsidRPr="00CF7673" w:rsidRDefault="00CF7673" w:rsidP="00CF7673">
            <w:pPr>
              <w:jc w:val="center"/>
              <w:rPr>
                <w:rFonts w:cs="Times New Roman"/>
                <w:sz w:val="28"/>
                <w:szCs w:val="28"/>
              </w:rPr>
            </w:pPr>
            <w:r w:rsidRPr="00CF7673">
              <w:rPr>
                <w:rFonts w:cs="Times New Roman"/>
                <w:sz w:val="28"/>
                <w:szCs w:val="28"/>
              </w:rPr>
              <w:t>0,0</w:t>
            </w:r>
          </w:p>
        </w:tc>
        <w:tc>
          <w:tcPr>
            <w:tcW w:w="1373" w:type="dxa"/>
            <w:tcBorders>
              <w:top w:val="nil"/>
              <w:left w:val="nil"/>
              <w:bottom w:val="single" w:sz="4" w:space="0" w:color="auto"/>
              <w:right w:val="single" w:sz="4" w:space="0" w:color="auto"/>
            </w:tcBorders>
            <w:shd w:val="clear" w:color="auto" w:fill="auto"/>
            <w:noWrap/>
            <w:vAlign w:val="center"/>
            <w:hideMark/>
          </w:tcPr>
          <w:p w:rsidR="00CF7673" w:rsidRPr="00CF7673" w:rsidRDefault="00CF7673" w:rsidP="00CF7673">
            <w:pPr>
              <w:jc w:val="center"/>
              <w:rPr>
                <w:rFonts w:cs="Times New Roman"/>
                <w:sz w:val="28"/>
                <w:szCs w:val="28"/>
              </w:rPr>
            </w:pPr>
            <w:r w:rsidRPr="00CF7673">
              <w:rPr>
                <w:rFonts w:cs="Times New Roman"/>
                <w:sz w:val="28"/>
                <w:szCs w:val="28"/>
              </w:rPr>
              <w:t>0,0</w:t>
            </w:r>
          </w:p>
        </w:tc>
        <w:tc>
          <w:tcPr>
            <w:tcW w:w="1373" w:type="dxa"/>
            <w:tcBorders>
              <w:top w:val="nil"/>
              <w:left w:val="nil"/>
              <w:bottom w:val="single" w:sz="4" w:space="0" w:color="auto"/>
              <w:right w:val="single" w:sz="4" w:space="0" w:color="auto"/>
            </w:tcBorders>
            <w:shd w:val="clear" w:color="auto" w:fill="auto"/>
            <w:noWrap/>
            <w:vAlign w:val="center"/>
            <w:hideMark/>
          </w:tcPr>
          <w:p w:rsidR="00CF7673" w:rsidRPr="00CF7673" w:rsidRDefault="00CF7673" w:rsidP="00CF7673">
            <w:pPr>
              <w:jc w:val="center"/>
              <w:rPr>
                <w:rFonts w:cs="Times New Roman"/>
                <w:sz w:val="28"/>
                <w:szCs w:val="28"/>
              </w:rPr>
            </w:pPr>
            <w:r w:rsidRPr="00CF7673">
              <w:rPr>
                <w:rFonts w:cs="Times New Roman"/>
                <w:sz w:val="28"/>
                <w:szCs w:val="28"/>
              </w:rPr>
              <w:t>0,0</w:t>
            </w:r>
          </w:p>
        </w:tc>
      </w:tr>
      <w:tr w:rsidR="00CF7673" w:rsidRPr="00CF7673" w:rsidTr="00CF7673">
        <w:trPr>
          <w:trHeight w:val="720"/>
        </w:trPr>
        <w:tc>
          <w:tcPr>
            <w:tcW w:w="3828" w:type="dxa"/>
            <w:tcBorders>
              <w:top w:val="nil"/>
              <w:left w:val="single" w:sz="4" w:space="0" w:color="auto"/>
              <w:bottom w:val="single" w:sz="4" w:space="0" w:color="auto"/>
              <w:right w:val="nil"/>
            </w:tcBorders>
            <w:shd w:val="clear" w:color="auto" w:fill="auto"/>
            <w:noWrap/>
            <w:vAlign w:val="center"/>
            <w:hideMark/>
          </w:tcPr>
          <w:p w:rsidR="00CF7673" w:rsidRPr="00CF7673" w:rsidRDefault="00CF7673" w:rsidP="00CF7673">
            <w:pPr>
              <w:jc w:val="center"/>
              <w:rPr>
                <w:rFonts w:cs="Times New Roman"/>
                <w:sz w:val="28"/>
                <w:szCs w:val="28"/>
              </w:rPr>
            </w:pPr>
            <w:r w:rsidRPr="00CF7673">
              <w:rPr>
                <w:rFonts w:cs="Times New Roman"/>
                <w:sz w:val="28"/>
                <w:szCs w:val="28"/>
              </w:rPr>
              <w:t>01 02 00 00 10 0000 710</w:t>
            </w:r>
          </w:p>
        </w:tc>
        <w:tc>
          <w:tcPr>
            <w:tcW w:w="7334" w:type="dxa"/>
            <w:tcBorders>
              <w:top w:val="nil"/>
              <w:left w:val="single" w:sz="4" w:space="0" w:color="auto"/>
              <w:bottom w:val="single" w:sz="4" w:space="0" w:color="auto"/>
              <w:right w:val="nil"/>
            </w:tcBorders>
            <w:shd w:val="clear" w:color="auto" w:fill="auto"/>
            <w:hideMark/>
          </w:tcPr>
          <w:p w:rsidR="00CF7673" w:rsidRPr="00CF7673" w:rsidRDefault="00CF7673" w:rsidP="00CF7673">
            <w:pPr>
              <w:jc w:val="center"/>
              <w:rPr>
                <w:rFonts w:cs="Times New Roman"/>
                <w:sz w:val="28"/>
                <w:szCs w:val="28"/>
              </w:rPr>
            </w:pPr>
            <w:r w:rsidRPr="00CF7673">
              <w:rPr>
                <w:rFonts w:cs="Times New Roman"/>
                <w:sz w:val="28"/>
                <w:szCs w:val="28"/>
              </w:rPr>
              <w:t>Получение кредитов от кредитных организаций бюджетами сельских поселений в валюте Российской Федерации</w:t>
            </w:r>
          </w:p>
        </w:tc>
        <w:tc>
          <w:tcPr>
            <w:tcW w:w="1373" w:type="dxa"/>
            <w:tcBorders>
              <w:top w:val="nil"/>
              <w:left w:val="single" w:sz="4" w:space="0" w:color="auto"/>
              <w:bottom w:val="single" w:sz="4" w:space="0" w:color="auto"/>
              <w:right w:val="single" w:sz="4" w:space="0" w:color="auto"/>
            </w:tcBorders>
            <w:shd w:val="clear" w:color="auto" w:fill="auto"/>
            <w:noWrap/>
            <w:vAlign w:val="center"/>
            <w:hideMark/>
          </w:tcPr>
          <w:p w:rsidR="00CF7673" w:rsidRPr="00CF7673" w:rsidRDefault="00CF7673" w:rsidP="00CF7673">
            <w:pPr>
              <w:jc w:val="center"/>
              <w:rPr>
                <w:rFonts w:cs="Times New Roman"/>
                <w:sz w:val="28"/>
                <w:szCs w:val="28"/>
              </w:rPr>
            </w:pPr>
            <w:r w:rsidRPr="00CF7673">
              <w:rPr>
                <w:rFonts w:cs="Times New Roman"/>
                <w:sz w:val="28"/>
                <w:szCs w:val="28"/>
              </w:rPr>
              <w:t>1 100,0</w:t>
            </w:r>
          </w:p>
        </w:tc>
        <w:tc>
          <w:tcPr>
            <w:tcW w:w="1373" w:type="dxa"/>
            <w:tcBorders>
              <w:top w:val="nil"/>
              <w:left w:val="nil"/>
              <w:bottom w:val="single" w:sz="4" w:space="0" w:color="auto"/>
              <w:right w:val="single" w:sz="4" w:space="0" w:color="auto"/>
            </w:tcBorders>
            <w:shd w:val="clear" w:color="auto" w:fill="auto"/>
            <w:noWrap/>
            <w:vAlign w:val="center"/>
            <w:hideMark/>
          </w:tcPr>
          <w:p w:rsidR="00CF7673" w:rsidRPr="00CF7673" w:rsidRDefault="00CF7673" w:rsidP="00CF7673">
            <w:pPr>
              <w:jc w:val="center"/>
              <w:rPr>
                <w:rFonts w:cs="Times New Roman"/>
                <w:sz w:val="28"/>
                <w:szCs w:val="28"/>
              </w:rPr>
            </w:pPr>
            <w:r w:rsidRPr="00CF7673">
              <w:rPr>
                <w:rFonts w:cs="Times New Roman"/>
                <w:sz w:val="28"/>
                <w:szCs w:val="28"/>
              </w:rPr>
              <w:t>1 100,0</w:t>
            </w:r>
          </w:p>
        </w:tc>
        <w:tc>
          <w:tcPr>
            <w:tcW w:w="1373" w:type="dxa"/>
            <w:tcBorders>
              <w:top w:val="nil"/>
              <w:left w:val="nil"/>
              <w:bottom w:val="single" w:sz="4" w:space="0" w:color="auto"/>
              <w:right w:val="single" w:sz="4" w:space="0" w:color="auto"/>
            </w:tcBorders>
            <w:shd w:val="clear" w:color="auto" w:fill="auto"/>
            <w:noWrap/>
            <w:vAlign w:val="center"/>
            <w:hideMark/>
          </w:tcPr>
          <w:p w:rsidR="00CF7673" w:rsidRPr="00CF7673" w:rsidRDefault="00CF7673" w:rsidP="00CF7673">
            <w:pPr>
              <w:jc w:val="center"/>
              <w:rPr>
                <w:rFonts w:cs="Times New Roman"/>
                <w:sz w:val="28"/>
                <w:szCs w:val="28"/>
              </w:rPr>
            </w:pPr>
            <w:r w:rsidRPr="00CF7673">
              <w:rPr>
                <w:rFonts w:cs="Times New Roman"/>
                <w:sz w:val="28"/>
                <w:szCs w:val="28"/>
              </w:rPr>
              <w:t>1 100,0</w:t>
            </w:r>
          </w:p>
        </w:tc>
      </w:tr>
      <w:tr w:rsidR="00CF7673" w:rsidRPr="00CF7673" w:rsidTr="00CF7673">
        <w:trPr>
          <w:trHeight w:val="720"/>
        </w:trPr>
        <w:tc>
          <w:tcPr>
            <w:tcW w:w="3828" w:type="dxa"/>
            <w:tcBorders>
              <w:top w:val="nil"/>
              <w:left w:val="single" w:sz="4" w:space="0" w:color="auto"/>
              <w:bottom w:val="single" w:sz="4" w:space="0" w:color="auto"/>
              <w:right w:val="nil"/>
            </w:tcBorders>
            <w:shd w:val="clear" w:color="auto" w:fill="auto"/>
            <w:noWrap/>
            <w:vAlign w:val="center"/>
            <w:hideMark/>
          </w:tcPr>
          <w:p w:rsidR="00CF7673" w:rsidRPr="00CF7673" w:rsidRDefault="00CF7673" w:rsidP="00CF7673">
            <w:pPr>
              <w:jc w:val="center"/>
              <w:rPr>
                <w:rFonts w:cs="Times New Roman"/>
                <w:sz w:val="28"/>
                <w:szCs w:val="28"/>
              </w:rPr>
            </w:pPr>
            <w:r w:rsidRPr="00CF7673">
              <w:rPr>
                <w:rFonts w:cs="Times New Roman"/>
                <w:sz w:val="28"/>
                <w:szCs w:val="28"/>
              </w:rPr>
              <w:t>01 02 00 00 10 0000 810</w:t>
            </w:r>
          </w:p>
        </w:tc>
        <w:tc>
          <w:tcPr>
            <w:tcW w:w="7334" w:type="dxa"/>
            <w:tcBorders>
              <w:top w:val="nil"/>
              <w:left w:val="single" w:sz="4" w:space="0" w:color="auto"/>
              <w:bottom w:val="single" w:sz="4" w:space="0" w:color="auto"/>
              <w:right w:val="nil"/>
            </w:tcBorders>
            <w:shd w:val="clear" w:color="auto" w:fill="auto"/>
            <w:hideMark/>
          </w:tcPr>
          <w:p w:rsidR="00CF7673" w:rsidRPr="00CF7673" w:rsidRDefault="00CF7673" w:rsidP="00CF7673">
            <w:pPr>
              <w:jc w:val="center"/>
              <w:rPr>
                <w:rFonts w:cs="Times New Roman"/>
                <w:sz w:val="28"/>
                <w:szCs w:val="28"/>
              </w:rPr>
            </w:pPr>
            <w:r w:rsidRPr="00CF7673">
              <w:rPr>
                <w:rFonts w:cs="Times New Roman"/>
                <w:sz w:val="28"/>
                <w:szCs w:val="28"/>
              </w:rPr>
              <w:t>Погашение бюджетами сельских поселений кредитов от кредитных организаций в валюте Российской Федерации</w:t>
            </w:r>
          </w:p>
        </w:tc>
        <w:tc>
          <w:tcPr>
            <w:tcW w:w="1373" w:type="dxa"/>
            <w:tcBorders>
              <w:top w:val="nil"/>
              <w:left w:val="single" w:sz="4" w:space="0" w:color="auto"/>
              <w:bottom w:val="single" w:sz="4" w:space="0" w:color="auto"/>
              <w:right w:val="single" w:sz="4" w:space="0" w:color="auto"/>
            </w:tcBorders>
            <w:shd w:val="clear" w:color="auto" w:fill="auto"/>
            <w:noWrap/>
            <w:vAlign w:val="center"/>
            <w:hideMark/>
          </w:tcPr>
          <w:p w:rsidR="00CF7673" w:rsidRPr="00CF7673" w:rsidRDefault="00CF7673" w:rsidP="00CF7673">
            <w:pPr>
              <w:jc w:val="center"/>
              <w:rPr>
                <w:rFonts w:cs="Times New Roman"/>
                <w:sz w:val="28"/>
                <w:szCs w:val="28"/>
              </w:rPr>
            </w:pPr>
            <w:r w:rsidRPr="00CF7673">
              <w:rPr>
                <w:rFonts w:cs="Times New Roman"/>
                <w:sz w:val="28"/>
                <w:szCs w:val="28"/>
              </w:rPr>
              <w:t>1 100,0</w:t>
            </w:r>
          </w:p>
        </w:tc>
        <w:tc>
          <w:tcPr>
            <w:tcW w:w="1373" w:type="dxa"/>
            <w:tcBorders>
              <w:top w:val="nil"/>
              <w:left w:val="nil"/>
              <w:bottom w:val="single" w:sz="4" w:space="0" w:color="auto"/>
              <w:right w:val="single" w:sz="4" w:space="0" w:color="auto"/>
            </w:tcBorders>
            <w:shd w:val="clear" w:color="auto" w:fill="auto"/>
            <w:noWrap/>
            <w:vAlign w:val="center"/>
            <w:hideMark/>
          </w:tcPr>
          <w:p w:rsidR="00CF7673" w:rsidRPr="00CF7673" w:rsidRDefault="00CF7673" w:rsidP="00CF7673">
            <w:pPr>
              <w:jc w:val="center"/>
              <w:rPr>
                <w:rFonts w:cs="Times New Roman"/>
                <w:sz w:val="28"/>
                <w:szCs w:val="28"/>
              </w:rPr>
            </w:pPr>
            <w:r w:rsidRPr="00CF7673">
              <w:rPr>
                <w:rFonts w:cs="Times New Roman"/>
                <w:sz w:val="28"/>
                <w:szCs w:val="28"/>
              </w:rPr>
              <w:t>1 100,0</w:t>
            </w:r>
          </w:p>
        </w:tc>
        <w:tc>
          <w:tcPr>
            <w:tcW w:w="1373" w:type="dxa"/>
            <w:tcBorders>
              <w:top w:val="nil"/>
              <w:left w:val="nil"/>
              <w:bottom w:val="single" w:sz="4" w:space="0" w:color="auto"/>
              <w:right w:val="single" w:sz="4" w:space="0" w:color="auto"/>
            </w:tcBorders>
            <w:shd w:val="clear" w:color="auto" w:fill="auto"/>
            <w:noWrap/>
            <w:vAlign w:val="center"/>
            <w:hideMark/>
          </w:tcPr>
          <w:p w:rsidR="00CF7673" w:rsidRPr="00CF7673" w:rsidRDefault="00CF7673" w:rsidP="00CF7673">
            <w:pPr>
              <w:jc w:val="center"/>
              <w:rPr>
                <w:rFonts w:cs="Times New Roman"/>
                <w:sz w:val="28"/>
                <w:szCs w:val="28"/>
              </w:rPr>
            </w:pPr>
            <w:r w:rsidRPr="00CF7673">
              <w:rPr>
                <w:rFonts w:cs="Times New Roman"/>
                <w:sz w:val="28"/>
                <w:szCs w:val="28"/>
              </w:rPr>
              <w:t>1 100,0</w:t>
            </w:r>
          </w:p>
        </w:tc>
      </w:tr>
      <w:tr w:rsidR="00CF7673" w:rsidRPr="00CF7673" w:rsidTr="00CF7673">
        <w:trPr>
          <w:trHeight w:val="360"/>
        </w:trPr>
        <w:tc>
          <w:tcPr>
            <w:tcW w:w="3828" w:type="dxa"/>
            <w:tcBorders>
              <w:top w:val="nil"/>
              <w:left w:val="single" w:sz="4" w:space="0" w:color="auto"/>
              <w:bottom w:val="single" w:sz="4" w:space="0" w:color="auto"/>
              <w:right w:val="nil"/>
            </w:tcBorders>
            <w:shd w:val="clear" w:color="auto" w:fill="auto"/>
            <w:noWrap/>
            <w:vAlign w:val="center"/>
            <w:hideMark/>
          </w:tcPr>
          <w:p w:rsidR="00CF7673" w:rsidRPr="00CF7673" w:rsidRDefault="00CF7673" w:rsidP="00CF7673">
            <w:pPr>
              <w:jc w:val="center"/>
              <w:rPr>
                <w:rFonts w:cs="Times New Roman"/>
                <w:sz w:val="28"/>
                <w:szCs w:val="28"/>
              </w:rPr>
            </w:pPr>
            <w:r w:rsidRPr="00CF7673">
              <w:rPr>
                <w:rFonts w:cs="Times New Roman"/>
                <w:sz w:val="28"/>
                <w:szCs w:val="28"/>
              </w:rPr>
              <w:t> </w:t>
            </w:r>
          </w:p>
        </w:tc>
        <w:tc>
          <w:tcPr>
            <w:tcW w:w="7334" w:type="dxa"/>
            <w:tcBorders>
              <w:top w:val="nil"/>
              <w:left w:val="single" w:sz="4" w:space="0" w:color="auto"/>
              <w:bottom w:val="single" w:sz="4" w:space="0" w:color="auto"/>
              <w:right w:val="nil"/>
            </w:tcBorders>
            <w:shd w:val="clear" w:color="auto" w:fill="auto"/>
            <w:hideMark/>
          </w:tcPr>
          <w:p w:rsidR="00CF7673" w:rsidRPr="00CF7673" w:rsidRDefault="00CF7673" w:rsidP="00CF7673">
            <w:pPr>
              <w:jc w:val="center"/>
              <w:rPr>
                <w:rFonts w:cs="Times New Roman"/>
                <w:sz w:val="28"/>
                <w:szCs w:val="28"/>
              </w:rPr>
            </w:pPr>
            <w:r w:rsidRPr="00CF7673">
              <w:rPr>
                <w:rFonts w:cs="Times New Roman"/>
                <w:sz w:val="28"/>
                <w:szCs w:val="28"/>
              </w:rPr>
              <w:t>Всего источников внутреннего финансирования</w:t>
            </w:r>
          </w:p>
        </w:tc>
        <w:tc>
          <w:tcPr>
            <w:tcW w:w="1373" w:type="dxa"/>
            <w:tcBorders>
              <w:top w:val="nil"/>
              <w:left w:val="single" w:sz="4" w:space="0" w:color="auto"/>
              <w:bottom w:val="single" w:sz="4" w:space="0" w:color="auto"/>
              <w:right w:val="single" w:sz="4" w:space="0" w:color="auto"/>
            </w:tcBorders>
            <w:shd w:val="clear" w:color="auto" w:fill="auto"/>
            <w:noWrap/>
            <w:vAlign w:val="center"/>
            <w:hideMark/>
          </w:tcPr>
          <w:p w:rsidR="00CF7673" w:rsidRPr="00CF7673" w:rsidRDefault="00CF7673" w:rsidP="00CF7673">
            <w:pPr>
              <w:jc w:val="center"/>
              <w:rPr>
                <w:rFonts w:cs="Times New Roman"/>
                <w:sz w:val="28"/>
                <w:szCs w:val="28"/>
              </w:rPr>
            </w:pPr>
            <w:r w:rsidRPr="00CF7673">
              <w:rPr>
                <w:rFonts w:cs="Times New Roman"/>
                <w:sz w:val="28"/>
                <w:szCs w:val="28"/>
              </w:rPr>
              <w:t>0,0</w:t>
            </w:r>
          </w:p>
        </w:tc>
        <w:tc>
          <w:tcPr>
            <w:tcW w:w="1373" w:type="dxa"/>
            <w:tcBorders>
              <w:top w:val="nil"/>
              <w:left w:val="nil"/>
              <w:bottom w:val="single" w:sz="4" w:space="0" w:color="auto"/>
              <w:right w:val="single" w:sz="4" w:space="0" w:color="auto"/>
            </w:tcBorders>
            <w:shd w:val="clear" w:color="auto" w:fill="auto"/>
            <w:noWrap/>
            <w:vAlign w:val="center"/>
            <w:hideMark/>
          </w:tcPr>
          <w:p w:rsidR="00CF7673" w:rsidRPr="00CF7673" w:rsidRDefault="00CF7673" w:rsidP="00CF7673">
            <w:pPr>
              <w:jc w:val="center"/>
              <w:rPr>
                <w:rFonts w:cs="Times New Roman"/>
                <w:sz w:val="28"/>
                <w:szCs w:val="28"/>
              </w:rPr>
            </w:pPr>
            <w:r w:rsidRPr="00CF7673">
              <w:rPr>
                <w:rFonts w:cs="Times New Roman"/>
                <w:sz w:val="28"/>
                <w:szCs w:val="28"/>
              </w:rPr>
              <w:t>0,0</w:t>
            </w:r>
          </w:p>
        </w:tc>
        <w:tc>
          <w:tcPr>
            <w:tcW w:w="1373" w:type="dxa"/>
            <w:tcBorders>
              <w:top w:val="nil"/>
              <w:left w:val="nil"/>
              <w:bottom w:val="single" w:sz="4" w:space="0" w:color="auto"/>
              <w:right w:val="single" w:sz="4" w:space="0" w:color="auto"/>
            </w:tcBorders>
            <w:shd w:val="clear" w:color="auto" w:fill="auto"/>
            <w:noWrap/>
            <w:vAlign w:val="center"/>
            <w:hideMark/>
          </w:tcPr>
          <w:p w:rsidR="00CF7673" w:rsidRPr="00CF7673" w:rsidRDefault="00CF7673" w:rsidP="00CF7673">
            <w:pPr>
              <w:jc w:val="center"/>
              <w:rPr>
                <w:rFonts w:cs="Times New Roman"/>
                <w:sz w:val="28"/>
                <w:szCs w:val="28"/>
              </w:rPr>
            </w:pPr>
            <w:r w:rsidRPr="00CF7673">
              <w:rPr>
                <w:rFonts w:cs="Times New Roman"/>
                <w:sz w:val="28"/>
                <w:szCs w:val="28"/>
              </w:rPr>
              <w:t>0,0</w:t>
            </w:r>
          </w:p>
        </w:tc>
      </w:tr>
    </w:tbl>
    <w:p w:rsidR="00CF7673" w:rsidRDefault="00CF7673" w:rsidP="00D10C57">
      <w:pPr>
        <w:jc w:val="both"/>
        <w:rPr>
          <w:rFonts w:cs="Times New Roman"/>
          <w:sz w:val="28"/>
          <w:szCs w:val="28"/>
          <w:lang w:eastAsia="en-US"/>
        </w:rPr>
      </w:pPr>
    </w:p>
    <w:tbl>
      <w:tblPr>
        <w:tblW w:w="15261" w:type="dxa"/>
        <w:tblInd w:w="93" w:type="dxa"/>
        <w:tblLook w:val="04A0" w:firstRow="1" w:lastRow="0" w:firstColumn="1" w:lastColumn="0" w:noHBand="0" w:noVBand="1"/>
      </w:tblPr>
      <w:tblGrid>
        <w:gridCol w:w="2992"/>
        <w:gridCol w:w="8789"/>
        <w:gridCol w:w="1160"/>
        <w:gridCol w:w="1160"/>
        <w:gridCol w:w="1160"/>
      </w:tblGrid>
      <w:tr w:rsidR="00CF7673" w:rsidRPr="00CF7673" w:rsidTr="00CF7673">
        <w:trPr>
          <w:trHeight w:val="360"/>
        </w:trPr>
        <w:tc>
          <w:tcPr>
            <w:tcW w:w="15261" w:type="dxa"/>
            <w:gridSpan w:val="5"/>
            <w:tcBorders>
              <w:top w:val="nil"/>
              <w:left w:val="nil"/>
              <w:bottom w:val="nil"/>
              <w:right w:val="nil"/>
            </w:tcBorders>
            <w:shd w:val="clear" w:color="000000" w:fill="FFFFFF"/>
            <w:noWrap/>
            <w:vAlign w:val="bottom"/>
            <w:hideMark/>
          </w:tcPr>
          <w:p w:rsidR="00CF7673" w:rsidRPr="00CF7673" w:rsidRDefault="00CF7673" w:rsidP="00CF7673">
            <w:pPr>
              <w:jc w:val="right"/>
              <w:rPr>
                <w:rFonts w:cs="Times New Roman"/>
                <w:sz w:val="28"/>
                <w:szCs w:val="28"/>
              </w:rPr>
            </w:pPr>
            <w:r w:rsidRPr="00CF7673">
              <w:rPr>
                <w:rFonts w:cs="Times New Roman"/>
                <w:sz w:val="28"/>
                <w:szCs w:val="28"/>
              </w:rPr>
              <w:lastRenderedPageBreak/>
              <w:t>УТВЕРЖДЕНЫ</w:t>
            </w:r>
          </w:p>
        </w:tc>
      </w:tr>
      <w:tr w:rsidR="00CF7673" w:rsidRPr="00CF7673" w:rsidTr="00CF7673">
        <w:trPr>
          <w:trHeight w:val="360"/>
        </w:trPr>
        <w:tc>
          <w:tcPr>
            <w:tcW w:w="15261" w:type="dxa"/>
            <w:gridSpan w:val="5"/>
            <w:tcBorders>
              <w:top w:val="nil"/>
              <w:left w:val="nil"/>
              <w:bottom w:val="nil"/>
              <w:right w:val="nil"/>
            </w:tcBorders>
            <w:shd w:val="clear" w:color="000000" w:fill="FFFFFF"/>
            <w:noWrap/>
            <w:vAlign w:val="bottom"/>
            <w:hideMark/>
          </w:tcPr>
          <w:p w:rsidR="00CF7673" w:rsidRPr="00CF7673" w:rsidRDefault="00CF7673" w:rsidP="00CF7673">
            <w:pPr>
              <w:jc w:val="right"/>
              <w:rPr>
                <w:rFonts w:cs="Times New Roman"/>
                <w:sz w:val="28"/>
                <w:szCs w:val="28"/>
              </w:rPr>
            </w:pPr>
            <w:r w:rsidRPr="00CF7673">
              <w:rPr>
                <w:rFonts w:cs="Times New Roman"/>
                <w:sz w:val="28"/>
                <w:szCs w:val="28"/>
              </w:rPr>
              <w:t>решением совета депутатов</w:t>
            </w:r>
          </w:p>
        </w:tc>
      </w:tr>
      <w:tr w:rsidR="00CF7673" w:rsidRPr="00CF7673" w:rsidTr="00CF7673">
        <w:trPr>
          <w:trHeight w:val="360"/>
        </w:trPr>
        <w:tc>
          <w:tcPr>
            <w:tcW w:w="15261" w:type="dxa"/>
            <w:gridSpan w:val="5"/>
            <w:tcBorders>
              <w:top w:val="nil"/>
              <w:left w:val="nil"/>
              <w:bottom w:val="nil"/>
              <w:right w:val="nil"/>
            </w:tcBorders>
            <w:shd w:val="clear" w:color="000000" w:fill="FFFFFF"/>
            <w:noWrap/>
            <w:vAlign w:val="bottom"/>
            <w:hideMark/>
          </w:tcPr>
          <w:p w:rsidR="00CF7673" w:rsidRPr="00CF7673" w:rsidRDefault="00CF7673" w:rsidP="00CF7673">
            <w:pPr>
              <w:jc w:val="right"/>
              <w:rPr>
                <w:rFonts w:cs="Times New Roman"/>
                <w:sz w:val="28"/>
                <w:szCs w:val="28"/>
              </w:rPr>
            </w:pPr>
            <w:r w:rsidRPr="00CF7673">
              <w:rPr>
                <w:rFonts w:cs="Times New Roman"/>
                <w:sz w:val="28"/>
                <w:szCs w:val="28"/>
              </w:rPr>
              <w:t>Борского сельского поселения</w:t>
            </w:r>
          </w:p>
        </w:tc>
      </w:tr>
      <w:tr w:rsidR="00CF7673" w:rsidRPr="00CF7673" w:rsidTr="00CF7673">
        <w:trPr>
          <w:trHeight w:val="360"/>
        </w:trPr>
        <w:tc>
          <w:tcPr>
            <w:tcW w:w="15261" w:type="dxa"/>
            <w:gridSpan w:val="5"/>
            <w:tcBorders>
              <w:top w:val="nil"/>
              <w:left w:val="nil"/>
              <w:bottom w:val="nil"/>
              <w:right w:val="nil"/>
            </w:tcBorders>
            <w:shd w:val="clear" w:color="000000" w:fill="FFFFFF"/>
            <w:noWrap/>
            <w:vAlign w:val="bottom"/>
            <w:hideMark/>
          </w:tcPr>
          <w:p w:rsidR="00CF7673" w:rsidRPr="00CF7673" w:rsidRDefault="00CF7673" w:rsidP="00CF7673">
            <w:pPr>
              <w:jc w:val="right"/>
              <w:rPr>
                <w:rFonts w:cs="Times New Roman"/>
                <w:sz w:val="28"/>
                <w:szCs w:val="28"/>
              </w:rPr>
            </w:pPr>
            <w:r w:rsidRPr="00CF7673">
              <w:rPr>
                <w:rFonts w:cs="Times New Roman"/>
                <w:sz w:val="28"/>
                <w:szCs w:val="28"/>
              </w:rPr>
              <w:t>Бокситогорского муниципального района</w:t>
            </w:r>
          </w:p>
        </w:tc>
      </w:tr>
      <w:tr w:rsidR="00CF7673" w:rsidRPr="00CF7673" w:rsidTr="00CF7673">
        <w:trPr>
          <w:trHeight w:val="360"/>
        </w:trPr>
        <w:tc>
          <w:tcPr>
            <w:tcW w:w="15261" w:type="dxa"/>
            <w:gridSpan w:val="5"/>
            <w:tcBorders>
              <w:top w:val="nil"/>
              <w:left w:val="nil"/>
              <w:bottom w:val="nil"/>
              <w:right w:val="nil"/>
            </w:tcBorders>
            <w:shd w:val="clear" w:color="000000" w:fill="FFFFFF"/>
            <w:noWrap/>
            <w:vAlign w:val="bottom"/>
            <w:hideMark/>
          </w:tcPr>
          <w:p w:rsidR="00CF7673" w:rsidRPr="00CF7673" w:rsidRDefault="00CF7673" w:rsidP="00CF7673">
            <w:pPr>
              <w:jc w:val="right"/>
              <w:rPr>
                <w:rFonts w:cs="Times New Roman"/>
                <w:sz w:val="28"/>
                <w:szCs w:val="28"/>
              </w:rPr>
            </w:pPr>
            <w:r w:rsidRPr="00CF7673">
              <w:rPr>
                <w:rFonts w:cs="Times New Roman"/>
                <w:sz w:val="28"/>
                <w:szCs w:val="28"/>
              </w:rPr>
              <w:t>Ленинградской области</w:t>
            </w:r>
          </w:p>
        </w:tc>
      </w:tr>
      <w:tr w:rsidR="00CF7673" w:rsidRPr="00CF7673" w:rsidTr="00CF7673">
        <w:trPr>
          <w:trHeight w:val="360"/>
        </w:trPr>
        <w:tc>
          <w:tcPr>
            <w:tcW w:w="15261" w:type="dxa"/>
            <w:gridSpan w:val="5"/>
            <w:tcBorders>
              <w:top w:val="nil"/>
              <w:left w:val="nil"/>
              <w:bottom w:val="nil"/>
              <w:right w:val="nil"/>
            </w:tcBorders>
            <w:shd w:val="clear" w:color="000000" w:fill="FFFFFF"/>
            <w:noWrap/>
            <w:vAlign w:val="bottom"/>
            <w:hideMark/>
          </w:tcPr>
          <w:p w:rsidR="00CF7673" w:rsidRPr="00CF7673" w:rsidRDefault="00CF7673" w:rsidP="00CF7673">
            <w:pPr>
              <w:jc w:val="right"/>
              <w:rPr>
                <w:rFonts w:cs="Times New Roman"/>
                <w:sz w:val="28"/>
                <w:szCs w:val="28"/>
              </w:rPr>
            </w:pPr>
            <w:r w:rsidRPr="00CF7673">
              <w:rPr>
                <w:rFonts w:cs="Times New Roman"/>
                <w:sz w:val="28"/>
                <w:szCs w:val="28"/>
              </w:rPr>
              <w:t>№ 26 от 12 декабря 2019 года</w:t>
            </w:r>
          </w:p>
        </w:tc>
      </w:tr>
      <w:tr w:rsidR="00CF7673" w:rsidRPr="00CF7673" w:rsidTr="00CF7673">
        <w:trPr>
          <w:trHeight w:val="360"/>
        </w:trPr>
        <w:tc>
          <w:tcPr>
            <w:tcW w:w="15261" w:type="dxa"/>
            <w:gridSpan w:val="5"/>
            <w:tcBorders>
              <w:top w:val="nil"/>
              <w:left w:val="nil"/>
              <w:bottom w:val="nil"/>
              <w:right w:val="nil"/>
            </w:tcBorders>
            <w:shd w:val="clear" w:color="000000" w:fill="FFFFFF"/>
            <w:noWrap/>
            <w:vAlign w:val="bottom"/>
            <w:hideMark/>
          </w:tcPr>
          <w:p w:rsidR="00CF7673" w:rsidRPr="00CF7673" w:rsidRDefault="00CF7673" w:rsidP="00CF7673">
            <w:pPr>
              <w:jc w:val="right"/>
              <w:rPr>
                <w:rFonts w:cs="Times New Roman"/>
                <w:sz w:val="28"/>
                <w:szCs w:val="28"/>
              </w:rPr>
            </w:pPr>
            <w:r w:rsidRPr="00CF7673">
              <w:rPr>
                <w:rFonts w:cs="Times New Roman"/>
                <w:sz w:val="28"/>
                <w:szCs w:val="28"/>
              </w:rPr>
              <w:t>(Приложение 2)</w:t>
            </w:r>
          </w:p>
        </w:tc>
      </w:tr>
      <w:tr w:rsidR="00CF7673" w:rsidRPr="00CF7673" w:rsidTr="00CF7673">
        <w:trPr>
          <w:trHeight w:val="360"/>
        </w:trPr>
        <w:tc>
          <w:tcPr>
            <w:tcW w:w="15261" w:type="dxa"/>
            <w:gridSpan w:val="5"/>
            <w:tcBorders>
              <w:top w:val="nil"/>
              <w:left w:val="nil"/>
              <w:bottom w:val="nil"/>
              <w:right w:val="nil"/>
            </w:tcBorders>
            <w:shd w:val="clear" w:color="000000" w:fill="FFFFFF"/>
            <w:noWrap/>
            <w:vAlign w:val="bottom"/>
            <w:hideMark/>
          </w:tcPr>
          <w:p w:rsidR="00CF7673" w:rsidRPr="00CF7673" w:rsidRDefault="00CF7673" w:rsidP="00CF7673">
            <w:pPr>
              <w:jc w:val="right"/>
              <w:rPr>
                <w:rFonts w:cs="Times New Roman"/>
                <w:sz w:val="28"/>
                <w:szCs w:val="28"/>
              </w:rPr>
            </w:pPr>
            <w:r w:rsidRPr="00CF7673">
              <w:rPr>
                <w:rFonts w:cs="Times New Roman"/>
                <w:sz w:val="28"/>
                <w:szCs w:val="28"/>
              </w:rPr>
              <w:t> </w:t>
            </w:r>
          </w:p>
        </w:tc>
      </w:tr>
      <w:tr w:rsidR="00CF7673" w:rsidRPr="00CF7673" w:rsidTr="00CF7673">
        <w:trPr>
          <w:trHeight w:val="360"/>
        </w:trPr>
        <w:tc>
          <w:tcPr>
            <w:tcW w:w="15261" w:type="dxa"/>
            <w:gridSpan w:val="5"/>
            <w:tcBorders>
              <w:top w:val="nil"/>
              <w:left w:val="nil"/>
              <w:bottom w:val="nil"/>
              <w:right w:val="nil"/>
            </w:tcBorders>
            <w:shd w:val="clear" w:color="000000" w:fill="FFFFFF"/>
            <w:noWrap/>
            <w:vAlign w:val="bottom"/>
            <w:hideMark/>
          </w:tcPr>
          <w:p w:rsidR="00CF7673" w:rsidRPr="00CF7673" w:rsidRDefault="00CF7673" w:rsidP="00CF7673">
            <w:pPr>
              <w:jc w:val="center"/>
              <w:rPr>
                <w:rFonts w:cs="Times New Roman"/>
                <w:sz w:val="28"/>
                <w:szCs w:val="28"/>
              </w:rPr>
            </w:pPr>
            <w:r w:rsidRPr="00CF7673">
              <w:rPr>
                <w:rFonts w:cs="Times New Roman"/>
                <w:sz w:val="28"/>
                <w:szCs w:val="28"/>
              </w:rPr>
              <w:t>ПРОГНОЗИРУЕМЫЕ ПОСТУПЛЕНИЯ</w:t>
            </w:r>
          </w:p>
        </w:tc>
      </w:tr>
      <w:tr w:rsidR="00CF7673" w:rsidRPr="00CF7673" w:rsidTr="00CF7673">
        <w:trPr>
          <w:trHeight w:val="360"/>
        </w:trPr>
        <w:tc>
          <w:tcPr>
            <w:tcW w:w="15261" w:type="dxa"/>
            <w:gridSpan w:val="5"/>
            <w:tcBorders>
              <w:top w:val="nil"/>
              <w:left w:val="nil"/>
              <w:bottom w:val="nil"/>
              <w:right w:val="nil"/>
            </w:tcBorders>
            <w:shd w:val="clear" w:color="000000" w:fill="FFFFFF"/>
            <w:noWrap/>
            <w:vAlign w:val="bottom"/>
            <w:hideMark/>
          </w:tcPr>
          <w:p w:rsidR="00CF7673" w:rsidRPr="00CF7673" w:rsidRDefault="00CF7673" w:rsidP="00CF7673">
            <w:pPr>
              <w:jc w:val="center"/>
              <w:rPr>
                <w:rFonts w:cs="Times New Roman"/>
                <w:sz w:val="28"/>
                <w:szCs w:val="28"/>
              </w:rPr>
            </w:pPr>
            <w:r w:rsidRPr="00CF7673">
              <w:rPr>
                <w:rFonts w:cs="Times New Roman"/>
                <w:sz w:val="28"/>
                <w:szCs w:val="28"/>
              </w:rPr>
              <w:t xml:space="preserve"> налоговых, неналоговых доходов и безвозмездных поступлений в бюджет</w:t>
            </w:r>
          </w:p>
        </w:tc>
      </w:tr>
      <w:tr w:rsidR="00CF7673" w:rsidRPr="00CF7673" w:rsidTr="00CF7673">
        <w:trPr>
          <w:trHeight w:val="360"/>
        </w:trPr>
        <w:tc>
          <w:tcPr>
            <w:tcW w:w="15261" w:type="dxa"/>
            <w:gridSpan w:val="5"/>
            <w:tcBorders>
              <w:top w:val="nil"/>
              <w:left w:val="nil"/>
              <w:bottom w:val="nil"/>
              <w:right w:val="nil"/>
            </w:tcBorders>
            <w:shd w:val="clear" w:color="000000" w:fill="FFFFFF"/>
            <w:noWrap/>
            <w:vAlign w:val="bottom"/>
            <w:hideMark/>
          </w:tcPr>
          <w:p w:rsidR="00CF7673" w:rsidRPr="00CF7673" w:rsidRDefault="00CF7673" w:rsidP="00CF7673">
            <w:pPr>
              <w:jc w:val="center"/>
              <w:rPr>
                <w:rFonts w:cs="Times New Roman"/>
                <w:sz w:val="28"/>
                <w:szCs w:val="28"/>
              </w:rPr>
            </w:pPr>
            <w:r w:rsidRPr="00CF7673">
              <w:rPr>
                <w:rFonts w:cs="Times New Roman"/>
                <w:sz w:val="28"/>
                <w:szCs w:val="28"/>
              </w:rPr>
              <w:t xml:space="preserve">Борского сельского поселения Бокситогорского муниципального района Ленинградской области </w:t>
            </w:r>
          </w:p>
        </w:tc>
      </w:tr>
      <w:tr w:rsidR="00CF7673" w:rsidRPr="00CF7673" w:rsidTr="00CF7673">
        <w:trPr>
          <w:trHeight w:val="360"/>
        </w:trPr>
        <w:tc>
          <w:tcPr>
            <w:tcW w:w="15261" w:type="dxa"/>
            <w:gridSpan w:val="5"/>
            <w:tcBorders>
              <w:top w:val="nil"/>
              <w:left w:val="nil"/>
              <w:bottom w:val="nil"/>
              <w:right w:val="nil"/>
            </w:tcBorders>
            <w:shd w:val="clear" w:color="000000" w:fill="FFFFFF"/>
            <w:noWrap/>
            <w:vAlign w:val="bottom"/>
            <w:hideMark/>
          </w:tcPr>
          <w:p w:rsidR="00CF7673" w:rsidRPr="00CF7673" w:rsidRDefault="00CF7673" w:rsidP="00CF7673">
            <w:pPr>
              <w:jc w:val="center"/>
              <w:rPr>
                <w:rFonts w:cs="Times New Roman"/>
                <w:sz w:val="28"/>
                <w:szCs w:val="28"/>
              </w:rPr>
            </w:pPr>
            <w:r w:rsidRPr="00CF7673">
              <w:rPr>
                <w:rFonts w:cs="Times New Roman"/>
                <w:sz w:val="28"/>
                <w:szCs w:val="28"/>
              </w:rPr>
              <w:t>на 2020 год и плановый период 2021 и 2022 годов</w:t>
            </w:r>
          </w:p>
        </w:tc>
      </w:tr>
      <w:tr w:rsidR="00CF7673" w:rsidRPr="00CF7673" w:rsidTr="00CF7673">
        <w:trPr>
          <w:trHeight w:val="360"/>
        </w:trPr>
        <w:tc>
          <w:tcPr>
            <w:tcW w:w="15261" w:type="dxa"/>
            <w:gridSpan w:val="5"/>
            <w:tcBorders>
              <w:top w:val="nil"/>
              <w:left w:val="nil"/>
              <w:bottom w:val="single" w:sz="4" w:space="0" w:color="auto"/>
              <w:right w:val="nil"/>
            </w:tcBorders>
            <w:shd w:val="clear" w:color="000000" w:fill="FFFFFF"/>
            <w:noWrap/>
            <w:vAlign w:val="bottom"/>
            <w:hideMark/>
          </w:tcPr>
          <w:p w:rsidR="00CF7673" w:rsidRPr="00CF7673" w:rsidRDefault="00CF7673" w:rsidP="00CF7673">
            <w:pPr>
              <w:jc w:val="center"/>
              <w:rPr>
                <w:rFonts w:cs="Times New Roman"/>
                <w:sz w:val="28"/>
                <w:szCs w:val="28"/>
              </w:rPr>
            </w:pPr>
            <w:r w:rsidRPr="00CF7673">
              <w:rPr>
                <w:rFonts w:cs="Times New Roman"/>
                <w:sz w:val="28"/>
                <w:szCs w:val="28"/>
              </w:rPr>
              <w:t> </w:t>
            </w:r>
          </w:p>
        </w:tc>
      </w:tr>
      <w:tr w:rsidR="00CF7673" w:rsidRPr="00CF7673" w:rsidTr="00CF7673">
        <w:trPr>
          <w:trHeight w:val="720"/>
        </w:trPr>
        <w:tc>
          <w:tcPr>
            <w:tcW w:w="2992" w:type="dxa"/>
            <w:vMerge w:val="restart"/>
            <w:tcBorders>
              <w:top w:val="nil"/>
              <w:left w:val="single" w:sz="4" w:space="0" w:color="auto"/>
              <w:bottom w:val="single" w:sz="4" w:space="0" w:color="000000"/>
              <w:right w:val="nil"/>
            </w:tcBorders>
            <w:shd w:val="clear" w:color="000000" w:fill="FFFFFF"/>
            <w:vAlign w:val="center"/>
            <w:hideMark/>
          </w:tcPr>
          <w:p w:rsidR="00CF7673" w:rsidRPr="00CF7673" w:rsidRDefault="00CF7673" w:rsidP="00CF7673">
            <w:pPr>
              <w:ind w:left="-93" w:right="-37"/>
              <w:jc w:val="center"/>
              <w:rPr>
                <w:rFonts w:cs="Times New Roman"/>
                <w:sz w:val="28"/>
                <w:szCs w:val="28"/>
              </w:rPr>
            </w:pPr>
            <w:r w:rsidRPr="00CF7673">
              <w:rPr>
                <w:rFonts w:cs="Times New Roman"/>
                <w:sz w:val="28"/>
                <w:szCs w:val="28"/>
              </w:rPr>
              <w:t>Код бюджетной классификации</w:t>
            </w:r>
          </w:p>
        </w:tc>
        <w:tc>
          <w:tcPr>
            <w:tcW w:w="8789" w:type="dxa"/>
            <w:vMerge w:val="restart"/>
            <w:tcBorders>
              <w:top w:val="nil"/>
              <w:left w:val="single" w:sz="4" w:space="0" w:color="auto"/>
              <w:bottom w:val="single" w:sz="4" w:space="0" w:color="000000"/>
              <w:right w:val="nil"/>
            </w:tcBorders>
            <w:shd w:val="clear" w:color="000000" w:fill="FFFFFF"/>
            <w:noWrap/>
            <w:vAlign w:val="center"/>
            <w:hideMark/>
          </w:tcPr>
          <w:p w:rsidR="00CF7673" w:rsidRPr="00CF7673" w:rsidRDefault="00CF7673" w:rsidP="00CF7673">
            <w:pPr>
              <w:jc w:val="center"/>
              <w:rPr>
                <w:rFonts w:cs="Times New Roman"/>
                <w:sz w:val="28"/>
                <w:szCs w:val="28"/>
              </w:rPr>
            </w:pPr>
            <w:r w:rsidRPr="00CF7673">
              <w:rPr>
                <w:rFonts w:cs="Times New Roman"/>
                <w:sz w:val="28"/>
                <w:szCs w:val="28"/>
              </w:rPr>
              <w:t>Источник доходов</w:t>
            </w:r>
          </w:p>
        </w:tc>
        <w:tc>
          <w:tcPr>
            <w:tcW w:w="3480" w:type="dxa"/>
            <w:gridSpan w:val="3"/>
            <w:tcBorders>
              <w:top w:val="single" w:sz="4" w:space="0" w:color="auto"/>
              <w:left w:val="single" w:sz="4" w:space="0" w:color="auto"/>
              <w:bottom w:val="single" w:sz="4" w:space="0" w:color="auto"/>
              <w:right w:val="single" w:sz="4" w:space="0" w:color="000000"/>
            </w:tcBorders>
            <w:shd w:val="clear" w:color="000000" w:fill="FFFFFF"/>
            <w:vAlign w:val="center"/>
            <w:hideMark/>
          </w:tcPr>
          <w:p w:rsidR="00CF7673" w:rsidRPr="00CF7673" w:rsidRDefault="00CF7673" w:rsidP="00CF7673">
            <w:pPr>
              <w:jc w:val="center"/>
              <w:rPr>
                <w:rFonts w:cs="Times New Roman"/>
                <w:sz w:val="28"/>
                <w:szCs w:val="28"/>
              </w:rPr>
            </w:pPr>
            <w:r w:rsidRPr="00CF7673">
              <w:rPr>
                <w:rFonts w:cs="Times New Roman"/>
                <w:sz w:val="28"/>
                <w:szCs w:val="28"/>
              </w:rPr>
              <w:t>Сумма                                                                                                                                                                                                                                                                    (тысяч рублей)</w:t>
            </w:r>
          </w:p>
        </w:tc>
      </w:tr>
      <w:tr w:rsidR="00CF7673" w:rsidRPr="00CF7673" w:rsidTr="00CF7673">
        <w:trPr>
          <w:trHeight w:val="360"/>
        </w:trPr>
        <w:tc>
          <w:tcPr>
            <w:tcW w:w="2992" w:type="dxa"/>
            <w:vMerge/>
            <w:tcBorders>
              <w:top w:val="nil"/>
              <w:left w:val="single" w:sz="4" w:space="0" w:color="auto"/>
              <w:bottom w:val="single" w:sz="4" w:space="0" w:color="000000"/>
              <w:right w:val="nil"/>
            </w:tcBorders>
            <w:vAlign w:val="center"/>
            <w:hideMark/>
          </w:tcPr>
          <w:p w:rsidR="00CF7673" w:rsidRPr="00CF7673" w:rsidRDefault="00CF7673" w:rsidP="00CF7673">
            <w:pPr>
              <w:ind w:left="-93" w:right="-37"/>
              <w:rPr>
                <w:rFonts w:cs="Times New Roman"/>
                <w:sz w:val="28"/>
                <w:szCs w:val="28"/>
              </w:rPr>
            </w:pPr>
          </w:p>
        </w:tc>
        <w:tc>
          <w:tcPr>
            <w:tcW w:w="8789" w:type="dxa"/>
            <w:vMerge/>
            <w:tcBorders>
              <w:top w:val="nil"/>
              <w:left w:val="single" w:sz="4" w:space="0" w:color="auto"/>
              <w:bottom w:val="single" w:sz="4" w:space="0" w:color="000000"/>
              <w:right w:val="nil"/>
            </w:tcBorders>
            <w:vAlign w:val="center"/>
            <w:hideMark/>
          </w:tcPr>
          <w:p w:rsidR="00CF7673" w:rsidRPr="00CF7673" w:rsidRDefault="00CF7673" w:rsidP="00CF7673">
            <w:pPr>
              <w:rPr>
                <w:rFonts w:cs="Times New Roman"/>
                <w:sz w:val="28"/>
                <w:szCs w:val="28"/>
              </w:rPr>
            </w:pPr>
          </w:p>
        </w:tc>
        <w:tc>
          <w:tcPr>
            <w:tcW w:w="1160" w:type="dxa"/>
            <w:tcBorders>
              <w:top w:val="nil"/>
              <w:left w:val="single" w:sz="4" w:space="0" w:color="auto"/>
              <w:bottom w:val="single" w:sz="4" w:space="0" w:color="auto"/>
              <w:right w:val="nil"/>
            </w:tcBorders>
            <w:shd w:val="clear" w:color="000000" w:fill="FFFFFF"/>
            <w:vAlign w:val="center"/>
            <w:hideMark/>
          </w:tcPr>
          <w:p w:rsidR="00CF7673" w:rsidRPr="00CF7673" w:rsidRDefault="00CF7673" w:rsidP="00CF7673">
            <w:pPr>
              <w:jc w:val="center"/>
              <w:rPr>
                <w:rFonts w:cs="Times New Roman"/>
                <w:sz w:val="28"/>
                <w:szCs w:val="28"/>
              </w:rPr>
            </w:pPr>
            <w:r w:rsidRPr="00CF7673">
              <w:rPr>
                <w:rFonts w:cs="Times New Roman"/>
                <w:sz w:val="28"/>
                <w:szCs w:val="28"/>
              </w:rPr>
              <w:t>2020 год</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CF7673" w:rsidRPr="00CF7673" w:rsidRDefault="00CF7673" w:rsidP="00CF7673">
            <w:pPr>
              <w:jc w:val="center"/>
              <w:rPr>
                <w:rFonts w:cs="Times New Roman"/>
                <w:sz w:val="28"/>
                <w:szCs w:val="28"/>
              </w:rPr>
            </w:pPr>
            <w:r w:rsidRPr="00CF7673">
              <w:rPr>
                <w:rFonts w:cs="Times New Roman"/>
                <w:sz w:val="28"/>
                <w:szCs w:val="28"/>
              </w:rPr>
              <w:t>2021 год</w:t>
            </w:r>
          </w:p>
        </w:tc>
        <w:tc>
          <w:tcPr>
            <w:tcW w:w="1160" w:type="dxa"/>
            <w:tcBorders>
              <w:top w:val="nil"/>
              <w:left w:val="nil"/>
              <w:bottom w:val="single" w:sz="4" w:space="0" w:color="auto"/>
              <w:right w:val="single" w:sz="4" w:space="0" w:color="auto"/>
            </w:tcBorders>
            <w:shd w:val="clear" w:color="000000" w:fill="FFFFFF"/>
            <w:noWrap/>
            <w:vAlign w:val="center"/>
            <w:hideMark/>
          </w:tcPr>
          <w:p w:rsidR="00CF7673" w:rsidRPr="00CF7673" w:rsidRDefault="00CF7673" w:rsidP="00CF7673">
            <w:pPr>
              <w:jc w:val="center"/>
              <w:rPr>
                <w:rFonts w:cs="Times New Roman"/>
                <w:sz w:val="28"/>
                <w:szCs w:val="28"/>
              </w:rPr>
            </w:pPr>
            <w:r w:rsidRPr="00CF7673">
              <w:rPr>
                <w:rFonts w:cs="Times New Roman"/>
                <w:sz w:val="28"/>
                <w:szCs w:val="28"/>
              </w:rPr>
              <w:t>2022 год</w:t>
            </w:r>
          </w:p>
        </w:tc>
      </w:tr>
      <w:tr w:rsidR="00CF7673" w:rsidRPr="00CF7673" w:rsidTr="00CF7673">
        <w:trPr>
          <w:trHeight w:val="360"/>
        </w:trPr>
        <w:tc>
          <w:tcPr>
            <w:tcW w:w="2992" w:type="dxa"/>
            <w:tcBorders>
              <w:top w:val="nil"/>
              <w:left w:val="single" w:sz="4" w:space="0" w:color="auto"/>
              <w:bottom w:val="single" w:sz="4" w:space="0" w:color="auto"/>
              <w:right w:val="nil"/>
            </w:tcBorders>
            <w:shd w:val="clear" w:color="000000" w:fill="FFFFFF"/>
            <w:noWrap/>
            <w:vAlign w:val="center"/>
            <w:hideMark/>
          </w:tcPr>
          <w:p w:rsidR="00CF7673" w:rsidRPr="00CF7673" w:rsidRDefault="00CF7673" w:rsidP="00CF7673">
            <w:pPr>
              <w:ind w:left="-93" w:right="-37"/>
              <w:jc w:val="center"/>
              <w:rPr>
                <w:rFonts w:cs="Times New Roman"/>
                <w:sz w:val="28"/>
                <w:szCs w:val="28"/>
              </w:rPr>
            </w:pPr>
            <w:r w:rsidRPr="00CF7673">
              <w:rPr>
                <w:rFonts w:cs="Times New Roman"/>
                <w:sz w:val="28"/>
                <w:szCs w:val="28"/>
              </w:rPr>
              <w:t>1</w:t>
            </w:r>
          </w:p>
        </w:tc>
        <w:tc>
          <w:tcPr>
            <w:tcW w:w="8789" w:type="dxa"/>
            <w:tcBorders>
              <w:top w:val="nil"/>
              <w:left w:val="single" w:sz="4" w:space="0" w:color="auto"/>
              <w:bottom w:val="single" w:sz="4" w:space="0" w:color="auto"/>
              <w:right w:val="nil"/>
            </w:tcBorders>
            <w:shd w:val="clear" w:color="000000" w:fill="FFFFFF"/>
            <w:noWrap/>
            <w:vAlign w:val="center"/>
            <w:hideMark/>
          </w:tcPr>
          <w:p w:rsidR="00CF7673" w:rsidRPr="00CF7673" w:rsidRDefault="00CF7673" w:rsidP="00CF7673">
            <w:pPr>
              <w:jc w:val="center"/>
              <w:rPr>
                <w:rFonts w:cs="Times New Roman"/>
                <w:sz w:val="28"/>
                <w:szCs w:val="28"/>
              </w:rPr>
            </w:pPr>
            <w:r w:rsidRPr="00CF7673">
              <w:rPr>
                <w:rFonts w:cs="Times New Roman"/>
                <w:sz w:val="28"/>
                <w:szCs w:val="28"/>
              </w:rPr>
              <w:t>2</w:t>
            </w:r>
          </w:p>
        </w:tc>
        <w:tc>
          <w:tcPr>
            <w:tcW w:w="1160" w:type="dxa"/>
            <w:tcBorders>
              <w:top w:val="nil"/>
              <w:left w:val="single" w:sz="4" w:space="0" w:color="auto"/>
              <w:bottom w:val="single" w:sz="4" w:space="0" w:color="auto"/>
              <w:right w:val="nil"/>
            </w:tcBorders>
            <w:shd w:val="clear" w:color="000000" w:fill="FFFFFF"/>
            <w:noWrap/>
            <w:vAlign w:val="center"/>
            <w:hideMark/>
          </w:tcPr>
          <w:p w:rsidR="00CF7673" w:rsidRPr="00CF7673" w:rsidRDefault="00CF7673" w:rsidP="00CF7673">
            <w:pPr>
              <w:jc w:val="center"/>
              <w:rPr>
                <w:rFonts w:cs="Times New Roman"/>
                <w:sz w:val="28"/>
                <w:szCs w:val="28"/>
              </w:rPr>
            </w:pPr>
            <w:r w:rsidRPr="00CF7673">
              <w:rPr>
                <w:rFonts w:cs="Times New Roman"/>
                <w:sz w:val="28"/>
                <w:szCs w:val="28"/>
              </w:rPr>
              <w:t>3</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CF7673" w:rsidRPr="00CF7673" w:rsidRDefault="00CF7673" w:rsidP="00CF7673">
            <w:pPr>
              <w:jc w:val="center"/>
              <w:rPr>
                <w:rFonts w:cs="Times New Roman"/>
                <w:sz w:val="28"/>
                <w:szCs w:val="28"/>
              </w:rPr>
            </w:pPr>
            <w:r w:rsidRPr="00CF7673">
              <w:rPr>
                <w:rFonts w:cs="Times New Roman"/>
                <w:sz w:val="28"/>
                <w:szCs w:val="28"/>
              </w:rPr>
              <w:t>4</w:t>
            </w:r>
          </w:p>
        </w:tc>
        <w:tc>
          <w:tcPr>
            <w:tcW w:w="1160" w:type="dxa"/>
            <w:tcBorders>
              <w:top w:val="nil"/>
              <w:left w:val="nil"/>
              <w:bottom w:val="single" w:sz="4" w:space="0" w:color="auto"/>
              <w:right w:val="single" w:sz="4" w:space="0" w:color="auto"/>
            </w:tcBorders>
            <w:shd w:val="clear" w:color="000000" w:fill="FFFFFF"/>
            <w:noWrap/>
            <w:vAlign w:val="center"/>
            <w:hideMark/>
          </w:tcPr>
          <w:p w:rsidR="00CF7673" w:rsidRPr="00CF7673" w:rsidRDefault="00CF7673" w:rsidP="00CF7673">
            <w:pPr>
              <w:jc w:val="center"/>
              <w:rPr>
                <w:rFonts w:cs="Times New Roman"/>
                <w:sz w:val="28"/>
                <w:szCs w:val="28"/>
              </w:rPr>
            </w:pPr>
            <w:r w:rsidRPr="00CF7673">
              <w:rPr>
                <w:rFonts w:cs="Times New Roman"/>
                <w:sz w:val="28"/>
                <w:szCs w:val="28"/>
              </w:rPr>
              <w:t>5</w:t>
            </w:r>
          </w:p>
        </w:tc>
      </w:tr>
      <w:tr w:rsidR="00CF7673" w:rsidRPr="00CF7673" w:rsidTr="00CF7673">
        <w:trPr>
          <w:trHeight w:val="58"/>
        </w:trPr>
        <w:tc>
          <w:tcPr>
            <w:tcW w:w="2992" w:type="dxa"/>
            <w:tcBorders>
              <w:top w:val="nil"/>
              <w:left w:val="single" w:sz="4" w:space="0" w:color="auto"/>
              <w:bottom w:val="single" w:sz="4" w:space="0" w:color="auto"/>
              <w:right w:val="nil"/>
            </w:tcBorders>
            <w:shd w:val="clear" w:color="000000" w:fill="FFFFFF"/>
            <w:noWrap/>
            <w:vAlign w:val="center"/>
            <w:hideMark/>
          </w:tcPr>
          <w:p w:rsidR="00CF7673" w:rsidRPr="00CF7673" w:rsidRDefault="00CF7673" w:rsidP="00CF7673">
            <w:pPr>
              <w:ind w:left="-93" w:right="-37"/>
              <w:jc w:val="center"/>
              <w:rPr>
                <w:rFonts w:cs="Times New Roman"/>
                <w:sz w:val="28"/>
                <w:szCs w:val="28"/>
              </w:rPr>
            </w:pPr>
            <w:r w:rsidRPr="00CF7673">
              <w:rPr>
                <w:rFonts w:cs="Times New Roman"/>
                <w:sz w:val="28"/>
                <w:szCs w:val="28"/>
              </w:rPr>
              <w:t> </w:t>
            </w:r>
          </w:p>
        </w:tc>
        <w:tc>
          <w:tcPr>
            <w:tcW w:w="8789" w:type="dxa"/>
            <w:tcBorders>
              <w:top w:val="nil"/>
              <w:left w:val="single" w:sz="4" w:space="0" w:color="auto"/>
              <w:bottom w:val="single" w:sz="4" w:space="0" w:color="auto"/>
              <w:right w:val="nil"/>
            </w:tcBorders>
            <w:shd w:val="clear" w:color="000000" w:fill="FFFFFF"/>
            <w:hideMark/>
          </w:tcPr>
          <w:p w:rsidR="00CF7673" w:rsidRPr="00CF7673" w:rsidRDefault="00CF7673" w:rsidP="00CF7673">
            <w:pPr>
              <w:jc w:val="center"/>
              <w:rPr>
                <w:rFonts w:cs="Times New Roman"/>
                <w:sz w:val="28"/>
                <w:szCs w:val="28"/>
              </w:rPr>
            </w:pPr>
            <w:r w:rsidRPr="00CF7673">
              <w:rPr>
                <w:rFonts w:cs="Times New Roman"/>
                <w:sz w:val="28"/>
                <w:szCs w:val="28"/>
              </w:rPr>
              <w:t>ВСЕГО ДОХОДОВ</w:t>
            </w:r>
          </w:p>
        </w:tc>
        <w:tc>
          <w:tcPr>
            <w:tcW w:w="1160" w:type="dxa"/>
            <w:tcBorders>
              <w:top w:val="nil"/>
              <w:left w:val="single" w:sz="4" w:space="0" w:color="auto"/>
              <w:bottom w:val="single" w:sz="4" w:space="0" w:color="auto"/>
              <w:right w:val="nil"/>
            </w:tcBorders>
            <w:shd w:val="clear" w:color="000000" w:fill="FFFFFF"/>
            <w:noWrap/>
            <w:vAlign w:val="center"/>
            <w:hideMark/>
          </w:tcPr>
          <w:p w:rsidR="00CF7673" w:rsidRPr="00CF7673" w:rsidRDefault="00CF7673" w:rsidP="00CF7673">
            <w:pPr>
              <w:ind w:left="-108" w:right="-82"/>
              <w:jc w:val="center"/>
              <w:rPr>
                <w:rFonts w:cs="Times New Roman"/>
                <w:sz w:val="28"/>
                <w:szCs w:val="28"/>
              </w:rPr>
            </w:pPr>
            <w:r w:rsidRPr="00CF7673">
              <w:rPr>
                <w:rFonts w:cs="Times New Roman"/>
                <w:sz w:val="28"/>
                <w:szCs w:val="28"/>
              </w:rPr>
              <w:t>28 880,7</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CF7673" w:rsidRPr="00CF7673" w:rsidRDefault="00CF7673" w:rsidP="00CF7673">
            <w:pPr>
              <w:ind w:left="-134" w:right="-56"/>
              <w:jc w:val="center"/>
              <w:rPr>
                <w:rFonts w:cs="Times New Roman"/>
                <w:sz w:val="28"/>
                <w:szCs w:val="28"/>
              </w:rPr>
            </w:pPr>
            <w:r>
              <w:rPr>
                <w:rFonts w:cs="Times New Roman"/>
                <w:sz w:val="28"/>
                <w:szCs w:val="28"/>
              </w:rPr>
              <w:t xml:space="preserve"> </w:t>
            </w:r>
            <w:r w:rsidRPr="00CF7673">
              <w:rPr>
                <w:rFonts w:cs="Times New Roman"/>
                <w:sz w:val="28"/>
                <w:szCs w:val="28"/>
              </w:rPr>
              <w:t>29 133,2</w:t>
            </w:r>
          </w:p>
        </w:tc>
        <w:tc>
          <w:tcPr>
            <w:tcW w:w="1160" w:type="dxa"/>
            <w:tcBorders>
              <w:top w:val="nil"/>
              <w:left w:val="nil"/>
              <w:bottom w:val="single" w:sz="4" w:space="0" w:color="auto"/>
              <w:right w:val="single" w:sz="4" w:space="0" w:color="auto"/>
            </w:tcBorders>
            <w:shd w:val="clear" w:color="000000" w:fill="FFFFFF"/>
            <w:noWrap/>
            <w:vAlign w:val="center"/>
            <w:hideMark/>
          </w:tcPr>
          <w:p w:rsidR="00CF7673" w:rsidRPr="00CF7673" w:rsidRDefault="00CF7673" w:rsidP="00CF7673">
            <w:pPr>
              <w:ind w:left="-160" w:right="-171"/>
              <w:jc w:val="center"/>
              <w:rPr>
                <w:rFonts w:cs="Times New Roman"/>
                <w:sz w:val="28"/>
                <w:szCs w:val="28"/>
              </w:rPr>
            </w:pPr>
            <w:r w:rsidRPr="00CF7673">
              <w:rPr>
                <w:rFonts w:cs="Times New Roman"/>
                <w:sz w:val="28"/>
                <w:szCs w:val="28"/>
              </w:rPr>
              <w:t>29 849,0</w:t>
            </w:r>
          </w:p>
        </w:tc>
      </w:tr>
      <w:tr w:rsidR="00CF7673" w:rsidRPr="00CF7673" w:rsidTr="00CF7673">
        <w:trPr>
          <w:trHeight w:val="58"/>
        </w:trPr>
        <w:tc>
          <w:tcPr>
            <w:tcW w:w="2992" w:type="dxa"/>
            <w:tcBorders>
              <w:top w:val="nil"/>
              <w:left w:val="single" w:sz="4" w:space="0" w:color="auto"/>
              <w:bottom w:val="single" w:sz="4" w:space="0" w:color="auto"/>
              <w:right w:val="nil"/>
            </w:tcBorders>
            <w:shd w:val="clear" w:color="000000" w:fill="FFFFFF"/>
            <w:noWrap/>
            <w:vAlign w:val="center"/>
            <w:hideMark/>
          </w:tcPr>
          <w:p w:rsidR="00CF7673" w:rsidRPr="00CF7673" w:rsidRDefault="00CF7673" w:rsidP="00CF7673">
            <w:pPr>
              <w:ind w:left="-93" w:right="-37"/>
              <w:jc w:val="center"/>
              <w:rPr>
                <w:rFonts w:cs="Times New Roman"/>
                <w:sz w:val="28"/>
                <w:szCs w:val="28"/>
              </w:rPr>
            </w:pPr>
            <w:r w:rsidRPr="00CF7673">
              <w:rPr>
                <w:rFonts w:cs="Times New Roman"/>
                <w:sz w:val="28"/>
                <w:szCs w:val="28"/>
              </w:rPr>
              <w:t>1 00 00000 00 0000 000</w:t>
            </w:r>
          </w:p>
        </w:tc>
        <w:tc>
          <w:tcPr>
            <w:tcW w:w="8789" w:type="dxa"/>
            <w:tcBorders>
              <w:top w:val="nil"/>
              <w:left w:val="single" w:sz="4" w:space="0" w:color="auto"/>
              <w:bottom w:val="single" w:sz="4" w:space="0" w:color="auto"/>
              <w:right w:val="nil"/>
            </w:tcBorders>
            <w:shd w:val="clear" w:color="000000" w:fill="FFFFFF"/>
            <w:hideMark/>
          </w:tcPr>
          <w:p w:rsidR="00CF7673" w:rsidRPr="00CF7673" w:rsidRDefault="00CF7673" w:rsidP="00CF7673">
            <w:pPr>
              <w:jc w:val="center"/>
              <w:rPr>
                <w:rFonts w:cs="Times New Roman"/>
                <w:sz w:val="28"/>
                <w:szCs w:val="28"/>
              </w:rPr>
            </w:pPr>
            <w:r w:rsidRPr="00CF7673">
              <w:rPr>
                <w:rFonts w:cs="Times New Roman"/>
                <w:sz w:val="28"/>
                <w:szCs w:val="28"/>
              </w:rPr>
              <w:t>НАЛОГОВЫЕ И НЕНАЛОГОВЫЕ ДОХОДЫ</w:t>
            </w:r>
          </w:p>
        </w:tc>
        <w:tc>
          <w:tcPr>
            <w:tcW w:w="1160" w:type="dxa"/>
            <w:tcBorders>
              <w:top w:val="nil"/>
              <w:left w:val="single" w:sz="4" w:space="0" w:color="auto"/>
              <w:bottom w:val="single" w:sz="4" w:space="0" w:color="auto"/>
              <w:right w:val="nil"/>
            </w:tcBorders>
            <w:shd w:val="clear" w:color="000000" w:fill="FFFFFF"/>
            <w:noWrap/>
            <w:vAlign w:val="center"/>
            <w:hideMark/>
          </w:tcPr>
          <w:p w:rsidR="00CF7673" w:rsidRPr="00CF7673" w:rsidRDefault="00CF7673" w:rsidP="00CF7673">
            <w:pPr>
              <w:jc w:val="center"/>
              <w:rPr>
                <w:rFonts w:cs="Times New Roman"/>
                <w:sz w:val="28"/>
                <w:szCs w:val="28"/>
              </w:rPr>
            </w:pPr>
            <w:r w:rsidRPr="00CF7673">
              <w:rPr>
                <w:rFonts w:cs="Times New Roman"/>
                <w:sz w:val="28"/>
                <w:szCs w:val="28"/>
              </w:rPr>
              <w:t>6 700,5</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CF7673" w:rsidRPr="00CF7673" w:rsidRDefault="00CF7673" w:rsidP="00CF7673">
            <w:pPr>
              <w:jc w:val="center"/>
              <w:rPr>
                <w:rFonts w:cs="Times New Roman"/>
                <w:sz w:val="28"/>
                <w:szCs w:val="28"/>
              </w:rPr>
            </w:pPr>
            <w:r w:rsidRPr="00CF7673">
              <w:rPr>
                <w:rFonts w:cs="Times New Roman"/>
                <w:sz w:val="28"/>
                <w:szCs w:val="28"/>
              </w:rPr>
              <w:t>6 978,9</w:t>
            </w:r>
          </w:p>
        </w:tc>
        <w:tc>
          <w:tcPr>
            <w:tcW w:w="1160" w:type="dxa"/>
            <w:tcBorders>
              <w:top w:val="nil"/>
              <w:left w:val="nil"/>
              <w:bottom w:val="single" w:sz="4" w:space="0" w:color="auto"/>
              <w:right w:val="single" w:sz="4" w:space="0" w:color="auto"/>
            </w:tcBorders>
            <w:shd w:val="clear" w:color="000000" w:fill="FFFFFF"/>
            <w:noWrap/>
            <w:vAlign w:val="center"/>
            <w:hideMark/>
          </w:tcPr>
          <w:p w:rsidR="00CF7673" w:rsidRPr="00CF7673" w:rsidRDefault="00CF7673" w:rsidP="00CF7673">
            <w:pPr>
              <w:jc w:val="center"/>
              <w:rPr>
                <w:rFonts w:cs="Times New Roman"/>
                <w:sz w:val="28"/>
                <w:szCs w:val="28"/>
              </w:rPr>
            </w:pPr>
            <w:r w:rsidRPr="00CF7673">
              <w:rPr>
                <w:rFonts w:cs="Times New Roman"/>
                <w:sz w:val="28"/>
                <w:szCs w:val="28"/>
              </w:rPr>
              <w:t>7 284,8</w:t>
            </w:r>
          </w:p>
        </w:tc>
      </w:tr>
      <w:tr w:rsidR="00CF7673" w:rsidRPr="00CF7673" w:rsidTr="00CF7673">
        <w:trPr>
          <w:trHeight w:val="58"/>
        </w:trPr>
        <w:tc>
          <w:tcPr>
            <w:tcW w:w="2992" w:type="dxa"/>
            <w:tcBorders>
              <w:top w:val="nil"/>
              <w:left w:val="single" w:sz="4" w:space="0" w:color="auto"/>
              <w:bottom w:val="single" w:sz="4" w:space="0" w:color="auto"/>
              <w:right w:val="nil"/>
            </w:tcBorders>
            <w:shd w:val="clear" w:color="000000" w:fill="FFFFFF"/>
            <w:noWrap/>
            <w:vAlign w:val="center"/>
            <w:hideMark/>
          </w:tcPr>
          <w:p w:rsidR="00CF7673" w:rsidRPr="00CF7673" w:rsidRDefault="00CF7673" w:rsidP="00CF7673">
            <w:pPr>
              <w:ind w:left="-93" w:right="-37"/>
              <w:jc w:val="center"/>
              <w:rPr>
                <w:rFonts w:cs="Times New Roman"/>
                <w:sz w:val="28"/>
                <w:szCs w:val="28"/>
              </w:rPr>
            </w:pPr>
            <w:r w:rsidRPr="00CF7673">
              <w:rPr>
                <w:rFonts w:cs="Times New Roman"/>
                <w:sz w:val="28"/>
                <w:szCs w:val="28"/>
              </w:rPr>
              <w:t>1 01 00000 00 0000 000</w:t>
            </w:r>
          </w:p>
        </w:tc>
        <w:tc>
          <w:tcPr>
            <w:tcW w:w="8789" w:type="dxa"/>
            <w:tcBorders>
              <w:top w:val="nil"/>
              <w:left w:val="single" w:sz="4" w:space="0" w:color="auto"/>
              <w:bottom w:val="single" w:sz="4" w:space="0" w:color="auto"/>
              <w:right w:val="nil"/>
            </w:tcBorders>
            <w:shd w:val="clear" w:color="000000" w:fill="FFFFFF"/>
            <w:hideMark/>
          </w:tcPr>
          <w:p w:rsidR="00CF7673" w:rsidRPr="00CF7673" w:rsidRDefault="00CF7673" w:rsidP="00CF7673">
            <w:pPr>
              <w:jc w:val="center"/>
              <w:rPr>
                <w:rFonts w:cs="Times New Roman"/>
                <w:sz w:val="28"/>
                <w:szCs w:val="28"/>
              </w:rPr>
            </w:pPr>
            <w:r w:rsidRPr="00CF7673">
              <w:rPr>
                <w:rFonts w:cs="Times New Roman"/>
                <w:sz w:val="28"/>
                <w:szCs w:val="28"/>
              </w:rPr>
              <w:t>НАЛОГИ НА ПРИБЫЛЬ, ДОХОДЫ</w:t>
            </w:r>
          </w:p>
        </w:tc>
        <w:tc>
          <w:tcPr>
            <w:tcW w:w="1160" w:type="dxa"/>
            <w:tcBorders>
              <w:top w:val="nil"/>
              <w:left w:val="single" w:sz="4" w:space="0" w:color="auto"/>
              <w:bottom w:val="single" w:sz="4" w:space="0" w:color="auto"/>
              <w:right w:val="nil"/>
            </w:tcBorders>
            <w:shd w:val="clear" w:color="000000" w:fill="FFFFFF"/>
            <w:noWrap/>
            <w:vAlign w:val="center"/>
            <w:hideMark/>
          </w:tcPr>
          <w:p w:rsidR="00CF7673" w:rsidRPr="00CF7673" w:rsidRDefault="00CF7673" w:rsidP="00CF7673">
            <w:pPr>
              <w:jc w:val="center"/>
              <w:rPr>
                <w:rFonts w:cs="Times New Roman"/>
                <w:sz w:val="28"/>
                <w:szCs w:val="28"/>
              </w:rPr>
            </w:pPr>
            <w:r w:rsidRPr="00CF7673">
              <w:rPr>
                <w:rFonts w:cs="Times New Roman"/>
                <w:sz w:val="28"/>
                <w:szCs w:val="28"/>
              </w:rPr>
              <w:t>2 886,3</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CF7673" w:rsidRPr="00CF7673" w:rsidRDefault="00CF7673" w:rsidP="00CF7673">
            <w:pPr>
              <w:jc w:val="center"/>
              <w:rPr>
                <w:rFonts w:cs="Times New Roman"/>
                <w:sz w:val="28"/>
                <w:szCs w:val="28"/>
              </w:rPr>
            </w:pPr>
            <w:r w:rsidRPr="00CF7673">
              <w:rPr>
                <w:rFonts w:cs="Times New Roman"/>
                <w:sz w:val="28"/>
                <w:szCs w:val="28"/>
              </w:rPr>
              <w:t>3 079,7</w:t>
            </w:r>
          </w:p>
        </w:tc>
        <w:tc>
          <w:tcPr>
            <w:tcW w:w="1160" w:type="dxa"/>
            <w:tcBorders>
              <w:top w:val="nil"/>
              <w:left w:val="nil"/>
              <w:bottom w:val="single" w:sz="4" w:space="0" w:color="auto"/>
              <w:right w:val="single" w:sz="4" w:space="0" w:color="auto"/>
            </w:tcBorders>
            <w:shd w:val="clear" w:color="000000" w:fill="FFFFFF"/>
            <w:noWrap/>
            <w:vAlign w:val="center"/>
            <w:hideMark/>
          </w:tcPr>
          <w:p w:rsidR="00CF7673" w:rsidRPr="00CF7673" w:rsidRDefault="00CF7673" w:rsidP="00CF7673">
            <w:pPr>
              <w:jc w:val="center"/>
              <w:rPr>
                <w:rFonts w:cs="Times New Roman"/>
                <w:sz w:val="28"/>
                <w:szCs w:val="28"/>
              </w:rPr>
            </w:pPr>
            <w:r w:rsidRPr="00CF7673">
              <w:rPr>
                <w:rFonts w:cs="Times New Roman"/>
                <w:sz w:val="28"/>
                <w:szCs w:val="28"/>
              </w:rPr>
              <w:t>3 295,3</w:t>
            </w:r>
          </w:p>
        </w:tc>
      </w:tr>
      <w:tr w:rsidR="00CF7673" w:rsidRPr="00CF7673" w:rsidTr="00CF7673">
        <w:trPr>
          <w:trHeight w:val="58"/>
        </w:trPr>
        <w:tc>
          <w:tcPr>
            <w:tcW w:w="2992" w:type="dxa"/>
            <w:tcBorders>
              <w:top w:val="nil"/>
              <w:left w:val="single" w:sz="4" w:space="0" w:color="auto"/>
              <w:bottom w:val="single" w:sz="4" w:space="0" w:color="auto"/>
              <w:right w:val="nil"/>
            </w:tcBorders>
            <w:shd w:val="clear" w:color="000000" w:fill="FFFFFF"/>
            <w:noWrap/>
            <w:vAlign w:val="center"/>
            <w:hideMark/>
          </w:tcPr>
          <w:p w:rsidR="00CF7673" w:rsidRPr="00CF7673" w:rsidRDefault="00CF7673" w:rsidP="00CF7673">
            <w:pPr>
              <w:ind w:left="-93" w:right="-37"/>
              <w:jc w:val="center"/>
              <w:rPr>
                <w:rFonts w:cs="Times New Roman"/>
                <w:sz w:val="28"/>
                <w:szCs w:val="28"/>
              </w:rPr>
            </w:pPr>
            <w:r w:rsidRPr="00CF7673">
              <w:rPr>
                <w:rFonts w:cs="Times New Roman"/>
                <w:sz w:val="28"/>
                <w:szCs w:val="28"/>
              </w:rPr>
              <w:t>1 01 02000 01 0000 110</w:t>
            </w:r>
          </w:p>
        </w:tc>
        <w:tc>
          <w:tcPr>
            <w:tcW w:w="8789" w:type="dxa"/>
            <w:tcBorders>
              <w:top w:val="nil"/>
              <w:left w:val="single" w:sz="4" w:space="0" w:color="auto"/>
              <w:bottom w:val="single" w:sz="4" w:space="0" w:color="auto"/>
              <w:right w:val="nil"/>
            </w:tcBorders>
            <w:shd w:val="clear" w:color="000000" w:fill="FFFFFF"/>
            <w:hideMark/>
          </w:tcPr>
          <w:p w:rsidR="00CF7673" w:rsidRPr="00CF7673" w:rsidRDefault="00CF7673" w:rsidP="00CF7673">
            <w:pPr>
              <w:jc w:val="center"/>
              <w:rPr>
                <w:rFonts w:cs="Times New Roman"/>
                <w:sz w:val="28"/>
                <w:szCs w:val="28"/>
              </w:rPr>
            </w:pPr>
            <w:r w:rsidRPr="00CF7673">
              <w:rPr>
                <w:rFonts w:cs="Times New Roman"/>
                <w:sz w:val="28"/>
                <w:szCs w:val="28"/>
              </w:rPr>
              <w:t>Налог на доходы физических лиц</w:t>
            </w:r>
          </w:p>
        </w:tc>
        <w:tc>
          <w:tcPr>
            <w:tcW w:w="1160" w:type="dxa"/>
            <w:tcBorders>
              <w:top w:val="nil"/>
              <w:left w:val="single" w:sz="4" w:space="0" w:color="auto"/>
              <w:bottom w:val="single" w:sz="4" w:space="0" w:color="auto"/>
              <w:right w:val="nil"/>
            </w:tcBorders>
            <w:shd w:val="clear" w:color="000000" w:fill="FFFFFF"/>
            <w:noWrap/>
            <w:vAlign w:val="center"/>
            <w:hideMark/>
          </w:tcPr>
          <w:p w:rsidR="00CF7673" w:rsidRPr="00CF7673" w:rsidRDefault="00CF7673" w:rsidP="00CF7673">
            <w:pPr>
              <w:jc w:val="center"/>
              <w:rPr>
                <w:rFonts w:cs="Times New Roman"/>
                <w:sz w:val="28"/>
                <w:szCs w:val="28"/>
              </w:rPr>
            </w:pPr>
            <w:r w:rsidRPr="00CF7673">
              <w:rPr>
                <w:rFonts w:cs="Times New Roman"/>
                <w:sz w:val="28"/>
                <w:szCs w:val="28"/>
              </w:rPr>
              <w:t>2 886,3</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CF7673" w:rsidRPr="00CF7673" w:rsidRDefault="00CF7673" w:rsidP="00CF7673">
            <w:pPr>
              <w:jc w:val="center"/>
              <w:rPr>
                <w:rFonts w:cs="Times New Roman"/>
                <w:sz w:val="28"/>
                <w:szCs w:val="28"/>
              </w:rPr>
            </w:pPr>
            <w:r w:rsidRPr="00CF7673">
              <w:rPr>
                <w:rFonts w:cs="Times New Roman"/>
                <w:sz w:val="28"/>
                <w:szCs w:val="28"/>
              </w:rPr>
              <w:t>3 079,7</w:t>
            </w:r>
          </w:p>
        </w:tc>
        <w:tc>
          <w:tcPr>
            <w:tcW w:w="1160" w:type="dxa"/>
            <w:tcBorders>
              <w:top w:val="nil"/>
              <w:left w:val="nil"/>
              <w:bottom w:val="single" w:sz="4" w:space="0" w:color="auto"/>
              <w:right w:val="single" w:sz="4" w:space="0" w:color="auto"/>
            </w:tcBorders>
            <w:shd w:val="clear" w:color="000000" w:fill="FFFFFF"/>
            <w:noWrap/>
            <w:vAlign w:val="center"/>
            <w:hideMark/>
          </w:tcPr>
          <w:p w:rsidR="00CF7673" w:rsidRPr="00CF7673" w:rsidRDefault="00CF7673" w:rsidP="00CF7673">
            <w:pPr>
              <w:jc w:val="center"/>
              <w:rPr>
                <w:rFonts w:cs="Times New Roman"/>
                <w:sz w:val="28"/>
                <w:szCs w:val="28"/>
              </w:rPr>
            </w:pPr>
            <w:r w:rsidRPr="00CF7673">
              <w:rPr>
                <w:rFonts w:cs="Times New Roman"/>
                <w:sz w:val="28"/>
                <w:szCs w:val="28"/>
              </w:rPr>
              <w:t>3 295,3</w:t>
            </w:r>
          </w:p>
        </w:tc>
      </w:tr>
      <w:tr w:rsidR="00CF7673" w:rsidRPr="00CF7673" w:rsidTr="00CF7673">
        <w:trPr>
          <w:trHeight w:val="58"/>
        </w:trPr>
        <w:tc>
          <w:tcPr>
            <w:tcW w:w="2992" w:type="dxa"/>
            <w:tcBorders>
              <w:top w:val="nil"/>
              <w:left w:val="single" w:sz="4" w:space="0" w:color="auto"/>
              <w:bottom w:val="single" w:sz="4" w:space="0" w:color="auto"/>
              <w:right w:val="nil"/>
            </w:tcBorders>
            <w:shd w:val="clear" w:color="000000" w:fill="FFFFFF"/>
            <w:noWrap/>
            <w:vAlign w:val="center"/>
            <w:hideMark/>
          </w:tcPr>
          <w:p w:rsidR="00CF7673" w:rsidRPr="00CF7673" w:rsidRDefault="00CF7673" w:rsidP="00CF7673">
            <w:pPr>
              <w:ind w:left="-93" w:right="-37"/>
              <w:jc w:val="center"/>
              <w:rPr>
                <w:rFonts w:cs="Times New Roman"/>
                <w:sz w:val="28"/>
                <w:szCs w:val="28"/>
              </w:rPr>
            </w:pPr>
            <w:r w:rsidRPr="00CF7673">
              <w:rPr>
                <w:rFonts w:cs="Times New Roman"/>
                <w:sz w:val="28"/>
                <w:szCs w:val="28"/>
              </w:rPr>
              <w:t>1 03 00000 00 0000 000</w:t>
            </w:r>
          </w:p>
        </w:tc>
        <w:tc>
          <w:tcPr>
            <w:tcW w:w="8789" w:type="dxa"/>
            <w:tcBorders>
              <w:top w:val="nil"/>
              <w:left w:val="single" w:sz="4" w:space="0" w:color="auto"/>
              <w:bottom w:val="single" w:sz="4" w:space="0" w:color="auto"/>
              <w:right w:val="nil"/>
            </w:tcBorders>
            <w:shd w:val="clear" w:color="000000" w:fill="FFFFFF"/>
            <w:hideMark/>
          </w:tcPr>
          <w:p w:rsidR="00CF7673" w:rsidRPr="00CF7673" w:rsidRDefault="00CF7673" w:rsidP="00CF7673">
            <w:pPr>
              <w:jc w:val="center"/>
              <w:rPr>
                <w:rFonts w:cs="Times New Roman"/>
                <w:sz w:val="28"/>
                <w:szCs w:val="28"/>
              </w:rPr>
            </w:pPr>
            <w:r w:rsidRPr="00CF7673">
              <w:rPr>
                <w:rFonts w:cs="Times New Roman"/>
                <w:sz w:val="28"/>
                <w:szCs w:val="28"/>
              </w:rPr>
              <w:t>НАЛОГИ НА ТОВАРЫ (РАБОТЫ, УСЛУГИ), РЕАЛИЗУЕМЫЕ НА ТЕРРИТОРИИ РОССИЙСКОЙ ФЕДЕРАЦИИ</w:t>
            </w:r>
          </w:p>
        </w:tc>
        <w:tc>
          <w:tcPr>
            <w:tcW w:w="1160" w:type="dxa"/>
            <w:tcBorders>
              <w:top w:val="nil"/>
              <w:left w:val="single" w:sz="4" w:space="0" w:color="auto"/>
              <w:bottom w:val="single" w:sz="4" w:space="0" w:color="auto"/>
              <w:right w:val="nil"/>
            </w:tcBorders>
            <w:shd w:val="clear" w:color="000000" w:fill="FFFFFF"/>
            <w:noWrap/>
            <w:vAlign w:val="center"/>
            <w:hideMark/>
          </w:tcPr>
          <w:p w:rsidR="00CF7673" w:rsidRPr="00CF7673" w:rsidRDefault="00CF7673" w:rsidP="00CF7673">
            <w:pPr>
              <w:jc w:val="center"/>
              <w:rPr>
                <w:rFonts w:cs="Times New Roman"/>
                <w:sz w:val="28"/>
                <w:szCs w:val="28"/>
              </w:rPr>
            </w:pPr>
            <w:r w:rsidRPr="00CF7673">
              <w:rPr>
                <w:rFonts w:cs="Times New Roman"/>
                <w:sz w:val="28"/>
                <w:szCs w:val="28"/>
              </w:rPr>
              <w:t>1 105,2</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CF7673" w:rsidRPr="00CF7673" w:rsidRDefault="00CF7673" w:rsidP="00CF7673">
            <w:pPr>
              <w:jc w:val="center"/>
              <w:rPr>
                <w:rFonts w:cs="Times New Roman"/>
                <w:sz w:val="28"/>
                <w:szCs w:val="28"/>
              </w:rPr>
            </w:pPr>
            <w:r w:rsidRPr="00CF7673">
              <w:rPr>
                <w:rFonts w:cs="Times New Roman"/>
                <w:sz w:val="28"/>
                <w:szCs w:val="28"/>
              </w:rPr>
              <w:t>1 124,0</w:t>
            </w:r>
          </w:p>
        </w:tc>
        <w:tc>
          <w:tcPr>
            <w:tcW w:w="1160" w:type="dxa"/>
            <w:tcBorders>
              <w:top w:val="nil"/>
              <w:left w:val="nil"/>
              <w:bottom w:val="single" w:sz="4" w:space="0" w:color="auto"/>
              <w:right w:val="single" w:sz="4" w:space="0" w:color="auto"/>
            </w:tcBorders>
            <w:shd w:val="clear" w:color="000000" w:fill="FFFFFF"/>
            <w:noWrap/>
            <w:vAlign w:val="center"/>
            <w:hideMark/>
          </w:tcPr>
          <w:p w:rsidR="00CF7673" w:rsidRPr="00CF7673" w:rsidRDefault="00CF7673" w:rsidP="00CF7673">
            <w:pPr>
              <w:jc w:val="center"/>
              <w:rPr>
                <w:rFonts w:cs="Times New Roman"/>
                <w:sz w:val="28"/>
                <w:szCs w:val="28"/>
              </w:rPr>
            </w:pPr>
            <w:r w:rsidRPr="00CF7673">
              <w:rPr>
                <w:rFonts w:cs="Times New Roman"/>
                <w:sz w:val="28"/>
                <w:szCs w:val="28"/>
              </w:rPr>
              <w:t>1 145,4</w:t>
            </w:r>
          </w:p>
        </w:tc>
      </w:tr>
      <w:tr w:rsidR="00CF7673" w:rsidRPr="00CF7673" w:rsidTr="00CF7673">
        <w:trPr>
          <w:trHeight w:val="58"/>
        </w:trPr>
        <w:tc>
          <w:tcPr>
            <w:tcW w:w="2992" w:type="dxa"/>
            <w:tcBorders>
              <w:top w:val="nil"/>
              <w:left w:val="single" w:sz="4" w:space="0" w:color="auto"/>
              <w:bottom w:val="single" w:sz="4" w:space="0" w:color="auto"/>
              <w:right w:val="nil"/>
            </w:tcBorders>
            <w:shd w:val="clear" w:color="000000" w:fill="FFFFFF"/>
            <w:noWrap/>
            <w:vAlign w:val="center"/>
            <w:hideMark/>
          </w:tcPr>
          <w:p w:rsidR="00CF7673" w:rsidRPr="00CF7673" w:rsidRDefault="00CF7673" w:rsidP="00CF7673">
            <w:pPr>
              <w:ind w:left="-93" w:right="-37"/>
              <w:jc w:val="center"/>
              <w:rPr>
                <w:rFonts w:cs="Times New Roman"/>
                <w:sz w:val="28"/>
                <w:szCs w:val="28"/>
              </w:rPr>
            </w:pPr>
            <w:r w:rsidRPr="00CF7673">
              <w:rPr>
                <w:rFonts w:cs="Times New Roman"/>
                <w:sz w:val="28"/>
                <w:szCs w:val="28"/>
              </w:rPr>
              <w:t>1 03 02000 01 0000 110</w:t>
            </w:r>
          </w:p>
        </w:tc>
        <w:tc>
          <w:tcPr>
            <w:tcW w:w="8789" w:type="dxa"/>
            <w:tcBorders>
              <w:top w:val="nil"/>
              <w:left w:val="single" w:sz="4" w:space="0" w:color="auto"/>
              <w:bottom w:val="single" w:sz="4" w:space="0" w:color="auto"/>
              <w:right w:val="nil"/>
            </w:tcBorders>
            <w:shd w:val="clear" w:color="000000" w:fill="FFFFFF"/>
            <w:hideMark/>
          </w:tcPr>
          <w:p w:rsidR="00CF7673" w:rsidRPr="00CF7673" w:rsidRDefault="00CF7673" w:rsidP="00CF7673">
            <w:pPr>
              <w:jc w:val="center"/>
              <w:rPr>
                <w:rFonts w:cs="Times New Roman"/>
                <w:sz w:val="28"/>
                <w:szCs w:val="28"/>
              </w:rPr>
            </w:pPr>
            <w:r w:rsidRPr="00CF7673">
              <w:rPr>
                <w:rFonts w:cs="Times New Roman"/>
                <w:sz w:val="28"/>
                <w:szCs w:val="28"/>
              </w:rPr>
              <w:t>Акцизы по подакцизным товарам (продукции), производимым на территории Российской Федерации</w:t>
            </w:r>
          </w:p>
        </w:tc>
        <w:tc>
          <w:tcPr>
            <w:tcW w:w="1160" w:type="dxa"/>
            <w:tcBorders>
              <w:top w:val="nil"/>
              <w:left w:val="single" w:sz="4" w:space="0" w:color="auto"/>
              <w:bottom w:val="single" w:sz="4" w:space="0" w:color="auto"/>
              <w:right w:val="nil"/>
            </w:tcBorders>
            <w:shd w:val="clear" w:color="000000" w:fill="FFFFFF"/>
            <w:noWrap/>
            <w:vAlign w:val="center"/>
            <w:hideMark/>
          </w:tcPr>
          <w:p w:rsidR="00CF7673" w:rsidRPr="00CF7673" w:rsidRDefault="00CF7673" w:rsidP="00CF7673">
            <w:pPr>
              <w:jc w:val="center"/>
              <w:rPr>
                <w:rFonts w:cs="Times New Roman"/>
                <w:sz w:val="28"/>
                <w:szCs w:val="28"/>
              </w:rPr>
            </w:pPr>
            <w:r w:rsidRPr="00CF7673">
              <w:rPr>
                <w:rFonts w:cs="Times New Roman"/>
                <w:sz w:val="28"/>
                <w:szCs w:val="28"/>
              </w:rPr>
              <w:t>1 105,2</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CF7673" w:rsidRPr="00CF7673" w:rsidRDefault="00CF7673" w:rsidP="00CF7673">
            <w:pPr>
              <w:jc w:val="center"/>
              <w:rPr>
                <w:rFonts w:cs="Times New Roman"/>
                <w:sz w:val="28"/>
                <w:szCs w:val="28"/>
              </w:rPr>
            </w:pPr>
            <w:r w:rsidRPr="00CF7673">
              <w:rPr>
                <w:rFonts w:cs="Times New Roman"/>
                <w:sz w:val="28"/>
                <w:szCs w:val="28"/>
              </w:rPr>
              <w:t>1 124,0</w:t>
            </w:r>
          </w:p>
        </w:tc>
        <w:tc>
          <w:tcPr>
            <w:tcW w:w="1160" w:type="dxa"/>
            <w:tcBorders>
              <w:top w:val="nil"/>
              <w:left w:val="nil"/>
              <w:bottom w:val="single" w:sz="4" w:space="0" w:color="auto"/>
              <w:right w:val="single" w:sz="4" w:space="0" w:color="auto"/>
            </w:tcBorders>
            <w:shd w:val="clear" w:color="000000" w:fill="FFFFFF"/>
            <w:noWrap/>
            <w:vAlign w:val="center"/>
            <w:hideMark/>
          </w:tcPr>
          <w:p w:rsidR="00CF7673" w:rsidRPr="00CF7673" w:rsidRDefault="00CF7673" w:rsidP="00CF7673">
            <w:pPr>
              <w:jc w:val="center"/>
              <w:rPr>
                <w:rFonts w:cs="Times New Roman"/>
                <w:sz w:val="28"/>
                <w:szCs w:val="28"/>
              </w:rPr>
            </w:pPr>
            <w:r w:rsidRPr="00CF7673">
              <w:rPr>
                <w:rFonts w:cs="Times New Roman"/>
                <w:sz w:val="28"/>
                <w:szCs w:val="28"/>
              </w:rPr>
              <w:t>1 145,4</w:t>
            </w:r>
          </w:p>
        </w:tc>
      </w:tr>
      <w:tr w:rsidR="00CF7673" w:rsidRPr="00CF7673" w:rsidTr="00CF7673">
        <w:trPr>
          <w:trHeight w:val="58"/>
        </w:trPr>
        <w:tc>
          <w:tcPr>
            <w:tcW w:w="2992" w:type="dxa"/>
            <w:tcBorders>
              <w:top w:val="nil"/>
              <w:left w:val="single" w:sz="4" w:space="0" w:color="auto"/>
              <w:bottom w:val="single" w:sz="4" w:space="0" w:color="auto"/>
              <w:right w:val="nil"/>
            </w:tcBorders>
            <w:shd w:val="clear" w:color="000000" w:fill="FFFFFF"/>
            <w:noWrap/>
            <w:vAlign w:val="center"/>
            <w:hideMark/>
          </w:tcPr>
          <w:p w:rsidR="00CF7673" w:rsidRPr="00CF7673" w:rsidRDefault="00CF7673" w:rsidP="00CF7673">
            <w:pPr>
              <w:ind w:left="-93" w:right="-37"/>
              <w:jc w:val="center"/>
              <w:rPr>
                <w:rFonts w:cs="Times New Roman"/>
                <w:sz w:val="28"/>
                <w:szCs w:val="28"/>
              </w:rPr>
            </w:pPr>
            <w:r w:rsidRPr="00CF7673">
              <w:rPr>
                <w:rFonts w:cs="Times New Roman"/>
                <w:sz w:val="28"/>
                <w:szCs w:val="28"/>
              </w:rPr>
              <w:lastRenderedPageBreak/>
              <w:t>1 06 00000 00 0000 000</w:t>
            </w:r>
          </w:p>
        </w:tc>
        <w:tc>
          <w:tcPr>
            <w:tcW w:w="8789" w:type="dxa"/>
            <w:tcBorders>
              <w:top w:val="nil"/>
              <w:left w:val="single" w:sz="4" w:space="0" w:color="auto"/>
              <w:bottom w:val="single" w:sz="4" w:space="0" w:color="auto"/>
              <w:right w:val="nil"/>
            </w:tcBorders>
            <w:shd w:val="clear" w:color="000000" w:fill="FFFFFF"/>
            <w:hideMark/>
          </w:tcPr>
          <w:p w:rsidR="00CF7673" w:rsidRPr="00CF7673" w:rsidRDefault="00CF7673" w:rsidP="00CF7673">
            <w:pPr>
              <w:jc w:val="center"/>
              <w:rPr>
                <w:rFonts w:cs="Times New Roman"/>
                <w:sz w:val="28"/>
                <w:szCs w:val="28"/>
              </w:rPr>
            </w:pPr>
            <w:r w:rsidRPr="00CF7673">
              <w:rPr>
                <w:rFonts w:cs="Times New Roman"/>
                <w:sz w:val="28"/>
                <w:szCs w:val="28"/>
              </w:rPr>
              <w:t>НАЛОГИ НА ИМУЩЕСТВО</w:t>
            </w:r>
          </w:p>
        </w:tc>
        <w:tc>
          <w:tcPr>
            <w:tcW w:w="1160" w:type="dxa"/>
            <w:tcBorders>
              <w:top w:val="nil"/>
              <w:left w:val="single" w:sz="4" w:space="0" w:color="auto"/>
              <w:bottom w:val="single" w:sz="4" w:space="0" w:color="auto"/>
              <w:right w:val="nil"/>
            </w:tcBorders>
            <w:shd w:val="clear" w:color="000000" w:fill="FFFFFF"/>
            <w:noWrap/>
            <w:vAlign w:val="center"/>
            <w:hideMark/>
          </w:tcPr>
          <w:p w:rsidR="00CF7673" w:rsidRPr="00CF7673" w:rsidRDefault="00CF7673" w:rsidP="00CF7673">
            <w:pPr>
              <w:jc w:val="center"/>
              <w:rPr>
                <w:rFonts w:cs="Times New Roman"/>
                <w:sz w:val="28"/>
                <w:szCs w:val="28"/>
              </w:rPr>
            </w:pPr>
            <w:r w:rsidRPr="00CF7673">
              <w:rPr>
                <w:rFonts w:cs="Times New Roman"/>
                <w:sz w:val="28"/>
                <w:szCs w:val="28"/>
              </w:rPr>
              <w:t>1 656,2</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CF7673" w:rsidRPr="00CF7673" w:rsidRDefault="00CF7673" w:rsidP="00CF7673">
            <w:pPr>
              <w:jc w:val="center"/>
              <w:rPr>
                <w:rFonts w:cs="Times New Roman"/>
                <w:sz w:val="28"/>
                <w:szCs w:val="28"/>
              </w:rPr>
            </w:pPr>
            <w:r w:rsidRPr="00CF7673">
              <w:rPr>
                <w:rFonts w:cs="Times New Roman"/>
                <w:sz w:val="28"/>
                <w:szCs w:val="28"/>
              </w:rPr>
              <w:t>1 722,4</w:t>
            </w:r>
          </w:p>
        </w:tc>
        <w:tc>
          <w:tcPr>
            <w:tcW w:w="1160" w:type="dxa"/>
            <w:tcBorders>
              <w:top w:val="nil"/>
              <w:left w:val="nil"/>
              <w:bottom w:val="single" w:sz="4" w:space="0" w:color="auto"/>
              <w:right w:val="single" w:sz="4" w:space="0" w:color="auto"/>
            </w:tcBorders>
            <w:shd w:val="clear" w:color="000000" w:fill="FFFFFF"/>
            <w:noWrap/>
            <w:vAlign w:val="center"/>
            <w:hideMark/>
          </w:tcPr>
          <w:p w:rsidR="00CF7673" w:rsidRPr="00CF7673" w:rsidRDefault="00CF7673" w:rsidP="00CF7673">
            <w:pPr>
              <w:jc w:val="center"/>
              <w:rPr>
                <w:rFonts w:cs="Times New Roman"/>
                <w:sz w:val="28"/>
                <w:szCs w:val="28"/>
              </w:rPr>
            </w:pPr>
            <w:r w:rsidRPr="00CF7673">
              <w:rPr>
                <w:rFonts w:cs="Times New Roman"/>
                <w:sz w:val="28"/>
                <w:szCs w:val="28"/>
              </w:rPr>
              <w:t>1 791,3</w:t>
            </w:r>
          </w:p>
        </w:tc>
      </w:tr>
      <w:tr w:rsidR="00CF7673" w:rsidRPr="00CF7673" w:rsidTr="00CF7673">
        <w:trPr>
          <w:trHeight w:val="58"/>
        </w:trPr>
        <w:tc>
          <w:tcPr>
            <w:tcW w:w="2992" w:type="dxa"/>
            <w:tcBorders>
              <w:top w:val="nil"/>
              <w:left w:val="single" w:sz="4" w:space="0" w:color="auto"/>
              <w:bottom w:val="single" w:sz="4" w:space="0" w:color="auto"/>
              <w:right w:val="nil"/>
            </w:tcBorders>
            <w:shd w:val="clear" w:color="000000" w:fill="FFFFFF"/>
            <w:noWrap/>
            <w:vAlign w:val="center"/>
            <w:hideMark/>
          </w:tcPr>
          <w:p w:rsidR="00CF7673" w:rsidRPr="00CF7673" w:rsidRDefault="00CF7673" w:rsidP="00CF7673">
            <w:pPr>
              <w:ind w:left="-93" w:right="-37"/>
              <w:jc w:val="center"/>
              <w:rPr>
                <w:rFonts w:cs="Times New Roman"/>
                <w:sz w:val="28"/>
                <w:szCs w:val="28"/>
              </w:rPr>
            </w:pPr>
            <w:r w:rsidRPr="00CF7673">
              <w:rPr>
                <w:rFonts w:cs="Times New Roman"/>
                <w:sz w:val="28"/>
                <w:szCs w:val="28"/>
              </w:rPr>
              <w:t>1 06 01000 00 0000 110</w:t>
            </w:r>
          </w:p>
        </w:tc>
        <w:tc>
          <w:tcPr>
            <w:tcW w:w="8789" w:type="dxa"/>
            <w:tcBorders>
              <w:top w:val="nil"/>
              <w:left w:val="single" w:sz="4" w:space="0" w:color="auto"/>
              <w:bottom w:val="single" w:sz="4" w:space="0" w:color="auto"/>
              <w:right w:val="nil"/>
            </w:tcBorders>
            <w:shd w:val="clear" w:color="000000" w:fill="FFFFFF"/>
            <w:hideMark/>
          </w:tcPr>
          <w:p w:rsidR="00CF7673" w:rsidRPr="00CF7673" w:rsidRDefault="00CF7673" w:rsidP="00CF7673">
            <w:pPr>
              <w:jc w:val="center"/>
              <w:rPr>
                <w:rFonts w:cs="Times New Roman"/>
                <w:sz w:val="28"/>
                <w:szCs w:val="28"/>
              </w:rPr>
            </w:pPr>
            <w:r w:rsidRPr="00CF7673">
              <w:rPr>
                <w:rFonts w:cs="Times New Roman"/>
                <w:sz w:val="28"/>
                <w:szCs w:val="28"/>
              </w:rPr>
              <w:t>Налог на имущество физических лиц</w:t>
            </w:r>
          </w:p>
        </w:tc>
        <w:tc>
          <w:tcPr>
            <w:tcW w:w="1160" w:type="dxa"/>
            <w:tcBorders>
              <w:top w:val="nil"/>
              <w:left w:val="single" w:sz="4" w:space="0" w:color="auto"/>
              <w:bottom w:val="single" w:sz="4" w:space="0" w:color="auto"/>
              <w:right w:val="nil"/>
            </w:tcBorders>
            <w:shd w:val="clear" w:color="000000" w:fill="FFFFFF"/>
            <w:noWrap/>
            <w:vAlign w:val="center"/>
            <w:hideMark/>
          </w:tcPr>
          <w:p w:rsidR="00CF7673" w:rsidRPr="00CF7673" w:rsidRDefault="00CF7673" w:rsidP="00CF7673">
            <w:pPr>
              <w:jc w:val="center"/>
              <w:rPr>
                <w:rFonts w:cs="Times New Roman"/>
                <w:sz w:val="28"/>
                <w:szCs w:val="28"/>
              </w:rPr>
            </w:pPr>
            <w:r w:rsidRPr="00CF7673">
              <w:rPr>
                <w:rFonts w:cs="Times New Roman"/>
                <w:sz w:val="28"/>
                <w:szCs w:val="28"/>
              </w:rPr>
              <w:t>748,7</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CF7673" w:rsidRPr="00CF7673" w:rsidRDefault="00CF7673" w:rsidP="00CF7673">
            <w:pPr>
              <w:jc w:val="center"/>
              <w:rPr>
                <w:rFonts w:cs="Times New Roman"/>
                <w:sz w:val="28"/>
                <w:szCs w:val="28"/>
              </w:rPr>
            </w:pPr>
            <w:r w:rsidRPr="00CF7673">
              <w:rPr>
                <w:rFonts w:cs="Times New Roman"/>
                <w:sz w:val="28"/>
                <w:szCs w:val="28"/>
              </w:rPr>
              <w:t>778,6</w:t>
            </w:r>
          </w:p>
        </w:tc>
        <w:tc>
          <w:tcPr>
            <w:tcW w:w="1160" w:type="dxa"/>
            <w:tcBorders>
              <w:top w:val="nil"/>
              <w:left w:val="nil"/>
              <w:bottom w:val="single" w:sz="4" w:space="0" w:color="auto"/>
              <w:right w:val="single" w:sz="4" w:space="0" w:color="auto"/>
            </w:tcBorders>
            <w:shd w:val="clear" w:color="000000" w:fill="FFFFFF"/>
            <w:noWrap/>
            <w:vAlign w:val="center"/>
            <w:hideMark/>
          </w:tcPr>
          <w:p w:rsidR="00CF7673" w:rsidRPr="00CF7673" w:rsidRDefault="00CF7673" w:rsidP="00CF7673">
            <w:pPr>
              <w:jc w:val="center"/>
              <w:rPr>
                <w:rFonts w:cs="Times New Roman"/>
                <w:sz w:val="28"/>
                <w:szCs w:val="28"/>
              </w:rPr>
            </w:pPr>
            <w:r w:rsidRPr="00CF7673">
              <w:rPr>
                <w:rFonts w:cs="Times New Roman"/>
                <w:sz w:val="28"/>
                <w:szCs w:val="28"/>
              </w:rPr>
              <w:t>809,7</w:t>
            </w:r>
          </w:p>
        </w:tc>
      </w:tr>
      <w:tr w:rsidR="00CF7673" w:rsidRPr="00CF7673" w:rsidTr="00CF7673">
        <w:trPr>
          <w:trHeight w:val="58"/>
        </w:trPr>
        <w:tc>
          <w:tcPr>
            <w:tcW w:w="2992" w:type="dxa"/>
            <w:tcBorders>
              <w:top w:val="nil"/>
              <w:left w:val="single" w:sz="4" w:space="0" w:color="auto"/>
              <w:bottom w:val="single" w:sz="4" w:space="0" w:color="auto"/>
              <w:right w:val="nil"/>
            </w:tcBorders>
            <w:shd w:val="clear" w:color="000000" w:fill="FFFFFF"/>
            <w:noWrap/>
            <w:vAlign w:val="center"/>
            <w:hideMark/>
          </w:tcPr>
          <w:p w:rsidR="00CF7673" w:rsidRPr="00CF7673" w:rsidRDefault="00CF7673" w:rsidP="00CF7673">
            <w:pPr>
              <w:ind w:left="-93" w:right="-37"/>
              <w:jc w:val="center"/>
              <w:rPr>
                <w:rFonts w:cs="Times New Roman"/>
                <w:sz w:val="28"/>
                <w:szCs w:val="28"/>
              </w:rPr>
            </w:pPr>
            <w:r w:rsidRPr="00CF7673">
              <w:rPr>
                <w:rFonts w:cs="Times New Roman"/>
                <w:sz w:val="28"/>
                <w:szCs w:val="28"/>
              </w:rPr>
              <w:t>1 06 06000 00 0000 110</w:t>
            </w:r>
          </w:p>
        </w:tc>
        <w:tc>
          <w:tcPr>
            <w:tcW w:w="8789" w:type="dxa"/>
            <w:tcBorders>
              <w:top w:val="nil"/>
              <w:left w:val="single" w:sz="4" w:space="0" w:color="auto"/>
              <w:bottom w:val="single" w:sz="4" w:space="0" w:color="auto"/>
              <w:right w:val="nil"/>
            </w:tcBorders>
            <w:shd w:val="clear" w:color="000000" w:fill="FFFFFF"/>
            <w:hideMark/>
          </w:tcPr>
          <w:p w:rsidR="00CF7673" w:rsidRPr="00CF7673" w:rsidRDefault="00CF7673" w:rsidP="00CF7673">
            <w:pPr>
              <w:jc w:val="center"/>
              <w:rPr>
                <w:rFonts w:cs="Times New Roman"/>
                <w:sz w:val="28"/>
                <w:szCs w:val="28"/>
              </w:rPr>
            </w:pPr>
            <w:r w:rsidRPr="00CF7673">
              <w:rPr>
                <w:rFonts w:cs="Times New Roman"/>
                <w:sz w:val="28"/>
                <w:szCs w:val="28"/>
              </w:rPr>
              <w:t>Земельный налог</w:t>
            </w:r>
          </w:p>
        </w:tc>
        <w:tc>
          <w:tcPr>
            <w:tcW w:w="1160" w:type="dxa"/>
            <w:tcBorders>
              <w:top w:val="nil"/>
              <w:left w:val="single" w:sz="4" w:space="0" w:color="auto"/>
              <w:bottom w:val="single" w:sz="4" w:space="0" w:color="auto"/>
              <w:right w:val="nil"/>
            </w:tcBorders>
            <w:shd w:val="clear" w:color="000000" w:fill="FFFFFF"/>
            <w:noWrap/>
            <w:vAlign w:val="center"/>
            <w:hideMark/>
          </w:tcPr>
          <w:p w:rsidR="00CF7673" w:rsidRPr="00CF7673" w:rsidRDefault="00CF7673" w:rsidP="00CF7673">
            <w:pPr>
              <w:jc w:val="center"/>
              <w:rPr>
                <w:rFonts w:cs="Times New Roman"/>
                <w:sz w:val="28"/>
                <w:szCs w:val="28"/>
              </w:rPr>
            </w:pPr>
            <w:r w:rsidRPr="00CF7673">
              <w:rPr>
                <w:rFonts w:cs="Times New Roman"/>
                <w:sz w:val="28"/>
                <w:szCs w:val="28"/>
              </w:rPr>
              <w:t>907,5</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CF7673" w:rsidRPr="00CF7673" w:rsidRDefault="00CF7673" w:rsidP="00CF7673">
            <w:pPr>
              <w:jc w:val="center"/>
              <w:rPr>
                <w:rFonts w:cs="Times New Roman"/>
                <w:sz w:val="28"/>
                <w:szCs w:val="28"/>
              </w:rPr>
            </w:pPr>
            <w:r w:rsidRPr="00CF7673">
              <w:rPr>
                <w:rFonts w:cs="Times New Roman"/>
                <w:sz w:val="28"/>
                <w:szCs w:val="28"/>
              </w:rPr>
              <w:t>943,8</w:t>
            </w:r>
          </w:p>
        </w:tc>
        <w:tc>
          <w:tcPr>
            <w:tcW w:w="1160" w:type="dxa"/>
            <w:tcBorders>
              <w:top w:val="nil"/>
              <w:left w:val="nil"/>
              <w:bottom w:val="single" w:sz="4" w:space="0" w:color="auto"/>
              <w:right w:val="single" w:sz="4" w:space="0" w:color="auto"/>
            </w:tcBorders>
            <w:shd w:val="clear" w:color="000000" w:fill="FFFFFF"/>
            <w:noWrap/>
            <w:vAlign w:val="center"/>
            <w:hideMark/>
          </w:tcPr>
          <w:p w:rsidR="00CF7673" w:rsidRPr="00CF7673" w:rsidRDefault="00CF7673" w:rsidP="00CF7673">
            <w:pPr>
              <w:jc w:val="center"/>
              <w:rPr>
                <w:rFonts w:cs="Times New Roman"/>
                <w:sz w:val="28"/>
                <w:szCs w:val="28"/>
              </w:rPr>
            </w:pPr>
            <w:r w:rsidRPr="00CF7673">
              <w:rPr>
                <w:rFonts w:cs="Times New Roman"/>
                <w:sz w:val="28"/>
                <w:szCs w:val="28"/>
              </w:rPr>
              <w:t>981,6</w:t>
            </w:r>
          </w:p>
        </w:tc>
      </w:tr>
      <w:tr w:rsidR="00CF7673" w:rsidRPr="00CF7673" w:rsidTr="00CF7673">
        <w:trPr>
          <w:trHeight w:val="58"/>
        </w:trPr>
        <w:tc>
          <w:tcPr>
            <w:tcW w:w="2992" w:type="dxa"/>
            <w:tcBorders>
              <w:top w:val="nil"/>
              <w:left w:val="single" w:sz="4" w:space="0" w:color="auto"/>
              <w:bottom w:val="single" w:sz="4" w:space="0" w:color="auto"/>
              <w:right w:val="nil"/>
            </w:tcBorders>
            <w:shd w:val="clear" w:color="000000" w:fill="FFFFFF"/>
            <w:noWrap/>
            <w:vAlign w:val="center"/>
            <w:hideMark/>
          </w:tcPr>
          <w:p w:rsidR="00CF7673" w:rsidRPr="00CF7673" w:rsidRDefault="00CF7673" w:rsidP="00CF7673">
            <w:pPr>
              <w:ind w:left="-93" w:right="-37"/>
              <w:jc w:val="center"/>
              <w:rPr>
                <w:rFonts w:cs="Times New Roman"/>
                <w:sz w:val="28"/>
                <w:szCs w:val="28"/>
              </w:rPr>
            </w:pPr>
            <w:r w:rsidRPr="00CF7673">
              <w:rPr>
                <w:rFonts w:cs="Times New Roman"/>
                <w:sz w:val="28"/>
                <w:szCs w:val="28"/>
              </w:rPr>
              <w:t>1 08 00000 00 0000 000</w:t>
            </w:r>
          </w:p>
        </w:tc>
        <w:tc>
          <w:tcPr>
            <w:tcW w:w="8789" w:type="dxa"/>
            <w:tcBorders>
              <w:top w:val="nil"/>
              <w:left w:val="single" w:sz="4" w:space="0" w:color="auto"/>
              <w:bottom w:val="single" w:sz="4" w:space="0" w:color="auto"/>
              <w:right w:val="nil"/>
            </w:tcBorders>
            <w:shd w:val="clear" w:color="000000" w:fill="FFFFFF"/>
            <w:hideMark/>
          </w:tcPr>
          <w:p w:rsidR="00CF7673" w:rsidRPr="00CF7673" w:rsidRDefault="00CF7673" w:rsidP="00CF7673">
            <w:pPr>
              <w:jc w:val="center"/>
              <w:rPr>
                <w:rFonts w:cs="Times New Roman"/>
                <w:sz w:val="28"/>
                <w:szCs w:val="28"/>
              </w:rPr>
            </w:pPr>
            <w:r w:rsidRPr="00CF7673">
              <w:rPr>
                <w:rFonts w:cs="Times New Roman"/>
                <w:sz w:val="28"/>
                <w:szCs w:val="28"/>
              </w:rPr>
              <w:t>ГОСУДАРСТВЕННАЯ ПОШЛИНА</w:t>
            </w:r>
          </w:p>
        </w:tc>
        <w:tc>
          <w:tcPr>
            <w:tcW w:w="1160" w:type="dxa"/>
            <w:tcBorders>
              <w:top w:val="nil"/>
              <w:left w:val="single" w:sz="4" w:space="0" w:color="auto"/>
              <w:bottom w:val="single" w:sz="4" w:space="0" w:color="auto"/>
              <w:right w:val="nil"/>
            </w:tcBorders>
            <w:shd w:val="clear" w:color="000000" w:fill="FFFFFF"/>
            <w:noWrap/>
            <w:vAlign w:val="center"/>
            <w:hideMark/>
          </w:tcPr>
          <w:p w:rsidR="00CF7673" w:rsidRPr="00CF7673" w:rsidRDefault="00CF7673" w:rsidP="00CF7673">
            <w:pPr>
              <w:jc w:val="center"/>
              <w:rPr>
                <w:rFonts w:cs="Times New Roman"/>
                <w:sz w:val="28"/>
                <w:szCs w:val="28"/>
              </w:rPr>
            </w:pPr>
            <w:r w:rsidRPr="00CF7673">
              <w:rPr>
                <w:rFonts w:cs="Times New Roman"/>
                <w:sz w:val="28"/>
                <w:szCs w:val="28"/>
              </w:rPr>
              <w:t>4,0</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CF7673" w:rsidRPr="00CF7673" w:rsidRDefault="00CF7673" w:rsidP="00CF7673">
            <w:pPr>
              <w:jc w:val="center"/>
              <w:rPr>
                <w:rFonts w:cs="Times New Roman"/>
                <w:sz w:val="28"/>
                <w:szCs w:val="28"/>
              </w:rPr>
            </w:pPr>
            <w:r w:rsidRPr="00CF7673">
              <w:rPr>
                <w:rFonts w:cs="Times New Roman"/>
                <w:sz w:val="28"/>
                <w:szCs w:val="28"/>
              </w:rPr>
              <w:t>4,0</w:t>
            </w:r>
          </w:p>
        </w:tc>
        <w:tc>
          <w:tcPr>
            <w:tcW w:w="1160" w:type="dxa"/>
            <w:tcBorders>
              <w:top w:val="nil"/>
              <w:left w:val="nil"/>
              <w:bottom w:val="single" w:sz="4" w:space="0" w:color="auto"/>
              <w:right w:val="single" w:sz="4" w:space="0" w:color="auto"/>
            </w:tcBorders>
            <w:shd w:val="clear" w:color="000000" w:fill="FFFFFF"/>
            <w:noWrap/>
            <w:vAlign w:val="center"/>
            <w:hideMark/>
          </w:tcPr>
          <w:p w:rsidR="00CF7673" w:rsidRPr="00CF7673" w:rsidRDefault="00CF7673" w:rsidP="00CF7673">
            <w:pPr>
              <w:jc w:val="center"/>
              <w:rPr>
                <w:rFonts w:cs="Times New Roman"/>
                <w:sz w:val="28"/>
                <w:szCs w:val="28"/>
              </w:rPr>
            </w:pPr>
            <w:r w:rsidRPr="00CF7673">
              <w:rPr>
                <w:rFonts w:cs="Times New Roman"/>
                <w:sz w:val="28"/>
                <w:szCs w:val="28"/>
              </w:rPr>
              <w:t>4,0</w:t>
            </w:r>
          </w:p>
        </w:tc>
      </w:tr>
      <w:tr w:rsidR="00CF7673" w:rsidRPr="00CF7673" w:rsidTr="00CF7673">
        <w:trPr>
          <w:trHeight w:val="58"/>
        </w:trPr>
        <w:tc>
          <w:tcPr>
            <w:tcW w:w="2992" w:type="dxa"/>
            <w:tcBorders>
              <w:top w:val="nil"/>
              <w:left w:val="single" w:sz="4" w:space="0" w:color="auto"/>
              <w:bottom w:val="single" w:sz="4" w:space="0" w:color="auto"/>
              <w:right w:val="nil"/>
            </w:tcBorders>
            <w:shd w:val="clear" w:color="000000" w:fill="FFFFFF"/>
            <w:noWrap/>
            <w:vAlign w:val="center"/>
            <w:hideMark/>
          </w:tcPr>
          <w:p w:rsidR="00CF7673" w:rsidRPr="00CF7673" w:rsidRDefault="00CF7673" w:rsidP="00CF7673">
            <w:pPr>
              <w:ind w:left="-93" w:right="-37"/>
              <w:jc w:val="center"/>
              <w:rPr>
                <w:rFonts w:cs="Times New Roman"/>
                <w:sz w:val="28"/>
                <w:szCs w:val="28"/>
              </w:rPr>
            </w:pPr>
            <w:r w:rsidRPr="00CF7673">
              <w:rPr>
                <w:rFonts w:cs="Times New Roman"/>
                <w:sz w:val="28"/>
                <w:szCs w:val="28"/>
              </w:rPr>
              <w:t>1 08 04020 01 0000 110</w:t>
            </w:r>
          </w:p>
        </w:tc>
        <w:tc>
          <w:tcPr>
            <w:tcW w:w="8789" w:type="dxa"/>
            <w:tcBorders>
              <w:top w:val="nil"/>
              <w:left w:val="single" w:sz="4" w:space="0" w:color="auto"/>
              <w:bottom w:val="single" w:sz="4" w:space="0" w:color="auto"/>
              <w:right w:val="nil"/>
            </w:tcBorders>
            <w:shd w:val="clear" w:color="000000" w:fill="FFFFFF"/>
            <w:hideMark/>
          </w:tcPr>
          <w:p w:rsidR="00CF7673" w:rsidRPr="00CF7673" w:rsidRDefault="00CF7673" w:rsidP="00CF7673">
            <w:pPr>
              <w:jc w:val="center"/>
              <w:rPr>
                <w:rFonts w:cs="Times New Roman"/>
                <w:sz w:val="28"/>
                <w:szCs w:val="28"/>
              </w:rPr>
            </w:pPr>
            <w:r w:rsidRPr="00CF7673">
              <w:rPr>
                <w:rFonts w:cs="Times New Roman"/>
                <w:sz w:val="28"/>
                <w:szCs w:val="28"/>
              </w:rPr>
              <w:t>Госпошлина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РФ на совершение нотариальных действий</w:t>
            </w:r>
          </w:p>
        </w:tc>
        <w:tc>
          <w:tcPr>
            <w:tcW w:w="1160" w:type="dxa"/>
            <w:tcBorders>
              <w:top w:val="nil"/>
              <w:left w:val="single" w:sz="4" w:space="0" w:color="auto"/>
              <w:bottom w:val="single" w:sz="4" w:space="0" w:color="auto"/>
              <w:right w:val="nil"/>
            </w:tcBorders>
            <w:shd w:val="clear" w:color="000000" w:fill="FFFFFF"/>
            <w:noWrap/>
            <w:vAlign w:val="center"/>
            <w:hideMark/>
          </w:tcPr>
          <w:p w:rsidR="00CF7673" w:rsidRPr="00CF7673" w:rsidRDefault="00CF7673" w:rsidP="00CF7673">
            <w:pPr>
              <w:jc w:val="center"/>
              <w:rPr>
                <w:rFonts w:cs="Times New Roman"/>
                <w:sz w:val="28"/>
                <w:szCs w:val="28"/>
              </w:rPr>
            </w:pPr>
            <w:r w:rsidRPr="00CF7673">
              <w:rPr>
                <w:rFonts w:cs="Times New Roman"/>
                <w:sz w:val="28"/>
                <w:szCs w:val="28"/>
              </w:rPr>
              <w:t>4,0</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CF7673" w:rsidRPr="00CF7673" w:rsidRDefault="00CF7673" w:rsidP="00CF7673">
            <w:pPr>
              <w:jc w:val="center"/>
              <w:rPr>
                <w:rFonts w:cs="Times New Roman"/>
                <w:sz w:val="28"/>
                <w:szCs w:val="28"/>
              </w:rPr>
            </w:pPr>
            <w:r w:rsidRPr="00CF7673">
              <w:rPr>
                <w:rFonts w:cs="Times New Roman"/>
                <w:sz w:val="28"/>
                <w:szCs w:val="28"/>
              </w:rPr>
              <w:t>4,0</w:t>
            </w:r>
          </w:p>
        </w:tc>
        <w:tc>
          <w:tcPr>
            <w:tcW w:w="1160" w:type="dxa"/>
            <w:tcBorders>
              <w:top w:val="nil"/>
              <w:left w:val="nil"/>
              <w:bottom w:val="single" w:sz="4" w:space="0" w:color="auto"/>
              <w:right w:val="single" w:sz="4" w:space="0" w:color="auto"/>
            </w:tcBorders>
            <w:shd w:val="clear" w:color="000000" w:fill="FFFFFF"/>
            <w:noWrap/>
            <w:vAlign w:val="center"/>
            <w:hideMark/>
          </w:tcPr>
          <w:p w:rsidR="00CF7673" w:rsidRPr="00CF7673" w:rsidRDefault="00CF7673" w:rsidP="00CF7673">
            <w:pPr>
              <w:jc w:val="center"/>
              <w:rPr>
                <w:rFonts w:cs="Times New Roman"/>
                <w:sz w:val="28"/>
                <w:szCs w:val="28"/>
              </w:rPr>
            </w:pPr>
            <w:r w:rsidRPr="00CF7673">
              <w:rPr>
                <w:rFonts w:cs="Times New Roman"/>
                <w:sz w:val="28"/>
                <w:szCs w:val="28"/>
              </w:rPr>
              <w:t>4,0</w:t>
            </w:r>
          </w:p>
        </w:tc>
      </w:tr>
      <w:tr w:rsidR="00CF7673" w:rsidRPr="00CF7673" w:rsidTr="00CF7673">
        <w:trPr>
          <w:trHeight w:val="720"/>
        </w:trPr>
        <w:tc>
          <w:tcPr>
            <w:tcW w:w="2992" w:type="dxa"/>
            <w:tcBorders>
              <w:top w:val="nil"/>
              <w:left w:val="single" w:sz="4" w:space="0" w:color="auto"/>
              <w:bottom w:val="single" w:sz="4" w:space="0" w:color="auto"/>
              <w:right w:val="nil"/>
            </w:tcBorders>
            <w:shd w:val="clear" w:color="000000" w:fill="FFFFFF"/>
            <w:noWrap/>
            <w:vAlign w:val="center"/>
            <w:hideMark/>
          </w:tcPr>
          <w:p w:rsidR="00CF7673" w:rsidRPr="00CF7673" w:rsidRDefault="00CF7673" w:rsidP="00CF7673">
            <w:pPr>
              <w:ind w:left="-93" w:right="-37"/>
              <w:jc w:val="center"/>
              <w:rPr>
                <w:rFonts w:cs="Times New Roman"/>
                <w:sz w:val="28"/>
                <w:szCs w:val="28"/>
              </w:rPr>
            </w:pPr>
            <w:r w:rsidRPr="00CF7673">
              <w:rPr>
                <w:rFonts w:cs="Times New Roman"/>
                <w:sz w:val="28"/>
                <w:szCs w:val="28"/>
              </w:rPr>
              <w:t>1 11 00000 00 0000 000</w:t>
            </w:r>
          </w:p>
        </w:tc>
        <w:tc>
          <w:tcPr>
            <w:tcW w:w="8789" w:type="dxa"/>
            <w:tcBorders>
              <w:top w:val="nil"/>
              <w:left w:val="single" w:sz="4" w:space="0" w:color="auto"/>
              <w:bottom w:val="single" w:sz="4" w:space="0" w:color="auto"/>
              <w:right w:val="nil"/>
            </w:tcBorders>
            <w:shd w:val="clear" w:color="000000" w:fill="FFFFFF"/>
            <w:hideMark/>
          </w:tcPr>
          <w:p w:rsidR="00CF7673" w:rsidRPr="00CF7673" w:rsidRDefault="00CF7673" w:rsidP="00CF7673">
            <w:pPr>
              <w:jc w:val="center"/>
              <w:rPr>
                <w:rFonts w:cs="Times New Roman"/>
                <w:sz w:val="28"/>
                <w:szCs w:val="28"/>
              </w:rPr>
            </w:pPr>
            <w:r w:rsidRPr="00CF7673">
              <w:rPr>
                <w:rFonts w:cs="Times New Roman"/>
                <w:sz w:val="28"/>
                <w:szCs w:val="28"/>
              </w:rPr>
              <w:t>ДОХОДЫ ОТ ИСПОЛЬЗОВАНИЯ ИМУЩЕСТВА, НАХОДЯЩЕГОСЯ В ГОСУДАРСТВЕННОЙ И МУНИЦИПАЛЬНОЙ СОБСТВЕННОСТИ</w:t>
            </w:r>
          </w:p>
        </w:tc>
        <w:tc>
          <w:tcPr>
            <w:tcW w:w="1160" w:type="dxa"/>
            <w:tcBorders>
              <w:top w:val="nil"/>
              <w:left w:val="single" w:sz="4" w:space="0" w:color="auto"/>
              <w:bottom w:val="single" w:sz="4" w:space="0" w:color="auto"/>
              <w:right w:val="nil"/>
            </w:tcBorders>
            <w:shd w:val="clear" w:color="000000" w:fill="FFFFFF"/>
            <w:noWrap/>
            <w:vAlign w:val="center"/>
            <w:hideMark/>
          </w:tcPr>
          <w:p w:rsidR="00CF7673" w:rsidRPr="00CF7673" w:rsidRDefault="00CF7673" w:rsidP="00CF7673">
            <w:pPr>
              <w:jc w:val="center"/>
              <w:rPr>
                <w:rFonts w:cs="Times New Roman"/>
                <w:sz w:val="28"/>
                <w:szCs w:val="28"/>
              </w:rPr>
            </w:pPr>
            <w:r w:rsidRPr="00CF7673">
              <w:rPr>
                <w:rFonts w:cs="Times New Roman"/>
                <w:sz w:val="28"/>
                <w:szCs w:val="28"/>
              </w:rPr>
              <w:t>1 048,8</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CF7673" w:rsidRPr="00CF7673" w:rsidRDefault="00CF7673" w:rsidP="00CF7673">
            <w:pPr>
              <w:jc w:val="center"/>
              <w:rPr>
                <w:rFonts w:cs="Times New Roman"/>
                <w:sz w:val="28"/>
                <w:szCs w:val="28"/>
              </w:rPr>
            </w:pPr>
            <w:r w:rsidRPr="00CF7673">
              <w:rPr>
                <w:rFonts w:cs="Times New Roman"/>
                <w:sz w:val="28"/>
                <w:szCs w:val="28"/>
              </w:rPr>
              <w:t>1 048,8</w:t>
            </w:r>
          </w:p>
        </w:tc>
        <w:tc>
          <w:tcPr>
            <w:tcW w:w="1160" w:type="dxa"/>
            <w:tcBorders>
              <w:top w:val="nil"/>
              <w:left w:val="nil"/>
              <w:bottom w:val="single" w:sz="4" w:space="0" w:color="auto"/>
              <w:right w:val="single" w:sz="4" w:space="0" w:color="auto"/>
            </w:tcBorders>
            <w:shd w:val="clear" w:color="000000" w:fill="FFFFFF"/>
            <w:noWrap/>
            <w:vAlign w:val="center"/>
            <w:hideMark/>
          </w:tcPr>
          <w:p w:rsidR="00CF7673" w:rsidRPr="00CF7673" w:rsidRDefault="00CF7673" w:rsidP="00CF7673">
            <w:pPr>
              <w:jc w:val="center"/>
              <w:rPr>
                <w:rFonts w:cs="Times New Roman"/>
                <w:sz w:val="28"/>
                <w:szCs w:val="28"/>
              </w:rPr>
            </w:pPr>
            <w:r w:rsidRPr="00CF7673">
              <w:rPr>
                <w:rFonts w:cs="Times New Roman"/>
                <w:sz w:val="28"/>
                <w:szCs w:val="28"/>
              </w:rPr>
              <w:t>1 048,8</w:t>
            </w:r>
          </w:p>
        </w:tc>
      </w:tr>
      <w:tr w:rsidR="00CF7673" w:rsidRPr="00CF7673" w:rsidTr="00CF7673">
        <w:trPr>
          <w:trHeight w:val="655"/>
        </w:trPr>
        <w:tc>
          <w:tcPr>
            <w:tcW w:w="2992" w:type="dxa"/>
            <w:tcBorders>
              <w:top w:val="nil"/>
              <w:left w:val="single" w:sz="4" w:space="0" w:color="auto"/>
              <w:bottom w:val="single" w:sz="4" w:space="0" w:color="auto"/>
              <w:right w:val="nil"/>
            </w:tcBorders>
            <w:shd w:val="clear" w:color="000000" w:fill="FFFFFF"/>
            <w:noWrap/>
            <w:vAlign w:val="center"/>
            <w:hideMark/>
          </w:tcPr>
          <w:p w:rsidR="00CF7673" w:rsidRPr="00CF7673" w:rsidRDefault="00CF7673" w:rsidP="00CF7673">
            <w:pPr>
              <w:ind w:left="-93" w:right="-37"/>
              <w:jc w:val="center"/>
              <w:rPr>
                <w:rFonts w:cs="Times New Roman"/>
                <w:sz w:val="28"/>
                <w:szCs w:val="28"/>
              </w:rPr>
            </w:pPr>
            <w:r w:rsidRPr="00CF7673">
              <w:rPr>
                <w:rFonts w:cs="Times New Roman"/>
                <w:sz w:val="28"/>
                <w:szCs w:val="28"/>
              </w:rPr>
              <w:t>1 11 05000 00 0000 120</w:t>
            </w:r>
          </w:p>
        </w:tc>
        <w:tc>
          <w:tcPr>
            <w:tcW w:w="8789" w:type="dxa"/>
            <w:tcBorders>
              <w:top w:val="nil"/>
              <w:left w:val="single" w:sz="4" w:space="0" w:color="auto"/>
              <w:bottom w:val="single" w:sz="4" w:space="0" w:color="auto"/>
              <w:right w:val="nil"/>
            </w:tcBorders>
            <w:shd w:val="clear" w:color="000000" w:fill="FFFFFF"/>
            <w:hideMark/>
          </w:tcPr>
          <w:p w:rsidR="00CF7673" w:rsidRPr="00CF7673" w:rsidRDefault="00CF7673" w:rsidP="00CF7673">
            <w:pPr>
              <w:jc w:val="center"/>
              <w:rPr>
                <w:rFonts w:cs="Times New Roman"/>
                <w:sz w:val="28"/>
                <w:szCs w:val="28"/>
              </w:rPr>
            </w:pPr>
            <w:r w:rsidRPr="00CF7673">
              <w:rPr>
                <w:rFonts w:cs="Times New Roman"/>
                <w:sz w:val="28"/>
                <w:szCs w:val="28"/>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автономных учреждений, а также государственных и муниципальных унитарных предприятий, в том числе казенных)</w:t>
            </w:r>
          </w:p>
        </w:tc>
        <w:tc>
          <w:tcPr>
            <w:tcW w:w="1160" w:type="dxa"/>
            <w:tcBorders>
              <w:top w:val="nil"/>
              <w:left w:val="single" w:sz="4" w:space="0" w:color="auto"/>
              <w:bottom w:val="single" w:sz="4" w:space="0" w:color="auto"/>
              <w:right w:val="nil"/>
            </w:tcBorders>
            <w:shd w:val="clear" w:color="000000" w:fill="FFFFFF"/>
            <w:noWrap/>
            <w:vAlign w:val="center"/>
            <w:hideMark/>
          </w:tcPr>
          <w:p w:rsidR="00CF7673" w:rsidRPr="00CF7673" w:rsidRDefault="00CF7673" w:rsidP="00CF7673">
            <w:pPr>
              <w:jc w:val="center"/>
              <w:rPr>
                <w:rFonts w:cs="Times New Roman"/>
                <w:sz w:val="28"/>
                <w:szCs w:val="28"/>
              </w:rPr>
            </w:pPr>
            <w:r w:rsidRPr="00CF7673">
              <w:rPr>
                <w:rFonts w:cs="Times New Roman"/>
                <w:sz w:val="28"/>
                <w:szCs w:val="28"/>
              </w:rPr>
              <w:t>31,4</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CF7673" w:rsidRPr="00CF7673" w:rsidRDefault="00CF7673" w:rsidP="00CF7673">
            <w:pPr>
              <w:jc w:val="center"/>
              <w:rPr>
                <w:rFonts w:cs="Times New Roman"/>
                <w:sz w:val="28"/>
                <w:szCs w:val="28"/>
              </w:rPr>
            </w:pPr>
            <w:r w:rsidRPr="00CF7673">
              <w:rPr>
                <w:rFonts w:cs="Times New Roman"/>
                <w:sz w:val="28"/>
                <w:szCs w:val="28"/>
              </w:rPr>
              <w:t>31,4</w:t>
            </w:r>
          </w:p>
        </w:tc>
        <w:tc>
          <w:tcPr>
            <w:tcW w:w="1160" w:type="dxa"/>
            <w:tcBorders>
              <w:top w:val="nil"/>
              <w:left w:val="nil"/>
              <w:bottom w:val="single" w:sz="4" w:space="0" w:color="auto"/>
              <w:right w:val="single" w:sz="4" w:space="0" w:color="auto"/>
            </w:tcBorders>
            <w:shd w:val="clear" w:color="000000" w:fill="FFFFFF"/>
            <w:noWrap/>
            <w:vAlign w:val="center"/>
            <w:hideMark/>
          </w:tcPr>
          <w:p w:rsidR="00CF7673" w:rsidRPr="00CF7673" w:rsidRDefault="00CF7673" w:rsidP="00CF7673">
            <w:pPr>
              <w:jc w:val="center"/>
              <w:rPr>
                <w:rFonts w:cs="Times New Roman"/>
                <w:sz w:val="28"/>
                <w:szCs w:val="28"/>
              </w:rPr>
            </w:pPr>
            <w:r w:rsidRPr="00CF7673">
              <w:rPr>
                <w:rFonts w:cs="Times New Roman"/>
                <w:sz w:val="28"/>
                <w:szCs w:val="28"/>
              </w:rPr>
              <w:t>31,4</w:t>
            </w:r>
          </w:p>
        </w:tc>
      </w:tr>
      <w:tr w:rsidR="00CF7673" w:rsidRPr="00CF7673" w:rsidTr="00CF7673">
        <w:trPr>
          <w:trHeight w:val="58"/>
        </w:trPr>
        <w:tc>
          <w:tcPr>
            <w:tcW w:w="2992" w:type="dxa"/>
            <w:tcBorders>
              <w:top w:val="nil"/>
              <w:left w:val="single" w:sz="4" w:space="0" w:color="auto"/>
              <w:bottom w:val="single" w:sz="4" w:space="0" w:color="auto"/>
              <w:right w:val="nil"/>
            </w:tcBorders>
            <w:shd w:val="clear" w:color="000000" w:fill="FFFFFF"/>
            <w:noWrap/>
            <w:vAlign w:val="center"/>
            <w:hideMark/>
          </w:tcPr>
          <w:p w:rsidR="00CF7673" w:rsidRPr="00CF7673" w:rsidRDefault="00CF7673" w:rsidP="00CF7673">
            <w:pPr>
              <w:ind w:left="-93" w:right="-37"/>
              <w:jc w:val="center"/>
              <w:rPr>
                <w:rFonts w:cs="Times New Roman"/>
                <w:sz w:val="28"/>
                <w:szCs w:val="28"/>
              </w:rPr>
            </w:pPr>
            <w:r w:rsidRPr="00CF7673">
              <w:rPr>
                <w:rFonts w:cs="Times New Roman"/>
                <w:sz w:val="28"/>
                <w:szCs w:val="28"/>
              </w:rPr>
              <w:t>1 11 09000 00 0000 120</w:t>
            </w:r>
          </w:p>
        </w:tc>
        <w:tc>
          <w:tcPr>
            <w:tcW w:w="8789" w:type="dxa"/>
            <w:tcBorders>
              <w:top w:val="nil"/>
              <w:left w:val="single" w:sz="4" w:space="0" w:color="auto"/>
              <w:bottom w:val="single" w:sz="4" w:space="0" w:color="auto"/>
              <w:right w:val="nil"/>
            </w:tcBorders>
            <w:shd w:val="clear" w:color="000000" w:fill="FFFFFF"/>
            <w:hideMark/>
          </w:tcPr>
          <w:p w:rsidR="00CF7673" w:rsidRPr="00CF7673" w:rsidRDefault="00CF7673" w:rsidP="00CF7673">
            <w:pPr>
              <w:jc w:val="center"/>
              <w:rPr>
                <w:rFonts w:cs="Times New Roman"/>
                <w:sz w:val="28"/>
                <w:szCs w:val="28"/>
              </w:rPr>
            </w:pPr>
            <w:r w:rsidRPr="00CF7673">
              <w:rPr>
                <w:rFonts w:cs="Times New Roman"/>
                <w:sz w:val="28"/>
                <w:szCs w:val="28"/>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160" w:type="dxa"/>
            <w:tcBorders>
              <w:top w:val="nil"/>
              <w:left w:val="single" w:sz="4" w:space="0" w:color="auto"/>
              <w:bottom w:val="single" w:sz="4" w:space="0" w:color="auto"/>
              <w:right w:val="nil"/>
            </w:tcBorders>
            <w:shd w:val="clear" w:color="000000" w:fill="FFFFFF"/>
            <w:noWrap/>
            <w:vAlign w:val="center"/>
            <w:hideMark/>
          </w:tcPr>
          <w:p w:rsidR="00CF7673" w:rsidRPr="00CF7673" w:rsidRDefault="00CF7673" w:rsidP="00CF7673">
            <w:pPr>
              <w:jc w:val="center"/>
              <w:rPr>
                <w:rFonts w:cs="Times New Roman"/>
                <w:sz w:val="28"/>
                <w:szCs w:val="28"/>
              </w:rPr>
            </w:pPr>
            <w:r w:rsidRPr="00CF7673">
              <w:rPr>
                <w:rFonts w:cs="Times New Roman"/>
                <w:sz w:val="28"/>
                <w:szCs w:val="28"/>
              </w:rPr>
              <w:t>1 017,4</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CF7673" w:rsidRPr="00CF7673" w:rsidRDefault="00CF7673" w:rsidP="00CF7673">
            <w:pPr>
              <w:jc w:val="center"/>
              <w:rPr>
                <w:rFonts w:cs="Times New Roman"/>
                <w:sz w:val="28"/>
                <w:szCs w:val="28"/>
              </w:rPr>
            </w:pPr>
            <w:r w:rsidRPr="00CF7673">
              <w:rPr>
                <w:rFonts w:cs="Times New Roman"/>
                <w:sz w:val="28"/>
                <w:szCs w:val="28"/>
              </w:rPr>
              <w:t>1 017,4</w:t>
            </w:r>
          </w:p>
        </w:tc>
        <w:tc>
          <w:tcPr>
            <w:tcW w:w="1160" w:type="dxa"/>
            <w:tcBorders>
              <w:top w:val="nil"/>
              <w:left w:val="nil"/>
              <w:bottom w:val="single" w:sz="4" w:space="0" w:color="auto"/>
              <w:right w:val="single" w:sz="4" w:space="0" w:color="auto"/>
            </w:tcBorders>
            <w:shd w:val="clear" w:color="000000" w:fill="FFFFFF"/>
            <w:noWrap/>
            <w:vAlign w:val="center"/>
            <w:hideMark/>
          </w:tcPr>
          <w:p w:rsidR="00CF7673" w:rsidRPr="00CF7673" w:rsidRDefault="00CF7673" w:rsidP="00CF7673">
            <w:pPr>
              <w:jc w:val="center"/>
              <w:rPr>
                <w:rFonts w:cs="Times New Roman"/>
                <w:sz w:val="28"/>
                <w:szCs w:val="28"/>
              </w:rPr>
            </w:pPr>
            <w:r w:rsidRPr="00CF7673">
              <w:rPr>
                <w:rFonts w:cs="Times New Roman"/>
                <w:sz w:val="28"/>
                <w:szCs w:val="28"/>
              </w:rPr>
              <w:t>1 017,4</w:t>
            </w:r>
          </w:p>
        </w:tc>
      </w:tr>
      <w:tr w:rsidR="00CF7673" w:rsidRPr="00CF7673" w:rsidTr="00CF7673">
        <w:trPr>
          <w:trHeight w:val="58"/>
        </w:trPr>
        <w:tc>
          <w:tcPr>
            <w:tcW w:w="2992" w:type="dxa"/>
            <w:tcBorders>
              <w:top w:val="nil"/>
              <w:left w:val="single" w:sz="4" w:space="0" w:color="auto"/>
              <w:bottom w:val="single" w:sz="4" w:space="0" w:color="auto"/>
              <w:right w:val="nil"/>
            </w:tcBorders>
            <w:shd w:val="clear" w:color="000000" w:fill="FFFFFF"/>
            <w:noWrap/>
            <w:vAlign w:val="center"/>
            <w:hideMark/>
          </w:tcPr>
          <w:p w:rsidR="00CF7673" w:rsidRPr="00CF7673" w:rsidRDefault="00CF7673" w:rsidP="00CF7673">
            <w:pPr>
              <w:ind w:left="-93" w:right="-37"/>
              <w:jc w:val="center"/>
              <w:rPr>
                <w:rFonts w:cs="Times New Roman"/>
                <w:sz w:val="28"/>
                <w:szCs w:val="28"/>
              </w:rPr>
            </w:pPr>
            <w:r w:rsidRPr="00CF7673">
              <w:rPr>
                <w:rFonts w:cs="Times New Roman"/>
                <w:sz w:val="28"/>
                <w:szCs w:val="28"/>
              </w:rPr>
              <w:t>2 00 00000 00 0000 000</w:t>
            </w:r>
          </w:p>
        </w:tc>
        <w:tc>
          <w:tcPr>
            <w:tcW w:w="8789" w:type="dxa"/>
            <w:tcBorders>
              <w:top w:val="nil"/>
              <w:left w:val="single" w:sz="4" w:space="0" w:color="auto"/>
              <w:bottom w:val="single" w:sz="4" w:space="0" w:color="auto"/>
              <w:right w:val="nil"/>
            </w:tcBorders>
            <w:shd w:val="clear" w:color="000000" w:fill="FFFFFF"/>
            <w:hideMark/>
          </w:tcPr>
          <w:p w:rsidR="00CF7673" w:rsidRPr="00CF7673" w:rsidRDefault="00CF7673" w:rsidP="00CF7673">
            <w:pPr>
              <w:jc w:val="center"/>
              <w:rPr>
                <w:rFonts w:cs="Times New Roman"/>
                <w:sz w:val="28"/>
                <w:szCs w:val="28"/>
              </w:rPr>
            </w:pPr>
            <w:r w:rsidRPr="00CF7673">
              <w:rPr>
                <w:rFonts w:cs="Times New Roman"/>
                <w:sz w:val="28"/>
                <w:szCs w:val="28"/>
              </w:rPr>
              <w:t>БЕЗВОЗМЕЗДНЫЕ ПОСТУПЛЕНИЯ</w:t>
            </w:r>
          </w:p>
        </w:tc>
        <w:tc>
          <w:tcPr>
            <w:tcW w:w="1160" w:type="dxa"/>
            <w:tcBorders>
              <w:top w:val="nil"/>
              <w:left w:val="single" w:sz="4" w:space="0" w:color="auto"/>
              <w:bottom w:val="single" w:sz="4" w:space="0" w:color="auto"/>
              <w:right w:val="nil"/>
            </w:tcBorders>
            <w:shd w:val="clear" w:color="000000" w:fill="FFFFFF"/>
            <w:noWrap/>
            <w:vAlign w:val="center"/>
            <w:hideMark/>
          </w:tcPr>
          <w:p w:rsidR="00CF7673" w:rsidRPr="00CF7673" w:rsidRDefault="00CF7673" w:rsidP="00CF7673">
            <w:pPr>
              <w:ind w:left="-108" w:right="-82"/>
              <w:jc w:val="center"/>
              <w:rPr>
                <w:rFonts w:cs="Times New Roman"/>
                <w:sz w:val="28"/>
                <w:szCs w:val="28"/>
              </w:rPr>
            </w:pPr>
            <w:r w:rsidRPr="00CF7673">
              <w:rPr>
                <w:rFonts w:cs="Times New Roman"/>
                <w:sz w:val="28"/>
                <w:szCs w:val="28"/>
              </w:rPr>
              <w:t>22 180,2</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CF7673" w:rsidRPr="00CF7673" w:rsidRDefault="00CF7673" w:rsidP="00CF7673">
            <w:pPr>
              <w:ind w:left="-108" w:right="-82"/>
              <w:jc w:val="center"/>
              <w:rPr>
                <w:rFonts w:cs="Times New Roman"/>
                <w:sz w:val="28"/>
                <w:szCs w:val="28"/>
              </w:rPr>
            </w:pPr>
            <w:r w:rsidRPr="00CF7673">
              <w:rPr>
                <w:rFonts w:cs="Times New Roman"/>
                <w:sz w:val="28"/>
                <w:szCs w:val="28"/>
              </w:rPr>
              <w:t>22 154,3</w:t>
            </w:r>
          </w:p>
        </w:tc>
        <w:tc>
          <w:tcPr>
            <w:tcW w:w="1160" w:type="dxa"/>
            <w:tcBorders>
              <w:top w:val="nil"/>
              <w:left w:val="nil"/>
              <w:bottom w:val="single" w:sz="4" w:space="0" w:color="auto"/>
              <w:right w:val="single" w:sz="4" w:space="0" w:color="auto"/>
            </w:tcBorders>
            <w:shd w:val="clear" w:color="000000" w:fill="FFFFFF"/>
            <w:noWrap/>
            <w:vAlign w:val="center"/>
            <w:hideMark/>
          </w:tcPr>
          <w:p w:rsidR="00CF7673" w:rsidRPr="00CF7673" w:rsidRDefault="00CF7673" w:rsidP="00CF7673">
            <w:pPr>
              <w:ind w:left="-108" w:right="-82"/>
              <w:jc w:val="center"/>
              <w:rPr>
                <w:rFonts w:cs="Times New Roman"/>
                <w:sz w:val="28"/>
                <w:szCs w:val="28"/>
              </w:rPr>
            </w:pPr>
            <w:r w:rsidRPr="00CF7673">
              <w:rPr>
                <w:rFonts w:cs="Times New Roman"/>
                <w:sz w:val="28"/>
                <w:szCs w:val="28"/>
              </w:rPr>
              <w:t>22 564,2</w:t>
            </w:r>
          </w:p>
        </w:tc>
      </w:tr>
      <w:tr w:rsidR="00CF7673" w:rsidRPr="00CF7673" w:rsidTr="00CF7673">
        <w:trPr>
          <w:trHeight w:val="337"/>
        </w:trPr>
        <w:tc>
          <w:tcPr>
            <w:tcW w:w="2992" w:type="dxa"/>
            <w:tcBorders>
              <w:top w:val="nil"/>
              <w:left w:val="single" w:sz="4" w:space="0" w:color="auto"/>
              <w:bottom w:val="single" w:sz="4" w:space="0" w:color="auto"/>
              <w:right w:val="nil"/>
            </w:tcBorders>
            <w:shd w:val="clear" w:color="000000" w:fill="FFFFFF"/>
            <w:vAlign w:val="center"/>
            <w:hideMark/>
          </w:tcPr>
          <w:p w:rsidR="00CF7673" w:rsidRPr="00CF7673" w:rsidRDefault="00CF7673" w:rsidP="00CF7673">
            <w:pPr>
              <w:ind w:left="-93" w:right="-37"/>
              <w:jc w:val="center"/>
              <w:rPr>
                <w:rFonts w:cs="Times New Roman"/>
                <w:sz w:val="28"/>
                <w:szCs w:val="28"/>
              </w:rPr>
            </w:pPr>
            <w:r w:rsidRPr="00CF7673">
              <w:rPr>
                <w:rFonts w:cs="Times New Roman"/>
                <w:sz w:val="28"/>
                <w:szCs w:val="28"/>
              </w:rPr>
              <w:t>2 02 00000 00 0000 000</w:t>
            </w:r>
          </w:p>
        </w:tc>
        <w:tc>
          <w:tcPr>
            <w:tcW w:w="8789" w:type="dxa"/>
            <w:tcBorders>
              <w:top w:val="nil"/>
              <w:left w:val="single" w:sz="4" w:space="0" w:color="auto"/>
              <w:bottom w:val="single" w:sz="4" w:space="0" w:color="auto"/>
              <w:right w:val="nil"/>
            </w:tcBorders>
            <w:shd w:val="clear" w:color="000000" w:fill="FFFFFF"/>
            <w:vAlign w:val="center"/>
            <w:hideMark/>
          </w:tcPr>
          <w:p w:rsidR="00CF7673" w:rsidRPr="00CF7673" w:rsidRDefault="00CF7673" w:rsidP="00CF7673">
            <w:pPr>
              <w:jc w:val="center"/>
              <w:rPr>
                <w:rFonts w:cs="Times New Roman"/>
                <w:sz w:val="28"/>
                <w:szCs w:val="28"/>
              </w:rPr>
            </w:pPr>
            <w:r w:rsidRPr="00CF7673">
              <w:rPr>
                <w:rFonts w:cs="Times New Roman"/>
                <w:sz w:val="28"/>
                <w:szCs w:val="28"/>
              </w:rPr>
              <w:t>БЕЗВОЗМЕЗДНЫЕ ПОСТУПЛЕНИЯ ОТ ДРУГИХ БЮДЖЕТОВ БЮДЖЕТНОЙ СИСТЕМЫ РОССИЙСКОЙ ФЕДЕРАЦИИ</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CF7673" w:rsidRPr="00CF7673" w:rsidRDefault="00CF7673" w:rsidP="00CF7673">
            <w:pPr>
              <w:ind w:left="-108" w:right="-82"/>
              <w:jc w:val="center"/>
              <w:rPr>
                <w:rFonts w:cs="Times New Roman"/>
                <w:sz w:val="28"/>
                <w:szCs w:val="28"/>
              </w:rPr>
            </w:pPr>
            <w:r w:rsidRPr="00CF7673">
              <w:rPr>
                <w:rFonts w:cs="Times New Roman"/>
                <w:sz w:val="28"/>
                <w:szCs w:val="28"/>
              </w:rPr>
              <w:t>22 180,2</w:t>
            </w:r>
          </w:p>
        </w:tc>
        <w:tc>
          <w:tcPr>
            <w:tcW w:w="1160" w:type="dxa"/>
            <w:tcBorders>
              <w:top w:val="nil"/>
              <w:left w:val="nil"/>
              <w:bottom w:val="single" w:sz="4" w:space="0" w:color="auto"/>
              <w:right w:val="single" w:sz="4" w:space="0" w:color="auto"/>
            </w:tcBorders>
            <w:shd w:val="clear" w:color="000000" w:fill="FFFFFF"/>
            <w:noWrap/>
            <w:vAlign w:val="center"/>
            <w:hideMark/>
          </w:tcPr>
          <w:p w:rsidR="00CF7673" w:rsidRPr="00CF7673" w:rsidRDefault="00CF7673" w:rsidP="00CF7673">
            <w:pPr>
              <w:ind w:left="-108" w:right="-82"/>
              <w:jc w:val="center"/>
              <w:rPr>
                <w:rFonts w:cs="Times New Roman"/>
                <w:sz w:val="28"/>
                <w:szCs w:val="28"/>
              </w:rPr>
            </w:pPr>
            <w:r w:rsidRPr="00CF7673">
              <w:rPr>
                <w:rFonts w:cs="Times New Roman"/>
                <w:sz w:val="28"/>
                <w:szCs w:val="28"/>
              </w:rPr>
              <w:t>22 154,3</w:t>
            </w:r>
          </w:p>
        </w:tc>
        <w:tc>
          <w:tcPr>
            <w:tcW w:w="1160" w:type="dxa"/>
            <w:tcBorders>
              <w:top w:val="nil"/>
              <w:left w:val="nil"/>
              <w:bottom w:val="single" w:sz="4" w:space="0" w:color="auto"/>
              <w:right w:val="single" w:sz="4" w:space="0" w:color="auto"/>
            </w:tcBorders>
            <w:shd w:val="clear" w:color="000000" w:fill="FFFFFF"/>
            <w:noWrap/>
            <w:vAlign w:val="center"/>
            <w:hideMark/>
          </w:tcPr>
          <w:p w:rsidR="00CF7673" w:rsidRPr="00CF7673" w:rsidRDefault="00CF7673" w:rsidP="00CF7673">
            <w:pPr>
              <w:ind w:left="-108" w:right="-82"/>
              <w:jc w:val="center"/>
              <w:rPr>
                <w:rFonts w:cs="Times New Roman"/>
                <w:sz w:val="28"/>
                <w:szCs w:val="28"/>
              </w:rPr>
            </w:pPr>
            <w:r w:rsidRPr="00CF7673">
              <w:rPr>
                <w:rFonts w:cs="Times New Roman"/>
                <w:sz w:val="28"/>
                <w:szCs w:val="28"/>
              </w:rPr>
              <w:t>22 564,2</w:t>
            </w:r>
          </w:p>
        </w:tc>
      </w:tr>
      <w:tr w:rsidR="00CF7673" w:rsidRPr="00CF7673" w:rsidTr="00CF7673">
        <w:trPr>
          <w:trHeight w:val="58"/>
        </w:trPr>
        <w:tc>
          <w:tcPr>
            <w:tcW w:w="2992" w:type="dxa"/>
            <w:tcBorders>
              <w:top w:val="nil"/>
              <w:left w:val="single" w:sz="4" w:space="0" w:color="auto"/>
              <w:bottom w:val="single" w:sz="4" w:space="0" w:color="auto"/>
              <w:right w:val="nil"/>
            </w:tcBorders>
            <w:shd w:val="clear" w:color="000000" w:fill="FFFFFF"/>
            <w:vAlign w:val="center"/>
            <w:hideMark/>
          </w:tcPr>
          <w:p w:rsidR="00CF7673" w:rsidRPr="00CF7673" w:rsidRDefault="00CF7673" w:rsidP="00CF7673">
            <w:pPr>
              <w:ind w:left="-93" w:right="-37"/>
              <w:jc w:val="center"/>
              <w:rPr>
                <w:rFonts w:cs="Times New Roman"/>
                <w:sz w:val="28"/>
                <w:szCs w:val="28"/>
              </w:rPr>
            </w:pPr>
            <w:r w:rsidRPr="00CF7673">
              <w:rPr>
                <w:rFonts w:cs="Times New Roman"/>
                <w:sz w:val="28"/>
                <w:szCs w:val="28"/>
              </w:rPr>
              <w:t>2 02 10000 00 0000 150</w:t>
            </w:r>
          </w:p>
        </w:tc>
        <w:tc>
          <w:tcPr>
            <w:tcW w:w="8789" w:type="dxa"/>
            <w:tcBorders>
              <w:top w:val="nil"/>
              <w:left w:val="single" w:sz="4" w:space="0" w:color="auto"/>
              <w:bottom w:val="single" w:sz="4" w:space="0" w:color="auto"/>
              <w:right w:val="nil"/>
            </w:tcBorders>
            <w:shd w:val="clear" w:color="000000" w:fill="FFFFFF"/>
            <w:vAlign w:val="center"/>
            <w:hideMark/>
          </w:tcPr>
          <w:p w:rsidR="00CF7673" w:rsidRPr="00CF7673" w:rsidRDefault="00CF7673" w:rsidP="00CF7673">
            <w:pPr>
              <w:jc w:val="center"/>
              <w:rPr>
                <w:rFonts w:cs="Times New Roman"/>
                <w:sz w:val="28"/>
                <w:szCs w:val="28"/>
              </w:rPr>
            </w:pPr>
            <w:r w:rsidRPr="00CF7673">
              <w:rPr>
                <w:rFonts w:cs="Times New Roman"/>
                <w:sz w:val="28"/>
                <w:szCs w:val="28"/>
              </w:rPr>
              <w:t>Дотации бюджетам субъектов Российской Федерации и муниципальных образований</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CF7673" w:rsidRPr="00CF7673" w:rsidRDefault="00CF7673" w:rsidP="00CF7673">
            <w:pPr>
              <w:ind w:left="-108" w:right="-82"/>
              <w:jc w:val="center"/>
              <w:rPr>
                <w:rFonts w:cs="Times New Roman"/>
                <w:sz w:val="28"/>
                <w:szCs w:val="28"/>
              </w:rPr>
            </w:pPr>
            <w:r w:rsidRPr="00CF7673">
              <w:rPr>
                <w:rFonts w:cs="Times New Roman"/>
                <w:sz w:val="28"/>
                <w:szCs w:val="28"/>
              </w:rPr>
              <w:t>18 634,4</w:t>
            </w:r>
          </w:p>
        </w:tc>
        <w:tc>
          <w:tcPr>
            <w:tcW w:w="1160" w:type="dxa"/>
            <w:tcBorders>
              <w:top w:val="nil"/>
              <w:left w:val="nil"/>
              <w:bottom w:val="single" w:sz="4" w:space="0" w:color="auto"/>
              <w:right w:val="single" w:sz="4" w:space="0" w:color="auto"/>
            </w:tcBorders>
            <w:shd w:val="clear" w:color="000000" w:fill="FFFFFF"/>
            <w:noWrap/>
            <w:vAlign w:val="center"/>
            <w:hideMark/>
          </w:tcPr>
          <w:p w:rsidR="00CF7673" w:rsidRPr="00CF7673" w:rsidRDefault="00CF7673" w:rsidP="00CF7673">
            <w:pPr>
              <w:ind w:left="-108" w:right="-82"/>
              <w:jc w:val="center"/>
              <w:rPr>
                <w:rFonts w:cs="Times New Roman"/>
                <w:sz w:val="28"/>
                <w:szCs w:val="28"/>
              </w:rPr>
            </w:pPr>
            <w:r w:rsidRPr="00CF7673">
              <w:rPr>
                <w:rFonts w:cs="Times New Roman"/>
                <w:sz w:val="28"/>
                <w:szCs w:val="28"/>
              </w:rPr>
              <w:t>19 241,2</w:t>
            </w:r>
          </w:p>
        </w:tc>
        <w:tc>
          <w:tcPr>
            <w:tcW w:w="1160" w:type="dxa"/>
            <w:tcBorders>
              <w:top w:val="nil"/>
              <w:left w:val="nil"/>
              <w:bottom w:val="single" w:sz="4" w:space="0" w:color="auto"/>
              <w:right w:val="single" w:sz="4" w:space="0" w:color="auto"/>
            </w:tcBorders>
            <w:shd w:val="clear" w:color="000000" w:fill="FFFFFF"/>
            <w:noWrap/>
            <w:vAlign w:val="center"/>
            <w:hideMark/>
          </w:tcPr>
          <w:p w:rsidR="00CF7673" w:rsidRPr="00CF7673" w:rsidRDefault="00CF7673" w:rsidP="00CF7673">
            <w:pPr>
              <w:ind w:left="-108" w:right="-82"/>
              <w:jc w:val="center"/>
              <w:rPr>
                <w:rFonts w:cs="Times New Roman"/>
                <w:sz w:val="28"/>
                <w:szCs w:val="28"/>
              </w:rPr>
            </w:pPr>
            <w:r w:rsidRPr="00CF7673">
              <w:rPr>
                <w:rFonts w:cs="Times New Roman"/>
                <w:sz w:val="28"/>
                <w:szCs w:val="28"/>
              </w:rPr>
              <w:t>19 854,3</w:t>
            </w:r>
          </w:p>
        </w:tc>
      </w:tr>
      <w:tr w:rsidR="00CF7673" w:rsidRPr="00CF7673" w:rsidTr="00CF7673">
        <w:trPr>
          <w:trHeight w:val="58"/>
        </w:trPr>
        <w:tc>
          <w:tcPr>
            <w:tcW w:w="2992" w:type="dxa"/>
            <w:tcBorders>
              <w:top w:val="nil"/>
              <w:left w:val="single" w:sz="4" w:space="0" w:color="auto"/>
              <w:bottom w:val="single" w:sz="4" w:space="0" w:color="auto"/>
              <w:right w:val="nil"/>
            </w:tcBorders>
            <w:shd w:val="clear" w:color="000000" w:fill="FFFFFF"/>
            <w:vAlign w:val="center"/>
            <w:hideMark/>
          </w:tcPr>
          <w:p w:rsidR="00CF7673" w:rsidRPr="00CF7673" w:rsidRDefault="00CF7673" w:rsidP="00CF7673">
            <w:pPr>
              <w:ind w:left="-93" w:right="-37"/>
              <w:jc w:val="center"/>
              <w:rPr>
                <w:rFonts w:cs="Times New Roman"/>
                <w:sz w:val="28"/>
                <w:szCs w:val="28"/>
              </w:rPr>
            </w:pPr>
            <w:r w:rsidRPr="00CF7673">
              <w:rPr>
                <w:rFonts w:cs="Times New Roman"/>
                <w:sz w:val="28"/>
                <w:szCs w:val="28"/>
              </w:rPr>
              <w:t>2 02 15001 10 0000 150</w:t>
            </w:r>
          </w:p>
        </w:tc>
        <w:tc>
          <w:tcPr>
            <w:tcW w:w="8789" w:type="dxa"/>
            <w:tcBorders>
              <w:top w:val="nil"/>
              <w:left w:val="single" w:sz="4" w:space="0" w:color="auto"/>
              <w:bottom w:val="single" w:sz="4" w:space="0" w:color="auto"/>
              <w:right w:val="nil"/>
            </w:tcBorders>
            <w:shd w:val="clear" w:color="000000" w:fill="FFFFFF"/>
            <w:vAlign w:val="center"/>
            <w:hideMark/>
          </w:tcPr>
          <w:p w:rsidR="00CF7673" w:rsidRPr="00CF7673" w:rsidRDefault="00CF7673" w:rsidP="00CF7673">
            <w:pPr>
              <w:jc w:val="center"/>
              <w:rPr>
                <w:rFonts w:cs="Times New Roman"/>
                <w:sz w:val="28"/>
                <w:szCs w:val="28"/>
              </w:rPr>
            </w:pPr>
            <w:r w:rsidRPr="00CF7673">
              <w:rPr>
                <w:rFonts w:cs="Times New Roman"/>
                <w:sz w:val="28"/>
                <w:szCs w:val="28"/>
              </w:rPr>
              <w:t>Дотации бюджетам сельских поселений на выравнивание бюджетной обеспеченности</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CF7673" w:rsidRPr="00CF7673" w:rsidRDefault="00CF7673" w:rsidP="00CF7673">
            <w:pPr>
              <w:ind w:left="-108" w:right="-82"/>
              <w:jc w:val="center"/>
              <w:rPr>
                <w:rFonts w:cs="Times New Roman"/>
                <w:sz w:val="28"/>
                <w:szCs w:val="28"/>
              </w:rPr>
            </w:pPr>
            <w:r w:rsidRPr="00CF7673">
              <w:rPr>
                <w:rFonts w:cs="Times New Roman"/>
                <w:sz w:val="28"/>
                <w:szCs w:val="28"/>
              </w:rPr>
              <w:t>18 634,4</w:t>
            </w:r>
          </w:p>
        </w:tc>
        <w:tc>
          <w:tcPr>
            <w:tcW w:w="1160" w:type="dxa"/>
            <w:tcBorders>
              <w:top w:val="nil"/>
              <w:left w:val="nil"/>
              <w:bottom w:val="single" w:sz="4" w:space="0" w:color="auto"/>
              <w:right w:val="single" w:sz="4" w:space="0" w:color="auto"/>
            </w:tcBorders>
            <w:shd w:val="clear" w:color="000000" w:fill="FFFFFF"/>
            <w:noWrap/>
            <w:vAlign w:val="center"/>
            <w:hideMark/>
          </w:tcPr>
          <w:p w:rsidR="00CF7673" w:rsidRPr="00CF7673" w:rsidRDefault="00CF7673" w:rsidP="00CF7673">
            <w:pPr>
              <w:ind w:left="-108" w:right="-82"/>
              <w:jc w:val="center"/>
              <w:rPr>
                <w:rFonts w:cs="Times New Roman"/>
                <w:sz w:val="28"/>
                <w:szCs w:val="28"/>
              </w:rPr>
            </w:pPr>
            <w:r w:rsidRPr="00CF7673">
              <w:rPr>
                <w:rFonts w:cs="Times New Roman"/>
                <w:sz w:val="28"/>
                <w:szCs w:val="28"/>
              </w:rPr>
              <w:t>19 241,2</w:t>
            </w:r>
          </w:p>
        </w:tc>
        <w:tc>
          <w:tcPr>
            <w:tcW w:w="1160" w:type="dxa"/>
            <w:tcBorders>
              <w:top w:val="nil"/>
              <w:left w:val="nil"/>
              <w:bottom w:val="single" w:sz="4" w:space="0" w:color="auto"/>
              <w:right w:val="single" w:sz="4" w:space="0" w:color="auto"/>
            </w:tcBorders>
            <w:shd w:val="clear" w:color="000000" w:fill="FFFFFF"/>
            <w:noWrap/>
            <w:vAlign w:val="center"/>
            <w:hideMark/>
          </w:tcPr>
          <w:p w:rsidR="00CF7673" w:rsidRPr="00CF7673" w:rsidRDefault="00CF7673" w:rsidP="00CF7673">
            <w:pPr>
              <w:ind w:left="-108" w:right="-82"/>
              <w:jc w:val="center"/>
              <w:rPr>
                <w:rFonts w:cs="Times New Roman"/>
                <w:sz w:val="28"/>
                <w:szCs w:val="28"/>
              </w:rPr>
            </w:pPr>
            <w:r w:rsidRPr="00CF7673">
              <w:rPr>
                <w:rFonts w:cs="Times New Roman"/>
                <w:sz w:val="28"/>
                <w:szCs w:val="28"/>
              </w:rPr>
              <w:t>19 854,3</w:t>
            </w:r>
          </w:p>
        </w:tc>
      </w:tr>
      <w:tr w:rsidR="00CF7673" w:rsidRPr="00CF7673" w:rsidTr="00CF7673">
        <w:trPr>
          <w:trHeight w:val="58"/>
        </w:trPr>
        <w:tc>
          <w:tcPr>
            <w:tcW w:w="2992" w:type="dxa"/>
            <w:tcBorders>
              <w:top w:val="nil"/>
              <w:left w:val="single" w:sz="4" w:space="0" w:color="auto"/>
              <w:bottom w:val="single" w:sz="4" w:space="0" w:color="auto"/>
              <w:right w:val="nil"/>
            </w:tcBorders>
            <w:shd w:val="clear" w:color="000000" w:fill="FFFFFF"/>
            <w:vAlign w:val="center"/>
            <w:hideMark/>
          </w:tcPr>
          <w:p w:rsidR="00CF7673" w:rsidRPr="00CF7673" w:rsidRDefault="00CF7673" w:rsidP="00CF7673">
            <w:pPr>
              <w:ind w:left="-93" w:right="-37"/>
              <w:jc w:val="center"/>
              <w:rPr>
                <w:rFonts w:cs="Times New Roman"/>
                <w:sz w:val="28"/>
                <w:szCs w:val="28"/>
              </w:rPr>
            </w:pPr>
            <w:r w:rsidRPr="00CF7673">
              <w:rPr>
                <w:rFonts w:cs="Times New Roman"/>
                <w:sz w:val="28"/>
                <w:szCs w:val="28"/>
              </w:rPr>
              <w:lastRenderedPageBreak/>
              <w:t>2 02 30000 00 0000 150</w:t>
            </w:r>
          </w:p>
        </w:tc>
        <w:tc>
          <w:tcPr>
            <w:tcW w:w="8789" w:type="dxa"/>
            <w:tcBorders>
              <w:top w:val="nil"/>
              <w:left w:val="single" w:sz="4" w:space="0" w:color="auto"/>
              <w:bottom w:val="single" w:sz="4" w:space="0" w:color="auto"/>
              <w:right w:val="nil"/>
            </w:tcBorders>
            <w:shd w:val="clear" w:color="000000" w:fill="FFFFFF"/>
            <w:vAlign w:val="center"/>
            <w:hideMark/>
          </w:tcPr>
          <w:p w:rsidR="00CF7673" w:rsidRPr="00CF7673" w:rsidRDefault="00CF7673" w:rsidP="00CF7673">
            <w:pPr>
              <w:jc w:val="center"/>
              <w:rPr>
                <w:rFonts w:cs="Times New Roman"/>
                <w:sz w:val="28"/>
                <w:szCs w:val="28"/>
              </w:rPr>
            </w:pPr>
            <w:r w:rsidRPr="00CF7673">
              <w:rPr>
                <w:rFonts w:cs="Times New Roman"/>
                <w:sz w:val="28"/>
                <w:szCs w:val="28"/>
              </w:rPr>
              <w:t>Субвенции бюджетам субъектов Российской Федерации и муниципальных образований</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CF7673" w:rsidRPr="00CF7673" w:rsidRDefault="00CF7673" w:rsidP="00CF7673">
            <w:pPr>
              <w:ind w:left="-108" w:right="-82"/>
              <w:jc w:val="center"/>
              <w:rPr>
                <w:rFonts w:cs="Times New Roman"/>
                <w:sz w:val="28"/>
                <w:szCs w:val="28"/>
              </w:rPr>
            </w:pPr>
            <w:r w:rsidRPr="00CF7673">
              <w:rPr>
                <w:rFonts w:cs="Times New Roman"/>
                <w:sz w:val="28"/>
                <w:szCs w:val="28"/>
              </w:rPr>
              <w:t>284,9</w:t>
            </w:r>
          </w:p>
        </w:tc>
        <w:tc>
          <w:tcPr>
            <w:tcW w:w="1160" w:type="dxa"/>
            <w:tcBorders>
              <w:top w:val="nil"/>
              <w:left w:val="nil"/>
              <w:bottom w:val="single" w:sz="4" w:space="0" w:color="auto"/>
              <w:right w:val="single" w:sz="4" w:space="0" w:color="auto"/>
            </w:tcBorders>
            <w:shd w:val="clear" w:color="000000" w:fill="FFFFFF"/>
            <w:noWrap/>
            <w:vAlign w:val="center"/>
            <w:hideMark/>
          </w:tcPr>
          <w:p w:rsidR="00CF7673" w:rsidRPr="00CF7673" w:rsidRDefault="00CF7673" w:rsidP="00CF7673">
            <w:pPr>
              <w:ind w:left="-108" w:right="-82"/>
              <w:jc w:val="center"/>
              <w:rPr>
                <w:rFonts w:cs="Times New Roman"/>
                <w:sz w:val="28"/>
                <w:szCs w:val="28"/>
              </w:rPr>
            </w:pPr>
            <w:r w:rsidRPr="00CF7673">
              <w:rPr>
                <w:rFonts w:cs="Times New Roman"/>
                <w:sz w:val="28"/>
                <w:szCs w:val="28"/>
              </w:rPr>
              <w:t>295,0</w:t>
            </w:r>
          </w:p>
        </w:tc>
        <w:tc>
          <w:tcPr>
            <w:tcW w:w="1160" w:type="dxa"/>
            <w:tcBorders>
              <w:top w:val="nil"/>
              <w:left w:val="nil"/>
              <w:bottom w:val="single" w:sz="4" w:space="0" w:color="auto"/>
              <w:right w:val="single" w:sz="4" w:space="0" w:color="auto"/>
            </w:tcBorders>
            <w:shd w:val="clear" w:color="000000" w:fill="FFFFFF"/>
            <w:noWrap/>
            <w:vAlign w:val="center"/>
            <w:hideMark/>
          </w:tcPr>
          <w:p w:rsidR="00CF7673" w:rsidRPr="00CF7673" w:rsidRDefault="00CF7673" w:rsidP="00CF7673">
            <w:pPr>
              <w:ind w:left="-108" w:right="-82"/>
              <w:jc w:val="center"/>
              <w:rPr>
                <w:rFonts w:cs="Times New Roman"/>
                <w:sz w:val="28"/>
                <w:szCs w:val="28"/>
              </w:rPr>
            </w:pPr>
            <w:r w:rsidRPr="00CF7673">
              <w:rPr>
                <w:rFonts w:cs="Times New Roman"/>
                <w:sz w:val="28"/>
                <w:szCs w:val="28"/>
              </w:rPr>
              <w:t>3,5</w:t>
            </w:r>
          </w:p>
        </w:tc>
      </w:tr>
      <w:tr w:rsidR="00CF7673" w:rsidRPr="00CF7673" w:rsidTr="00CF7673">
        <w:trPr>
          <w:trHeight w:val="58"/>
        </w:trPr>
        <w:tc>
          <w:tcPr>
            <w:tcW w:w="2992" w:type="dxa"/>
            <w:tcBorders>
              <w:top w:val="nil"/>
              <w:left w:val="single" w:sz="4" w:space="0" w:color="auto"/>
              <w:bottom w:val="single" w:sz="4" w:space="0" w:color="auto"/>
              <w:right w:val="nil"/>
            </w:tcBorders>
            <w:shd w:val="clear" w:color="000000" w:fill="FFFFFF"/>
            <w:vAlign w:val="center"/>
            <w:hideMark/>
          </w:tcPr>
          <w:p w:rsidR="00CF7673" w:rsidRPr="00CF7673" w:rsidRDefault="00CF7673" w:rsidP="00CF7673">
            <w:pPr>
              <w:ind w:left="-93" w:right="-37"/>
              <w:jc w:val="center"/>
              <w:rPr>
                <w:rFonts w:cs="Times New Roman"/>
                <w:sz w:val="28"/>
                <w:szCs w:val="28"/>
              </w:rPr>
            </w:pPr>
            <w:r w:rsidRPr="00CF7673">
              <w:rPr>
                <w:rFonts w:cs="Times New Roman"/>
                <w:sz w:val="28"/>
                <w:szCs w:val="28"/>
              </w:rPr>
              <w:t>2 02 30024 10 0000 150</w:t>
            </w:r>
          </w:p>
        </w:tc>
        <w:tc>
          <w:tcPr>
            <w:tcW w:w="8789" w:type="dxa"/>
            <w:tcBorders>
              <w:top w:val="nil"/>
              <w:left w:val="single" w:sz="4" w:space="0" w:color="auto"/>
              <w:bottom w:val="single" w:sz="4" w:space="0" w:color="auto"/>
              <w:right w:val="nil"/>
            </w:tcBorders>
            <w:shd w:val="clear" w:color="000000" w:fill="FFFFFF"/>
            <w:vAlign w:val="center"/>
            <w:hideMark/>
          </w:tcPr>
          <w:p w:rsidR="00CF7673" w:rsidRPr="00CF7673" w:rsidRDefault="00CF7673" w:rsidP="00CF7673">
            <w:pPr>
              <w:jc w:val="center"/>
              <w:rPr>
                <w:rFonts w:cs="Times New Roman"/>
                <w:sz w:val="28"/>
                <w:szCs w:val="28"/>
              </w:rPr>
            </w:pPr>
            <w:r w:rsidRPr="00CF7673">
              <w:rPr>
                <w:rFonts w:cs="Times New Roman"/>
                <w:sz w:val="28"/>
                <w:szCs w:val="28"/>
              </w:rPr>
              <w:t>Субвенции бюджетам сельских поселений на выполнение передаваемых полномочий субъектов Российской Федерации</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CF7673" w:rsidRPr="00CF7673" w:rsidRDefault="00CF7673" w:rsidP="00CF7673">
            <w:pPr>
              <w:ind w:left="-108" w:right="-82"/>
              <w:jc w:val="center"/>
              <w:rPr>
                <w:rFonts w:cs="Times New Roman"/>
                <w:sz w:val="28"/>
                <w:szCs w:val="28"/>
              </w:rPr>
            </w:pPr>
            <w:r w:rsidRPr="00CF7673">
              <w:rPr>
                <w:rFonts w:cs="Times New Roman"/>
                <w:sz w:val="28"/>
                <w:szCs w:val="28"/>
              </w:rPr>
              <w:t>3,5</w:t>
            </w:r>
          </w:p>
        </w:tc>
        <w:tc>
          <w:tcPr>
            <w:tcW w:w="1160" w:type="dxa"/>
            <w:tcBorders>
              <w:top w:val="nil"/>
              <w:left w:val="nil"/>
              <w:bottom w:val="single" w:sz="4" w:space="0" w:color="auto"/>
              <w:right w:val="single" w:sz="4" w:space="0" w:color="auto"/>
            </w:tcBorders>
            <w:shd w:val="clear" w:color="000000" w:fill="FFFFFF"/>
            <w:noWrap/>
            <w:vAlign w:val="center"/>
            <w:hideMark/>
          </w:tcPr>
          <w:p w:rsidR="00CF7673" w:rsidRPr="00CF7673" w:rsidRDefault="00CF7673" w:rsidP="00CF7673">
            <w:pPr>
              <w:ind w:left="-108" w:right="-82"/>
              <w:jc w:val="center"/>
              <w:rPr>
                <w:rFonts w:cs="Times New Roman"/>
                <w:sz w:val="28"/>
                <w:szCs w:val="28"/>
              </w:rPr>
            </w:pPr>
            <w:r w:rsidRPr="00CF7673">
              <w:rPr>
                <w:rFonts w:cs="Times New Roman"/>
                <w:sz w:val="28"/>
                <w:szCs w:val="28"/>
              </w:rPr>
              <w:t>3,5</w:t>
            </w:r>
          </w:p>
        </w:tc>
        <w:tc>
          <w:tcPr>
            <w:tcW w:w="1160" w:type="dxa"/>
            <w:tcBorders>
              <w:top w:val="nil"/>
              <w:left w:val="nil"/>
              <w:bottom w:val="single" w:sz="4" w:space="0" w:color="auto"/>
              <w:right w:val="single" w:sz="4" w:space="0" w:color="auto"/>
            </w:tcBorders>
            <w:shd w:val="clear" w:color="000000" w:fill="FFFFFF"/>
            <w:noWrap/>
            <w:vAlign w:val="center"/>
            <w:hideMark/>
          </w:tcPr>
          <w:p w:rsidR="00CF7673" w:rsidRPr="00CF7673" w:rsidRDefault="00CF7673" w:rsidP="00CF7673">
            <w:pPr>
              <w:ind w:left="-108" w:right="-82"/>
              <w:jc w:val="center"/>
              <w:rPr>
                <w:rFonts w:cs="Times New Roman"/>
                <w:sz w:val="28"/>
                <w:szCs w:val="28"/>
              </w:rPr>
            </w:pPr>
            <w:r w:rsidRPr="00CF7673">
              <w:rPr>
                <w:rFonts w:cs="Times New Roman"/>
                <w:sz w:val="28"/>
                <w:szCs w:val="28"/>
              </w:rPr>
              <w:t>3,5</w:t>
            </w:r>
          </w:p>
        </w:tc>
      </w:tr>
      <w:tr w:rsidR="00CF7673" w:rsidRPr="00CF7673" w:rsidTr="00CF7673">
        <w:trPr>
          <w:trHeight w:val="58"/>
        </w:trPr>
        <w:tc>
          <w:tcPr>
            <w:tcW w:w="2992" w:type="dxa"/>
            <w:tcBorders>
              <w:top w:val="nil"/>
              <w:left w:val="single" w:sz="4" w:space="0" w:color="auto"/>
              <w:bottom w:val="single" w:sz="4" w:space="0" w:color="auto"/>
              <w:right w:val="nil"/>
            </w:tcBorders>
            <w:shd w:val="clear" w:color="000000" w:fill="FFFFFF"/>
            <w:vAlign w:val="center"/>
            <w:hideMark/>
          </w:tcPr>
          <w:p w:rsidR="00CF7673" w:rsidRPr="00CF7673" w:rsidRDefault="00CF7673" w:rsidP="00CF7673">
            <w:pPr>
              <w:ind w:left="-93" w:right="-37"/>
              <w:jc w:val="center"/>
              <w:rPr>
                <w:rFonts w:cs="Times New Roman"/>
                <w:sz w:val="28"/>
                <w:szCs w:val="28"/>
              </w:rPr>
            </w:pPr>
            <w:r w:rsidRPr="00CF7673">
              <w:rPr>
                <w:rFonts w:cs="Times New Roman"/>
                <w:sz w:val="28"/>
                <w:szCs w:val="28"/>
              </w:rPr>
              <w:t>2 02 35118 10 0000 150</w:t>
            </w:r>
          </w:p>
        </w:tc>
        <w:tc>
          <w:tcPr>
            <w:tcW w:w="8789" w:type="dxa"/>
            <w:tcBorders>
              <w:top w:val="nil"/>
              <w:left w:val="single" w:sz="4" w:space="0" w:color="auto"/>
              <w:bottom w:val="single" w:sz="4" w:space="0" w:color="auto"/>
              <w:right w:val="nil"/>
            </w:tcBorders>
            <w:shd w:val="clear" w:color="000000" w:fill="FFFFFF"/>
            <w:vAlign w:val="center"/>
            <w:hideMark/>
          </w:tcPr>
          <w:p w:rsidR="00CF7673" w:rsidRPr="00CF7673" w:rsidRDefault="00CF7673" w:rsidP="00CF7673">
            <w:pPr>
              <w:jc w:val="center"/>
              <w:rPr>
                <w:rFonts w:cs="Times New Roman"/>
                <w:sz w:val="28"/>
                <w:szCs w:val="28"/>
              </w:rPr>
            </w:pPr>
            <w:r w:rsidRPr="00CF7673">
              <w:rPr>
                <w:rFonts w:cs="Times New Roman"/>
                <w:sz w:val="28"/>
                <w:szCs w:val="28"/>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CF7673" w:rsidRPr="00CF7673" w:rsidRDefault="00CF7673" w:rsidP="00CF7673">
            <w:pPr>
              <w:ind w:left="-108" w:right="-82"/>
              <w:jc w:val="center"/>
              <w:rPr>
                <w:rFonts w:cs="Times New Roman"/>
                <w:sz w:val="28"/>
                <w:szCs w:val="28"/>
              </w:rPr>
            </w:pPr>
            <w:r w:rsidRPr="00CF7673">
              <w:rPr>
                <w:rFonts w:cs="Times New Roman"/>
                <w:sz w:val="28"/>
                <w:szCs w:val="28"/>
              </w:rPr>
              <w:t>281,4</w:t>
            </w:r>
          </w:p>
        </w:tc>
        <w:tc>
          <w:tcPr>
            <w:tcW w:w="1160" w:type="dxa"/>
            <w:tcBorders>
              <w:top w:val="nil"/>
              <w:left w:val="nil"/>
              <w:bottom w:val="single" w:sz="4" w:space="0" w:color="auto"/>
              <w:right w:val="single" w:sz="4" w:space="0" w:color="auto"/>
            </w:tcBorders>
            <w:shd w:val="clear" w:color="000000" w:fill="FFFFFF"/>
            <w:noWrap/>
            <w:vAlign w:val="center"/>
            <w:hideMark/>
          </w:tcPr>
          <w:p w:rsidR="00CF7673" w:rsidRPr="00CF7673" w:rsidRDefault="00CF7673" w:rsidP="00CF7673">
            <w:pPr>
              <w:ind w:left="-108" w:right="-82"/>
              <w:jc w:val="center"/>
              <w:rPr>
                <w:rFonts w:cs="Times New Roman"/>
                <w:sz w:val="28"/>
                <w:szCs w:val="28"/>
              </w:rPr>
            </w:pPr>
            <w:r w:rsidRPr="00CF7673">
              <w:rPr>
                <w:rFonts w:cs="Times New Roman"/>
                <w:sz w:val="28"/>
                <w:szCs w:val="28"/>
              </w:rPr>
              <w:t>291,5</w:t>
            </w:r>
          </w:p>
        </w:tc>
        <w:tc>
          <w:tcPr>
            <w:tcW w:w="1160" w:type="dxa"/>
            <w:tcBorders>
              <w:top w:val="nil"/>
              <w:left w:val="nil"/>
              <w:bottom w:val="single" w:sz="4" w:space="0" w:color="auto"/>
              <w:right w:val="single" w:sz="4" w:space="0" w:color="auto"/>
            </w:tcBorders>
            <w:shd w:val="clear" w:color="000000" w:fill="FFFFFF"/>
            <w:noWrap/>
            <w:vAlign w:val="center"/>
            <w:hideMark/>
          </w:tcPr>
          <w:p w:rsidR="00CF7673" w:rsidRPr="00CF7673" w:rsidRDefault="00CF7673" w:rsidP="00CF7673">
            <w:pPr>
              <w:ind w:left="-108" w:right="-82"/>
              <w:jc w:val="center"/>
              <w:rPr>
                <w:rFonts w:cs="Times New Roman"/>
                <w:sz w:val="28"/>
                <w:szCs w:val="28"/>
              </w:rPr>
            </w:pPr>
            <w:r w:rsidRPr="00CF7673">
              <w:rPr>
                <w:rFonts w:cs="Times New Roman"/>
                <w:sz w:val="28"/>
                <w:szCs w:val="28"/>
              </w:rPr>
              <w:t>0,0</w:t>
            </w:r>
          </w:p>
        </w:tc>
      </w:tr>
      <w:tr w:rsidR="00CF7673" w:rsidRPr="00CF7673" w:rsidTr="00CF7673">
        <w:trPr>
          <w:trHeight w:val="58"/>
        </w:trPr>
        <w:tc>
          <w:tcPr>
            <w:tcW w:w="2992" w:type="dxa"/>
            <w:tcBorders>
              <w:top w:val="nil"/>
              <w:left w:val="single" w:sz="4" w:space="0" w:color="auto"/>
              <w:bottom w:val="single" w:sz="4" w:space="0" w:color="auto"/>
              <w:right w:val="nil"/>
            </w:tcBorders>
            <w:shd w:val="clear" w:color="000000" w:fill="FFFFFF"/>
            <w:vAlign w:val="center"/>
            <w:hideMark/>
          </w:tcPr>
          <w:p w:rsidR="00CF7673" w:rsidRPr="00CF7673" w:rsidRDefault="00CF7673" w:rsidP="00CF7673">
            <w:pPr>
              <w:ind w:left="-93" w:right="-37"/>
              <w:jc w:val="center"/>
              <w:rPr>
                <w:rFonts w:cs="Times New Roman"/>
                <w:sz w:val="28"/>
                <w:szCs w:val="28"/>
              </w:rPr>
            </w:pPr>
            <w:r w:rsidRPr="00CF7673">
              <w:rPr>
                <w:rFonts w:cs="Times New Roman"/>
                <w:sz w:val="28"/>
                <w:szCs w:val="28"/>
              </w:rPr>
              <w:t>2 02 40000 00 0000 150</w:t>
            </w:r>
          </w:p>
        </w:tc>
        <w:tc>
          <w:tcPr>
            <w:tcW w:w="8789" w:type="dxa"/>
            <w:tcBorders>
              <w:top w:val="nil"/>
              <w:left w:val="single" w:sz="4" w:space="0" w:color="auto"/>
              <w:bottom w:val="single" w:sz="4" w:space="0" w:color="auto"/>
              <w:right w:val="nil"/>
            </w:tcBorders>
            <w:shd w:val="clear" w:color="000000" w:fill="FFFFFF"/>
            <w:vAlign w:val="center"/>
            <w:hideMark/>
          </w:tcPr>
          <w:p w:rsidR="00CF7673" w:rsidRPr="00CF7673" w:rsidRDefault="00CF7673" w:rsidP="00CF7673">
            <w:pPr>
              <w:jc w:val="center"/>
              <w:rPr>
                <w:rFonts w:cs="Times New Roman"/>
                <w:sz w:val="28"/>
                <w:szCs w:val="28"/>
              </w:rPr>
            </w:pPr>
            <w:r w:rsidRPr="00CF7673">
              <w:rPr>
                <w:rFonts w:cs="Times New Roman"/>
                <w:sz w:val="28"/>
                <w:szCs w:val="28"/>
              </w:rPr>
              <w:t>Иные межбюджетные трансферты</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CF7673" w:rsidRPr="00CF7673" w:rsidRDefault="00CF7673" w:rsidP="00CF7673">
            <w:pPr>
              <w:ind w:left="-108" w:right="-82"/>
              <w:jc w:val="center"/>
              <w:rPr>
                <w:rFonts w:cs="Times New Roman"/>
                <w:sz w:val="28"/>
                <w:szCs w:val="28"/>
              </w:rPr>
            </w:pPr>
            <w:r w:rsidRPr="00CF7673">
              <w:rPr>
                <w:rFonts w:cs="Times New Roman"/>
                <w:sz w:val="28"/>
                <w:szCs w:val="28"/>
              </w:rPr>
              <w:t>3 260,9</w:t>
            </w:r>
          </w:p>
        </w:tc>
        <w:tc>
          <w:tcPr>
            <w:tcW w:w="1160" w:type="dxa"/>
            <w:tcBorders>
              <w:top w:val="nil"/>
              <w:left w:val="nil"/>
              <w:bottom w:val="single" w:sz="4" w:space="0" w:color="auto"/>
              <w:right w:val="single" w:sz="4" w:space="0" w:color="auto"/>
            </w:tcBorders>
            <w:shd w:val="clear" w:color="000000" w:fill="FFFFFF"/>
            <w:noWrap/>
            <w:vAlign w:val="center"/>
            <w:hideMark/>
          </w:tcPr>
          <w:p w:rsidR="00CF7673" w:rsidRPr="00CF7673" w:rsidRDefault="00CF7673" w:rsidP="00CF7673">
            <w:pPr>
              <w:ind w:left="-108" w:right="-82"/>
              <w:jc w:val="center"/>
              <w:rPr>
                <w:rFonts w:cs="Times New Roman"/>
                <w:sz w:val="28"/>
                <w:szCs w:val="28"/>
              </w:rPr>
            </w:pPr>
            <w:r w:rsidRPr="00CF7673">
              <w:rPr>
                <w:rFonts w:cs="Times New Roman"/>
                <w:sz w:val="28"/>
                <w:szCs w:val="28"/>
              </w:rPr>
              <w:t>2 618,1</w:t>
            </w:r>
          </w:p>
        </w:tc>
        <w:tc>
          <w:tcPr>
            <w:tcW w:w="1160" w:type="dxa"/>
            <w:tcBorders>
              <w:top w:val="nil"/>
              <w:left w:val="nil"/>
              <w:bottom w:val="single" w:sz="4" w:space="0" w:color="auto"/>
              <w:right w:val="single" w:sz="4" w:space="0" w:color="auto"/>
            </w:tcBorders>
            <w:shd w:val="clear" w:color="000000" w:fill="FFFFFF"/>
            <w:noWrap/>
            <w:vAlign w:val="center"/>
            <w:hideMark/>
          </w:tcPr>
          <w:p w:rsidR="00CF7673" w:rsidRPr="00CF7673" w:rsidRDefault="00CF7673" w:rsidP="00CF7673">
            <w:pPr>
              <w:ind w:left="-108" w:right="-82"/>
              <w:jc w:val="center"/>
              <w:rPr>
                <w:rFonts w:cs="Times New Roman"/>
                <w:sz w:val="28"/>
                <w:szCs w:val="28"/>
              </w:rPr>
            </w:pPr>
            <w:r w:rsidRPr="00CF7673">
              <w:rPr>
                <w:rFonts w:cs="Times New Roman"/>
                <w:sz w:val="28"/>
                <w:szCs w:val="28"/>
              </w:rPr>
              <w:t>2 706,4</w:t>
            </w:r>
          </w:p>
        </w:tc>
      </w:tr>
      <w:tr w:rsidR="00CF7673" w:rsidRPr="00CF7673" w:rsidTr="00CF7673">
        <w:trPr>
          <w:trHeight w:val="58"/>
        </w:trPr>
        <w:tc>
          <w:tcPr>
            <w:tcW w:w="2992" w:type="dxa"/>
            <w:tcBorders>
              <w:top w:val="nil"/>
              <w:left w:val="single" w:sz="4" w:space="0" w:color="auto"/>
              <w:bottom w:val="single" w:sz="4" w:space="0" w:color="auto"/>
              <w:right w:val="nil"/>
            </w:tcBorders>
            <w:shd w:val="clear" w:color="000000" w:fill="FFFFFF"/>
            <w:vAlign w:val="center"/>
            <w:hideMark/>
          </w:tcPr>
          <w:p w:rsidR="00CF7673" w:rsidRPr="00CF7673" w:rsidRDefault="00CF7673" w:rsidP="00CF7673">
            <w:pPr>
              <w:ind w:left="-93" w:right="-37"/>
              <w:jc w:val="center"/>
              <w:rPr>
                <w:rFonts w:cs="Times New Roman"/>
                <w:sz w:val="28"/>
                <w:szCs w:val="28"/>
              </w:rPr>
            </w:pPr>
            <w:r w:rsidRPr="00CF7673">
              <w:rPr>
                <w:rFonts w:cs="Times New Roman"/>
                <w:sz w:val="28"/>
                <w:szCs w:val="28"/>
              </w:rPr>
              <w:t>2 02 40014 10 0000 150</w:t>
            </w:r>
          </w:p>
        </w:tc>
        <w:tc>
          <w:tcPr>
            <w:tcW w:w="8789" w:type="dxa"/>
            <w:tcBorders>
              <w:top w:val="nil"/>
              <w:left w:val="single" w:sz="4" w:space="0" w:color="auto"/>
              <w:bottom w:val="single" w:sz="4" w:space="0" w:color="auto"/>
              <w:right w:val="nil"/>
            </w:tcBorders>
            <w:shd w:val="clear" w:color="000000" w:fill="FFFFFF"/>
            <w:vAlign w:val="center"/>
            <w:hideMark/>
          </w:tcPr>
          <w:p w:rsidR="00CF7673" w:rsidRPr="00CF7673" w:rsidRDefault="00CF7673" w:rsidP="00CF7673">
            <w:pPr>
              <w:jc w:val="center"/>
              <w:rPr>
                <w:rFonts w:cs="Times New Roman"/>
                <w:sz w:val="28"/>
                <w:szCs w:val="28"/>
              </w:rPr>
            </w:pPr>
            <w:r w:rsidRPr="00CF7673">
              <w:rPr>
                <w:rFonts w:cs="Times New Roman"/>
                <w:sz w:val="28"/>
                <w:szCs w:val="28"/>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CF7673" w:rsidRPr="00CF7673" w:rsidRDefault="00CF7673" w:rsidP="00CF7673">
            <w:pPr>
              <w:ind w:left="-108" w:right="-82"/>
              <w:jc w:val="center"/>
              <w:rPr>
                <w:rFonts w:cs="Times New Roman"/>
                <w:sz w:val="28"/>
                <w:szCs w:val="28"/>
              </w:rPr>
            </w:pPr>
            <w:r w:rsidRPr="00CF7673">
              <w:rPr>
                <w:rFonts w:cs="Times New Roman"/>
                <w:sz w:val="28"/>
                <w:szCs w:val="28"/>
              </w:rPr>
              <w:t>255,6</w:t>
            </w:r>
          </w:p>
        </w:tc>
        <w:tc>
          <w:tcPr>
            <w:tcW w:w="1160" w:type="dxa"/>
            <w:tcBorders>
              <w:top w:val="nil"/>
              <w:left w:val="nil"/>
              <w:bottom w:val="single" w:sz="4" w:space="0" w:color="auto"/>
              <w:right w:val="single" w:sz="4" w:space="0" w:color="auto"/>
            </w:tcBorders>
            <w:shd w:val="clear" w:color="000000" w:fill="FFFFFF"/>
            <w:noWrap/>
            <w:vAlign w:val="center"/>
            <w:hideMark/>
          </w:tcPr>
          <w:p w:rsidR="00CF7673" w:rsidRPr="00CF7673" w:rsidRDefault="00CF7673" w:rsidP="00CF7673">
            <w:pPr>
              <w:ind w:left="-108" w:right="-82"/>
              <w:jc w:val="center"/>
              <w:rPr>
                <w:rFonts w:cs="Times New Roman"/>
                <w:sz w:val="28"/>
                <w:szCs w:val="28"/>
              </w:rPr>
            </w:pPr>
            <w:r w:rsidRPr="00CF7673">
              <w:rPr>
                <w:rFonts w:cs="Times New Roman"/>
                <w:sz w:val="28"/>
                <w:szCs w:val="28"/>
              </w:rPr>
              <w:t>255,6</w:t>
            </w:r>
          </w:p>
        </w:tc>
        <w:tc>
          <w:tcPr>
            <w:tcW w:w="1160" w:type="dxa"/>
            <w:tcBorders>
              <w:top w:val="nil"/>
              <w:left w:val="nil"/>
              <w:bottom w:val="single" w:sz="4" w:space="0" w:color="auto"/>
              <w:right w:val="single" w:sz="4" w:space="0" w:color="auto"/>
            </w:tcBorders>
            <w:shd w:val="clear" w:color="000000" w:fill="FFFFFF"/>
            <w:noWrap/>
            <w:vAlign w:val="center"/>
            <w:hideMark/>
          </w:tcPr>
          <w:p w:rsidR="00CF7673" w:rsidRPr="00CF7673" w:rsidRDefault="00CF7673" w:rsidP="00CF7673">
            <w:pPr>
              <w:ind w:left="-108" w:right="-82"/>
              <w:jc w:val="center"/>
              <w:rPr>
                <w:rFonts w:cs="Times New Roman"/>
                <w:sz w:val="28"/>
                <w:szCs w:val="28"/>
              </w:rPr>
            </w:pPr>
            <w:r w:rsidRPr="00CF7673">
              <w:rPr>
                <w:rFonts w:cs="Times New Roman"/>
                <w:sz w:val="28"/>
                <w:szCs w:val="28"/>
              </w:rPr>
              <w:t>255,6</w:t>
            </w:r>
          </w:p>
        </w:tc>
      </w:tr>
      <w:tr w:rsidR="00CF7673" w:rsidRPr="00CF7673" w:rsidTr="00CF7673">
        <w:trPr>
          <w:trHeight w:val="616"/>
        </w:trPr>
        <w:tc>
          <w:tcPr>
            <w:tcW w:w="2992" w:type="dxa"/>
            <w:tcBorders>
              <w:top w:val="nil"/>
              <w:left w:val="single" w:sz="4" w:space="0" w:color="auto"/>
              <w:bottom w:val="single" w:sz="4" w:space="0" w:color="auto"/>
              <w:right w:val="nil"/>
            </w:tcBorders>
            <w:shd w:val="clear" w:color="000000" w:fill="FFFFFF"/>
            <w:vAlign w:val="center"/>
            <w:hideMark/>
          </w:tcPr>
          <w:p w:rsidR="00CF7673" w:rsidRPr="00CF7673" w:rsidRDefault="00CF7673" w:rsidP="00CF7673">
            <w:pPr>
              <w:ind w:left="-93" w:right="-37"/>
              <w:jc w:val="center"/>
              <w:rPr>
                <w:rFonts w:cs="Times New Roman"/>
                <w:sz w:val="28"/>
                <w:szCs w:val="28"/>
              </w:rPr>
            </w:pPr>
            <w:r w:rsidRPr="00CF7673">
              <w:rPr>
                <w:rFonts w:cs="Times New Roman"/>
                <w:sz w:val="28"/>
                <w:szCs w:val="28"/>
              </w:rPr>
              <w:t>2 02 40014 10 0705 150</w:t>
            </w:r>
          </w:p>
        </w:tc>
        <w:tc>
          <w:tcPr>
            <w:tcW w:w="8789" w:type="dxa"/>
            <w:tcBorders>
              <w:top w:val="nil"/>
              <w:left w:val="single" w:sz="4" w:space="0" w:color="auto"/>
              <w:bottom w:val="single" w:sz="4" w:space="0" w:color="auto"/>
              <w:right w:val="nil"/>
            </w:tcBorders>
            <w:shd w:val="clear" w:color="000000" w:fill="FFFFFF"/>
            <w:vAlign w:val="center"/>
            <w:hideMark/>
          </w:tcPr>
          <w:p w:rsidR="00CF7673" w:rsidRPr="00CF7673" w:rsidRDefault="00CF7673" w:rsidP="00CF7673">
            <w:pPr>
              <w:jc w:val="center"/>
              <w:rPr>
                <w:rFonts w:cs="Times New Roman"/>
                <w:sz w:val="28"/>
                <w:szCs w:val="28"/>
              </w:rPr>
            </w:pPr>
            <w:r w:rsidRPr="00CF7673">
              <w:rPr>
                <w:rFonts w:cs="Times New Roman"/>
                <w:sz w:val="28"/>
                <w:szCs w:val="28"/>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по содержанию автомобильных дорог местного значения вне границ населенных пунктов в границах муниципального района</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CF7673" w:rsidRPr="00CF7673" w:rsidRDefault="00CF7673" w:rsidP="00CF7673">
            <w:pPr>
              <w:ind w:left="-108" w:right="-82"/>
              <w:jc w:val="center"/>
              <w:rPr>
                <w:rFonts w:cs="Times New Roman"/>
                <w:sz w:val="28"/>
                <w:szCs w:val="28"/>
              </w:rPr>
            </w:pPr>
            <w:r w:rsidRPr="00CF7673">
              <w:rPr>
                <w:rFonts w:cs="Times New Roman"/>
                <w:sz w:val="28"/>
                <w:szCs w:val="28"/>
              </w:rPr>
              <w:t>255,6</w:t>
            </w:r>
          </w:p>
        </w:tc>
        <w:tc>
          <w:tcPr>
            <w:tcW w:w="1160" w:type="dxa"/>
            <w:tcBorders>
              <w:top w:val="nil"/>
              <w:left w:val="nil"/>
              <w:bottom w:val="single" w:sz="4" w:space="0" w:color="auto"/>
              <w:right w:val="single" w:sz="4" w:space="0" w:color="auto"/>
            </w:tcBorders>
            <w:shd w:val="clear" w:color="000000" w:fill="FFFFFF"/>
            <w:noWrap/>
            <w:vAlign w:val="center"/>
            <w:hideMark/>
          </w:tcPr>
          <w:p w:rsidR="00CF7673" w:rsidRPr="00CF7673" w:rsidRDefault="00CF7673" w:rsidP="00CF7673">
            <w:pPr>
              <w:ind w:left="-108" w:right="-82"/>
              <w:jc w:val="center"/>
              <w:rPr>
                <w:rFonts w:cs="Times New Roman"/>
                <w:sz w:val="28"/>
                <w:szCs w:val="28"/>
              </w:rPr>
            </w:pPr>
            <w:r w:rsidRPr="00CF7673">
              <w:rPr>
                <w:rFonts w:cs="Times New Roman"/>
                <w:sz w:val="28"/>
                <w:szCs w:val="28"/>
              </w:rPr>
              <w:t>255,6</w:t>
            </w:r>
          </w:p>
        </w:tc>
        <w:tc>
          <w:tcPr>
            <w:tcW w:w="1160" w:type="dxa"/>
            <w:tcBorders>
              <w:top w:val="nil"/>
              <w:left w:val="nil"/>
              <w:bottom w:val="single" w:sz="4" w:space="0" w:color="auto"/>
              <w:right w:val="single" w:sz="4" w:space="0" w:color="auto"/>
            </w:tcBorders>
            <w:shd w:val="clear" w:color="000000" w:fill="FFFFFF"/>
            <w:noWrap/>
            <w:vAlign w:val="center"/>
            <w:hideMark/>
          </w:tcPr>
          <w:p w:rsidR="00CF7673" w:rsidRPr="00CF7673" w:rsidRDefault="00CF7673" w:rsidP="00CF7673">
            <w:pPr>
              <w:ind w:left="-108" w:right="-82"/>
              <w:jc w:val="center"/>
              <w:rPr>
                <w:rFonts w:cs="Times New Roman"/>
                <w:sz w:val="28"/>
                <w:szCs w:val="28"/>
              </w:rPr>
            </w:pPr>
            <w:r w:rsidRPr="00CF7673">
              <w:rPr>
                <w:rFonts w:cs="Times New Roman"/>
                <w:sz w:val="28"/>
                <w:szCs w:val="28"/>
              </w:rPr>
              <w:t>255,6</w:t>
            </w:r>
          </w:p>
        </w:tc>
      </w:tr>
      <w:tr w:rsidR="00CF7673" w:rsidRPr="00CF7673" w:rsidTr="00CF7673">
        <w:trPr>
          <w:trHeight w:val="58"/>
        </w:trPr>
        <w:tc>
          <w:tcPr>
            <w:tcW w:w="2992" w:type="dxa"/>
            <w:tcBorders>
              <w:top w:val="nil"/>
              <w:left w:val="single" w:sz="4" w:space="0" w:color="auto"/>
              <w:bottom w:val="single" w:sz="4" w:space="0" w:color="auto"/>
              <w:right w:val="nil"/>
            </w:tcBorders>
            <w:shd w:val="clear" w:color="000000" w:fill="FFFFFF"/>
            <w:vAlign w:val="center"/>
            <w:hideMark/>
          </w:tcPr>
          <w:p w:rsidR="00CF7673" w:rsidRPr="00CF7673" w:rsidRDefault="00CF7673" w:rsidP="00CF7673">
            <w:pPr>
              <w:ind w:left="-93" w:right="-37"/>
              <w:jc w:val="center"/>
              <w:rPr>
                <w:rFonts w:cs="Times New Roman"/>
                <w:sz w:val="28"/>
                <w:szCs w:val="28"/>
              </w:rPr>
            </w:pPr>
            <w:r w:rsidRPr="00CF7673">
              <w:rPr>
                <w:rFonts w:cs="Times New Roman"/>
                <w:sz w:val="28"/>
                <w:szCs w:val="28"/>
              </w:rPr>
              <w:t>2 02 49999 00 0000 150</w:t>
            </w:r>
          </w:p>
        </w:tc>
        <w:tc>
          <w:tcPr>
            <w:tcW w:w="8789" w:type="dxa"/>
            <w:tcBorders>
              <w:top w:val="nil"/>
              <w:left w:val="single" w:sz="4" w:space="0" w:color="auto"/>
              <w:bottom w:val="single" w:sz="4" w:space="0" w:color="auto"/>
              <w:right w:val="nil"/>
            </w:tcBorders>
            <w:shd w:val="clear" w:color="000000" w:fill="FFFFFF"/>
            <w:vAlign w:val="center"/>
            <w:hideMark/>
          </w:tcPr>
          <w:p w:rsidR="00CF7673" w:rsidRPr="00CF7673" w:rsidRDefault="00CF7673" w:rsidP="00CF7673">
            <w:pPr>
              <w:jc w:val="center"/>
              <w:rPr>
                <w:rFonts w:cs="Times New Roman"/>
                <w:sz w:val="28"/>
                <w:szCs w:val="28"/>
              </w:rPr>
            </w:pPr>
            <w:r w:rsidRPr="00CF7673">
              <w:rPr>
                <w:rFonts w:cs="Times New Roman"/>
                <w:sz w:val="28"/>
                <w:szCs w:val="28"/>
              </w:rPr>
              <w:t>Прочие межбюджетные трансферты, передаваемые бюджетам сельских поселений</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CF7673" w:rsidRPr="00CF7673" w:rsidRDefault="00CF7673" w:rsidP="00CF7673">
            <w:pPr>
              <w:ind w:left="-108" w:right="-82"/>
              <w:jc w:val="center"/>
              <w:rPr>
                <w:rFonts w:cs="Times New Roman"/>
                <w:sz w:val="28"/>
                <w:szCs w:val="28"/>
              </w:rPr>
            </w:pPr>
            <w:r w:rsidRPr="00CF7673">
              <w:rPr>
                <w:rFonts w:cs="Times New Roman"/>
                <w:sz w:val="28"/>
                <w:szCs w:val="28"/>
              </w:rPr>
              <w:t>3 005,3</w:t>
            </w:r>
          </w:p>
        </w:tc>
        <w:tc>
          <w:tcPr>
            <w:tcW w:w="1160" w:type="dxa"/>
            <w:tcBorders>
              <w:top w:val="nil"/>
              <w:left w:val="nil"/>
              <w:bottom w:val="single" w:sz="4" w:space="0" w:color="auto"/>
              <w:right w:val="single" w:sz="4" w:space="0" w:color="auto"/>
            </w:tcBorders>
            <w:shd w:val="clear" w:color="000000" w:fill="FFFFFF"/>
            <w:noWrap/>
            <w:vAlign w:val="center"/>
            <w:hideMark/>
          </w:tcPr>
          <w:p w:rsidR="00CF7673" w:rsidRPr="00CF7673" w:rsidRDefault="00CF7673" w:rsidP="00CF7673">
            <w:pPr>
              <w:ind w:left="-108" w:right="-82"/>
              <w:jc w:val="center"/>
              <w:rPr>
                <w:rFonts w:cs="Times New Roman"/>
                <w:sz w:val="28"/>
                <w:szCs w:val="28"/>
              </w:rPr>
            </w:pPr>
            <w:r w:rsidRPr="00CF7673">
              <w:rPr>
                <w:rFonts w:cs="Times New Roman"/>
                <w:sz w:val="28"/>
                <w:szCs w:val="28"/>
              </w:rPr>
              <w:t>2 362,5</w:t>
            </w:r>
          </w:p>
        </w:tc>
        <w:tc>
          <w:tcPr>
            <w:tcW w:w="1160" w:type="dxa"/>
            <w:tcBorders>
              <w:top w:val="nil"/>
              <w:left w:val="nil"/>
              <w:bottom w:val="single" w:sz="4" w:space="0" w:color="auto"/>
              <w:right w:val="single" w:sz="4" w:space="0" w:color="auto"/>
            </w:tcBorders>
            <w:shd w:val="clear" w:color="000000" w:fill="FFFFFF"/>
            <w:noWrap/>
            <w:vAlign w:val="center"/>
            <w:hideMark/>
          </w:tcPr>
          <w:p w:rsidR="00CF7673" w:rsidRPr="00CF7673" w:rsidRDefault="00CF7673" w:rsidP="00CF7673">
            <w:pPr>
              <w:ind w:left="-108" w:right="-82"/>
              <w:jc w:val="center"/>
              <w:rPr>
                <w:rFonts w:cs="Times New Roman"/>
                <w:sz w:val="28"/>
                <w:szCs w:val="28"/>
              </w:rPr>
            </w:pPr>
            <w:r w:rsidRPr="00CF7673">
              <w:rPr>
                <w:rFonts w:cs="Times New Roman"/>
                <w:sz w:val="28"/>
                <w:szCs w:val="28"/>
              </w:rPr>
              <w:t>2 450,8</w:t>
            </w:r>
          </w:p>
        </w:tc>
      </w:tr>
      <w:tr w:rsidR="00CF7673" w:rsidRPr="00CF7673" w:rsidTr="00CF7673">
        <w:trPr>
          <w:trHeight w:val="58"/>
        </w:trPr>
        <w:tc>
          <w:tcPr>
            <w:tcW w:w="2992" w:type="dxa"/>
            <w:tcBorders>
              <w:top w:val="nil"/>
              <w:left w:val="single" w:sz="4" w:space="0" w:color="auto"/>
              <w:bottom w:val="single" w:sz="4" w:space="0" w:color="auto"/>
              <w:right w:val="nil"/>
            </w:tcBorders>
            <w:shd w:val="clear" w:color="000000" w:fill="FFFFFF"/>
            <w:vAlign w:val="center"/>
            <w:hideMark/>
          </w:tcPr>
          <w:p w:rsidR="00CF7673" w:rsidRPr="00CF7673" w:rsidRDefault="00CF7673" w:rsidP="00CF7673">
            <w:pPr>
              <w:ind w:left="-93" w:right="-37"/>
              <w:jc w:val="center"/>
              <w:rPr>
                <w:rFonts w:cs="Times New Roman"/>
                <w:sz w:val="28"/>
                <w:szCs w:val="28"/>
              </w:rPr>
            </w:pPr>
            <w:r w:rsidRPr="00CF7673">
              <w:rPr>
                <w:rFonts w:cs="Times New Roman"/>
                <w:sz w:val="28"/>
                <w:szCs w:val="28"/>
              </w:rPr>
              <w:t>2 02 49999 10 0017 150</w:t>
            </w:r>
          </w:p>
        </w:tc>
        <w:tc>
          <w:tcPr>
            <w:tcW w:w="8789" w:type="dxa"/>
            <w:tcBorders>
              <w:top w:val="nil"/>
              <w:left w:val="single" w:sz="4" w:space="0" w:color="auto"/>
              <w:bottom w:val="single" w:sz="4" w:space="0" w:color="auto"/>
              <w:right w:val="nil"/>
            </w:tcBorders>
            <w:shd w:val="clear" w:color="000000" w:fill="FFFFFF"/>
            <w:vAlign w:val="center"/>
            <w:hideMark/>
          </w:tcPr>
          <w:p w:rsidR="00CF7673" w:rsidRPr="00CF7673" w:rsidRDefault="00CF7673" w:rsidP="00CF7673">
            <w:pPr>
              <w:jc w:val="center"/>
              <w:rPr>
                <w:rFonts w:cs="Times New Roman"/>
                <w:sz w:val="28"/>
                <w:szCs w:val="28"/>
              </w:rPr>
            </w:pPr>
            <w:r w:rsidRPr="00CF7673">
              <w:rPr>
                <w:rFonts w:cs="Times New Roman"/>
                <w:sz w:val="28"/>
                <w:szCs w:val="28"/>
              </w:rPr>
              <w:t>Прочие межбюджетные трансферты, передаваемые бюджетам сельских поселений на сбалансированность бюджетов</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CF7673" w:rsidRPr="00CF7673" w:rsidRDefault="00CF7673" w:rsidP="00CF7673">
            <w:pPr>
              <w:jc w:val="center"/>
              <w:rPr>
                <w:rFonts w:cs="Times New Roman"/>
                <w:sz w:val="28"/>
                <w:szCs w:val="28"/>
              </w:rPr>
            </w:pPr>
            <w:r w:rsidRPr="00CF7673">
              <w:rPr>
                <w:rFonts w:cs="Times New Roman"/>
                <w:sz w:val="28"/>
                <w:szCs w:val="28"/>
              </w:rPr>
              <w:t>933,2</w:t>
            </w:r>
          </w:p>
        </w:tc>
        <w:tc>
          <w:tcPr>
            <w:tcW w:w="1160" w:type="dxa"/>
            <w:tcBorders>
              <w:top w:val="nil"/>
              <w:left w:val="nil"/>
              <w:bottom w:val="single" w:sz="4" w:space="0" w:color="auto"/>
              <w:right w:val="single" w:sz="4" w:space="0" w:color="auto"/>
            </w:tcBorders>
            <w:shd w:val="clear" w:color="000000" w:fill="FFFFFF"/>
            <w:noWrap/>
            <w:vAlign w:val="center"/>
            <w:hideMark/>
          </w:tcPr>
          <w:p w:rsidR="00CF7673" w:rsidRPr="00CF7673" w:rsidRDefault="00CF7673" w:rsidP="00CF7673">
            <w:pPr>
              <w:jc w:val="center"/>
              <w:rPr>
                <w:rFonts w:cs="Times New Roman"/>
                <w:sz w:val="28"/>
                <w:szCs w:val="28"/>
              </w:rPr>
            </w:pPr>
            <w:r w:rsidRPr="00CF7673">
              <w:rPr>
                <w:rFonts w:cs="Times New Roman"/>
                <w:sz w:val="28"/>
                <w:szCs w:val="28"/>
              </w:rPr>
              <w:t>1 017,4</w:t>
            </w:r>
          </w:p>
        </w:tc>
        <w:tc>
          <w:tcPr>
            <w:tcW w:w="1160" w:type="dxa"/>
            <w:tcBorders>
              <w:top w:val="nil"/>
              <w:left w:val="nil"/>
              <w:bottom w:val="single" w:sz="4" w:space="0" w:color="auto"/>
              <w:right w:val="single" w:sz="4" w:space="0" w:color="auto"/>
            </w:tcBorders>
            <w:shd w:val="clear" w:color="000000" w:fill="FFFFFF"/>
            <w:noWrap/>
            <w:vAlign w:val="center"/>
            <w:hideMark/>
          </w:tcPr>
          <w:p w:rsidR="00CF7673" w:rsidRPr="00CF7673" w:rsidRDefault="00CF7673" w:rsidP="00CF7673">
            <w:pPr>
              <w:jc w:val="center"/>
              <w:rPr>
                <w:rFonts w:cs="Times New Roman"/>
                <w:sz w:val="28"/>
                <w:szCs w:val="28"/>
              </w:rPr>
            </w:pPr>
            <w:r w:rsidRPr="00CF7673">
              <w:rPr>
                <w:rFonts w:cs="Times New Roman"/>
                <w:sz w:val="28"/>
                <w:szCs w:val="28"/>
              </w:rPr>
              <w:t>1 105,7</w:t>
            </w:r>
          </w:p>
        </w:tc>
      </w:tr>
      <w:tr w:rsidR="00CF7673" w:rsidRPr="00CF7673" w:rsidTr="00CF7673">
        <w:trPr>
          <w:trHeight w:val="58"/>
        </w:trPr>
        <w:tc>
          <w:tcPr>
            <w:tcW w:w="2992" w:type="dxa"/>
            <w:tcBorders>
              <w:top w:val="nil"/>
              <w:left w:val="single" w:sz="4" w:space="0" w:color="auto"/>
              <w:bottom w:val="single" w:sz="4" w:space="0" w:color="auto"/>
              <w:right w:val="nil"/>
            </w:tcBorders>
            <w:shd w:val="clear" w:color="000000" w:fill="FFFFFF"/>
            <w:vAlign w:val="center"/>
            <w:hideMark/>
          </w:tcPr>
          <w:p w:rsidR="00CF7673" w:rsidRPr="00CF7673" w:rsidRDefault="00CF7673" w:rsidP="00CF7673">
            <w:pPr>
              <w:ind w:left="-93" w:right="-37"/>
              <w:jc w:val="center"/>
              <w:rPr>
                <w:rFonts w:cs="Times New Roman"/>
                <w:sz w:val="28"/>
                <w:szCs w:val="28"/>
              </w:rPr>
            </w:pPr>
            <w:r w:rsidRPr="00CF7673">
              <w:rPr>
                <w:rFonts w:cs="Times New Roman"/>
                <w:sz w:val="28"/>
                <w:szCs w:val="28"/>
              </w:rPr>
              <w:t>2 02 49999 10 0109 150</w:t>
            </w:r>
          </w:p>
        </w:tc>
        <w:tc>
          <w:tcPr>
            <w:tcW w:w="8789" w:type="dxa"/>
            <w:tcBorders>
              <w:top w:val="nil"/>
              <w:left w:val="single" w:sz="4" w:space="0" w:color="auto"/>
              <w:bottom w:val="single" w:sz="4" w:space="0" w:color="auto"/>
              <w:right w:val="nil"/>
            </w:tcBorders>
            <w:shd w:val="clear" w:color="000000" w:fill="FFFFFF"/>
            <w:vAlign w:val="center"/>
            <w:hideMark/>
          </w:tcPr>
          <w:p w:rsidR="00CF7673" w:rsidRPr="00CF7673" w:rsidRDefault="00CF7673" w:rsidP="00CF7673">
            <w:pPr>
              <w:jc w:val="center"/>
              <w:rPr>
                <w:rFonts w:cs="Times New Roman"/>
                <w:sz w:val="28"/>
                <w:szCs w:val="28"/>
              </w:rPr>
            </w:pPr>
            <w:r w:rsidRPr="00CF7673">
              <w:rPr>
                <w:rFonts w:cs="Times New Roman"/>
                <w:sz w:val="28"/>
                <w:szCs w:val="28"/>
              </w:rPr>
              <w:t>Прочие межбюджетные трансферты, передаваемые бюджетам сельских поселений на осуществление мероприятий по развитию и поддержанию в готовности систем управления мероприятиями гражданской обороны и оповещения населения</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CF7673" w:rsidRPr="00CF7673" w:rsidRDefault="00CF7673" w:rsidP="00CF7673">
            <w:pPr>
              <w:jc w:val="center"/>
              <w:rPr>
                <w:rFonts w:cs="Times New Roman"/>
                <w:sz w:val="28"/>
                <w:szCs w:val="28"/>
              </w:rPr>
            </w:pPr>
            <w:r w:rsidRPr="00CF7673">
              <w:rPr>
                <w:rFonts w:cs="Times New Roman"/>
                <w:sz w:val="28"/>
                <w:szCs w:val="28"/>
              </w:rPr>
              <w:t>100,0</w:t>
            </w:r>
          </w:p>
        </w:tc>
        <w:tc>
          <w:tcPr>
            <w:tcW w:w="1160" w:type="dxa"/>
            <w:tcBorders>
              <w:top w:val="nil"/>
              <w:left w:val="nil"/>
              <w:bottom w:val="single" w:sz="4" w:space="0" w:color="auto"/>
              <w:right w:val="single" w:sz="4" w:space="0" w:color="auto"/>
            </w:tcBorders>
            <w:shd w:val="clear" w:color="000000" w:fill="FFFFFF"/>
            <w:noWrap/>
            <w:vAlign w:val="center"/>
            <w:hideMark/>
          </w:tcPr>
          <w:p w:rsidR="00CF7673" w:rsidRPr="00CF7673" w:rsidRDefault="00CF7673" w:rsidP="00CF7673">
            <w:pPr>
              <w:jc w:val="center"/>
              <w:rPr>
                <w:rFonts w:cs="Times New Roman"/>
                <w:sz w:val="28"/>
                <w:szCs w:val="28"/>
              </w:rPr>
            </w:pPr>
            <w:r w:rsidRPr="00CF7673">
              <w:rPr>
                <w:rFonts w:cs="Times New Roman"/>
                <w:sz w:val="28"/>
                <w:szCs w:val="28"/>
              </w:rPr>
              <w:t>0,0</w:t>
            </w:r>
          </w:p>
        </w:tc>
        <w:tc>
          <w:tcPr>
            <w:tcW w:w="1160" w:type="dxa"/>
            <w:tcBorders>
              <w:top w:val="nil"/>
              <w:left w:val="nil"/>
              <w:bottom w:val="single" w:sz="4" w:space="0" w:color="auto"/>
              <w:right w:val="single" w:sz="4" w:space="0" w:color="auto"/>
            </w:tcBorders>
            <w:shd w:val="clear" w:color="000000" w:fill="FFFFFF"/>
            <w:noWrap/>
            <w:vAlign w:val="center"/>
            <w:hideMark/>
          </w:tcPr>
          <w:p w:rsidR="00CF7673" w:rsidRPr="00CF7673" w:rsidRDefault="00CF7673" w:rsidP="00CF7673">
            <w:pPr>
              <w:jc w:val="center"/>
              <w:rPr>
                <w:rFonts w:cs="Times New Roman"/>
                <w:sz w:val="28"/>
                <w:szCs w:val="28"/>
              </w:rPr>
            </w:pPr>
            <w:r w:rsidRPr="00CF7673">
              <w:rPr>
                <w:rFonts w:cs="Times New Roman"/>
                <w:sz w:val="28"/>
                <w:szCs w:val="28"/>
              </w:rPr>
              <w:t>0,0</w:t>
            </w:r>
          </w:p>
        </w:tc>
      </w:tr>
      <w:tr w:rsidR="00CF7673" w:rsidRPr="00CF7673" w:rsidTr="00CF7673">
        <w:trPr>
          <w:trHeight w:val="58"/>
        </w:trPr>
        <w:tc>
          <w:tcPr>
            <w:tcW w:w="2992" w:type="dxa"/>
            <w:tcBorders>
              <w:top w:val="nil"/>
              <w:left w:val="single" w:sz="4" w:space="0" w:color="auto"/>
              <w:bottom w:val="single" w:sz="4" w:space="0" w:color="auto"/>
              <w:right w:val="nil"/>
            </w:tcBorders>
            <w:shd w:val="clear" w:color="000000" w:fill="FFFFFF"/>
            <w:vAlign w:val="center"/>
            <w:hideMark/>
          </w:tcPr>
          <w:p w:rsidR="00CF7673" w:rsidRPr="00CF7673" w:rsidRDefault="00CF7673" w:rsidP="00CF7673">
            <w:pPr>
              <w:ind w:left="-93" w:right="-37"/>
              <w:jc w:val="center"/>
              <w:rPr>
                <w:rFonts w:cs="Times New Roman"/>
                <w:sz w:val="28"/>
                <w:szCs w:val="28"/>
              </w:rPr>
            </w:pPr>
            <w:r w:rsidRPr="00CF7673">
              <w:rPr>
                <w:rFonts w:cs="Times New Roman"/>
                <w:sz w:val="28"/>
                <w:szCs w:val="28"/>
              </w:rPr>
              <w:t>2 02 49999 10 0117 150</w:t>
            </w:r>
          </w:p>
        </w:tc>
        <w:tc>
          <w:tcPr>
            <w:tcW w:w="8789" w:type="dxa"/>
            <w:tcBorders>
              <w:top w:val="nil"/>
              <w:left w:val="single" w:sz="4" w:space="0" w:color="auto"/>
              <w:bottom w:val="single" w:sz="4" w:space="0" w:color="auto"/>
              <w:right w:val="nil"/>
            </w:tcBorders>
            <w:shd w:val="clear" w:color="000000" w:fill="FFFFFF"/>
            <w:vAlign w:val="center"/>
            <w:hideMark/>
          </w:tcPr>
          <w:p w:rsidR="00CF7673" w:rsidRPr="00CF7673" w:rsidRDefault="00CF7673" w:rsidP="00CF7673">
            <w:pPr>
              <w:jc w:val="center"/>
              <w:rPr>
                <w:rFonts w:cs="Times New Roman"/>
                <w:sz w:val="28"/>
                <w:szCs w:val="28"/>
              </w:rPr>
            </w:pPr>
            <w:r w:rsidRPr="00CF7673">
              <w:rPr>
                <w:rFonts w:cs="Times New Roman"/>
                <w:sz w:val="28"/>
                <w:szCs w:val="28"/>
              </w:rPr>
              <w:t xml:space="preserve">Прочие межбюджетные трансферты, передаваемые бюджетам сельских поселений на проведение мероприятий по сохранению </w:t>
            </w:r>
            <w:r w:rsidRPr="00CF7673">
              <w:rPr>
                <w:rFonts w:cs="Times New Roman"/>
                <w:sz w:val="28"/>
                <w:szCs w:val="28"/>
              </w:rPr>
              <w:lastRenderedPageBreak/>
              <w:t>исторического и культурного наследия Бокситогорского муниципального района</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CF7673" w:rsidRPr="00CF7673" w:rsidRDefault="00CF7673" w:rsidP="00CF7673">
            <w:pPr>
              <w:jc w:val="center"/>
              <w:rPr>
                <w:rFonts w:cs="Times New Roman"/>
                <w:sz w:val="28"/>
                <w:szCs w:val="28"/>
              </w:rPr>
            </w:pPr>
            <w:r w:rsidRPr="00CF7673">
              <w:rPr>
                <w:rFonts w:cs="Times New Roman"/>
                <w:sz w:val="28"/>
                <w:szCs w:val="28"/>
              </w:rPr>
              <w:lastRenderedPageBreak/>
              <w:t>627,0</w:t>
            </w:r>
          </w:p>
        </w:tc>
        <w:tc>
          <w:tcPr>
            <w:tcW w:w="1160" w:type="dxa"/>
            <w:tcBorders>
              <w:top w:val="nil"/>
              <w:left w:val="nil"/>
              <w:bottom w:val="single" w:sz="4" w:space="0" w:color="auto"/>
              <w:right w:val="single" w:sz="4" w:space="0" w:color="auto"/>
            </w:tcBorders>
            <w:shd w:val="clear" w:color="000000" w:fill="FFFFFF"/>
            <w:noWrap/>
            <w:vAlign w:val="center"/>
            <w:hideMark/>
          </w:tcPr>
          <w:p w:rsidR="00CF7673" w:rsidRPr="00CF7673" w:rsidRDefault="00CF7673" w:rsidP="00CF7673">
            <w:pPr>
              <w:jc w:val="center"/>
              <w:rPr>
                <w:rFonts w:cs="Times New Roman"/>
                <w:sz w:val="28"/>
                <w:szCs w:val="28"/>
              </w:rPr>
            </w:pPr>
            <w:r w:rsidRPr="00CF7673">
              <w:rPr>
                <w:rFonts w:cs="Times New Roman"/>
                <w:sz w:val="28"/>
                <w:szCs w:val="28"/>
              </w:rPr>
              <w:t>0,0</w:t>
            </w:r>
          </w:p>
        </w:tc>
        <w:tc>
          <w:tcPr>
            <w:tcW w:w="1160" w:type="dxa"/>
            <w:tcBorders>
              <w:top w:val="nil"/>
              <w:left w:val="nil"/>
              <w:bottom w:val="single" w:sz="4" w:space="0" w:color="auto"/>
              <w:right w:val="single" w:sz="4" w:space="0" w:color="auto"/>
            </w:tcBorders>
            <w:shd w:val="clear" w:color="000000" w:fill="FFFFFF"/>
            <w:noWrap/>
            <w:vAlign w:val="center"/>
            <w:hideMark/>
          </w:tcPr>
          <w:p w:rsidR="00CF7673" w:rsidRPr="00CF7673" w:rsidRDefault="00CF7673" w:rsidP="00CF7673">
            <w:pPr>
              <w:jc w:val="center"/>
              <w:rPr>
                <w:rFonts w:cs="Times New Roman"/>
                <w:sz w:val="28"/>
                <w:szCs w:val="28"/>
              </w:rPr>
            </w:pPr>
            <w:r w:rsidRPr="00CF7673">
              <w:rPr>
                <w:rFonts w:cs="Times New Roman"/>
                <w:sz w:val="28"/>
                <w:szCs w:val="28"/>
              </w:rPr>
              <w:t>0,0</w:t>
            </w:r>
          </w:p>
        </w:tc>
      </w:tr>
      <w:tr w:rsidR="00CF7673" w:rsidRPr="00CF7673" w:rsidTr="00CF7673">
        <w:trPr>
          <w:trHeight w:val="770"/>
        </w:trPr>
        <w:tc>
          <w:tcPr>
            <w:tcW w:w="2992" w:type="dxa"/>
            <w:tcBorders>
              <w:top w:val="nil"/>
              <w:left w:val="single" w:sz="4" w:space="0" w:color="auto"/>
              <w:bottom w:val="single" w:sz="4" w:space="0" w:color="auto"/>
              <w:right w:val="single" w:sz="4" w:space="0" w:color="auto"/>
            </w:tcBorders>
            <w:shd w:val="clear" w:color="000000" w:fill="FFFFFF"/>
            <w:vAlign w:val="center"/>
            <w:hideMark/>
          </w:tcPr>
          <w:p w:rsidR="00CF7673" w:rsidRPr="00CF7673" w:rsidRDefault="00CF7673" w:rsidP="00CF7673">
            <w:pPr>
              <w:ind w:left="-93" w:right="-37"/>
              <w:jc w:val="center"/>
              <w:rPr>
                <w:rFonts w:cs="Times New Roman"/>
                <w:sz w:val="28"/>
                <w:szCs w:val="28"/>
              </w:rPr>
            </w:pPr>
            <w:r w:rsidRPr="00CF7673">
              <w:rPr>
                <w:rFonts w:cs="Times New Roman"/>
                <w:sz w:val="28"/>
                <w:szCs w:val="28"/>
              </w:rPr>
              <w:lastRenderedPageBreak/>
              <w:t>2 02 49999 10 0745 150</w:t>
            </w:r>
          </w:p>
        </w:tc>
        <w:tc>
          <w:tcPr>
            <w:tcW w:w="8789" w:type="dxa"/>
            <w:tcBorders>
              <w:top w:val="nil"/>
              <w:left w:val="nil"/>
              <w:bottom w:val="single" w:sz="4" w:space="0" w:color="auto"/>
              <w:right w:val="single" w:sz="4" w:space="0" w:color="auto"/>
            </w:tcBorders>
            <w:shd w:val="clear" w:color="000000" w:fill="FFFFFF"/>
            <w:vAlign w:val="center"/>
            <w:hideMark/>
          </w:tcPr>
          <w:p w:rsidR="00CF7673" w:rsidRPr="00CF7673" w:rsidRDefault="00CF7673" w:rsidP="00CF7673">
            <w:pPr>
              <w:jc w:val="center"/>
              <w:rPr>
                <w:rFonts w:cs="Times New Roman"/>
                <w:sz w:val="28"/>
                <w:szCs w:val="28"/>
              </w:rPr>
            </w:pPr>
            <w:r w:rsidRPr="00CF7673">
              <w:rPr>
                <w:rFonts w:cs="Times New Roman"/>
                <w:sz w:val="28"/>
                <w:szCs w:val="28"/>
              </w:rPr>
              <w:t>Прочие межбюджетные трансферты, передаваемые бюджетам сельских поселений на реализацию Указа Президента о мероприятиях по реализации государственной социальной политики от 7 мая 2012 года № 597</w:t>
            </w:r>
          </w:p>
        </w:tc>
        <w:tc>
          <w:tcPr>
            <w:tcW w:w="1160" w:type="dxa"/>
            <w:tcBorders>
              <w:top w:val="nil"/>
              <w:left w:val="nil"/>
              <w:bottom w:val="single" w:sz="4" w:space="0" w:color="auto"/>
              <w:right w:val="single" w:sz="4" w:space="0" w:color="auto"/>
            </w:tcBorders>
            <w:shd w:val="clear" w:color="000000" w:fill="FFFFFF"/>
            <w:vAlign w:val="center"/>
            <w:hideMark/>
          </w:tcPr>
          <w:p w:rsidR="00CF7673" w:rsidRPr="00CF7673" w:rsidRDefault="00CF7673" w:rsidP="00CF7673">
            <w:pPr>
              <w:jc w:val="center"/>
              <w:rPr>
                <w:rFonts w:cs="Times New Roman"/>
                <w:sz w:val="28"/>
                <w:szCs w:val="28"/>
              </w:rPr>
            </w:pPr>
            <w:r w:rsidRPr="00CF7673">
              <w:rPr>
                <w:rFonts w:cs="Times New Roman"/>
                <w:sz w:val="28"/>
                <w:szCs w:val="28"/>
              </w:rPr>
              <w:t>1 345,1</w:t>
            </w:r>
          </w:p>
        </w:tc>
        <w:tc>
          <w:tcPr>
            <w:tcW w:w="1160" w:type="dxa"/>
            <w:tcBorders>
              <w:top w:val="nil"/>
              <w:left w:val="nil"/>
              <w:bottom w:val="single" w:sz="4" w:space="0" w:color="auto"/>
              <w:right w:val="single" w:sz="4" w:space="0" w:color="auto"/>
            </w:tcBorders>
            <w:shd w:val="clear" w:color="000000" w:fill="FFFFFF"/>
            <w:vAlign w:val="center"/>
            <w:hideMark/>
          </w:tcPr>
          <w:p w:rsidR="00CF7673" w:rsidRPr="00CF7673" w:rsidRDefault="00CF7673" w:rsidP="00CF7673">
            <w:pPr>
              <w:jc w:val="center"/>
              <w:rPr>
                <w:rFonts w:cs="Times New Roman"/>
                <w:sz w:val="28"/>
                <w:szCs w:val="28"/>
              </w:rPr>
            </w:pPr>
            <w:r w:rsidRPr="00CF7673">
              <w:rPr>
                <w:rFonts w:cs="Times New Roman"/>
                <w:sz w:val="28"/>
                <w:szCs w:val="28"/>
              </w:rPr>
              <w:t>1 345,1</w:t>
            </w:r>
          </w:p>
        </w:tc>
        <w:tc>
          <w:tcPr>
            <w:tcW w:w="1160" w:type="dxa"/>
            <w:tcBorders>
              <w:top w:val="nil"/>
              <w:left w:val="nil"/>
              <w:bottom w:val="single" w:sz="4" w:space="0" w:color="auto"/>
              <w:right w:val="single" w:sz="4" w:space="0" w:color="auto"/>
            </w:tcBorders>
            <w:shd w:val="clear" w:color="000000" w:fill="FFFFFF"/>
            <w:vAlign w:val="center"/>
            <w:hideMark/>
          </w:tcPr>
          <w:p w:rsidR="00CF7673" w:rsidRPr="00CF7673" w:rsidRDefault="00CF7673" w:rsidP="00CF7673">
            <w:pPr>
              <w:jc w:val="center"/>
              <w:rPr>
                <w:rFonts w:cs="Times New Roman"/>
                <w:sz w:val="28"/>
                <w:szCs w:val="28"/>
              </w:rPr>
            </w:pPr>
            <w:r w:rsidRPr="00CF7673">
              <w:rPr>
                <w:rFonts w:cs="Times New Roman"/>
                <w:sz w:val="28"/>
                <w:szCs w:val="28"/>
              </w:rPr>
              <w:t>1 345,1</w:t>
            </w:r>
          </w:p>
        </w:tc>
      </w:tr>
    </w:tbl>
    <w:p w:rsidR="00CF7673" w:rsidRDefault="00CF7673" w:rsidP="00D10C57">
      <w:pPr>
        <w:jc w:val="both"/>
        <w:rPr>
          <w:rFonts w:cs="Times New Roman"/>
          <w:sz w:val="28"/>
          <w:szCs w:val="28"/>
          <w:lang w:eastAsia="en-US"/>
        </w:rPr>
      </w:pPr>
    </w:p>
    <w:p w:rsidR="00CF7673" w:rsidRDefault="00CF7673" w:rsidP="00D10C57">
      <w:pPr>
        <w:jc w:val="both"/>
        <w:rPr>
          <w:rFonts w:cs="Times New Roman"/>
          <w:sz w:val="28"/>
          <w:szCs w:val="28"/>
          <w:lang w:eastAsia="en-US"/>
        </w:rPr>
      </w:pPr>
    </w:p>
    <w:p w:rsidR="00CF7673" w:rsidRDefault="00CF7673" w:rsidP="00D10C57">
      <w:pPr>
        <w:jc w:val="both"/>
        <w:rPr>
          <w:rFonts w:cs="Times New Roman"/>
          <w:sz w:val="28"/>
          <w:szCs w:val="28"/>
          <w:lang w:eastAsia="en-US"/>
        </w:rPr>
      </w:pPr>
    </w:p>
    <w:p w:rsidR="00CF7673" w:rsidRDefault="00CF7673" w:rsidP="00D10C57">
      <w:pPr>
        <w:jc w:val="both"/>
        <w:rPr>
          <w:rFonts w:cs="Times New Roman"/>
          <w:sz w:val="28"/>
          <w:szCs w:val="28"/>
          <w:lang w:eastAsia="en-US"/>
        </w:rPr>
      </w:pPr>
    </w:p>
    <w:p w:rsidR="00CF7673" w:rsidRDefault="00CF7673" w:rsidP="00D10C57">
      <w:pPr>
        <w:jc w:val="both"/>
        <w:rPr>
          <w:rFonts w:cs="Times New Roman"/>
          <w:sz w:val="28"/>
          <w:szCs w:val="28"/>
          <w:lang w:eastAsia="en-US"/>
        </w:rPr>
      </w:pPr>
    </w:p>
    <w:p w:rsidR="00CF7673" w:rsidRDefault="00CF7673" w:rsidP="00D10C57">
      <w:pPr>
        <w:jc w:val="both"/>
        <w:rPr>
          <w:rFonts w:cs="Times New Roman"/>
          <w:sz w:val="28"/>
          <w:szCs w:val="28"/>
          <w:lang w:eastAsia="en-US"/>
        </w:rPr>
      </w:pPr>
    </w:p>
    <w:p w:rsidR="00CF7673" w:rsidRDefault="00CF7673" w:rsidP="00D10C57">
      <w:pPr>
        <w:jc w:val="both"/>
        <w:rPr>
          <w:rFonts w:cs="Times New Roman"/>
          <w:sz w:val="28"/>
          <w:szCs w:val="28"/>
          <w:lang w:eastAsia="en-US"/>
        </w:rPr>
      </w:pPr>
    </w:p>
    <w:p w:rsidR="00CF7673" w:rsidRDefault="00CF7673" w:rsidP="00D10C57">
      <w:pPr>
        <w:jc w:val="both"/>
        <w:rPr>
          <w:rFonts w:cs="Times New Roman"/>
          <w:sz w:val="28"/>
          <w:szCs w:val="28"/>
          <w:lang w:eastAsia="en-US"/>
        </w:rPr>
      </w:pPr>
    </w:p>
    <w:p w:rsidR="00CF7673" w:rsidRDefault="00CF7673" w:rsidP="00D10C57">
      <w:pPr>
        <w:jc w:val="both"/>
        <w:rPr>
          <w:rFonts w:cs="Times New Roman"/>
          <w:sz w:val="28"/>
          <w:szCs w:val="28"/>
          <w:lang w:eastAsia="en-US"/>
        </w:rPr>
      </w:pPr>
    </w:p>
    <w:p w:rsidR="00CF7673" w:rsidRDefault="00CF7673" w:rsidP="00D10C57">
      <w:pPr>
        <w:jc w:val="both"/>
        <w:rPr>
          <w:rFonts w:cs="Times New Roman"/>
          <w:sz w:val="28"/>
          <w:szCs w:val="28"/>
          <w:lang w:eastAsia="en-US"/>
        </w:rPr>
      </w:pPr>
    </w:p>
    <w:p w:rsidR="00CF7673" w:rsidRDefault="00CF7673" w:rsidP="00D10C57">
      <w:pPr>
        <w:jc w:val="both"/>
        <w:rPr>
          <w:rFonts w:cs="Times New Roman"/>
          <w:sz w:val="28"/>
          <w:szCs w:val="28"/>
          <w:lang w:eastAsia="en-US"/>
        </w:rPr>
      </w:pPr>
    </w:p>
    <w:p w:rsidR="00CF7673" w:rsidRDefault="00CF7673" w:rsidP="00D10C57">
      <w:pPr>
        <w:jc w:val="both"/>
        <w:rPr>
          <w:rFonts w:cs="Times New Roman"/>
          <w:sz w:val="28"/>
          <w:szCs w:val="28"/>
          <w:lang w:eastAsia="en-US"/>
        </w:rPr>
      </w:pPr>
    </w:p>
    <w:p w:rsidR="00CF7673" w:rsidRDefault="00CF7673" w:rsidP="00D10C57">
      <w:pPr>
        <w:jc w:val="both"/>
        <w:rPr>
          <w:rFonts w:cs="Times New Roman"/>
          <w:sz w:val="28"/>
          <w:szCs w:val="28"/>
          <w:lang w:eastAsia="en-US"/>
        </w:rPr>
      </w:pPr>
    </w:p>
    <w:p w:rsidR="00CF7673" w:rsidRDefault="00CF7673" w:rsidP="00D10C57">
      <w:pPr>
        <w:jc w:val="both"/>
        <w:rPr>
          <w:rFonts w:cs="Times New Roman"/>
          <w:sz w:val="28"/>
          <w:szCs w:val="28"/>
          <w:lang w:eastAsia="en-US"/>
        </w:rPr>
      </w:pPr>
    </w:p>
    <w:p w:rsidR="00CF7673" w:rsidRDefault="00CF7673" w:rsidP="00D10C57">
      <w:pPr>
        <w:jc w:val="both"/>
        <w:rPr>
          <w:rFonts w:cs="Times New Roman"/>
          <w:sz w:val="28"/>
          <w:szCs w:val="28"/>
          <w:lang w:eastAsia="en-US"/>
        </w:rPr>
      </w:pPr>
    </w:p>
    <w:p w:rsidR="00CF7673" w:rsidRDefault="00CF7673" w:rsidP="00D10C57">
      <w:pPr>
        <w:jc w:val="both"/>
        <w:rPr>
          <w:rFonts w:cs="Times New Roman"/>
          <w:sz w:val="28"/>
          <w:szCs w:val="28"/>
          <w:lang w:eastAsia="en-US"/>
        </w:rPr>
      </w:pPr>
    </w:p>
    <w:p w:rsidR="00CF7673" w:rsidRDefault="00CF7673" w:rsidP="00D10C57">
      <w:pPr>
        <w:jc w:val="both"/>
        <w:rPr>
          <w:rFonts w:cs="Times New Roman"/>
          <w:sz w:val="28"/>
          <w:szCs w:val="28"/>
          <w:lang w:eastAsia="en-US"/>
        </w:rPr>
      </w:pPr>
    </w:p>
    <w:p w:rsidR="00CF7673" w:rsidRDefault="00CF7673" w:rsidP="00D10C57">
      <w:pPr>
        <w:jc w:val="both"/>
        <w:rPr>
          <w:rFonts w:cs="Times New Roman"/>
          <w:sz w:val="28"/>
          <w:szCs w:val="28"/>
          <w:lang w:eastAsia="en-US"/>
        </w:rPr>
      </w:pPr>
    </w:p>
    <w:p w:rsidR="00CF7673" w:rsidRDefault="00CF7673" w:rsidP="00D10C57">
      <w:pPr>
        <w:jc w:val="both"/>
        <w:rPr>
          <w:rFonts w:cs="Times New Roman"/>
          <w:sz w:val="28"/>
          <w:szCs w:val="28"/>
          <w:lang w:eastAsia="en-US"/>
        </w:rPr>
      </w:pPr>
    </w:p>
    <w:p w:rsidR="00CF7673" w:rsidRDefault="00CF7673" w:rsidP="00D10C57">
      <w:pPr>
        <w:jc w:val="both"/>
        <w:rPr>
          <w:rFonts w:cs="Times New Roman"/>
          <w:sz w:val="28"/>
          <w:szCs w:val="28"/>
          <w:lang w:eastAsia="en-US"/>
        </w:rPr>
      </w:pPr>
    </w:p>
    <w:p w:rsidR="00CF7673" w:rsidRDefault="00CF7673" w:rsidP="00D10C57">
      <w:pPr>
        <w:jc w:val="both"/>
        <w:rPr>
          <w:rFonts w:cs="Times New Roman"/>
          <w:sz w:val="28"/>
          <w:szCs w:val="28"/>
          <w:lang w:eastAsia="en-US"/>
        </w:rPr>
      </w:pPr>
    </w:p>
    <w:p w:rsidR="00CF7673" w:rsidRDefault="00CF7673" w:rsidP="00D10C57">
      <w:pPr>
        <w:jc w:val="both"/>
        <w:rPr>
          <w:rFonts w:cs="Times New Roman"/>
          <w:sz w:val="28"/>
          <w:szCs w:val="28"/>
          <w:lang w:eastAsia="en-US"/>
        </w:rPr>
      </w:pPr>
    </w:p>
    <w:tbl>
      <w:tblPr>
        <w:tblW w:w="15374" w:type="dxa"/>
        <w:tblInd w:w="93" w:type="dxa"/>
        <w:tblLook w:val="04A0" w:firstRow="1" w:lastRow="0" w:firstColumn="1" w:lastColumn="0" w:noHBand="0" w:noVBand="1"/>
      </w:tblPr>
      <w:tblGrid>
        <w:gridCol w:w="772"/>
        <w:gridCol w:w="3082"/>
        <w:gridCol w:w="11520"/>
      </w:tblGrid>
      <w:tr w:rsidR="00CF7673" w:rsidRPr="00CF7673" w:rsidTr="00CF7673">
        <w:trPr>
          <w:trHeight w:val="360"/>
        </w:trPr>
        <w:tc>
          <w:tcPr>
            <w:tcW w:w="15374" w:type="dxa"/>
            <w:gridSpan w:val="3"/>
            <w:tcBorders>
              <w:top w:val="nil"/>
              <w:left w:val="nil"/>
              <w:bottom w:val="nil"/>
              <w:right w:val="nil"/>
            </w:tcBorders>
            <w:shd w:val="clear" w:color="auto" w:fill="auto"/>
            <w:noWrap/>
            <w:vAlign w:val="bottom"/>
            <w:hideMark/>
          </w:tcPr>
          <w:p w:rsidR="00CF7673" w:rsidRPr="00CF7673" w:rsidRDefault="00CF7673" w:rsidP="00CF7673">
            <w:pPr>
              <w:jc w:val="right"/>
              <w:rPr>
                <w:rFonts w:cs="Times New Roman"/>
                <w:sz w:val="28"/>
                <w:szCs w:val="28"/>
              </w:rPr>
            </w:pPr>
            <w:r w:rsidRPr="00CF7673">
              <w:rPr>
                <w:rFonts w:cs="Times New Roman"/>
                <w:sz w:val="28"/>
                <w:szCs w:val="28"/>
              </w:rPr>
              <w:lastRenderedPageBreak/>
              <w:t>УТВЕРЖДЕН</w:t>
            </w:r>
          </w:p>
        </w:tc>
      </w:tr>
      <w:tr w:rsidR="00CF7673" w:rsidRPr="00CF7673" w:rsidTr="00CF7673">
        <w:trPr>
          <w:trHeight w:val="360"/>
        </w:trPr>
        <w:tc>
          <w:tcPr>
            <w:tcW w:w="15374" w:type="dxa"/>
            <w:gridSpan w:val="3"/>
            <w:tcBorders>
              <w:top w:val="nil"/>
              <w:left w:val="nil"/>
              <w:bottom w:val="nil"/>
              <w:right w:val="nil"/>
            </w:tcBorders>
            <w:shd w:val="clear" w:color="auto" w:fill="auto"/>
            <w:noWrap/>
            <w:vAlign w:val="bottom"/>
            <w:hideMark/>
          </w:tcPr>
          <w:p w:rsidR="00CF7673" w:rsidRPr="00CF7673" w:rsidRDefault="00CF7673" w:rsidP="00CF7673">
            <w:pPr>
              <w:jc w:val="right"/>
              <w:rPr>
                <w:rFonts w:cs="Times New Roman"/>
                <w:sz w:val="28"/>
                <w:szCs w:val="28"/>
              </w:rPr>
            </w:pPr>
            <w:r w:rsidRPr="00CF7673">
              <w:rPr>
                <w:rFonts w:cs="Times New Roman"/>
                <w:sz w:val="28"/>
                <w:szCs w:val="28"/>
              </w:rPr>
              <w:t>решением совета депутатов</w:t>
            </w:r>
          </w:p>
        </w:tc>
      </w:tr>
      <w:tr w:rsidR="00CF7673" w:rsidRPr="00CF7673" w:rsidTr="00CF7673">
        <w:trPr>
          <w:trHeight w:val="360"/>
        </w:trPr>
        <w:tc>
          <w:tcPr>
            <w:tcW w:w="15374" w:type="dxa"/>
            <w:gridSpan w:val="3"/>
            <w:tcBorders>
              <w:top w:val="nil"/>
              <w:left w:val="nil"/>
              <w:bottom w:val="nil"/>
              <w:right w:val="nil"/>
            </w:tcBorders>
            <w:shd w:val="clear" w:color="auto" w:fill="auto"/>
            <w:noWrap/>
            <w:vAlign w:val="bottom"/>
            <w:hideMark/>
          </w:tcPr>
          <w:p w:rsidR="00CF7673" w:rsidRPr="00CF7673" w:rsidRDefault="00CF7673" w:rsidP="00CF7673">
            <w:pPr>
              <w:jc w:val="right"/>
              <w:rPr>
                <w:rFonts w:cs="Times New Roman"/>
                <w:sz w:val="28"/>
                <w:szCs w:val="28"/>
              </w:rPr>
            </w:pPr>
            <w:r w:rsidRPr="00CF7673">
              <w:rPr>
                <w:rFonts w:cs="Times New Roman"/>
                <w:sz w:val="28"/>
                <w:szCs w:val="28"/>
              </w:rPr>
              <w:t>Борского сельского поселения</w:t>
            </w:r>
          </w:p>
        </w:tc>
      </w:tr>
      <w:tr w:rsidR="00CF7673" w:rsidRPr="00CF7673" w:rsidTr="00CF7673">
        <w:trPr>
          <w:trHeight w:val="360"/>
        </w:trPr>
        <w:tc>
          <w:tcPr>
            <w:tcW w:w="15374" w:type="dxa"/>
            <w:gridSpan w:val="3"/>
            <w:tcBorders>
              <w:top w:val="nil"/>
              <w:left w:val="nil"/>
              <w:bottom w:val="nil"/>
              <w:right w:val="nil"/>
            </w:tcBorders>
            <w:shd w:val="clear" w:color="auto" w:fill="auto"/>
            <w:noWrap/>
            <w:vAlign w:val="bottom"/>
            <w:hideMark/>
          </w:tcPr>
          <w:p w:rsidR="00CF7673" w:rsidRPr="00CF7673" w:rsidRDefault="00CF7673" w:rsidP="00CF7673">
            <w:pPr>
              <w:jc w:val="right"/>
              <w:rPr>
                <w:rFonts w:cs="Times New Roman"/>
                <w:sz w:val="28"/>
                <w:szCs w:val="28"/>
              </w:rPr>
            </w:pPr>
            <w:r w:rsidRPr="00CF7673">
              <w:rPr>
                <w:rFonts w:cs="Times New Roman"/>
                <w:sz w:val="28"/>
                <w:szCs w:val="28"/>
              </w:rPr>
              <w:t>Бокситогорского муниципального района</w:t>
            </w:r>
          </w:p>
        </w:tc>
      </w:tr>
      <w:tr w:rsidR="00CF7673" w:rsidRPr="00CF7673" w:rsidTr="00CF7673">
        <w:trPr>
          <w:trHeight w:val="360"/>
        </w:trPr>
        <w:tc>
          <w:tcPr>
            <w:tcW w:w="15374" w:type="dxa"/>
            <w:gridSpan w:val="3"/>
            <w:tcBorders>
              <w:top w:val="nil"/>
              <w:left w:val="nil"/>
              <w:bottom w:val="nil"/>
              <w:right w:val="nil"/>
            </w:tcBorders>
            <w:shd w:val="clear" w:color="auto" w:fill="auto"/>
            <w:noWrap/>
            <w:vAlign w:val="bottom"/>
            <w:hideMark/>
          </w:tcPr>
          <w:p w:rsidR="00CF7673" w:rsidRPr="00CF7673" w:rsidRDefault="00CF7673" w:rsidP="00CF7673">
            <w:pPr>
              <w:jc w:val="right"/>
              <w:rPr>
                <w:rFonts w:cs="Times New Roman"/>
                <w:sz w:val="28"/>
                <w:szCs w:val="28"/>
              </w:rPr>
            </w:pPr>
            <w:r w:rsidRPr="00CF7673">
              <w:rPr>
                <w:rFonts w:cs="Times New Roman"/>
                <w:sz w:val="28"/>
                <w:szCs w:val="28"/>
              </w:rPr>
              <w:t>Ленинградской области</w:t>
            </w:r>
          </w:p>
        </w:tc>
      </w:tr>
      <w:tr w:rsidR="00CF7673" w:rsidRPr="00CF7673" w:rsidTr="00CF7673">
        <w:trPr>
          <w:trHeight w:val="360"/>
        </w:trPr>
        <w:tc>
          <w:tcPr>
            <w:tcW w:w="15374" w:type="dxa"/>
            <w:gridSpan w:val="3"/>
            <w:tcBorders>
              <w:top w:val="nil"/>
              <w:left w:val="nil"/>
              <w:bottom w:val="nil"/>
              <w:right w:val="nil"/>
            </w:tcBorders>
            <w:shd w:val="clear" w:color="auto" w:fill="auto"/>
            <w:noWrap/>
            <w:vAlign w:val="bottom"/>
            <w:hideMark/>
          </w:tcPr>
          <w:p w:rsidR="00CF7673" w:rsidRPr="00CF7673" w:rsidRDefault="00CF7673" w:rsidP="00CF7673">
            <w:pPr>
              <w:jc w:val="right"/>
              <w:rPr>
                <w:rFonts w:cs="Times New Roman"/>
                <w:sz w:val="28"/>
                <w:szCs w:val="28"/>
              </w:rPr>
            </w:pPr>
            <w:r w:rsidRPr="00CF7673">
              <w:rPr>
                <w:rFonts w:cs="Times New Roman"/>
                <w:sz w:val="28"/>
                <w:szCs w:val="28"/>
              </w:rPr>
              <w:t>№ 26 от 12 декабря 2019 года</w:t>
            </w:r>
          </w:p>
        </w:tc>
      </w:tr>
      <w:tr w:rsidR="00CF7673" w:rsidRPr="00CF7673" w:rsidTr="00CF7673">
        <w:trPr>
          <w:trHeight w:val="360"/>
        </w:trPr>
        <w:tc>
          <w:tcPr>
            <w:tcW w:w="15374" w:type="dxa"/>
            <w:gridSpan w:val="3"/>
            <w:tcBorders>
              <w:top w:val="nil"/>
              <w:left w:val="nil"/>
              <w:bottom w:val="nil"/>
              <w:right w:val="nil"/>
            </w:tcBorders>
            <w:shd w:val="clear" w:color="auto" w:fill="auto"/>
            <w:noWrap/>
            <w:vAlign w:val="bottom"/>
            <w:hideMark/>
          </w:tcPr>
          <w:p w:rsidR="00CF7673" w:rsidRPr="00CF7673" w:rsidRDefault="00CF7673" w:rsidP="00CF7673">
            <w:pPr>
              <w:jc w:val="right"/>
              <w:rPr>
                <w:rFonts w:cs="Times New Roman"/>
                <w:sz w:val="28"/>
                <w:szCs w:val="28"/>
              </w:rPr>
            </w:pPr>
            <w:r w:rsidRPr="00CF7673">
              <w:rPr>
                <w:rFonts w:cs="Times New Roman"/>
                <w:sz w:val="28"/>
                <w:szCs w:val="28"/>
              </w:rPr>
              <w:t>(Приложение 3)</w:t>
            </w:r>
          </w:p>
        </w:tc>
      </w:tr>
      <w:tr w:rsidR="00CF7673" w:rsidRPr="00CF7673" w:rsidTr="00CF7673">
        <w:trPr>
          <w:trHeight w:val="360"/>
        </w:trPr>
        <w:tc>
          <w:tcPr>
            <w:tcW w:w="15374" w:type="dxa"/>
            <w:gridSpan w:val="3"/>
            <w:tcBorders>
              <w:top w:val="nil"/>
              <w:left w:val="nil"/>
              <w:bottom w:val="nil"/>
              <w:right w:val="nil"/>
            </w:tcBorders>
            <w:shd w:val="clear" w:color="auto" w:fill="auto"/>
            <w:noWrap/>
            <w:vAlign w:val="bottom"/>
            <w:hideMark/>
          </w:tcPr>
          <w:p w:rsidR="00CF7673" w:rsidRPr="00CF7673" w:rsidRDefault="00CF7673" w:rsidP="00CF7673">
            <w:pPr>
              <w:jc w:val="right"/>
              <w:rPr>
                <w:rFonts w:cs="Times New Roman"/>
                <w:sz w:val="28"/>
                <w:szCs w:val="28"/>
              </w:rPr>
            </w:pPr>
          </w:p>
        </w:tc>
      </w:tr>
      <w:tr w:rsidR="00CF7673" w:rsidRPr="00CF7673" w:rsidTr="00CF7673">
        <w:trPr>
          <w:trHeight w:val="360"/>
        </w:trPr>
        <w:tc>
          <w:tcPr>
            <w:tcW w:w="15374" w:type="dxa"/>
            <w:gridSpan w:val="3"/>
            <w:tcBorders>
              <w:top w:val="nil"/>
              <w:left w:val="nil"/>
              <w:bottom w:val="nil"/>
              <w:right w:val="nil"/>
            </w:tcBorders>
            <w:shd w:val="clear" w:color="auto" w:fill="auto"/>
            <w:noWrap/>
            <w:vAlign w:val="bottom"/>
            <w:hideMark/>
          </w:tcPr>
          <w:p w:rsidR="00CF7673" w:rsidRPr="00CF7673" w:rsidRDefault="00CF7673" w:rsidP="00CF7673">
            <w:pPr>
              <w:jc w:val="center"/>
              <w:rPr>
                <w:rFonts w:cs="Times New Roman"/>
                <w:sz w:val="28"/>
                <w:szCs w:val="28"/>
              </w:rPr>
            </w:pPr>
            <w:r w:rsidRPr="00CF7673">
              <w:rPr>
                <w:rFonts w:cs="Times New Roman"/>
                <w:sz w:val="28"/>
                <w:szCs w:val="28"/>
              </w:rPr>
              <w:t>ПЕРЕЧЕНЬ</w:t>
            </w:r>
          </w:p>
        </w:tc>
      </w:tr>
      <w:tr w:rsidR="00CF7673" w:rsidRPr="00CF7673" w:rsidTr="00CF7673">
        <w:trPr>
          <w:trHeight w:val="360"/>
        </w:trPr>
        <w:tc>
          <w:tcPr>
            <w:tcW w:w="15374" w:type="dxa"/>
            <w:gridSpan w:val="3"/>
            <w:tcBorders>
              <w:top w:val="nil"/>
              <w:left w:val="nil"/>
              <w:bottom w:val="nil"/>
              <w:right w:val="nil"/>
            </w:tcBorders>
            <w:shd w:val="clear" w:color="auto" w:fill="auto"/>
            <w:vAlign w:val="bottom"/>
            <w:hideMark/>
          </w:tcPr>
          <w:p w:rsidR="00CF7673" w:rsidRPr="00CF7673" w:rsidRDefault="00CF7673" w:rsidP="00CF7673">
            <w:pPr>
              <w:jc w:val="center"/>
              <w:rPr>
                <w:rFonts w:cs="Times New Roman"/>
                <w:sz w:val="28"/>
                <w:szCs w:val="28"/>
              </w:rPr>
            </w:pPr>
            <w:r w:rsidRPr="00CF7673">
              <w:rPr>
                <w:rFonts w:cs="Times New Roman"/>
                <w:sz w:val="28"/>
                <w:szCs w:val="28"/>
              </w:rPr>
              <w:t xml:space="preserve">и коды главных администраторов доходов бюджета  </w:t>
            </w:r>
          </w:p>
        </w:tc>
      </w:tr>
      <w:tr w:rsidR="00CF7673" w:rsidRPr="00CF7673" w:rsidTr="00CF7673">
        <w:trPr>
          <w:trHeight w:val="360"/>
        </w:trPr>
        <w:tc>
          <w:tcPr>
            <w:tcW w:w="15374" w:type="dxa"/>
            <w:gridSpan w:val="3"/>
            <w:tcBorders>
              <w:top w:val="nil"/>
              <w:left w:val="nil"/>
              <w:bottom w:val="nil"/>
              <w:right w:val="nil"/>
            </w:tcBorders>
            <w:shd w:val="clear" w:color="auto" w:fill="auto"/>
            <w:noWrap/>
            <w:vAlign w:val="bottom"/>
            <w:hideMark/>
          </w:tcPr>
          <w:p w:rsidR="00CF7673" w:rsidRPr="00CF7673" w:rsidRDefault="00CF7673" w:rsidP="00CF7673">
            <w:pPr>
              <w:jc w:val="center"/>
              <w:rPr>
                <w:rFonts w:cs="Times New Roman"/>
                <w:sz w:val="28"/>
                <w:szCs w:val="28"/>
              </w:rPr>
            </w:pPr>
            <w:r w:rsidRPr="00CF7673">
              <w:rPr>
                <w:rFonts w:cs="Times New Roman"/>
                <w:sz w:val="28"/>
                <w:szCs w:val="28"/>
              </w:rPr>
              <w:t xml:space="preserve">Борского сельского поселения Бокситогорского муниципального района Ленинградской области </w:t>
            </w:r>
          </w:p>
        </w:tc>
      </w:tr>
      <w:tr w:rsidR="00CF7673" w:rsidRPr="00CF7673" w:rsidTr="00CF7673">
        <w:trPr>
          <w:trHeight w:val="360"/>
        </w:trPr>
        <w:tc>
          <w:tcPr>
            <w:tcW w:w="15374" w:type="dxa"/>
            <w:gridSpan w:val="3"/>
            <w:tcBorders>
              <w:top w:val="nil"/>
              <w:left w:val="nil"/>
              <w:bottom w:val="single" w:sz="4" w:space="0" w:color="auto"/>
              <w:right w:val="nil"/>
            </w:tcBorders>
            <w:shd w:val="clear" w:color="auto" w:fill="auto"/>
            <w:noWrap/>
            <w:vAlign w:val="bottom"/>
            <w:hideMark/>
          </w:tcPr>
          <w:p w:rsidR="00CF7673" w:rsidRPr="00CF7673" w:rsidRDefault="00CF7673" w:rsidP="00CF7673">
            <w:pPr>
              <w:jc w:val="center"/>
              <w:rPr>
                <w:rFonts w:cs="Times New Roman"/>
                <w:sz w:val="28"/>
                <w:szCs w:val="28"/>
              </w:rPr>
            </w:pPr>
            <w:r w:rsidRPr="00CF7673">
              <w:rPr>
                <w:rFonts w:cs="Times New Roman"/>
                <w:sz w:val="28"/>
                <w:szCs w:val="28"/>
              </w:rPr>
              <w:t> </w:t>
            </w:r>
          </w:p>
        </w:tc>
      </w:tr>
      <w:tr w:rsidR="00CF7673" w:rsidRPr="00CF7673" w:rsidTr="00CF7673">
        <w:trPr>
          <w:trHeight w:val="58"/>
        </w:trPr>
        <w:tc>
          <w:tcPr>
            <w:tcW w:w="385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F7673" w:rsidRPr="00CF7673" w:rsidRDefault="00CF7673" w:rsidP="00CF7673">
            <w:pPr>
              <w:jc w:val="center"/>
              <w:rPr>
                <w:rFonts w:cs="Times New Roman"/>
                <w:sz w:val="28"/>
                <w:szCs w:val="28"/>
              </w:rPr>
            </w:pPr>
            <w:r w:rsidRPr="00CF7673">
              <w:rPr>
                <w:rFonts w:cs="Times New Roman"/>
                <w:sz w:val="28"/>
                <w:szCs w:val="28"/>
              </w:rPr>
              <w:t>Код бюджетной классификации</w:t>
            </w:r>
          </w:p>
        </w:tc>
        <w:tc>
          <w:tcPr>
            <w:tcW w:w="11520" w:type="dxa"/>
            <w:vMerge w:val="restart"/>
            <w:tcBorders>
              <w:top w:val="nil"/>
              <w:left w:val="single" w:sz="4" w:space="0" w:color="auto"/>
              <w:bottom w:val="single" w:sz="4" w:space="0" w:color="000000"/>
              <w:right w:val="single" w:sz="4" w:space="0" w:color="auto"/>
            </w:tcBorders>
            <w:shd w:val="clear" w:color="auto" w:fill="auto"/>
            <w:vAlign w:val="center"/>
            <w:hideMark/>
          </w:tcPr>
          <w:p w:rsidR="00CF7673" w:rsidRPr="00CF7673" w:rsidRDefault="00CF7673" w:rsidP="00CF7673">
            <w:pPr>
              <w:jc w:val="center"/>
              <w:rPr>
                <w:rFonts w:cs="Times New Roman"/>
                <w:sz w:val="28"/>
                <w:szCs w:val="28"/>
              </w:rPr>
            </w:pPr>
            <w:r w:rsidRPr="00CF7673">
              <w:rPr>
                <w:rFonts w:cs="Times New Roman"/>
                <w:sz w:val="28"/>
                <w:szCs w:val="28"/>
              </w:rPr>
              <w:t xml:space="preserve">Наименование главного администратора </w:t>
            </w:r>
            <w:r w:rsidRPr="00CF7673">
              <w:rPr>
                <w:rFonts w:cs="Times New Roman"/>
                <w:sz w:val="28"/>
                <w:szCs w:val="28"/>
              </w:rPr>
              <w:br/>
              <w:t>и доходов бюджета поселения</w:t>
            </w:r>
          </w:p>
        </w:tc>
      </w:tr>
      <w:tr w:rsidR="00CF7673" w:rsidRPr="00CF7673" w:rsidTr="00CF7673">
        <w:trPr>
          <w:trHeight w:val="58"/>
        </w:trPr>
        <w:tc>
          <w:tcPr>
            <w:tcW w:w="772" w:type="dxa"/>
            <w:tcBorders>
              <w:top w:val="nil"/>
              <w:left w:val="single" w:sz="4" w:space="0" w:color="auto"/>
              <w:bottom w:val="single" w:sz="4" w:space="0" w:color="auto"/>
              <w:right w:val="single" w:sz="4" w:space="0" w:color="auto"/>
            </w:tcBorders>
            <w:shd w:val="clear" w:color="auto" w:fill="auto"/>
            <w:vAlign w:val="center"/>
            <w:hideMark/>
          </w:tcPr>
          <w:p w:rsidR="00CF7673" w:rsidRPr="00CF7673" w:rsidRDefault="00CF7673" w:rsidP="00CF7673">
            <w:pPr>
              <w:jc w:val="center"/>
              <w:rPr>
                <w:rFonts w:cs="Times New Roman"/>
                <w:sz w:val="28"/>
                <w:szCs w:val="28"/>
              </w:rPr>
            </w:pPr>
            <w:r w:rsidRPr="00CF7673">
              <w:rPr>
                <w:rFonts w:cs="Times New Roman"/>
                <w:sz w:val="28"/>
                <w:szCs w:val="28"/>
              </w:rPr>
              <w:t>ГАД</w:t>
            </w:r>
          </w:p>
        </w:tc>
        <w:tc>
          <w:tcPr>
            <w:tcW w:w="3082" w:type="dxa"/>
            <w:tcBorders>
              <w:top w:val="nil"/>
              <w:left w:val="nil"/>
              <w:bottom w:val="single" w:sz="4" w:space="0" w:color="auto"/>
              <w:right w:val="single" w:sz="4" w:space="0" w:color="auto"/>
            </w:tcBorders>
            <w:shd w:val="clear" w:color="auto" w:fill="auto"/>
            <w:vAlign w:val="center"/>
            <w:hideMark/>
          </w:tcPr>
          <w:p w:rsidR="00CF7673" w:rsidRPr="00CF7673" w:rsidRDefault="00CF7673" w:rsidP="00CF7673">
            <w:pPr>
              <w:jc w:val="center"/>
              <w:rPr>
                <w:rFonts w:cs="Times New Roman"/>
                <w:sz w:val="28"/>
                <w:szCs w:val="28"/>
              </w:rPr>
            </w:pPr>
            <w:r w:rsidRPr="00CF7673">
              <w:rPr>
                <w:rFonts w:cs="Times New Roman"/>
                <w:sz w:val="28"/>
                <w:szCs w:val="28"/>
              </w:rPr>
              <w:t>доходов бюджета поселения</w:t>
            </w:r>
          </w:p>
        </w:tc>
        <w:tc>
          <w:tcPr>
            <w:tcW w:w="11520" w:type="dxa"/>
            <w:vMerge/>
            <w:tcBorders>
              <w:top w:val="nil"/>
              <w:left w:val="single" w:sz="4" w:space="0" w:color="auto"/>
              <w:bottom w:val="single" w:sz="4" w:space="0" w:color="000000"/>
              <w:right w:val="single" w:sz="4" w:space="0" w:color="auto"/>
            </w:tcBorders>
            <w:vAlign w:val="center"/>
            <w:hideMark/>
          </w:tcPr>
          <w:p w:rsidR="00CF7673" w:rsidRPr="00CF7673" w:rsidRDefault="00CF7673" w:rsidP="00CF7673">
            <w:pPr>
              <w:rPr>
                <w:rFonts w:cs="Times New Roman"/>
                <w:sz w:val="28"/>
                <w:szCs w:val="28"/>
              </w:rPr>
            </w:pPr>
          </w:p>
        </w:tc>
      </w:tr>
      <w:tr w:rsidR="00CF7673" w:rsidRPr="00CF7673" w:rsidTr="00CF7673">
        <w:trPr>
          <w:trHeight w:val="360"/>
        </w:trPr>
        <w:tc>
          <w:tcPr>
            <w:tcW w:w="772" w:type="dxa"/>
            <w:tcBorders>
              <w:top w:val="nil"/>
              <w:left w:val="single" w:sz="4" w:space="0" w:color="auto"/>
              <w:bottom w:val="single" w:sz="4" w:space="0" w:color="auto"/>
              <w:right w:val="single" w:sz="4" w:space="0" w:color="auto"/>
            </w:tcBorders>
            <w:shd w:val="clear" w:color="auto" w:fill="auto"/>
            <w:noWrap/>
            <w:vAlign w:val="center"/>
            <w:hideMark/>
          </w:tcPr>
          <w:p w:rsidR="00CF7673" w:rsidRPr="00CF7673" w:rsidRDefault="00CF7673" w:rsidP="00CF7673">
            <w:pPr>
              <w:jc w:val="center"/>
              <w:rPr>
                <w:rFonts w:cs="Times New Roman"/>
                <w:sz w:val="28"/>
                <w:szCs w:val="28"/>
              </w:rPr>
            </w:pPr>
            <w:r w:rsidRPr="00CF7673">
              <w:rPr>
                <w:rFonts w:cs="Times New Roman"/>
                <w:sz w:val="28"/>
                <w:szCs w:val="28"/>
              </w:rPr>
              <w:t>1</w:t>
            </w:r>
          </w:p>
        </w:tc>
        <w:tc>
          <w:tcPr>
            <w:tcW w:w="3082" w:type="dxa"/>
            <w:tcBorders>
              <w:top w:val="nil"/>
              <w:left w:val="nil"/>
              <w:bottom w:val="single" w:sz="4" w:space="0" w:color="auto"/>
              <w:right w:val="single" w:sz="4" w:space="0" w:color="auto"/>
            </w:tcBorders>
            <w:shd w:val="clear" w:color="auto" w:fill="auto"/>
            <w:noWrap/>
            <w:vAlign w:val="center"/>
            <w:hideMark/>
          </w:tcPr>
          <w:p w:rsidR="00CF7673" w:rsidRPr="00CF7673" w:rsidRDefault="00CF7673" w:rsidP="00CF7673">
            <w:pPr>
              <w:jc w:val="center"/>
              <w:rPr>
                <w:rFonts w:cs="Times New Roman"/>
                <w:sz w:val="28"/>
                <w:szCs w:val="28"/>
              </w:rPr>
            </w:pPr>
            <w:r w:rsidRPr="00CF7673">
              <w:rPr>
                <w:rFonts w:cs="Times New Roman"/>
                <w:sz w:val="28"/>
                <w:szCs w:val="28"/>
              </w:rPr>
              <w:t>2</w:t>
            </w:r>
          </w:p>
        </w:tc>
        <w:tc>
          <w:tcPr>
            <w:tcW w:w="11520" w:type="dxa"/>
            <w:tcBorders>
              <w:top w:val="nil"/>
              <w:left w:val="nil"/>
              <w:bottom w:val="single" w:sz="4" w:space="0" w:color="auto"/>
              <w:right w:val="single" w:sz="4" w:space="0" w:color="auto"/>
            </w:tcBorders>
            <w:shd w:val="clear" w:color="auto" w:fill="auto"/>
            <w:noWrap/>
            <w:vAlign w:val="center"/>
            <w:hideMark/>
          </w:tcPr>
          <w:p w:rsidR="00CF7673" w:rsidRPr="00CF7673" w:rsidRDefault="00CF7673" w:rsidP="00CF7673">
            <w:pPr>
              <w:jc w:val="center"/>
              <w:rPr>
                <w:rFonts w:cs="Times New Roman"/>
                <w:sz w:val="28"/>
                <w:szCs w:val="28"/>
              </w:rPr>
            </w:pPr>
            <w:r w:rsidRPr="00CF7673">
              <w:rPr>
                <w:rFonts w:cs="Times New Roman"/>
                <w:sz w:val="28"/>
                <w:szCs w:val="28"/>
              </w:rPr>
              <w:t>3</w:t>
            </w:r>
          </w:p>
        </w:tc>
      </w:tr>
      <w:tr w:rsidR="00CF7673" w:rsidRPr="00CF7673" w:rsidTr="00CF7673">
        <w:trPr>
          <w:trHeight w:val="222"/>
        </w:trPr>
        <w:tc>
          <w:tcPr>
            <w:tcW w:w="772" w:type="dxa"/>
            <w:tcBorders>
              <w:top w:val="nil"/>
              <w:left w:val="single" w:sz="4" w:space="0" w:color="auto"/>
              <w:bottom w:val="single" w:sz="4" w:space="0" w:color="auto"/>
              <w:right w:val="single" w:sz="4" w:space="0" w:color="auto"/>
            </w:tcBorders>
            <w:shd w:val="clear" w:color="auto" w:fill="auto"/>
            <w:noWrap/>
            <w:vAlign w:val="center"/>
            <w:hideMark/>
          </w:tcPr>
          <w:p w:rsidR="00CF7673" w:rsidRPr="00CF7673" w:rsidRDefault="00CF7673" w:rsidP="00CF7673">
            <w:pPr>
              <w:jc w:val="center"/>
              <w:rPr>
                <w:rFonts w:cs="Times New Roman"/>
                <w:sz w:val="28"/>
                <w:szCs w:val="28"/>
              </w:rPr>
            </w:pPr>
            <w:r w:rsidRPr="00CF7673">
              <w:rPr>
                <w:rFonts w:cs="Times New Roman"/>
                <w:sz w:val="28"/>
                <w:szCs w:val="28"/>
              </w:rPr>
              <w:t>006</w:t>
            </w:r>
          </w:p>
        </w:tc>
        <w:tc>
          <w:tcPr>
            <w:tcW w:w="3082" w:type="dxa"/>
            <w:tcBorders>
              <w:top w:val="nil"/>
              <w:left w:val="nil"/>
              <w:bottom w:val="single" w:sz="4" w:space="0" w:color="auto"/>
              <w:right w:val="single" w:sz="4" w:space="0" w:color="auto"/>
            </w:tcBorders>
            <w:shd w:val="clear" w:color="auto" w:fill="auto"/>
            <w:noWrap/>
            <w:vAlign w:val="center"/>
            <w:hideMark/>
          </w:tcPr>
          <w:p w:rsidR="00CF7673" w:rsidRPr="00CF7673" w:rsidRDefault="00CF7673" w:rsidP="00CF7673">
            <w:pPr>
              <w:jc w:val="center"/>
              <w:rPr>
                <w:rFonts w:cs="Times New Roman"/>
                <w:sz w:val="28"/>
                <w:szCs w:val="28"/>
              </w:rPr>
            </w:pPr>
            <w:r w:rsidRPr="00CF7673">
              <w:rPr>
                <w:rFonts w:cs="Times New Roman"/>
                <w:sz w:val="28"/>
                <w:szCs w:val="28"/>
              </w:rPr>
              <w:t> </w:t>
            </w:r>
          </w:p>
        </w:tc>
        <w:tc>
          <w:tcPr>
            <w:tcW w:w="11520" w:type="dxa"/>
            <w:tcBorders>
              <w:top w:val="nil"/>
              <w:left w:val="nil"/>
              <w:bottom w:val="single" w:sz="4" w:space="0" w:color="auto"/>
              <w:right w:val="single" w:sz="4" w:space="0" w:color="auto"/>
            </w:tcBorders>
            <w:shd w:val="clear" w:color="auto" w:fill="auto"/>
            <w:vAlign w:val="center"/>
            <w:hideMark/>
          </w:tcPr>
          <w:p w:rsidR="00CF7673" w:rsidRPr="00CF7673" w:rsidRDefault="00CF7673" w:rsidP="00CF7673">
            <w:pPr>
              <w:jc w:val="center"/>
              <w:rPr>
                <w:rFonts w:cs="Times New Roman"/>
                <w:sz w:val="28"/>
                <w:szCs w:val="28"/>
              </w:rPr>
            </w:pPr>
            <w:r w:rsidRPr="00CF7673">
              <w:rPr>
                <w:rFonts w:cs="Times New Roman"/>
                <w:sz w:val="28"/>
                <w:szCs w:val="28"/>
              </w:rPr>
              <w:t>Администрация  Борского  сельского поселения Бокситогорского  муниципального района Ленинградской области</w:t>
            </w:r>
          </w:p>
        </w:tc>
      </w:tr>
      <w:tr w:rsidR="00CF7673" w:rsidRPr="00CF7673" w:rsidTr="00CF7673">
        <w:trPr>
          <w:trHeight w:val="58"/>
        </w:trPr>
        <w:tc>
          <w:tcPr>
            <w:tcW w:w="772" w:type="dxa"/>
            <w:tcBorders>
              <w:top w:val="nil"/>
              <w:left w:val="single" w:sz="4" w:space="0" w:color="auto"/>
              <w:bottom w:val="single" w:sz="4" w:space="0" w:color="auto"/>
              <w:right w:val="single" w:sz="4" w:space="0" w:color="auto"/>
            </w:tcBorders>
            <w:shd w:val="clear" w:color="auto" w:fill="auto"/>
            <w:noWrap/>
            <w:vAlign w:val="center"/>
            <w:hideMark/>
          </w:tcPr>
          <w:p w:rsidR="00CF7673" w:rsidRPr="00CF7673" w:rsidRDefault="00CF7673" w:rsidP="00CF7673">
            <w:pPr>
              <w:jc w:val="center"/>
              <w:rPr>
                <w:rFonts w:cs="Times New Roman"/>
                <w:sz w:val="28"/>
                <w:szCs w:val="28"/>
              </w:rPr>
            </w:pPr>
            <w:r w:rsidRPr="00CF7673">
              <w:rPr>
                <w:rFonts w:cs="Times New Roman"/>
                <w:sz w:val="28"/>
                <w:szCs w:val="28"/>
              </w:rPr>
              <w:t>006</w:t>
            </w:r>
          </w:p>
        </w:tc>
        <w:tc>
          <w:tcPr>
            <w:tcW w:w="3082" w:type="dxa"/>
            <w:tcBorders>
              <w:top w:val="nil"/>
              <w:left w:val="nil"/>
              <w:bottom w:val="single" w:sz="4" w:space="0" w:color="auto"/>
              <w:right w:val="single" w:sz="4" w:space="0" w:color="auto"/>
            </w:tcBorders>
            <w:shd w:val="clear" w:color="auto" w:fill="auto"/>
            <w:noWrap/>
            <w:vAlign w:val="center"/>
            <w:hideMark/>
          </w:tcPr>
          <w:p w:rsidR="00CF7673" w:rsidRPr="00CF7673" w:rsidRDefault="00CF7673" w:rsidP="00CF7673">
            <w:pPr>
              <w:jc w:val="center"/>
              <w:rPr>
                <w:rFonts w:cs="Times New Roman"/>
                <w:sz w:val="28"/>
                <w:szCs w:val="28"/>
              </w:rPr>
            </w:pPr>
            <w:r w:rsidRPr="00CF7673">
              <w:rPr>
                <w:rFonts w:cs="Times New Roman"/>
                <w:sz w:val="28"/>
                <w:szCs w:val="28"/>
              </w:rPr>
              <w:t>1 08 04020 01 1000110</w:t>
            </w:r>
          </w:p>
        </w:tc>
        <w:tc>
          <w:tcPr>
            <w:tcW w:w="11520" w:type="dxa"/>
            <w:tcBorders>
              <w:top w:val="nil"/>
              <w:left w:val="nil"/>
              <w:bottom w:val="single" w:sz="4" w:space="0" w:color="auto"/>
              <w:right w:val="single" w:sz="4" w:space="0" w:color="auto"/>
            </w:tcBorders>
            <w:shd w:val="clear" w:color="auto" w:fill="auto"/>
            <w:vAlign w:val="center"/>
            <w:hideMark/>
          </w:tcPr>
          <w:p w:rsidR="00CF7673" w:rsidRPr="00CF7673" w:rsidRDefault="00CF7673" w:rsidP="00CF7673">
            <w:pPr>
              <w:jc w:val="center"/>
              <w:rPr>
                <w:rFonts w:cs="Times New Roman"/>
                <w:sz w:val="28"/>
                <w:szCs w:val="28"/>
              </w:rPr>
            </w:pPr>
            <w:r w:rsidRPr="00CF7673">
              <w:rPr>
                <w:rFonts w:cs="Times New Roman"/>
                <w:sz w:val="28"/>
                <w:szCs w:val="28"/>
              </w:rPr>
              <w:t xml:space="preserve">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РФ на совершение нотариальных действий </w:t>
            </w:r>
          </w:p>
        </w:tc>
      </w:tr>
      <w:tr w:rsidR="00CF7673" w:rsidRPr="00CF7673" w:rsidTr="00CF7673">
        <w:trPr>
          <w:trHeight w:val="58"/>
        </w:trPr>
        <w:tc>
          <w:tcPr>
            <w:tcW w:w="772" w:type="dxa"/>
            <w:tcBorders>
              <w:top w:val="nil"/>
              <w:left w:val="single" w:sz="4" w:space="0" w:color="auto"/>
              <w:bottom w:val="single" w:sz="4" w:space="0" w:color="auto"/>
              <w:right w:val="single" w:sz="4" w:space="0" w:color="auto"/>
            </w:tcBorders>
            <w:shd w:val="clear" w:color="auto" w:fill="auto"/>
            <w:noWrap/>
            <w:vAlign w:val="center"/>
            <w:hideMark/>
          </w:tcPr>
          <w:p w:rsidR="00CF7673" w:rsidRPr="00CF7673" w:rsidRDefault="00CF7673" w:rsidP="00CF7673">
            <w:pPr>
              <w:jc w:val="center"/>
              <w:rPr>
                <w:rFonts w:cs="Times New Roman"/>
                <w:sz w:val="28"/>
                <w:szCs w:val="28"/>
              </w:rPr>
            </w:pPr>
            <w:r w:rsidRPr="00CF7673">
              <w:rPr>
                <w:rFonts w:cs="Times New Roman"/>
                <w:sz w:val="28"/>
                <w:szCs w:val="28"/>
              </w:rPr>
              <w:t>006</w:t>
            </w:r>
          </w:p>
        </w:tc>
        <w:tc>
          <w:tcPr>
            <w:tcW w:w="3082" w:type="dxa"/>
            <w:tcBorders>
              <w:top w:val="nil"/>
              <w:left w:val="nil"/>
              <w:bottom w:val="single" w:sz="4" w:space="0" w:color="auto"/>
              <w:right w:val="single" w:sz="4" w:space="0" w:color="auto"/>
            </w:tcBorders>
            <w:shd w:val="clear" w:color="auto" w:fill="auto"/>
            <w:noWrap/>
            <w:vAlign w:val="center"/>
            <w:hideMark/>
          </w:tcPr>
          <w:p w:rsidR="00CF7673" w:rsidRPr="00CF7673" w:rsidRDefault="00CF7673" w:rsidP="00CF7673">
            <w:pPr>
              <w:jc w:val="center"/>
              <w:rPr>
                <w:rFonts w:cs="Times New Roman"/>
                <w:sz w:val="28"/>
                <w:szCs w:val="28"/>
              </w:rPr>
            </w:pPr>
            <w:r w:rsidRPr="00CF7673">
              <w:rPr>
                <w:rFonts w:cs="Times New Roman"/>
                <w:sz w:val="28"/>
                <w:szCs w:val="28"/>
              </w:rPr>
              <w:t>1 11 05025 10 0000 120</w:t>
            </w:r>
          </w:p>
        </w:tc>
        <w:tc>
          <w:tcPr>
            <w:tcW w:w="11520" w:type="dxa"/>
            <w:tcBorders>
              <w:top w:val="nil"/>
              <w:left w:val="nil"/>
              <w:bottom w:val="single" w:sz="4" w:space="0" w:color="auto"/>
              <w:right w:val="single" w:sz="4" w:space="0" w:color="auto"/>
            </w:tcBorders>
            <w:shd w:val="clear" w:color="auto" w:fill="auto"/>
            <w:vAlign w:val="center"/>
            <w:hideMark/>
          </w:tcPr>
          <w:p w:rsidR="00CF7673" w:rsidRPr="00CF7673" w:rsidRDefault="00CF7673" w:rsidP="00CF7673">
            <w:pPr>
              <w:jc w:val="center"/>
              <w:rPr>
                <w:rFonts w:cs="Times New Roman"/>
                <w:sz w:val="28"/>
                <w:szCs w:val="28"/>
              </w:rPr>
            </w:pPr>
            <w:r w:rsidRPr="00CF7673">
              <w:rPr>
                <w:rFonts w:cs="Times New Roman"/>
                <w:sz w:val="28"/>
                <w:szCs w:val="28"/>
              </w:rPr>
              <w:t>Доходы, получаемые в виде арендной платы, а также средства от продажи права на заключение договоров аренды за земли, находящееся в собственности сельских поселений (за исключением земельных участков муниципальных бюджетных и автономных учреждений)</w:t>
            </w:r>
          </w:p>
        </w:tc>
      </w:tr>
      <w:tr w:rsidR="00CF7673" w:rsidRPr="00CF7673" w:rsidTr="00CF7673">
        <w:trPr>
          <w:trHeight w:val="265"/>
        </w:trPr>
        <w:tc>
          <w:tcPr>
            <w:tcW w:w="772" w:type="dxa"/>
            <w:tcBorders>
              <w:top w:val="nil"/>
              <w:left w:val="single" w:sz="4" w:space="0" w:color="auto"/>
              <w:bottom w:val="single" w:sz="4" w:space="0" w:color="auto"/>
              <w:right w:val="single" w:sz="4" w:space="0" w:color="auto"/>
            </w:tcBorders>
            <w:shd w:val="clear" w:color="auto" w:fill="auto"/>
            <w:noWrap/>
            <w:vAlign w:val="center"/>
            <w:hideMark/>
          </w:tcPr>
          <w:p w:rsidR="00CF7673" w:rsidRPr="00CF7673" w:rsidRDefault="00CF7673" w:rsidP="00CF7673">
            <w:pPr>
              <w:jc w:val="center"/>
              <w:rPr>
                <w:rFonts w:cs="Times New Roman"/>
                <w:sz w:val="28"/>
                <w:szCs w:val="28"/>
              </w:rPr>
            </w:pPr>
            <w:r w:rsidRPr="00CF7673">
              <w:rPr>
                <w:rFonts w:cs="Times New Roman"/>
                <w:sz w:val="28"/>
                <w:szCs w:val="28"/>
              </w:rPr>
              <w:t>006</w:t>
            </w:r>
          </w:p>
        </w:tc>
        <w:tc>
          <w:tcPr>
            <w:tcW w:w="3082" w:type="dxa"/>
            <w:tcBorders>
              <w:top w:val="nil"/>
              <w:left w:val="nil"/>
              <w:bottom w:val="single" w:sz="4" w:space="0" w:color="auto"/>
              <w:right w:val="single" w:sz="4" w:space="0" w:color="auto"/>
            </w:tcBorders>
            <w:shd w:val="clear" w:color="auto" w:fill="auto"/>
            <w:noWrap/>
            <w:vAlign w:val="center"/>
            <w:hideMark/>
          </w:tcPr>
          <w:p w:rsidR="00CF7673" w:rsidRPr="00CF7673" w:rsidRDefault="00CF7673" w:rsidP="00CF7673">
            <w:pPr>
              <w:jc w:val="center"/>
              <w:rPr>
                <w:rFonts w:cs="Times New Roman"/>
                <w:sz w:val="28"/>
                <w:szCs w:val="28"/>
              </w:rPr>
            </w:pPr>
            <w:r w:rsidRPr="00CF7673">
              <w:rPr>
                <w:rFonts w:cs="Times New Roman"/>
                <w:sz w:val="28"/>
                <w:szCs w:val="28"/>
              </w:rPr>
              <w:t>1 11 05035 10 0000 120</w:t>
            </w:r>
          </w:p>
        </w:tc>
        <w:tc>
          <w:tcPr>
            <w:tcW w:w="11520" w:type="dxa"/>
            <w:tcBorders>
              <w:top w:val="nil"/>
              <w:left w:val="nil"/>
              <w:bottom w:val="single" w:sz="4" w:space="0" w:color="auto"/>
              <w:right w:val="single" w:sz="4" w:space="0" w:color="auto"/>
            </w:tcBorders>
            <w:shd w:val="clear" w:color="auto" w:fill="auto"/>
            <w:vAlign w:val="center"/>
            <w:hideMark/>
          </w:tcPr>
          <w:p w:rsidR="00CF7673" w:rsidRPr="00CF7673" w:rsidRDefault="00CF7673" w:rsidP="00CF7673">
            <w:pPr>
              <w:jc w:val="center"/>
              <w:rPr>
                <w:rFonts w:cs="Times New Roman"/>
                <w:sz w:val="28"/>
                <w:szCs w:val="28"/>
              </w:rPr>
            </w:pPr>
            <w:r w:rsidRPr="00CF7673">
              <w:rPr>
                <w:rFonts w:cs="Times New Roman"/>
                <w:sz w:val="28"/>
                <w:szCs w:val="28"/>
              </w:rPr>
              <w:t xml:space="preserve">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w:t>
            </w:r>
            <w:r w:rsidRPr="00CF7673">
              <w:rPr>
                <w:rFonts w:cs="Times New Roman"/>
                <w:sz w:val="28"/>
                <w:szCs w:val="28"/>
              </w:rPr>
              <w:lastRenderedPageBreak/>
              <w:t>муниципальных бюджетных и автономных учреждений)</w:t>
            </w:r>
          </w:p>
        </w:tc>
      </w:tr>
      <w:tr w:rsidR="00CF7673" w:rsidRPr="00CF7673" w:rsidTr="00CF7673">
        <w:trPr>
          <w:trHeight w:val="58"/>
        </w:trPr>
        <w:tc>
          <w:tcPr>
            <w:tcW w:w="772" w:type="dxa"/>
            <w:tcBorders>
              <w:top w:val="nil"/>
              <w:left w:val="single" w:sz="4" w:space="0" w:color="auto"/>
              <w:bottom w:val="single" w:sz="4" w:space="0" w:color="auto"/>
              <w:right w:val="single" w:sz="4" w:space="0" w:color="auto"/>
            </w:tcBorders>
            <w:shd w:val="clear" w:color="auto" w:fill="auto"/>
            <w:noWrap/>
            <w:vAlign w:val="center"/>
            <w:hideMark/>
          </w:tcPr>
          <w:p w:rsidR="00CF7673" w:rsidRPr="00CF7673" w:rsidRDefault="00CF7673" w:rsidP="00CF7673">
            <w:pPr>
              <w:jc w:val="center"/>
              <w:rPr>
                <w:rFonts w:cs="Times New Roman"/>
                <w:sz w:val="28"/>
                <w:szCs w:val="28"/>
              </w:rPr>
            </w:pPr>
            <w:r w:rsidRPr="00CF7673">
              <w:rPr>
                <w:rFonts w:cs="Times New Roman"/>
                <w:sz w:val="28"/>
                <w:szCs w:val="28"/>
              </w:rPr>
              <w:lastRenderedPageBreak/>
              <w:t>006</w:t>
            </w:r>
          </w:p>
        </w:tc>
        <w:tc>
          <w:tcPr>
            <w:tcW w:w="3082" w:type="dxa"/>
            <w:tcBorders>
              <w:top w:val="nil"/>
              <w:left w:val="nil"/>
              <w:bottom w:val="single" w:sz="4" w:space="0" w:color="auto"/>
              <w:right w:val="single" w:sz="4" w:space="0" w:color="auto"/>
            </w:tcBorders>
            <w:shd w:val="clear" w:color="auto" w:fill="auto"/>
            <w:noWrap/>
            <w:vAlign w:val="center"/>
            <w:hideMark/>
          </w:tcPr>
          <w:p w:rsidR="00CF7673" w:rsidRPr="00CF7673" w:rsidRDefault="00CF7673" w:rsidP="00CF7673">
            <w:pPr>
              <w:jc w:val="center"/>
              <w:rPr>
                <w:rFonts w:cs="Times New Roman"/>
                <w:sz w:val="28"/>
                <w:szCs w:val="28"/>
              </w:rPr>
            </w:pPr>
            <w:r w:rsidRPr="00CF7673">
              <w:rPr>
                <w:rFonts w:cs="Times New Roman"/>
                <w:sz w:val="28"/>
                <w:szCs w:val="28"/>
              </w:rPr>
              <w:t>1 11 05075 10 0000 120</w:t>
            </w:r>
          </w:p>
        </w:tc>
        <w:tc>
          <w:tcPr>
            <w:tcW w:w="11520" w:type="dxa"/>
            <w:tcBorders>
              <w:top w:val="nil"/>
              <w:left w:val="nil"/>
              <w:bottom w:val="single" w:sz="4" w:space="0" w:color="auto"/>
              <w:right w:val="single" w:sz="4" w:space="0" w:color="auto"/>
            </w:tcBorders>
            <w:shd w:val="clear" w:color="auto" w:fill="auto"/>
            <w:vAlign w:val="center"/>
            <w:hideMark/>
          </w:tcPr>
          <w:p w:rsidR="00CF7673" w:rsidRPr="00CF7673" w:rsidRDefault="00CF7673" w:rsidP="00CF7673">
            <w:pPr>
              <w:jc w:val="center"/>
              <w:rPr>
                <w:rFonts w:cs="Times New Roman"/>
                <w:sz w:val="28"/>
                <w:szCs w:val="28"/>
              </w:rPr>
            </w:pPr>
            <w:r w:rsidRPr="00CF7673">
              <w:rPr>
                <w:rFonts w:cs="Times New Roman"/>
                <w:sz w:val="28"/>
                <w:szCs w:val="28"/>
              </w:rPr>
              <w:t>Доходы от сдачи в аренду имущества, составляющего казну сельских поселений (за исключением земельных участков)</w:t>
            </w:r>
          </w:p>
        </w:tc>
      </w:tr>
      <w:tr w:rsidR="00CF7673" w:rsidRPr="00CF7673" w:rsidTr="00CF7673">
        <w:trPr>
          <w:trHeight w:val="58"/>
        </w:trPr>
        <w:tc>
          <w:tcPr>
            <w:tcW w:w="772" w:type="dxa"/>
            <w:tcBorders>
              <w:top w:val="nil"/>
              <w:left w:val="single" w:sz="4" w:space="0" w:color="auto"/>
              <w:bottom w:val="single" w:sz="4" w:space="0" w:color="auto"/>
              <w:right w:val="single" w:sz="4" w:space="0" w:color="auto"/>
            </w:tcBorders>
            <w:shd w:val="clear" w:color="auto" w:fill="auto"/>
            <w:noWrap/>
            <w:vAlign w:val="center"/>
            <w:hideMark/>
          </w:tcPr>
          <w:p w:rsidR="00CF7673" w:rsidRPr="00CF7673" w:rsidRDefault="00CF7673" w:rsidP="00CF7673">
            <w:pPr>
              <w:jc w:val="center"/>
              <w:rPr>
                <w:rFonts w:cs="Times New Roman"/>
                <w:sz w:val="28"/>
                <w:szCs w:val="28"/>
              </w:rPr>
            </w:pPr>
            <w:r w:rsidRPr="00CF7673">
              <w:rPr>
                <w:rFonts w:cs="Times New Roman"/>
                <w:sz w:val="28"/>
                <w:szCs w:val="28"/>
              </w:rPr>
              <w:t>006</w:t>
            </w:r>
          </w:p>
        </w:tc>
        <w:tc>
          <w:tcPr>
            <w:tcW w:w="3082" w:type="dxa"/>
            <w:tcBorders>
              <w:top w:val="nil"/>
              <w:left w:val="nil"/>
              <w:bottom w:val="single" w:sz="4" w:space="0" w:color="auto"/>
              <w:right w:val="single" w:sz="4" w:space="0" w:color="auto"/>
            </w:tcBorders>
            <w:shd w:val="clear" w:color="auto" w:fill="auto"/>
            <w:noWrap/>
            <w:vAlign w:val="center"/>
            <w:hideMark/>
          </w:tcPr>
          <w:p w:rsidR="00CF7673" w:rsidRPr="00CF7673" w:rsidRDefault="00CF7673" w:rsidP="00CF7673">
            <w:pPr>
              <w:jc w:val="center"/>
              <w:rPr>
                <w:rFonts w:cs="Times New Roman"/>
                <w:sz w:val="28"/>
                <w:szCs w:val="28"/>
              </w:rPr>
            </w:pPr>
            <w:r w:rsidRPr="00CF7673">
              <w:rPr>
                <w:rFonts w:cs="Times New Roman"/>
                <w:sz w:val="28"/>
                <w:szCs w:val="28"/>
              </w:rPr>
              <w:t>1 11 05075 10 0001 120</w:t>
            </w:r>
          </w:p>
        </w:tc>
        <w:tc>
          <w:tcPr>
            <w:tcW w:w="11520" w:type="dxa"/>
            <w:tcBorders>
              <w:top w:val="nil"/>
              <w:left w:val="nil"/>
              <w:bottom w:val="single" w:sz="4" w:space="0" w:color="auto"/>
              <w:right w:val="single" w:sz="4" w:space="0" w:color="auto"/>
            </w:tcBorders>
            <w:shd w:val="clear" w:color="auto" w:fill="auto"/>
            <w:vAlign w:val="center"/>
            <w:hideMark/>
          </w:tcPr>
          <w:p w:rsidR="00CF7673" w:rsidRPr="00CF7673" w:rsidRDefault="00CF7673" w:rsidP="00CF7673">
            <w:pPr>
              <w:jc w:val="center"/>
              <w:rPr>
                <w:rFonts w:cs="Times New Roman"/>
                <w:sz w:val="28"/>
                <w:szCs w:val="28"/>
              </w:rPr>
            </w:pPr>
            <w:r w:rsidRPr="00CF7673">
              <w:rPr>
                <w:rFonts w:cs="Times New Roman"/>
                <w:sz w:val="28"/>
                <w:szCs w:val="28"/>
              </w:rPr>
              <w:t>Доходы от сдачи в аренду имущества, составляющего казну сельских поселений (за исключением земельных участков)</w:t>
            </w:r>
          </w:p>
        </w:tc>
      </w:tr>
      <w:tr w:rsidR="00CF7673" w:rsidRPr="00CF7673" w:rsidTr="00CF7673">
        <w:trPr>
          <w:trHeight w:val="61"/>
        </w:trPr>
        <w:tc>
          <w:tcPr>
            <w:tcW w:w="772" w:type="dxa"/>
            <w:tcBorders>
              <w:top w:val="nil"/>
              <w:left w:val="single" w:sz="4" w:space="0" w:color="auto"/>
              <w:bottom w:val="single" w:sz="4" w:space="0" w:color="auto"/>
              <w:right w:val="single" w:sz="4" w:space="0" w:color="auto"/>
            </w:tcBorders>
            <w:shd w:val="clear" w:color="auto" w:fill="auto"/>
            <w:noWrap/>
            <w:vAlign w:val="center"/>
            <w:hideMark/>
          </w:tcPr>
          <w:p w:rsidR="00CF7673" w:rsidRPr="00CF7673" w:rsidRDefault="00CF7673" w:rsidP="00CF7673">
            <w:pPr>
              <w:jc w:val="center"/>
              <w:rPr>
                <w:rFonts w:cs="Times New Roman"/>
                <w:sz w:val="28"/>
                <w:szCs w:val="28"/>
              </w:rPr>
            </w:pPr>
            <w:r w:rsidRPr="00CF7673">
              <w:rPr>
                <w:rFonts w:cs="Times New Roman"/>
                <w:sz w:val="28"/>
                <w:szCs w:val="28"/>
              </w:rPr>
              <w:t>006</w:t>
            </w:r>
          </w:p>
        </w:tc>
        <w:tc>
          <w:tcPr>
            <w:tcW w:w="3082" w:type="dxa"/>
            <w:tcBorders>
              <w:top w:val="nil"/>
              <w:left w:val="nil"/>
              <w:bottom w:val="single" w:sz="4" w:space="0" w:color="auto"/>
              <w:right w:val="single" w:sz="4" w:space="0" w:color="auto"/>
            </w:tcBorders>
            <w:shd w:val="clear" w:color="auto" w:fill="auto"/>
            <w:noWrap/>
            <w:vAlign w:val="center"/>
            <w:hideMark/>
          </w:tcPr>
          <w:p w:rsidR="00CF7673" w:rsidRPr="00CF7673" w:rsidRDefault="00CF7673" w:rsidP="00CF7673">
            <w:pPr>
              <w:jc w:val="center"/>
              <w:rPr>
                <w:rFonts w:cs="Times New Roman"/>
                <w:sz w:val="28"/>
                <w:szCs w:val="28"/>
              </w:rPr>
            </w:pPr>
            <w:r w:rsidRPr="00CF7673">
              <w:rPr>
                <w:rFonts w:cs="Times New Roman"/>
                <w:sz w:val="28"/>
                <w:szCs w:val="28"/>
              </w:rPr>
              <w:t>1 11 09045 10 0000 120</w:t>
            </w:r>
          </w:p>
        </w:tc>
        <w:tc>
          <w:tcPr>
            <w:tcW w:w="11520" w:type="dxa"/>
            <w:tcBorders>
              <w:top w:val="nil"/>
              <w:left w:val="nil"/>
              <w:bottom w:val="single" w:sz="4" w:space="0" w:color="auto"/>
              <w:right w:val="single" w:sz="4" w:space="0" w:color="auto"/>
            </w:tcBorders>
            <w:shd w:val="clear" w:color="auto" w:fill="auto"/>
            <w:vAlign w:val="center"/>
            <w:hideMark/>
          </w:tcPr>
          <w:p w:rsidR="00CF7673" w:rsidRPr="00CF7673" w:rsidRDefault="00CF7673" w:rsidP="00CF7673">
            <w:pPr>
              <w:jc w:val="center"/>
              <w:rPr>
                <w:rFonts w:cs="Times New Roman"/>
                <w:sz w:val="28"/>
                <w:szCs w:val="28"/>
              </w:rPr>
            </w:pPr>
            <w:r w:rsidRPr="00CF7673">
              <w:rPr>
                <w:rFonts w:cs="Times New Roman"/>
                <w:sz w:val="28"/>
                <w:szCs w:val="28"/>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CF7673" w:rsidRPr="00CF7673" w:rsidTr="00CF7673">
        <w:trPr>
          <w:trHeight w:val="178"/>
        </w:trPr>
        <w:tc>
          <w:tcPr>
            <w:tcW w:w="772" w:type="dxa"/>
            <w:tcBorders>
              <w:top w:val="nil"/>
              <w:left w:val="single" w:sz="4" w:space="0" w:color="auto"/>
              <w:bottom w:val="single" w:sz="4" w:space="0" w:color="auto"/>
              <w:right w:val="single" w:sz="4" w:space="0" w:color="auto"/>
            </w:tcBorders>
            <w:shd w:val="clear" w:color="auto" w:fill="auto"/>
            <w:noWrap/>
            <w:vAlign w:val="center"/>
            <w:hideMark/>
          </w:tcPr>
          <w:p w:rsidR="00CF7673" w:rsidRPr="00CF7673" w:rsidRDefault="00CF7673" w:rsidP="00CF7673">
            <w:pPr>
              <w:jc w:val="center"/>
              <w:rPr>
                <w:rFonts w:cs="Times New Roman"/>
                <w:sz w:val="28"/>
                <w:szCs w:val="28"/>
              </w:rPr>
            </w:pPr>
            <w:r w:rsidRPr="00CF7673">
              <w:rPr>
                <w:rFonts w:cs="Times New Roman"/>
                <w:sz w:val="28"/>
                <w:szCs w:val="28"/>
              </w:rPr>
              <w:t>006</w:t>
            </w:r>
          </w:p>
        </w:tc>
        <w:tc>
          <w:tcPr>
            <w:tcW w:w="3082" w:type="dxa"/>
            <w:tcBorders>
              <w:top w:val="nil"/>
              <w:left w:val="nil"/>
              <w:bottom w:val="single" w:sz="4" w:space="0" w:color="auto"/>
              <w:right w:val="single" w:sz="4" w:space="0" w:color="auto"/>
            </w:tcBorders>
            <w:shd w:val="clear" w:color="auto" w:fill="auto"/>
            <w:noWrap/>
            <w:vAlign w:val="center"/>
            <w:hideMark/>
          </w:tcPr>
          <w:p w:rsidR="00CF7673" w:rsidRPr="00CF7673" w:rsidRDefault="00CF7673" w:rsidP="00CF7673">
            <w:pPr>
              <w:jc w:val="center"/>
              <w:rPr>
                <w:rFonts w:cs="Times New Roman"/>
                <w:sz w:val="28"/>
                <w:szCs w:val="28"/>
              </w:rPr>
            </w:pPr>
            <w:r w:rsidRPr="00CF7673">
              <w:rPr>
                <w:rFonts w:cs="Times New Roman"/>
                <w:sz w:val="28"/>
                <w:szCs w:val="28"/>
              </w:rPr>
              <w:t>1 11 09045 10 0001 120</w:t>
            </w:r>
          </w:p>
        </w:tc>
        <w:tc>
          <w:tcPr>
            <w:tcW w:w="11520" w:type="dxa"/>
            <w:tcBorders>
              <w:top w:val="nil"/>
              <w:left w:val="nil"/>
              <w:bottom w:val="single" w:sz="4" w:space="0" w:color="auto"/>
              <w:right w:val="single" w:sz="4" w:space="0" w:color="auto"/>
            </w:tcBorders>
            <w:shd w:val="clear" w:color="auto" w:fill="auto"/>
            <w:vAlign w:val="center"/>
            <w:hideMark/>
          </w:tcPr>
          <w:p w:rsidR="00CF7673" w:rsidRPr="00CF7673" w:rsidRDefault="00CF7673" w:rsidP="00CF7673">
            <w:pPr>
              <w:jc w:val="center"/>
              <w:rPr>
                <w:rFonts w:cs="Times New Roman"/>
                <w:sz w:val="28"/>
                <w:szCs w:val="28"/>
              </w:rPr>
            </w:pPr>
            <w:r w:rsidRPr="00CF7673">
              <w:rPr>
                <w:rFonts w:cs="Times New Roman"/>
                <w:sz w:val="28"/>
                <w:szCs w:val="28"/>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CF7673" w:rsidRPr="00CF7673" w:rsidTr="00CF7673">
        <w:trPr>
          <w:trHeight w:val="58"/>
        </w:trPr>
        <w:tc>
          <w:tcPr>
            <w:tcW w:w="772" w:type="dxa"/>
            <w:tcBorders>
              <w:top w:val="nil"/>
              <w:left w:val="single" w:sz="4" w:space="0" w:color="auto"/>
              <w:bottom w:val="single" w:sz="4" w:space="0" w:color="auto"/>
              <w:right w:val="single" w:sz="4" w:space="0" w:color="auto"/>
            </w:tcBorders>
            <w:shd w:val="clear" w:color="auto" w:fill="auto"/>
            <w:noWrap/>
            <w:vAlign w:val="center"/>
            <w:hideMark/>
          </w:tcPr>
          <w:p w:rsidR="00CF7673" w:rsidRPr="00CF7673" w:rsidRDefault="00CF7673" w:rsidP="00CF7673">
            <w:pPr>
              <w:jc w:val="center"/>
              <w:rPr>
                <w:rFonts w:cs="Times New Roman"/>
                <w:sz w:val="28"/>
                <w:szCs w:val="28"/>
              </w:rPr>
            </w:pPr>
            <w:r w:rsidRPr="00CF7673">
              <w:rPr>
                <w:rFonts w:cs="Times New Roman"/>
                <w:sz w:val="28"/>
                <w:szCs w:val="28"/>
              </w:rPr>
              <w:t>006</w:t>
            </w:r>
          </w:p>
        </w:tc>
        <w:tc>
          <w:tcPr>
            <w:tcW w:w="3082" w:type="dxa"/>
            <w:tcBorders>
              <w:top w:val="nil"/>
              <w:left w:val="nil"/>
              <w:bottom w:val="single" w:sz="4" w:space="0" w:color="auto"/>
              <w:right w:val="single" w:sz="4" w:space="0" w:color="auto"/>
            </w:tcBorders>
            <w:shd w:val="clear" w:color="auto" w:fill="auto"/>
            <w:noWrap/>
            <w:vAlign w:val="center"/>
            <w:hideMark/>
          </w:tcPr>
          <w:p w:rsidR="00CF7673" w:rsidRPr="00CF7673" w:rsidRDefault="00CF7673" w:rsidP="00CF7673">
            <w:pPr>
              <w:jc w:val="center"/>
              <w:rPr>
                <w:rFonts w:cs="Times New Roman"/>
                <w:sz w:val="28"/>
                <w:szCs w:val="28"/>
              </w:rPr>
            </w:pPr>
            <w:r w:rsidRPr="00CF7673">
              <w:rPr>
                <w:rFonts w:cs="Times New Roman"/>
                <w:sz w:val="28"/>
                <w:szCs w:val="28"/>
              </w:rPr>
              <w:t>1 13 01995 10 0000 130</w:t>
            </w:r>
          </w:p>
        </w:tc>
        <w:tc>
          <w:tcPr>
            <w:tcW w:w="11520" w:type="dxa"/>
            <w:tcBorders>
              <w:top w:val="nil"/>
              <w:left w:val="nil"/>
              <w:bottom w:val="single" w:sz="4" w:space="0" w:color="auto"/>
              <w:right w:val="single" w:sz="4" w:space="0" w:color="auto"/>
            </w:tcBorders>
            <w:shd w:val="clear" w:color="auto" w:fill="auto"/>
            <w:vAlign w:val="center"/>
            <w:hideMark/>
          </w:tcPr>
          <w:p w:rsidR="00CF7673" w:rsidRPr="00CF7673" w:rsidRDefault="00CF7673" w:rsidP="00CF7673">
            <w:pPr>
              <w:jc w:val="center"/>
              <w:rPr>
                <w:rFonts w:cs="Times New Roman"/>
                <w:sz w:val="28"/>
                <w:szCs w:val="28"/>
              </w:rPr>
            </w:pPr>
            <w:r w:rsidRPr="00CF7673">
              <w:rPr>
                <w:rFonts w:cs="Times New Roman"/>
                <w:sz w:val="28"/>
                <w:szCs w:val="28"/>
              </w:rPr>
              <w:t>Прочие доходы от оказания платных услуг (работ) получателями средств бюджетов сельских  поселений</w:t>
            </w:r>
          </w:p>
        </w:tc>
      </w:tr>
      <w:tr w:rsidR="00CF7673" w:rsidRPr="00CF7673" w:rsidTr="00CF7673">
        <w:trPr>
          <w:trHeight w:val="58"/>
        </w:trPr>
        <w:tc>
          <w:tcPr>
            <w:tcW w:w="772" w:type="dxa"/>
            <w:tcBorders>
              <w:top w:val="nil"/>
              <w:left w:val="single" w:sz="4" w:space="0" w:color="auto"/>
              <w:bottom w:val="single" w:sz="4" w:space="0" w:color="auto"/>
              <w:right w:val="single" w:sz="4" w:space="0" w:color="auto"/>
            </w:tcBorders>
            <w:shd w:val="clear" w:color="auto" w:fill="auto"/>
            <w:noWrap/>
            <w:vAlign w:val="center"/>
            <w:hideMark/>
          </w:tcPr>
          <w:p w:rsidR="00CF7673" w:rsidRPr="00CF7673" w:rsidRDefault="00CF7673" w:rsidP="00CF7673">
            <w:pPr>
              <w:jc w:val="center"/>
              <w:rPr>
                <w:rFonts w:cs="Times New Roman"/>
                <w:sz w:val="28"/>
                <w:szCs w:val="28"/>
              </w:rPr>
            </w:pPr>
            <w:r w:rsidRPr="00CF7673">
              <w:rPr>
                <w:rFonts w:cs="Times New Roman"/>
                <w:sz w:val="28"/>
                <w:szCs w:val="28"/>
              </w:rPr>
              <w:t>006</w:t>
            </w:r>
          </w:p>
        </w:tc>
        <w:tc>
          <w:tcPr>
            <w:tcW w:w="3082" w:type="dxa"/>
            <w:tcBorders>
              <w:top w:val="nil"/>
              <w:left w:val="nil"/>
              <w:bottom w:val="single" w:sz="4" w:space="0" w:color="auto"/>
              <w:right w:val="single" w:sz="4" w:space="0" w:color="auto"/>
            </w:tcBorders>
            <w:shd w:val="clear" w:color="auto" w:fill="auto"/>
            <w:noWrap/>
            <w:vAlign w:val="center"/>
            <w:hideMark/>
          </w:tcPr>
          <w:p w:rsidR="00CF7673" w:rsidRPr="00CF7673" w:rsidRDefault="00CF7673" w:rsidP="00CF7673">
            <w:pPr>
              <w:jc w:val="center"/>
              <w:rPr>
                <w:rFonts w:cs="Times New Roman"/>
                <w:sz w:val="28"/>
                <w:szCs w:val="28"/>
              </w:rPr>
            </w:pPr>
            <w:r w:rsidRPr="00CF7673">
              <w:rPr>
                <w:rFonts w:cs="Times New Roman"/>
                <w:sz w:val="28"/>
                <w:szCs w:val="28"/>
              </w:rPr>
              <w:t>1 13 02995 10 0000 130</w:t>
            </w:r>
          </w:p>
        </w:tc>
        <w:tc>
          <w:tcPr>
            <w:tcW w:w="11520" w:type="dxa"/>
            <w:tcBorders>
              <w:top w:val="nil"/>
              <w:left w:val="nil"/>
              <w:bottom w:val="single" w:sz="4" w:space="0" w:color="auto"/>
              <w:right w:val="single" w:sz="4" w:space="0" w:color="auto"/>
            </w:tcBorders>
            <w:shd w:val="clear" w:color="auto" w:fill="auto"/>
            <w:vAlign w:val="center"/>
            <w:hideMark/>
          </w:tcPr>
          <w:p w:rsidR="00CF7673" w:rsidRPr="00CF7673" w:rsidRDefault="00CF7673" w:rsidP="00CF7673">
            <w:pPr>
              <w:jc w:val="center"/>
              <w:rPr>
                <w:rFonts w:cs="Times New Roman"/>
                <w:sz w:val="28"/>
                <w:szCs w:val="28"/>
              </w:rPr>
            </w:pPr>
            <w:r w:rsidRPr="00CF7673">
              <w:rPr>
                <w:rFonts w:cs="Times New Roman"/>
                <w:sz w:val="28"/>
                <w:szCs w:val="28"/>
              </w:rPr>
              <w:t>Прочие доходы от компенсации затрат  бюджетов сельских  поселений</w:t>
            </w:r>
          </w:p>
        </w:tc>
      </w:tr>
      <w:tr w:rsidR="00CF7673" w:rsidRPr="00CF7673" w:rsidTr="00CF7673">
        <w:trPr>
          <w:trHeight w:val="168"/>
        </w:trPr>
        <w:tc>
          <w:tcPr>
            <w:tcW w:w="772" w:type="dxa"/>
            <w:tcBorders>
              <w:top w:val="nil"/>
              <w:left w:val="single" w:sz="4" w:space="0" w:color="auto"/>
              <w:bottom w:val="single" w:sz="4" w:space="0" w:color="auto"/>
              <w:right w:val="single" w:sz="4" w:space="0" w:color="auto"/>
            </w:tcBorders>
            <w:shd w:val="clear" w:color="auto" w:fill="auto"/>
            <w:noWrap/>
            <w:vAlign w:val="center"/>
            <w:hideMark/>
          </w:tcPr>
          <w:p w:rsidR="00CF7673" w:rsidRPr="00CF7673" w:rsidRDefault="00CF7673" w:rsidP="00CF7673">
            <w:pPr>
              <w:jc w:val="center"/>
              <w:rPr>
                <w:rFonts w:cs="Times New Roman"/>
                <w:sz w:val="28"/>
                <w:szCs w:val="28"/>
              </w:rPr>
            </w:pPr>
            <w:r w:rsidRPr="00CF7673">
              <w:rPr>
                <w:rFonts w:cs="Times New Roman"/>
                <w:sz w:val="28"/>
                <w:szCs w:val="28"/>
              </w:rPr>
              <w:t>006</w:t>
            </w:r>
          </w:p>
        </w:tc>
        <w:tc>
          <w:tcPr>
            <w:tcW w:w="3082" w:type="dxa"/>
            <w:tcBorders>
              <w:top w:val="nil"/>
              <w:left w:val="nil"/>
              <w:bottom w:val="single" w:sz="4" w:space="0" w:color="auto"/>
              <w:right w:val="single" w:sz="4" w:space="0" w:color="auto"/>
            </w:tcBorders>
            <w:shd w:val="clear" w:color="auto" w:fill="auto"/>
            <w:noWrap/>
            <w:vAlign w:val="center"/>
            <w:hideMark/>
          </w:tcPr>
          <w:p w:rsidR="00CF7673" w:rsidRPr="00CF7673" w:rsidRDefault="00CF7673" w:rsidP="00CF7673">
            <w:pPr>
              <w:jc w:val="center"/>
              <w:rPr>
                <w:rFonts w:cs="Times New Roman"/>
                <w:sz w:val="28"/>
                <w:szCs w:val="28"/>
              </w:rPr>
            </w:pPr>
            <w:r w:rsidRPr="00CF7673">
              <w:rPr>
                <w:rFonts w:cs="Times New Roman"/>
                <w:sz w:val="28"/>
                <w:szCs w:val="28"/>
              </w:rPr>
              <w:t>1 14 02052 10 0000 410</w:t>
            </w:r>
          </w:p>
        </w:tc>
        <w:tc>
          <w:tcPr>
            <w:tcW w:w="11520" w:type="dxa"/>
            <w:tcBorders>
              <w:top w:val="nil"/>
              <w:left w:val="nil"/>
              <w:bottom w:val="single" w:sz="4" w:space="0" w:color="auto"/>
              <w:right w:val="single" w:sz="4" w:space="0" w:color="auto"/>
            </w:tcBorders>
            <w:shd w:val="clear" w:color="auto" w:fill="auto"/>
            <w:vAlign w:val="center"/>
            <w:hideMark/>
          </w:tcPr>
          <w:p w:rsidR="00CF7673" w:rsidRPr="00CF7673" w:rsidRDefault="00CF7673" w:rsidP="00CF7673">
            <w:pPr>
              <w:jc w:val="center"/>
              <w:rPr>
                <w:rFonts w:cs="Times New Roman"/>
                <w:sz w:val="28"/>
                <w:szCs w:val="28"/>
              </w:rPr>
            </w:pPr>
            <w:r w:rsidRPr="00CF7673">
              <w:rPr>
                <w:rFonts w:cs="Times New Roman"/>
                <w:sz w:val="28"/>
                <w:szCs w:val="28"/>
              </w:rPr>
              <w:t>Доходы от реализации  имущества, находящегося в оперативном управлении учреждений, находящихся в ведении органов управления сельских  поселений (за исключением имущества муниципальных бюджетных и автономных учреждений) в части реализации основных средств по указанному имуществу</w:t>
            </w:r>
          </w:p>
        </w:tc>
      </w:tr>
      <w:tr w:rsidR="00CF7673" w:rsidRPr="00CF7673" w:rsidTr="00CF7673">
        <w:trPr>
          <w:trHeight w:val="58"/>
        </w:trPr>
        <w:tc>
          <w:tcPr>
            <w:tcW w:w="772" w:type="dxa"/>
            <w:tcBorders>
              <w:top w:val="nil"/>
              <w:left w:val="single" w:sz="4" w:space="0" w:color="auto"/>
              <w:bottom w:val="single" w:sz="4" w:space="0" w:color="auto"/>
              <w:right w:val="single" w:sz="4" w:space="0" w:color="auto"/>
            </w:tcBorders>
            <w:shd w:val="clear" w:color="auto" w:fill="auto"/>
            <w:noWrap/>
            <w:vAlign w:val="center"/>
            <w:hideMark/>
          </w:tcPr>
          <w:p w:rsidR="00CF7673" w:rsidRPr="00CF7673" w:rsidRDefault="00CF7673" w:rsidP="00CF7673">
            <w:pPr>
              <w:jc w:val="center"/>
              <w:rPr>
                <w:rFonts w:cs="Times New Roman"/>
                <w:sz w:val="28"/>
                <w:szCs w:val="28"/>
              </w:rPr>
            </w:pPr>
            <w:r w:rsidRPr="00CF7673">
              <w:rPr>
                <w:rFonts w:cs="Times New Roman"/>
                <w:sz w:val="28"/>
                <w:szCs w:val="28"/>
              </w:rPr>
              <w:t>006</w:t>
            </w:r>
          </w:p>
        </w:tc>
        <w:tc>
          <w:tcPr>
            <w:tcW w:w="3082" w:type="dxa"/>
            <w:tcBorders>
              <w:top w:val="nil"/>
              <w:left w:val="nil"/>
              <w:bottom w:val="single" w:sz="4" w:space="0" w:color="auto"/>
              <w:right w:val="single" w:sz="4" w:space="0" w:color="auto"/>
            </w:tcBorders>
            <w:shd w:val="clear" w:color="auto" w:fill="auto"/>
            <w:noWrap/>
            <w:vAlign w:val="center"/>
            <w:hideMark/>
          </w:tcPr>
          <w:p w:rsidR="00CF7673" w:rsidRPr="00CF7673" w:rsidRDefault="00CF7673" w:rsidP="00CF7673">
            <w:pPr>
              <w:jc w:val="center"/>
              <w:rPr>
                <w:rFonts w:cs="Times New Roman"/>
                <w:sz w:val="28"/>
                <w:szCs w:val="28"/>
              </w:rPr>
            </w:pPr>
            <w:r w:rsidRPr="00CF7673">
              <w:rPr>
                <w:rFonts w:cs="Times New Roman"/>
                <w:sz w:val="28"/>
                <w:szCs w:val="28"/>
              </w:rPr>
              <w:t>1 14 02053 10 0000 410</w:t>
            </w:r>
          </w:p>
        </w:tc>
        <w:tc>
          <w:tcPr>
            <w:tcW w:w="11520" w:type="dxa"/>
            <w:tcBorders>
              <w:top w:val="nil"/>
              <w:left w:val="nil"/>
              <w:bottom w:val="single" w:sz="4" w:space="0" w:color="auto"/>
              <w:right w:val="single" w:sz="4" w:space="0" w:color="auto"/>
            </w:tcBorders>
            <w:shd w:val="clear" w:color="auto" w:fill="auto"/>
            <w:vAlign w:val="center"/>
            <w:hideMark/>
          </w:tcPr>
          <w:p w:rsidR="00CF7673" w:rsidRPr="00CF7673" w:rsidRDefault="00CF7673" w:rsidP="00CF7673">
            <w:pPr>
              <w:jc w:val="center"/>
              <w:rPr>
                <w:rFonts w:cs="Times New Roman"/>
                <w:sz w:val="28"/>
                <w:szCs w:val="28"/>
              </w:rPr>
            </w:pPr>
            <w:r w:rsidRPr="00CF7673">
              <w:rPr>
                <w:rFonts w:cs="Times New Roman"/>
                <w:sz w:val="28"/>
                <w:szCs w:val="28"/>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CF7673" w:rsidRPr="00CF7673" w:rsidTr="00CF7673">
        <w:trPr>
          <w:trHeight w:val="261"/>
        </w:trPr>
        <w:tc>
          <w:tcPr>
            <w:tcW w:w="772" w:type="dxa"/>
            <w:tcBorders>
              <w:top w:val="nil"/>
              <w:left w:val="single" w:sz="4" w:space="0" w:color="auto"/>
              <w:bottom w:val="single" w:sz="4" w:space="0" w:color="auto"/>
              <w:right w:val="single" w:sz="4" w:space="0" w:color="auto"/>
            </w:tcBorders>
            <w:shd w:val="clear" w:color="auto" w:fill="auto"/>
            <w:noWrap/>
            <w:vAlign w:val="center"/>
            <w:hideMark/>
          </w:tcPr>
          <w:p w:rsidR="00CF7673" w:rsidRPr="00CF7673" w:rsidRDefault="00CF7673" w:rsidP="00CF7673">
            <w:pPr>
              <w:jc w:val="center"/>
              <w:rPr>
                <w:rFonts w:cs="Times New Roman"/>
                <w:sz w:val="28"/>
                <w:szCs w:val="28"/>
              </w:rPr>
            </w:pPr>
            <w:r w:rsidRPr="00CF7673">
              <w:rPr>
                <w:rFonts w:cs="Times New Roman"/>
                <w:sz w:val="28"/>
                <w:szCs w:val="28"/>
              </w:rPr>
              <w:t>006</w:t>
            </w:r>
          </w:p>
        </w:tc>
        <w:tc>
          <w:tcPr>
            <w:tcW w:w="3082" w:type="dxa"/>
            <w:tcBorders>
              <w:top w:val="nil"/>
              <w:left w:val="nil"/>
              <w:bottom w:val="single" w:sz="4" w:space="0" w:color="auto"/>
              <w:right w:val="single" w:sz="4" w:space="0" w:color="auto"/>
            </w:tcBorders>
            <w:shd w:val="clear" w:color="auto" w:fill="auto"/>
            <w:noWrap/>
            <w:vAlign w:val="center"/>
            <w:hideMark/>
          </w:tcPr>
          <w:p w:rsidR="00CF7673" w:rsidRPr="00CF7673" w:rsidRDefault="00CF7673" w:rsidP="00CF7673">
            <w:pPr>
              <w:jc w:val="center"/>
              <w:rPr>
                <w:rFonts w:cs="Times New Roman"/>
                <w:sz w:val="28"/>
                <w:szCs w:val="28"/>
              </w:rPr>
            </w:pPr>
            <w:r w:rsidRPr="00CF7673">
              <w:rPr>
                <w:rFonts w:cs="Times New Roman"/>
                <w:sz w:val="28"/>
                <w:szCs w:val="28"/>
              </w:rPr>
              <w:t>1 14 02052 10 0000 440</w:t>
            </w:r>
          </w:p>
        </w:tc>
        <w:tc>
          <w:tcPr>
            <w:tcW w:w="11520" w:type="dxa"/>
            <w:tcBorders>
              <w:top w:val="nil"/>
              <w:left w:val="nil"/>
              <w:bottom w:val="single" w:sz="4" w:space="0" w:color="auto"/>
              <w:right w:val="single" w:sz="4" w:space="0" w:color="auto"/>
            </w:tcBorders>
            <w:shd w:val="clear" w:color="auto" w:fill="auto"/>
            <w:vAlign w:val="center"/>
            <w:hideMark/>
          </w:tcPr>
          <w:p w:rsidR="00CF7673" w:rsidRPr="00CF7673" w:rsidRDefault="00CF7673" w:rsidP="00CF7673">
            <w:pPr>
              <w:jc w:val="center"/>
              <w:rPr>
                <w:rFonts w:cs="Times New Roman"/>
                <w:sz w:val="28"/>
                <w:szCs w:val="28"/>
              </w:rPr>
            </w:pPr>
            <w:r w:rsidRPr="00CF7673">
              <w:rPr>
                <w:rFonts w:cs="Times New Roman"/>
                <w:sz w:val="28"/>
                <w:szCs w:val="28"/>
              </w:rPr>
              <w:t>Доходы от реализации имущества, находящегося в оперативном управлении учреждений, находящихся в ведении органов управления сельских поселений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CF7673" w:rsidRPr="00CF7673" w:rsidTr="00CF7673">
        <w:trPr>
          <w:trHeight w:val="407"/>
        </w:trPr>
        <w:tc>
          <w:tcPr>
            <w:tcW w:w="772" w:type="dxa"/>
            <w:tcBorders>
              <w:top w:val="nil"/>
              <w:left w:val="single" w:sz="4" w:space="0" w:color="auto"/>
              <w:bottom w:val="single" w:sz="4" w:space="0" w:color="auto"/>
              <w:right w:val="single" w:sz="4" w:space="0" w:color="auto"/>
            </w:tcBorders>
            <w:shd w:val="clear" w:color="auto" w:fill="auto"/>
            <w:noWrap/>
            <w:vAlign w:val="center"/>
            <w:hideMark/>
          </w:tcPr>
          <w:p w:rsidR="00CF7673" w:rsidRPr="00CF7673" w:rsidRDefault="00CF7673" w:rsidP="00CF7673">
            <w:pPr>
              <w:jc w:val="center"/>
              <w:rPr>
                <w:rFonts w:cs="Times New Roman"/>
                <w:sz w:val="28"/>
                <w:szCs w:val="28"/>
              </w:rPr>
            </w:pPr>
            <w:r w:rsidRPr="00CF7673">
              <w:rPr>
                <w:rFonts w:cs="Times New Roman"/>
                <w:sz w:val="28"/>
                <w:szCs w:val="28"/>
              </w:rPr>
              <w:lastRenderedPageBreak/>
              <w:t>006</w:t>
            </w:r>
          </w:p>
        </w:tc>
        <w:tc>
          <w:tcPr>
            <w:tcW w:w="3082" w:type="dxa"/>
            <w:tcBorders>
              <w:top w:val="nil"/>
              <w:left w:val="nil"/>
              <w:bottom w:val="single" w:sz="4" w:space="0" w:color="auto"/>
              <w:right w:val="single" w:sz="4" w:space="0" w:color="auto"/>
            </w:tcBorders>
            <w:shd w:val="clear" w:color="auto" w:fill="auto"/>
            <w:noWrap/>
            <w:vAlign w:val="center"/>
            <w:hideMark/>
          </w:tcPr>
          <w:p w:rsidR="00CF7673" w:rsidRPr="00CF7673" w:rsidRDefault="00CF7673" w:rsidP="00CF7673">
            <w:pPr>
              <w:jc w:val="center"/>
              <w:rPr>
                <w:rFonts w:cs="Times New Roman"/>
                <w:sz w:val="28"/>
                <w:szCs w:val="28"/>
              </w:rPr>
            </w:pPr>
            <w:r w:rsidRPr="00CF7673">
              <w:rPr>
                <w:rFonts w:cs="Times New Roman"/>
                <w:sz w:val="28"/>
                <w:szCs w:val="28"/>
              </w:rPr>
              <w:t>1 14 02053 10 0000 440</w:t>
            </w:r>
          </w:p>
        </w:tc>
        <w:tc>
          <w:tcPr>
            <w:tcW w:w="11520" w:type="dxa"/>
            <w:tcBorders>
              <w:top w:val="nil"/>
              <w:left w:val="nil"/>
              <w:bottom w:val="single" w:sz="4" w:space="0" w:color="auto"/>
              <w:right w:val="single" w:sz="4" w:space="0" w:color="auto"/>
            </w:tcBorders>
            <w:shd w:val="clear" w:color="auto" w:fill="auto"/>
            <w:vAlign w:val="center"/>
            <w:hideMark/>
          </w:tcPr>
          <w:p w:rsidR="00CF7673" w:rsidRPr="00CF7673" w:rsidRDefault="00CF7673" w:rsidP="00CF7673">
            <w:pPr>
              <w:jc w:val="center"/>
              <w:rPr>
                <w:rFonts w:cs="Times New Roman"/>
                <w:sz w:val="28"/>
                <w:szCs w:val="28"/>
              </w:rPr>
            </w:pPr>
            <w:r w:rsidRPr="00CF7673">
              <w:rPr>
                <w:rFonts w:cs="Times New Roman"/>
                <w:sz w:val="28"/>
                <w:szCs w:val="28"/>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CF7673" w:rsidRPr="00CF7673" w:rsidTr="00CF7673">
        <w:trPr>
          <w:trHeight w:val="58"/>
        </w:trPr>
        <w:tc>
          <w:tcPr>
            <w:tcW w:w="772" w:type="dxa"/>
            <w:tcBorders>
              <w:top w:val="nil"/>
              <w:left w:val="single" w:sz="4" w:space="0" w:color="auto"/>
              <w:bottom w:val="single" w:sz="4" w:space="0" w:color="auto"/>
              <w:right w:val="single" w:sz="4" w:space="0" w:color="auto"/>
            </w:tcBorders>
            <w:shd w:val="clear" w:color="auto" w:fill="auto"/>
            <w:noWrap/>
            <w:vAlign w:val="center"/>
            <w:hideMark/>
          </w:tcPr>
          <w:p w:rsidR="00CF7673" w:rsidRPr="00CF7673" w:rsidRDefault="00CF7673" w:rsidP="00CF7673">
            <w:pPr>
              <w:jc w:val="center"/>
              <w:rPr>
                <w:rFonts w:cs="Times New Roman"/>
                <w:sz w:val="28"/>
                <w:szCs w:val="28"/>
              </w:rPr>
            </w:pPr>
            <w:r w:rsidRPr="00CF7673">
              <w:rPr>
                <w:rFonts w:cs="Times New Roman"/>
                <w:sz w:val="28"/>
                <w:szCs w:val="28"/>
              </w:rPr>
              <w:t>006</w:t>
            </w:r>
          </w:p>
        </w:tc>
        <w:tc>
          <w:tcPr>
            <w:tcW w:w="3082" w:type="dxa"/>
            <w:tcBorders>
              <w:top w:val="nil"/>
              <w:left w:val="nil"/>
              <w:bottom w:val="single" w:sz="4" w:space="0" w:color="auto"/>
              <w:right w:val="single" w:sz="4" w:space="0" w:color="auto"/>
            </w:tcBorders>
            <w:shd w:val="clear" w:color="auto" w:fill="auto"/>
            <w:noWrap/>
            <w:vAlign w:val="center"/>
            <w:hideMark/>
          </w:tcPr>
          <w:p w:rsidR="00CF7673" w:rsidRPr="00CF7673" w:rsidRDefault="00CF7673" w:rsidP="00CF7673">
            <w:pPr>
              <w:jc w:val="center"/>
              <w:rPr>
                <w:rFonts w:cs="Times New Roman"/>
                <w:sz w:val="28"/>
                <w:szCs w:val="28"/>
              </w:rPr>
            </w:pPr>
            <w:r w:rsidRPr="00CF7673">
              <w:rPr>
                <w:rFonts w:cs="Times New Roman"/>
                <w:sz w:val="28"/>
                <w:szCs w:val="28"/>
              </w:rPr>
              <w:t>1 14 03050 10 0000 410</w:t>
            </w:r>
          </w:p>
        </w:tc>
        <w:tc>
          <w:tcPr>
            <w:tcW w:w="11520" w:type="dxa"/>
            <w:tcBorders>
              <w:top w:val="nil"/>
              <w:left w:val="nil"/>
              <w:bottom w:val="single" w:sz="4" w:space="0" w:color="auto"/>
              <w:right w:val="single" w:sz="4" w:space="0" w:color="auto"/>
            </w:tcBorders>
            <w:shd w:val="clear" w:color="auto" w:fill="auto"/>
            <w:vAlign w:val="center"/>
            <w:hideMark/>
          </w:tcPr>
          <w:p w:rsidR="00CF7673" w:rsidRPr="00CF7673" w:rsidRDefault="00CF7673" w:rsidP="00CF7673">
            <w:pPr>
              <w:jc w:val="center"/>
              <w:rPr>
                <w:rFonts w:cs="Times New Roman"/>
                <w:sz w:val="28"/>
                <w:szCs w:val="28"/>
              </w:rPr>
            </w:pPr>
            <w:r w:rsidRPr="00CF7673">
              <w:rPr>
                <w:rFonts w:cs="Times New Roman"/>
                <w:sz w:val="28"/>
                <w:szCs w:val="28"/>
              </w:rPr>
              <w:t>Средства от распоряжения и реализации конфискованного  и иного имущества, обращенного в доходы сельских поселений (в части реализации основных средств по указанному имуществу)</w:t>
            </w:r>
          </w:p>
        </w:tc>
      </w:tr>
      <w:tr w:rsidR="00CF7673" w:rsidRPr="00CF7673" w:rsidTr="00CF7673">
        <w:trPr>
          <w:trHeight w:val="139"/>
        </w:trPr>
        <w:tc>
          <w:tcPr>
            <w:tcW w:w="772" w:type="dxa"/>
            <w:tcBorders>
              <w:top w:val="nil"/>
              <w:left w:val="single" w:sz="4" w:space="0" w:color="auto"/>
              <w:bottom w:val="single" w:sz="4" w:space="0" w:color="auto"/>
              <w:right w:val="single" w:sz="4" w:space="0" w:color="auto"/>
            </w:tcBorders>
            <w:shd w:val="clear" w:color="auto" w:fill="auto"/>
            <w:noWrap/>
            <w:vAlign w:val="center"/>
            <w:hideMark/>
          </w:tcPr>
          <w:p w:rsidR="00CF7673" w:rsidRPr="00CF7673" w:rsidRDefault="00CF7673" w:rsidP="00CF7673">
            <w:pPr>
              <w:jc w:val="center"/>
              <w:rPr>
                <w:rFonts w:cs="Times New Roman"/>
                <w:sz w:val="28"/>
                <w:szCs w:val="28"/>
              </w:rPr>
            </w:pPr>
            <w:r w:rsidRPr="00CF7673">
              <w:rPr>
                <w:rFonts w:cs="Times New Roman"/>
                <w:sz w:val="28"/>
                <w:szCs w:val="28"/>
              </w:rPr>
              <w:t>006</w:t>
            </w:r>
          </w:p>
        </w:tc>
        <w:tc>
          <w:tcPr>
            <w:tcW w:w="3082" w:type="dxa"/>
            <w:tcBorders>
              <w:top w:val="nil"/>
              <w:left w:val="nil"/>
              <w:bottom w:val="single" w:sz="4" w:space="0" w:color="auto"/>
              <w:right w:val="single" w:sz="4" w:space="0" w:color="auto"/>
            </w:tcBorders>
            <w:shd w:val="clear" w:color="auto" w:fill="auto"/>
            <w:noWrap/>
            <w:vAlign w:val="center"/>
            <w:hideMark/>
          </w:tcPr>
          <w:p w:rsidR="00CF7673" w:rsidRPr="00CF7673" w:rsidRDefault="00CF7673" w:rsidP="00CF7673">
            <w:pPr>
              <w:jc w:val="center"/>
              <w:rPr>
                <w:rFonts w:cs="Times New Roman"/>
                <w:sz w:val="28"/>
                <w:szCs w:val="28"/>
              </w:rPr>
            </w:pPr>
            <w:r w:rsidRPr="00CF7673">
              <w:rPr>
                <w:rFonts w:cs="Times New Roman"/>
                <w:sz w:val="28"/>
                <w:szCs w:val="28"/>
              </w:rPr>
              <w:t>1 14 03050 10 0000 440</w:t>
            </w:r>
          </w:p>
        </w:tc>
        <w:tc>
          <w:tcPr>
            <w:tcW w:w="11520" w:type="dxa"/>
            <w:tcBorders>
              <w:top w:val="nil"/>
              <w:left w:val="nil"/>
              <w:bottom w:val="single" w:sz="4" w:space="0" w:color="auto"/>
              <w:right w:val="single" w:sz="4" w:space="0" w:color="auto"/>
            </w:tcBorders>
            <w:shd w:val="clear" w:color="auto" w:fill="auto"/>
            <w:vAlign w:val="center"/>
            <w:hideMark/>
          </w:tcPr>
          <w:p w:rsidR="00CF7673" w:rsidRPr="00CF7673" w:rsidRDefault="00CF7673" w:rsidP="00CF7673">
            <w:pPr>
              <w:jc w:val="center"/>
              <w:rPr>
                <w:rFonts w:cs="Times New Roman"/>
                <w:sz w:val="28"/>
                <w:szCs w:val="28"/>
              </w:rPr>
            </w:pPr>
            <w:r w:rsidRPr="00CF7673">
              <w:rPr>
                <w:rFonts w:cs="Times New Roman"/>
                <w:sz w:val="28"/>
                <w:szCs w:val="28"/>
              </w:rPr>
              <w:t>Средства от распоряжения и реализации конфискованного  и иного имущества, обращенного в доходы сельских поселений (в части реализации материальных запасов по указанному имуществу</w:t>
            </w:r>
          </w:p>
        </w:tc>
      </w:tr>
      <w:tr w:rsidR="00CF7673" w:rsidRPr="00CF7673" w:rsidTr="00CF7673">
        <w:trPr>
          <w:trHeight w:val="58"/>
        </w:trPr>
        <w:tc>
          <w:tcPr>
            <w:tcW w:w="772" w:type="dxa"/>
            <w:tcBorders>
              <w:top w:val="nil"/>
              <w:left w:val="single" w:sz="4" w:space="0" w:color="auto"/>
              <w:bottom w:val="single" w:sz="4" w:space="0" w:color="auto"/>
              <w:right w:val="single" w:sz="4" w:space="0" w:color="auto"/>
            </w:tcBorders>
            <w:shd w:val="clear" w:color="auto" w:fill="auto"/>
            <w:noWrap/>
            <w:vAlign w:val="center"/>
            <w:hideMark/>
          </w:tcPr>
          <w:p w:rsidR="00CF7673" w:rsidRPr="00CF7673" w:rsidRDefault="00CF7673" w:rsidP="00CF7673">
            <w:pPr>
              <w:jc w:val="center"/>
              <w:rPr>
                <w:rFonts w:cs="Times New Roman"/>
                <w:sz w:val="28"/>
                <w:szCs w:val="28"/>
              </w:rPr>
            </w:pPr>
            <w:r w:rsidRPr="00CF7673">
              <w:rPr>
                <w:rFonts w:cs="Times New Roman"/>
                <w:sz w:val="28"/>
                <w:szCs w:val="28"/>
              </w:rPr>
              <w:t>006</w:t>
            </w:r>
          </w:p>
        </w:tc>
        <w:tc>
          <w:tcPr>
            <w:tcW w:w="3082" w:type="dxa"/>
            <w:tcBorders>
              <w:top w:val="nil"/>
              <w:left w:val="nil"/>
              <w:bottom w:val="single" w:sz="4" w:space="0" w:color="auto"/>
              <w:right w:val="single" w:sz="4" w:space="0" w:color="auto"/>
            </w:tcBorders>
            <w:shd w:val="clear" w:color="auto" w:fill="auto"/>
            <w:noWrap/>
            <w:vAlign w:val="center"/>
            <w:hideMark/>
          </w:tcPr>
          <w:p w:rsidR="00CF7673" w:rsidRPr="00CF7673" w:rsidRDefault="00CF7673" w:rsidP="00CF7673">
            <w:pPr>
              <w:jc w:val="center"/>
              <w:rPr>
                <w:rFonts w:cs="Times New Roman"/>
                <w:sz w:val="28"/>
                <w:szCs w:val="28"/>
              </w:rPr>
            </w:pPr>
            <w:r w:rsidRPr="00CF7673">
              <w:rPr>
                <w:rFonts w:cs="Times New Roman"/>
                <w:sz w:val="28"/>
                <w:szCs w:val="28"/>
              </w:rPr>
              <w:t>1 14 04050 10 0000 420</w:t>
            </w:r>
          </w:p>
        </w:tc>
        <w:tc>
          <w:tcPr>
            <w:tcW w:w="11520" w:type="dxa"/>
            <w:tcBorders>
              <w:top w:val="nil"/>
              <w:left w:val="nil"/>
              <w:bottom w:val="single" w:sz="4" w:space="0" w:color="auto"/>
              <w:right w:val="single" w:sz="4" w:space="0" w:color="auto"/>
            </w:tcBorders>
            <w:shd w:val="clear" w:color="auto" w:fill="auto"/>
            <w:vAlign w:val="center"/>
            <w:hideMark/>
          </w:tcPr>
          <w:p w:rsidR="00CF7673" w:rsidRPr="00CF7673" w:rsidRDefault="00CF7673" w:rsidP="00CF7673">
            <w:pPr>
              <w:jc w:val="center"/>
              <w:rPr>
                <w:rFonts w:cs="Times New Roman"/>
                <w:sz w:val="28"/>
                <w:szCs w:val="28"/>
              </w:rPr>
            </w:pPr>
            <w:r w:rsidRPr="00CF7673">
              <w:rPr>
                <w:rFonts w:cs="Times New Roman"/>
                <w:sz w:val="28"/>
                <w:szCs w:val="28"/>
              </w:rPr>
              <w:t>Доходы от продажи нематериальных активов, находящихся в собственности сельских поселений</w:t>
            </w:r>
          </w:p>
        </w:tc>
      </w:tr>
      <w:tr w:rsidR="00CF7673" w:rsidRPr="00CF7673" w:rsidTr="00CF7673">
        <w:trPr>
          <w:trHeight w:val="58"/>
        </w:trPr>
        <w:tc>
          <w:tcPr>
            <w:tcW w:w="772" w:type="dxa"/>
            <w:tcBorders>
              <w:top w:val="nil"/>
              <w:left w:val="single" w:sz="4" w:space="0" w:color="auto"/>
              <w:bottom w:val="single" w:sz="4" w:space="0" w:color="auto"/>
              <w:right w:val="single" w:sz="4" w:space="0" w:color="auto"/>
            </w:tcBorders>
            <w:shd w:val="clear" w:color="auto" w:fill="auto"/>
            <w:noWrap/>
            <w:vAlign w:val="center"/>
            <w:hideMark/>
          </w:tcPr>
          <w:p w:rsidR="00CF7673" w:rsidRPr="00CF7673" w:rsidRDefault="00CF7673" w:rsidP="00CF7673">
            <w:pPr>
              <w:jc w:val="center"/>
              <w:rPr>
                <w:rFonts w:cs="Times New Roman"/>
                <w:sz w:val="28"/>
                <w:szCs w:val="28"/>
              </w:rPr>
            </w:pPr>
            <w:r w:rsidRPr="00CF7673">
              <w:rPr>
                <w:rFonts w:cs="Times New Roman"/>
                <w:sz w:val="28"/>
                <w:szCs w:val="28"/>
              </w:rPr>
              <w:t>006</w:t>
            </w:r>
          </w:p>
        </w:tc>
        <w:tc>
          <w:tcPr>
            <w:tcW w:w="3082" w:type="dxa"/>
            <w:tcBorders>
              <w:top w:val="nil"/>
              <w:left w:val="nil"/>
              <w:bottom w:val="single" w:sz="4" w:space="0" w:color="auto"/>
              <w:right w:val="single" w:sz="4" w:space="0" w:color="auto"/>
            </w:tcBorders>
            <w:shd w:val="clear" w:color="auto" w:fill="auto"/>
            <w:noWrap/>
            <w:vAlign w:val="center"/>
            <w:hideMark/>
          </w:tcPr>
          <w:p w:rsidR="00CF7673" w:rsidRPr="00CF7673" w:rsidRDefault="00CF7673" w:rsidP="00CF7673">
            <w:pPr>
              <w:jc w:val="center"/>
              <w:rPr>
                <w:rFonts w:cs="Times New Roman"/>
                <w:sz w:val="28"/>
                <w:szCs w:val="28"/>
              </w:rPr>
            </w:pPr>
            <w:r w:rsidRPr="00CF7673">
              <w:rPr>
                <w:rFonts w:cs="Times New Roman"/>
                <w:sz w:val="28"/>
                <w:szCs w:val="28"/>
              </w:rPr>
              <w:t>1 14 06025 10 0000 430</w:t>
            </w:r>
          </w:p>
        </w:tc>
        <w:tc>
          <w:tcPr>
            <w:tcW w:w="11520" w:type="dxa"/>
            <w:tcBorders>
              <w:top w:val="nil"/>
              <w:left w:val="nil"/>
              <w:bottom w:val="single" w:sz="4" w:space="0" w:color="auto"/>
              <w:right w:val="single" w:sz="4" w:space="0" w:color="auto"/>
            </w:tcBorders>
            <w:shd w:val="clear" w:color="auto" w:fill="auto"/>
            <w:vAlign w:val="center"/>
            <w:hideMark/>
          </w:tcPr>
          <w:p w:rsidR="00CF7673" w:rsidRPr="00CF7673" w:rsidRDefault="00CF7673" w:rsidP="00CF7673">
            <w:pPr>
              <w:jc w:val="center"/>
              <w:rPr>
                <w:rFonts w:cs="Times New Roman"/>
                <w:sz w:val="28"/>
                <w:szCs w:val="28"/>
              </w:rPr>
            </w:pPr>
            <w:r w:rsidRPr="00CF7673">
              <w:rPr>
                <w:rFonts w:cs="Times New Roman"/>
                <w:sz w:val="28"/>
                <w:szCs w:val="28"/>
              </w:rPr>
              <w:t>Доходы от продажи земельных участков, находящихся в собственности сельских поселений (за исключением земельных участков муниципальных автономных учреждений)</w:t>
            </w:r>
          </w:p>
        </w:tc>
      </w:tr>
      <w:tr w:rsidR="00CF7673" w:rsidRPr="00CF7673" w:rsidTr="00CF7673">
        <w:trPr>
          <w:trHeight w:val="58"/>
        </w:trPr>
        <w:tc>
          <w:tcPr>
            <w:tcW w:w="772" w:type="dxa"/>
            <w:tcBorders>
              <w:top w:val="nil"/>
              <w:left w:val="single" w:sz="4" w:space="0" w:color="auto"/>
              <w:bottom w:val="single" w:sz="4" w:space="0" w:color="auto"/>
              <w:right w:val="single" w:sz="4" w:space="0" w:color="auto"/>
            </w:tcBorders>
            <w:shd w:val="clear" w:color="auto" w:fill="auto"/>
            <w:noWrap/>
            <w:vAlign w:val="center"/>
            <w:hideMark/>
          </w:tcPr>
          <w:p w:rsidR="00CF7673" w:rsidRPr="00CF7673" w:rsidRDefault="00CF7673" w:rsidP="00CF7673">
            <w:pPr>
              <w:jc w:val="center"/>
              <w:rPr>
                <w:rFonts w:cs="Times New Roman"/>
                <w:sz w:val="28"/>
                <w:szCs w:val="28"/>
              </w:rPr>
            </w:pPr>
            <w:r w:rsidRPr="00CF7673">
              <w:rPr>
                <w:rFonts w:cs="Times New Roman"/>
                <w:sz w:val="28"/>
                <w:szCs w:val="28"/>
              </w:rPr>
              <w:t>006</w:t>
            </w:r>
          </w:p>
        </w:tc>
        <w:tc>
          <w:tcPr>
            <w:tcW w:w="3082" w:type="dxa"/>
            <w:tcBorders>
              <w:top w:val="nil"/>
              <w:left w:val="nil"/>
              <w:bottom w:val="single" w:sz="4" w:space="0" w:color="auto"/>
              <w:right w:val="single" w:sz="4" w:space="0" w:color="auto"/>
            </w:tcBorders>
            <w:shd w:val="clear" w:color="auto" w:fill="auto"/>
            <w:noWrap/>
            <w:vAlign w:val="center"/>
            <w:hideMark/>
          </w:tcPr>
          <w:p w:rsidR="00CF7673" w:rsidRPr="00CF7673" w:rsidRDefault="00CF7673" w:rsidP="00CF7673">
            <w:pPr>
              <w:jc w:val="center"/>
              <w:rPr>
                <w:rFonts w:cs="Times New Roman"/>
                <w:sz w:val="28"/>
                <w:szCs w:val="28"/>
              </w:rPr>
            </w:pPr>
            <w:r w:rsidRPr="00CF7673">
              <w:rPr>
                <w:rFonts w:cs="Times New Roman"/>
                <w:sz w:val="28"/>
                <w:szCs w:val="28"/>
              </w:rPr>
              <w:t>1 15 02050 10 0000 140</w:t>
            </w:r>
          </w:p>
        </w:tc>
        <w:tc>
          <w:tcPr>
            <w:tcW w:w="11520" w:type="dxa"/>
            <w:tcBorders>
              <w:top w:val="nil"/>
              <w:left w:val="nil"/>
              <w:bottom w:val="single" w:sz="4" w:space="0" w:color="auto"/>
              <w:right w:val="single" w:sz="4" w:space="0" w:color="auto"/>
            </w:tcBorders>
            <w:shd w:val="clear" w:color="auto" w:fill="auto"/>
            <w:vAlign w:val="center"/>
            <w:hideMark/>
          </w:tcPr>
          <w:p w:rsidR="00CF7673" w:rsidRPr="00CF7673" w:rsidRDefault="00CF7673" w:rsidP="00CF7673">
            <w:pPr>
              <w:jc w:val="center"/>
              <w:rPr>
                <w:rFonts w:cs="Times New Roman"/>
                <w:sz w:val="28"/>
                <w:szCs w:val="28"/>
              </w:rPr>
            </w:pPr>
            <w:r w:rsidRPr="00CF7673">
              <w:rPr>
                <w:rFonts w:cs="Times New Roman"/>
                <w:sz w:val="28"/>
                <w:szCs w:val="28"/>
              </w:rPr>
              <w:t>Платежи, взимаемые  органами местного самоуправления (организациями) сельских поселений  за выполнение определенных функций</w:t>
            </w:r>
          </w:p>
        </w:tc>
      </w:tr>
      <w:tr w:rsidR="00CF7673" w:rsidRPr="00CF7673" w:rsidTr="00CF7673">
        <w:trPr>
          <w:trHeight w:val="58"/>
        </w:trPr>
        <w:tc>
          <w:tcPr>
            <w:tcW w:w="772" w:type="dxa"/>
            <w:tcBorders>
              <w:top w:val="nil"/>
              <w:left w:val="single" w:sz="4" w:space="0" w:color="auto"/>
              <w:bottom w:val="single" w:sz="4" w:space="0" w:color="auto"/>
              <w:right w:val="single" w:sz="4" w:space="0" w:color="auto"/>
            </w:tcBorders>
            <w:shd w:val="clear" w:color="auto" w:fill="auto"/>
            <w:noWrap/>
            <w:vAlign w:val="center"/>
            <w:hideMark/>
          </w:tcPr>
          <w:p w:rsidR="00CF7673" w:rsidRPr="00CF7673" w:rsidRDefault="00CF7673" w:rsidP="00CF7673">
            <w:pPr>
              <w:jc w:val="center"/>
              <w:rPr>
                <w:rFonts w:cs="Times New Roman"/>
                <w:sz w:val="28"/>
                <w:szCs w:val="28"/>
              </w:rPr>
            </w:pPr>
            <w:r w:rsidRPr="00CF7673">
              <w:rPr>
                <w:rFonts w:cs="Times New Roman"/>
                <w:sz w:val="28"/>
                <w:szCs w:val="28"/>
              </w:rPr>
              <w:t>006</w:t>
            </w:r>
          </w:p>
        </w:tc>
        <w:tc>
          <w:tcPr>
            <w:tcW w:w="3082" w:type="dxa"/>
            <w:tcBorders>
              <w:top w:val="nil"/>
              <w:left w:val="nil"/>
              <w:bottom w:val="single" w:sz="4" w:space="0" w:color="auto"/>
              <w:right w:val="single" w:sz="4" w:space="0" w:color="auto"/>
            </w:tcBorders>
            <w:shd w:val="clear" w:color="auto" w:fill="auto"/>
            <w:noWrap/>
            <w:vAlign w:val="center"/>
            <w:hideMark/>
          </w:tcPr>
          <w:p w:rsidR="00CF7673" w:rsidRPr="00CF7673" w:rsidRDefault="00CF7673" w:rsidP="00CF7673">
            <w:pPr>
              <w:jc w:val="center"/>
              <w:rPr>
                <w:rFonts w:cs="Times New Roman"/>
                <w:sz w:val="28"/>
                <w:szCs w:val="28"/>
              </w:rPr>
            </w:pPr>
            <w:r w:rsidRPr="00CF7673">
              <w:rPr>
                <w:rFonts w:cs="Times New Roman"/>
                <w:sz w:val="28"/>
                <w:szCs w:val="28"/>
              </w:rPr>
              <w:t>1 16 18050 10 0000 140</w:t>
            </w:r>
          </w:p>
        </w:tc>
        <w:tc>
          <w:tcPr>
            <w:tcW w:w="11520" w:type="dxa"/>
            <w:tcBorders>
              <w:top w:val="nil"/>
              <w:left w:val="nil"/>
              <w:bottom w:val="single" w:sz="4" w:space="0" w:color="auto"/>
              <w:right w:val="single" w:sz="4" w:space="0" w:color="auto"/>
            </w:tcBorders>
            <w:shd w:val="clear" w:color="auto" w:fill="auto"/>
            <w:vAlign w:val="center"/>
            <w:hideMark/>
          </w:tcPr>
          <w:p w:rsidR="00CF7673" w:rsidRPr="00CF7673" w:rsidRDefault="00CF7673" w:rsidP="00CF7673">
            <w:pPr>
              <w:jc w:val="center"/>
              <w:rPr>
                <w:rFonts w:cs="Times New Roman"/>
                <w:sz w:val="28"/>
                <w:szCs w:val="28"/>
              </w:rPr>
            </w:pPr>
            <w:r w:rsidRPr="00CF7673">
              <w:rPr>
                <w:rFonts w:cs="Times New Roman"/>
                <w:sz w:val="28"/>
                <w:szCs w:val="28"/>
              </w:rPr>
              <w:t>Денежные  взыскания (штрафы) за нарушение бюджетного законодательства (в части бюджетов сельских поселений)</w:t>
            </w:r>
          </w:p>
        </w:tc>
      </w:tr>
      <w:tr w:rsidR="00CF7673" w:rsidRPr="00CF7673" w:rsidTr="00CF7673">
        <w:trPr>
          <w:trHeight w:val="58"/>
        </w:trPr>
        <w:tc>
          <w:tcPr>
            <w:tcW w:w="772" w:type="dxa"/>
            <w:tcBorders>
              <w:top w:val="nil"/>
              <w:left w:val="single" w:sz="4" w:space="0" w:color="auto"/>
              <w:bottom w:val="single" w:sz="4" w:space="0" w:color="auto"/>
              <w:right w:val="single" w:sz="4" w:space="0" w:color="auto"/>
            </w:tcBorders>
            <w:shd w:val="clear" w:color="auto" w:fill="auto"/>
            <w:noWrap/>
            <w:vAlign w:val="center"/>
            <w:hideMark/>
          </w:tcPr>
          <w:p w:rsidR="00CF7673" w:rsidRPr="00CF7673" w:rsidRDefault="00CF7673" w:rsidP="00CF7673">
            <w:pPr>
              <w:jc w:val="center"/>
              <w:rPr>
                <w:rFonts w:cs="Times New Roman"/>
                <w:sz w:val="28"/>
                <w:szCs w:val="28"/>
              </w:rPr>
            </w:pPr>
            <w:r w:rsidRPr="00CF7673">
              <w:rPr>
                <w:rFonts w:cs="Times New Roman"/>
                <w:sz w:val="28"/>
                <w:szCs w:val="28"/>
              </w:rPr>
              <w:t>006</w:t>
            </w:r>
          </w:p>
        </w:tc>
        <w:tc>
          <w:tcPr>
            <w:tcW w:w="3082" w:type="dxa"/>
            <w:tcBorders>
              <w:top w:val="nil"/>
              <w:left w:val="nil"/>
              <w:bottom w:val="single" w:sz="4" w:space="0" w:color="auto"/>
              <w:right w:val="single" w:sz="4" w:space="0" w:color="auto"/>
            </w:tcBorders>
            <w:shd w:val="clear" w:color="auto" w:fill="auto"/>
            <w:noWrap/>
            <w:vAlign w:val="center"/>
            <w:hideMark/>
          </w:tcPr>
          <w:p w:rsidR="00CF7673" w:rsidRPr="00CF7673" w:rsidRDefault="00CF7673" w:rsidP="00CF7673">
            <w:pPr>
              <w:jc w:val="center"/>
              <w:rPr>
                <w:rFonts w:cs="Times New Roman"/>
                <w:sz w:val="28"/>
                <w:szCs w:val="28"/>
              </w:rPr>
            </w:pPr>
            <w:r w:rsidRPr="00CF7673">
              <w:rPr>
                <w:rFonts w:cs="Times New Roman"/>
                <w:sz w:val="28"/>
                <w:szCs w:val="28"/>
              </w:rPr>
              <w:t>1 16 21050 10 0000 140</w:t>
            </w:r>
          </w:p>
        </w:tc>
        <w:tc>
          <w:tcPr>
            <w:tcW w:w="11520" w:type="dxa"/>
            <w:tcBorders>
              <w:top w:val="nil"/>
              <w:left w:val="nil"/>
              <w:bottom w:val="single" w:sz="4" w:space="0" w:color="auto"/>
              <w:right w:val="single" w:sz="4" w:space="0" w:color="auto"/>
            </w:tcBorders>
            <w:shd w:val="clear" w:color="auto" w:fill="auto"/>
            <w:vAlign w:val="center"/>
            <w:hideMark/>
          </w:tcPr>
          <w:p w:rsidR="00CF7673" w:rsidRPr="00CF7673" w:rsidRDefault="00CF7673" w:rsidP="00CF7673">
            <w:pPr>
              <w:jc w:val="center"/>
              <w:rPr>
                <w:rFonts w:cs="Times New Roman"/>
                <w:sz w:val="28"/>
                <w:szCs w:val="28"/>
              </w:rPr>
            </w:pPr>
            <w:r w:rsidRPr="00CF7673">
              <w:rPr>
                <w:rFonts w:cs="Times New Roman"/>
                <w:sz w:val="28"/>
                <w:szCs w:val="28"/>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 сельских поселений</w:t>
            </w:r>
          </w:p>
        </w:tc>
      </w:tr>
      <w:tr w:rsidR="00CF7673" w:rsidRPr="00CF7673" w:rsidTr="00CF7673">
        <w:trPr>
          <w:trHeight w:val="58"/>
        </w:trPr>
        <w:tc>
          <w:tcPr>
            <w:tcW w:w="772" w:type="dxa"/>
            <w:tcBorders>
              <w:top w:val="nil"/>
              <w:left w:val="single" w:sz="4" w:space="0" w:color="auto"/>
              <w:bottom w:val="single" w:sz="4" w:space="0" w:color="auto"/>
              <w:right w:val="single" w:sz="4" w:space="0" w:color="auto"/>
            </w:tcBorders>
            <w:shd w:val="clear" w:color="auto" w:fill="auto"/>
            <w:noWrap/>
            <w:vAlign w:val="center"/>
            <w:hideMark/>
          </w:tcPr>
          <w:p w:rsidR="00CF7673" w:rsidRPr="00CF7673" w:rsidRDefault="00CF7673" w:rsidP="00CF7673">
            <w:pPr>
              <w:jc w:val="center"/>
              <w:rPr>
                <w:rFonts w:cs="Times New Roman"/>
                <w:sz w:val="28"/>
                <w:szCs w:val="28"/>
              </w:rPr>
            </w:pPr>
            <w:r w:rsidRPr="00CF7673">
              <w:rPr>
                <w:rFonts w:cs="Times New Roman"/>
                <w:sz w:val="28"/>
                <w:szCs w:val="28"/>
              </w:rPr>
              <w:t>006</w:t>
            </w:r>
          </w:p>
        </w:tc>
        <w:tc>
          <w:tcPr>
            <w:tcW w:w="3082" w:type="dxa"/>
            <w:tcBorders>
              <w:top w:val="nil"/>
              <w:left w:val="nil"/>
              <w:bottom w:val="single" w:sz="4" w:space="0" w:color="auto"/>
              <w:right w:val="single" w:sz="4" w:space="0" w:color="auto"/>
            </w:tcBorders>
            <w:shd w:val="clear" w:color="auto" w:fill="auto"/>
            <w:noWrap/>
            <w:vAlign w:val="center"/>
            <w:hideMark/>
          </w:tcPr>
          <w:p w:rsidR="00CF7673" w:rsidRPr="00CF7673" w:rsidRDefault="00CF7673" w:rsidP="00CF7673">
            <w:pPr>
              <w:jc w:val="center"/>
              <w:rPr>
                <w:rFonts w:cs="Times New Roman"/>
                <w:sz w:val="28"/>
                <w:szCs w:val="28"/>
              </w:rPr>
            </w:pPr>
            <w:r w:rsidRPr="00CF7673">
              <w:rPr>
                <w:rFonts w:cs="Times New Roman"/>
                <w:sz w:val="28"/>
                <w:szCs w:val="28"/>
              </w:rPr>
              <w:t>1 16 32000 10 0000 140</w:t>
            </w:r>
          </w:p>
        </w:tc>
        <w:tc>
          <w:tcPr>
            <w:tcW w:w="11520" w:type="dxa"/>
            <w:tcBorders>
              <w:top w:val="nil"/>
              <w:left w:val="nil"/>
              <w:bottom w:val="single" w:sz="4" w:space="0" w:color="auto"/>
              <w:right w:val="single" w:sz="4" w:space="0" w:color="auto"/>
            </w:tcBorders>
            <w:shd w:val="clear" w:color="auto" w:fill="auto"/>
            <w:vAlign w:val="center"/>
            <w:hideMark/>
          </w:tcPr>
          <w:p w:rsidR="00CF7673" w:rsidRPr="00CF7673" w:rsidRDefault="00CF7673" w:rsidP="00CF7673">
            <w:pPr>
              <w:jc w:val="center"/>
              <w:rPr>
                <w:rFonts w:cs="Times New Roman"/>
                <w:sz w:val="28"/>
                <w:szCs w:val="28"/>
              </w:rPr>
            </w:pPr>
            <w:r w:rsidRPr="00CF7673">
              <w:rPr>
                <w:rFonts w:cs="Times New Roman"/>
                <w:sz w:val="28"/>
                <w:szCs w:val="28"/>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сельских поселений)</w:t>
            </w:r>
          </w:p>
        </w:tc>
      </w:tr>
      <w:tr w:rsidR="00CF7673" w:rsidRPr="00CF7673" w:rsidTr="00CF7673">
        <w:trPr>
          <w:trHeight w:val="120"/>
        </w:trPr>
        <w:tc>
          <w:tcPr>
            <w:tcW w:w="772" w:type="dxa"/>
            <w:tcBorders>
              <w:top w:val="nil"/>
              <w:left w:val="single" w:sz="4" w:space="0" w:color="auto"/>
              <w:bottom w:val="single" w:sz="4" w:space="0" w:color="auto"/>
              <w:right w:val="single" w:sz="4" w:space="0" w:color="auto"/>
            </w:tcBorders>
            <w:shd w:val="clear" w:color="auto" w:fill="auto"/>
            <w:noWrap/>
            <w:vAlign w:val="center"/>
            <w:hideMark/>
          </w:tcPr>
          <w:p w:rsidR="00CF7673" w:rsidRPr="00CF7673" w:rsidRDefault="00CF7673" w:rsidP="00CF7673">
            <w:pPr>
              <w:jc w:val="center"/>
              <w:rPr>
                <w:rFonts w:cs="Times New Roman"/>
                <w:sz w:val="28"/>
                <w:szCs w:val="28"/>
              </w:rPr>
            </w:pPr>
            <w:r w:rsidRPr="00CF7673">
              <w:rPr>
                <w:rFonts w:cs="Times New Roman"/>
                <w:sz w:val="28"/>
                <w:szCs w:val="28"/>
              </w:rPr>
              <w:t>006</w:t>
            </w:r>
          </w:p>
        </w:tc>
        <w:tc>
          <w:tcPr>
            <w:tcW w:w="3082" w:type="dxa"/>
            <w:tcBorders>
              <w:top w:val="nil"/>
              <w:left w:val="nil"/>
              <w:bottom w:val="single" w:sz="4" w:space="0" w:color="auto"/>
              <w:right w:val="single" w:sz="4" w:space="0" w:color="auto"/>
            </w:tcBorders>
            <w:shd w:val="clear" w:color="auto" w:fill="auto"/>
            <w:noWrap/>
            <w:vAlign w:val="center"/>
            <w:hideMark/>
          </w:tcPr>
          <w:p w:rsidR="00CF7673" w:rsidRPr="00CF7673" w:rsidRDefault="00CF7673" w:rsidP="00CF7673">
            <w:pPr>
              <w:jc w:val="center"/>
              <w:rPr>
                <w:rFonts w:cs="Times New Roman"/>
                <w:sz w:val="28"/>
                <w:szCs w:val="28"/>
              </w:rPr>
            </w:pPr>
            <w:r w:rsidRPr="00CF7673">
              <w:rPr>
                <w:rFonts w:cs="Times New Roman"/>
                <w:sz w:val="28"/>
                <w:szCs w:val="28"/>
              </w:rPr>
              <w:t>1 16 33050 10 0000 140</w:t>
            </w:r>
          </w:p>
        </w:tc>
        <w:tc>
          <w:tcPr>
            <w:tcW w:w="11520" w:type="dxa"/>
            <w:tcBorders>
              <w:top w:val="nil"/>
              <w:left w:val="nil"/>
              <w:bottom w:val="single" w:sz="4" w:space="0" w:color="auto"/>
              <w:right w:val="single" w:sz="4" w:space="0" w:color="auto"/>
            </w:tcBorders>
            <w:shd w:val="clear" w:color="auto" w:fill="auto"/>
            <w:vAlign w:val="center"/>
            <w:hideMark/>
          </w:tcPr>
          <w:p w:rsidR="00CF7673" w:rsidRPr="00CF7673" w:rsidRDefault="00CF7673" w:rsidP="00CF7673">
            <w:pPr>
              <w:jc w:val="center"/>
              <w:rPr>
                <w:rFonts w:cs="Times New Roman"/>
                <w:sz w:val="28"/>
                <w:szCs w:val="28"/>
              </w:rPr>
            </w:pPr>
            <w:r w:rsidRPr="00CF7673">
              <w:rPr>
                <w:rFonts w:cs="Times New Roman"/>
                <w:sz w:val="28"/>
                <w:szCs w:val="28"/>
              </w:rPr>
              <w:t>Денежные взыскания (штрафы) за нарушение законодательства Российской Федерации о размещении заказов на поставки товаров, выполнение работ, оказания услуг для нужд сельских  поселений</w:t>
            </w:r>
          </w:p>
        </w:tc>
      </w:tr>
      <w:tr w:rsidR="00CF7673" w:rsidRPr="00CF7673" w:rsidTr="00CF7673">
        <w:trPr>
          <w:trHeight w:val="58"/>
        </w:trPr>
        <w:tc>
          <w:tcPr>
            <w:tcW w:w="772" w:type="dxa"/>
            <w:tcBorders>
              <w:top w:val="nil"/>
              <w:left w:val="single" w:sz="4" w:space="0" w:color="auto"/>
              <w:bottom w:val="single" w:sz="4" w:space="0" w:color="auto"/>
              <w:right w:val="single" w:sz="4" w:space="0" w:color="auto"/>
            </w:tcBorders>
            <w:shd w:val="clear" w:color="auto" w:fill="auto"/>
            <w:noWrap/>
            <w:vAlign w:val="center"/>
            <w:hideMark/>
          </w:tcPr>
          <w:p w:rsidR="00CF7673" w:rsidRPr="00CF7673" w:rsidRDefault="00CF7673" w:rsidP="00CF7673">
            <w:pPr>
              <w:jc w:val="center"/>
              <w:rPr>
                <w:rFonts w:cs="Times New Roman"/>
                <w:sz w:val="28"/>
                <w:szCs w:val="28"/>
              </w:rPr>
            </w:pPr>
            <w:r w:rsidRPr="00CF7673">
              <w:rPr>
                <w:rFonts w:cs="Times New Roman"/>
                <w:sz w:val="28"/>
                <w:szCs w:val="28"/>
              </w:rPr>
              <w:t>006</w:t>
            </w:r>
          </w:p>
        </w:tc>
        <w:tc>
          <w:tcPr>
            <w:tcW w:w="3082" w:type="dxa"/>
            <w:tcBorders>
              <w:top w:val="nil"/>
              <w:left w:val="nil"/>
              <w:bottom w:val="single" w:sz="4" w:space="0" w:color="auto"/>
              <w:right w:val="single" w:sz="4" w:space="0" w:color="auto"/>
            </w:tcBorders>
            <w:shd w:val="clear" w:color="auto" w:fill="auto"/>
            <w:noWrap/>
            <w:vAlign w:val="center"/>
            <w:hideMark/>
          </w:tcPr>
          <w:p w:rsidR="00CF7673" w:rsidRPr="00CF7673" w:rsidRDefault="00CF7673" w:rsidP="00CF7673">
            <w:pPr>
              <w:jc w:val="center"/>
              <w:rPr>
                <w:rFonts w:cs="Times New Roman"/>
                <w:sz w:val="28"/>
                <w:szCs w:val="28"/>
              </w:rPr>
            </w:pPr>
            <w:r w:rsidRPr="00CF7673">
              <w:rPr>
                <w:rFonts w:cs="Times New Roman"/>
                <w:sz w:val="28"/>
                <w:szCs w:val="28"/>
              </w:rPr>
              <w:t>1 16 51040 02 0000 140</w:t>
            </w:r>
          </w:p>
        </w:tc>
        <w:tc>
          <w:tcPr>
            <w:tcW w:w="11520" w:type="dxa"/>
            <w:tcBorders>
              <w:top w:val="nil"/>
              <w:left w:val="nil"/>
              <w:bottom w:val="single" w:sz="4" w:space="0" w:color="auto"/>
              <w:right w:val="single" w:sz="4" w:space="0" w:color="auto"/>
            </w:tcBorders>
            <w:shd w:val="clear" w:color="auto" w:fill="auto"/>
            <w:vAlign w:val="center"/>
            <w:hideMark/>
          </w:tcPr>
          <w:p w:rsidR="00CF7673" w:rsidRPr="00CF7673" w:rsidRDefault="00CF7673" w:rsidP="00CF7673">
            <w:pPr>
              <w:jc w:val="center"/>
              <w:rPr>
                <w:rFonts w:cs="Times New Roman"/>
                <w:sz w:val="28"/>
                <w:szCs w:val="28"/>
              </w:rPr>
            </w:pPr>
            <w:r w:rsidRPr="00CF7673">
              <w:rPr>
                <w:rFonts w:cs="Times New Roman"/>
                <w:sz w:val="28"/>
                <w:szCs w:val="28"/>
              </w:rPr>
              <w:t xml:space="preserve">Денежные взыскания (штрафы), установленные законами субъектов  Российской Федерации </w:t>
            </w:r>
            <w:r w:rsidRPr="00CF7673">
              <w:rPr>
                <w:rFonts w:cs="Times New Roman"/>
                <w:sz w:val="28"/>
                <w:szCs w:val="28"/>
              </w:rPr>
              <w:lastRenderedPageBreak/>
              <w:t>за несоблюдение муниципальных правовых актов, зачисляемые в бюджеты поселений</w:t>
            </w:r>
          </w:p>
        </w:tc>
      </w:tr>
      <w:tr w:rsidR="00CF7673" w:rsidRPr="00CF7673" w:rsidTr="00CF7673">
        <w:trPr>
          <w:trHeight w:val="58"/>
        </w:trPr>
        <w:tc>
          <w:tcPr>
            <w:tcW w:w="772" w:type="dxa"/>
            <w:tcBorders>
              <w:top w:val="nil"/>
              <w:left w:val="single" w:sz="4" w:space="0" w:color="auto"/>
              <w:bottom w:val="single" w:sz="4" w:space="0" w:color="auto"/>
              <w:right w:val="single" w:sz="4" w:space="0" w:color="auto"/>
            </w:tcBorders>
            <w:shd w:val="clear" w:color="auto" w:fill="auto"/>
            <w:noWrap/>
            <w:vAlign w:val="center"/>
            <w:hideMark/>
          </w:tcPr>
          <w:p w:rsidR="00CF7673" w:rsidRPr="00CF7673" w:rsidRDefault="00CF7673" w:rsidP="00CF7673">
            <w:pPr>
              <w:jc w:val="center"/>
              <w:rPr>
                <w:rFonts w:cs="Times New Roman"/>
                <w:sz w:val="28"/>
                <w:szCs w:val="28"/>
              </w:rPr>
            </w:pPr>
            <w:r w:rsidRPr="00CF7673">
              <w:rPr>
                <w:rFonts w:cs="Times New Roman"/>
                <w:sz w:val="28"/>
                <w:szCs w:val="28"/>
              </w:rPr>
              <w:lastRenderedPageBreak/>
              <w:t>006</w:t>
            </w:r>
          </w:p>
        </w:tc>
        <w:tc>
          <w:tcPr>
            <w:tcW w:w="3082" w:type="dxa"/>
            <w:tcBorders>
              <w:top w:val="nil"/>
              <w:left w:val="nil"/>
              <w:bottom w:val="single" w:sz="4" w:space="0" w:color="auto"/>
              <w:right w:val="single" w:sz="4" w:space="0" w:color="auto"/>
            </w:tcBorders>
            <w:shd w:val="clear" w:color="auto" w:fill="auto"/>
            <w:noWrap/>
            <w:vAlign w:val="center"/>
            <w:hideMark/>
          </w:tcPr>
          <w:p w:rsidR="00CF7673" w:rsidRPr="00CF7673" w:rsidRDefault="00CF7673" w:rsidP="00CF7673">
            <w:pPr>
              <w:jc w:val="center"/>
              <w:rPr>
                <w:rFonts w:cs="Times New Roman"/>
                <w:sz w:val="28"/>
                <w:szCs w:val="28"/>
              </w:rPr>
            </w:pPr>
            <w:r w:rsidRPr="00CF7673">
              <w:rPr>
                <w:rFonts w:cs="Times New Roman"/>
                <w:sz w:val="28"/>
                <w:szCs w:val="28"/>
              </w:rPr>
              <w:t>1 16 90050 10 0000 140</w:t>
            </w:r>
          </w:p>
        </w:tc>
        <w:tc>
          <w:tcPr>
            <w:tcW w:w="11520" w:type="dxa"/>
            <w:tcBorders>
              <w:top w:val="nil"/>
              <w:left w:val="nil"/>
              <w:bottom w:val="single" w:sz="4" w:space="0" w:color="auto"/>
              <w:right w:val="single" w:sz="4" w:space="0" w:color="auto"/>
            </w:tcBorders>
            <w:shd w:val="clear" w:color="auto" w:fill="auto"/>
            <w:vAlign w:val="center"/>
            <w:hideMark/>
          </w:tcPr>
          <w:p w:rsidR="00CF7673" w:rsidRPr="00CF7673" w:rsidRDefault="00CF7673" w:rsidP="00CF7673">
            <w:pPr>
              <w:jc w:val="center"/>
              <w:rPr>
                <w:rFonts w:cs="Times New Roman"/>
                <w:sz w:val="28"/>
                <w:szCs w:val="28"/>
              </w:rPr>
            </w:pPr>
            <w:r w:rsidRPr="00CF7673">
              <w:rPr>
                <w:rFonts w:cs="Times New Roman"/>
                <w:sz w:val="28"/>
                <w:szCs w:val="28"/>
              </w:rPr>
              <w:t>Прочие поступления от денежных взысканий (штрафов) и иных сумм в возмещении ущерба, зачисляемые в бюджеты сельских поселений</w:t>
            </w:r>
          </w:p>
        </w:tc>
      </w:tr>
      <w:tr w:rsidR="00CF7673" w:rsidRPr="00CF7673" w:rsidTr="00CF7673">
        <w:trPr>
          <w:trHeight w:val="58"/>
        </w:trPr>
        <w:tc>
          <w:tcPr>
            <w:tcW w:w="772" w:type="dxa"/>
            <w:tcBorders>
              <w:top w:val="nil"/>
              <w:left w:val="single" w:sz="4" w:space="0" w:color="auto"/>
              <w:bottom w:val="single" w:sz="4" w:space="0" w:color="auto"/>
              <w:right w:val="single" w:sz="4" w:space="0" w:color="auto"/>
            </w:tcBorders>
            <w:shd w:val="clear" w:color="auto" w:fill="auto"/>
            <w:noWrap/>
            <w:vAlign w:val="center"/>
            <w:hideMark/>
          </w:tcPr>
          <w:p w:rsidR="00CF7673" w:rsidRPr="00CF7673" w:rsidRDefault="00CF7673" w:rsidP="00CF7673">
            <w:pPr>
              <w:jc w:val="center"/>
              <w:rPr>
                <w:rFonts w:cs="Times New Roman"/>
                <w:sz w:val="28"/>
                <w:szCs w:val="28"/>
              </w:rPr>
            </w:pPr>
            <w:r w:rsidRPr="00CF7673">
              <w:rPr>
                <w:rFonts w:cs="Times New Roman"/>
                <w:sz w:val="28"/>
                <w:szCs w:val="28"/>
              </w:rPr>
              <w:t>006</w:t>
            </w:r>
          </w:p>
        </w:tc>
        <w:tc>
          <w:tcPr>
            <w:tcW w:w="3082" w:type="dxa"/>
            <w:tcBorders>
              <w:top w:val="nil"/>
              <w:left w:val="nil"/>
              <w:bottom w:val="single" w:sz="4" w:space="0" w:color="auto"/>
              <w:right w:val="single" w:sz="4" w:space="0" w:color="auto"/>
            </w:tcBorders>
            <w:shd w:val="clear" w:color="auto" w:fill="auto"/>
            <w:noWrap/>
            <w:vAlign w:val="center"/>
            <w:hideMark/>
          </w:tcPr>
          <w:p w:rsidR="00CF7673" w:rsidRPr="00CF7673" w:rsidRDefault="00CF7673" w:rsidP="00CF7673">
            <w:pPr>
              <w:jc w:val="center"/>
              <w:rPr>
                <w:rFonts w:cs="Times New Roman"/>
                <w:sz w:val="28"/>
                <w:szCs w:val="28"/>
              </w:rPr>
            </w:pPr>
            <w:r w:rsidRPr="00CF7673">
              <w:rPr>
                <w:rFonts w:cs="Times New Roman"/>
                <w:sz w:val="28"/>
                <w:szCs w:val="28"/>
              </w:rPr>
              <w:t>1 17 01050 10 0000 180</w:t>
            </w:r>
          </w:p>
        </w:tc>
        <w:tc>
          <w:tcPr>
            <w:tcW w:w="11520" w:type="dxa"/>
            <w:tcBorders>
              <w:top w:val="nil"/>
              <w:left w:val="nil"/>
              <w:bottom w:val="single" w:sz="4" w:space="0" w:color="auto"/>
              <w:right w:val="single" w:sz="4" w:space="0" w:color="auto"/>
            </w:tcBorders>
            <w:shd w:val="clear" w:color="auto" w:fill="auto"/>
            <w:vAlign w:val="center"/>
            <w:hideMark/>
          </w:tcPr>
          <w:p w:rsidR="00CF7673" w:rsidRPr="00CF7673" w:rsidRDefault="00CF7673" w:rsidP="00CF7673">
            <w:pPr>
              <w:jc w:val="center"/>
              <w:rPr>
                <w:rFonts w:cs="Times New Roman"/>
                <w:sz w:val="28"/>
                <w:szCs w:val="28"/>
              </w:rPr>
            </w:pPr>
            <w:r w:rsidRPr="00CF7673">
              <w:rPr>
                <w:rFonts w:cs="Times New Roman"/>
                <w:sz w:val="28"/>
                <w:szCs w:val="28"/>
              </w:rPr>
              <w:t>Невыясненные поступления, зачисляемые в бюджеты сельских поселений</w:t>
            </w:r>
          </w:p>
        </w:tc>
      </w:tr>
      <w:tr w:rsidR="00CF7673" w:rsidRPr="00CF7673" w:rsidTr="00CF7673">
        <w:trPr>
          <w:trHeight w:val="58"/>
        </w:trPr>
        <w:tc>
          <w:tcPr>
            <w:tcW w:w="772" w:type="dxa"/>
            <w:tcBorders>
              <w:top w:val="nil"/>
              <w:left w:val="single" w:sz="4" w:space="0" w:color="auto"/>
              <w:bottom w:val="single" w:sz="4" w:space="0" w:color="auto"/>
              <w:right w:val="single" w:sz="4" w:space="0" w:color="auto"/>
            </w:tcBorders>
            <w:shd w:val="clear" w:color="auto" w:fill="auto"/>
            <w:noWrap/>
            <w:vAlign w:val="center"/>
            <w:hideMark/>
          </w:tcPr>
          <w:p w:rsidR="00CF7673" w:rsidRPr="00CF7673" w:rsidRDefault="00CF7673" w:rsidP="00CF7673">
            <w:pPr>
              <w:jc w:val="center"/>
              <w:rPr>
                <w:rFonts w:cs="Times New Roman"/>
                <w:sz w:val="28"/>
                <w:szCs w:val="28"/>
              </w:rPr>
            </w:pPr>
            <w:r w:rsidRPr="00CF7673">
              <w:rPr>
                <w:rFonts w:cs="Times New Roman"/>
                <w:sz w:val="28"/>
                <w:szCs w:val="28"/>
              </w:rPr>
              <w:t>006</w:t>
            </w:r>
          </w:p>
        </w:tc>
        <w:tc>
          <w:tcPr>
            <w:tcW w:w="3082" w:type="dxa"/>
            <w:tcBorders>
              <w:top w:val="nil"/>
              <w:left w:val="nil"/>
              <w:bottom w:val="single" w:sz="4" w:space="0" w:color="auto"/>
              <w:right w:val="single" w:sz="4" w:space="0" w:color="auto"/>
            </w:tcBorders>
            <w:shd w:val="clear" w:color="auto" w:fill="auto"/>
            <w:noWrap/>
            <w:vAlign w:val="center"/>
            <w:hideMark/>
          </w:tcPr>
          <w:p w:rsidR="00CF7673" w:rsidRPr="00CF7673" w:rsidRDefault="00CF7673" w:rsidP="00CF7673">
            <w:pPr>
              <w:jc w:val="center"/>
              <w:rPr>
                <w:rFonts w:cs="Times New Roman"/>
                <w:sz w:val="28"/>
                <w:szCs w:val="28"/>
              </w:rPr>
            </w:pPr>
            <w:r w:rsidRPr="00CF7673">
              <w:rPr>
                <w:rFonts w:cs="Times New Roman"/>
                <w:sz w:val="28"/>
                <w:szCs w:val="28"/>
              </w:rPr>
              <w:t>1 17 02020 10 0000 180</w:t>
            </w:r>
          </w:p>
        </w:tc>
        <w:tc>
          <w:tcPr>
            <w:tcW w:w="11520" w:type="dxa"/>
            <w:tcBorders>
              <w:top w:val="nil"/>
              <w:left w:val="nil"/>
              <w:bottom w:val="single" w:sz="4" w:space="0" w:color="auto"/>
              <w:right w:val="single" w:sz="4" w:space="0" w:color="auto"/>
            </w:tcBorders>
            <w:shd w:val="clear" w:color="auto" w:fill="auto"/>
            <w:vAlign w:val="center"/>
            <w:hideMark/>
          </w:tcPr>
          <w:p w:rsidR="00CF7673" w:rsidRPr="00CF7673" w:rsidRDefault="00CF7673" w:rsidP="00CF7673">
            <w:pPr>
              <w:jc w:val="center"/>
              <w:rPr>
                <w:rFonts w:cs="Times New Roman"/>
                <w:sz w:val="28"/>
                <w:szCs w:val="28"/>
              </w:rPr>
            </w:pPr>
            <w:r w:rsidRPr="00CF7673">
              <w:rPr>
                <w:rFonts w:cs="Times New Roman"/>
                <w:sz w:val="28"/>
                <w:szCs w:val="28"/>
              </w:rPr>
              <w:t>Возмещение потерь сельскохозяйственного производства, связанных с изъятием сельскохозяйственных угодий, расположенных на территориях сельских поселений (по обязательствам, возникшим до 01.01.2008 г)</w:t>
            </w:r>
          </w:p>
        </w:tc>
      </w:tr>
      <w:tr w:rsidR="00CF7673" w:rsidRPr="00CF7673" w:rsidTr="00CF7673">
        <w:trPr>
          <w:trHeight w:val="58"/>
        </w:trPr>
        <w:tc>
          <w:tcPr>
            <w:tcW w:w="772" w:type="dxa"/>
            <w:tcBorders>
              <w:top w:val="nil"/>
              <w:left w:val="single" w:sz="4" w:space="0" w:color="auto"/>
              <w:bottom w:val="single" w:sz="4" w:space="0" w:color="auto"/>
              <w:right w:val="single" w:sz="4" w:space="0" w:color="auto"/>
            </w:tcBorders>
            <w:shd w:val="clear" w:color="auto" w:fill="auto"/>
            <w:noWrap/>
            <w:vAlign w:val="center"/>
            <w:hideMark/>
          </w:tcPr>
          <w:p w:rsidR="00CF7673" w:rsidRPr="00CF7673" w:rsidRDefault="00CF7673" w:rsidP="00CF7673">
            <w:pPr>
              <w:jc w:val="center"/>
              <w:rPr>
                <w:rFonts w:cs="Times New Roman"/>
                <w:sz w:val="28"/>
                <w:szCs w:val="28"/>
              </w:rPr>
            </w:pPr>
            <w:r w:rsidRPr="00CF7673">
              <w:rPr>
                <w:rFonts w:cs="Times New Roman"/>
                <w:sz w:val="28"/>
                <w:szCs w:val="28"/>
              </w:rPr>
              <w:t>006</w:t>
            </w:r>
          </w:p>
        </w:tc>
        <w:tc>
          <w:tcPr>
            <w:tcW w:w="3082" w:type="dxa"/>
            <w:tcBorders>
              <w:top w:val="nil"/>
              <w:left w:val="nil"/>
              <w:bottom w:val="single" w:sz="4" w:space="0" w:color="auto"/>
              <w:right w:val="single" w:sz="4" w:space="0" w:color="auto"/>
            </w:tcBorders>
            <w:shd w:val="clear" w:color="auto" w:fill="auto"/>
            <w:noWrap/>
            <w:vAlign w:val="center"/>
            <w:hideMark/>
          </w:tcPr>
          <w:p w:rsidR="00CF7673" w:rsidRPr="00CF7673" w:rsidRDefault="00CF7673" w:rsidP="00CF7673">
            <w:pPr>
              <w:jc w:val="center"/>
              <w:rPr>
                <w:rFonts w:cs="Times New Roman"/>
                <w:sz w:val="28"/>
                <w:szCs w:val="28"/>
              </w:rPr>
            </w:pPr>
            <w:r w:rsidRPr="00CF7673">
              <w:rPr>
                <w:rFonts w:cs="Times New Roman"/>
                <w:sz w:val="28"/>
                <w:szCs w:val="28"/>
              </w:rPr>
              <w:t>1 17 05050 10 0000 180</w:t>
            </w:r>
          </w:p>
        </w:tc>
        <w:tc>
          <w:tcPr>
            <w:tcW w:w="11520" w:type="dxa"/>
            <w:tcBorders>
              <w:top w:val="nil"/>
              <w:left w:val="nil"/>
              <w:bottom w:val="single" w:sz="4" w:space="0" w:color="auto"/>
              <w:right w:val="single" w:sz="4" w:space="0" w:color="auto"/>
            </w:tcBorders>
            <w:shd w:val="clear" w:color="auto" w:fill="auto"/>
            <w:vAlign w:val="center"/>
            <w:hideMark/>
          </w:tcPr>
          <w:p w:rsidR="00CF7673" w:rsidRPr="00CF7673" w:rsidRDefault="00CF7673" w:rsidP="00CF7673">
            <w:pPr>
              <w:jc w:val="center"/>
              <w:rPr>
                <w:rFonts w:cs="Times New Roman"/>
                <w:sz w:val="28"/>
                <w:szCs w:val="28"/>
              </w:rPr>
            </w:pPr>
            <w:r w:rsidRPr="00CF7673">
              <w:rPr>
                <w:rFonts w:cs="Times New Roman"/>
                <w:sz w:val="28"/>
                <w:szCs w:val="28"/>
              </w:rPr>
              <w:t>Прочие неналоговые доходы бюджетов сельских поселений</w:t>
            </w:r>
          </w:p>
        </w:tc>
      </w:tr>
      <w:tr w:rsidR="00CF7673" w:rsidRPr="00CF7673" w:rsidTr="004F68BA">
        <w:trPr>
          <w:trHeight w:val="627"/>
        </w:trPr>
        <w:tc>
          <w:tcPr>
            <w:tcW w:w="772" w:type="dxa"/>
            <w:tcBorders>
              <w:top w:val="nil"/>
              <w:left w:val="single" w:sz="4" w:space="0" w:color="auto"/>
              <w:bottom w:val="single" w:sz="4" w:space="0" w:color="auto"/>
              <w:right w:val="single" w:sz="4" w:space="0" w:color="auto"/>
            </w:tcBorders>
            <w:shd w:val="clear" w:color="auto" w:fill="auto"/>
            <w:noWrap/>
            <w:vAlign w:val="center"/>
            <w:hideMark/>
          </w:tcPr>
          <w:p w:rsidR="00CF7673" w:rsidRPr="00CF7673" w:rsidRDefault="00CF7673" w:rsidP="00CF7673">
            <w:pPr>
              <w:jc w:val="center"/>
              <w:rPr>
                <w:rFonts w:cs="Times New Roman"/>
                <w:sz w:val="28"/>
                <w:szCs w:val="28"/>
              </w:rPr>
            </w:pPr>
            <w:r w:rsidRPr="00CF7673">
              <w:rPr>
                <w:rFonts w:cs="Times New Roman"/>
                <w:sz w:val="28"/>
                <w:szCs w:val="28"/>
              </w:rPr>
              <w:t>006</w:t>
            </w:r>
          </w:p>
        </w:tc>
        <w:tc>
          <w:tcPr>
            <w:tcW w:w="3082" w:type="dxa"/>
            <w:tcBorders>
              <w:top w:val="nil"/>
              <w:left w:val="nil"/>
              <w:bottom w:val="single" w:sz="4" w:space="0" w:color="auto"/>
              <w:right w:val="single" w:sz="4" w:space="0" w:color="auto"/>
            </w:tcBorders>
            <w:shd w:val="clear" w:color="auto" w:fill="auto"/>
            <w:noWrap/>
            <w:vAlign w:val="center"/>
            <w:hideMark/>
          </w:tcPr>
          <w:p w:rsidR="00CF7673" w:rsidRPr="00CF7673" w:rsidRDefault="00CF7673" w:rsidP="00CF7673">
            <w:pPr>
              <w:jc w:val="center"/>
              <w:rPr>
                <w:rFonts w:cs="Times New Roman"/>
                <w:sz w:val="28"/>
                <w:szCs w:val="28"/>
              </w:rPr>
            </w:pPr>
            <w:r w:rsidRPr="00CF7673">
              <w:rPr>
                <w:rFonts w:cs="Times New Roman"/>
                <w:sz w:val="28"/>
                <w:szCs w:val="28"/>
              </w:rPr>
              <w:t>2 19 60010 10 0000 150</w:t>
            </w:r>
          </w:p>
        </w:tc>
        <w:tc>
          <w:tcPr>
            <w:tcW w:w="11520" w:type="dxa"/>
            <w:tcBorders>
              <w:top w:val="nil"/>
              <w:left w:val="nil"/>
              <w:bottom w:val="single" w:sz="4" w:space="0" w:color="auto"/>
              <w:right w:val="single" w:sz="4" w:space="0" w:color="auto"/>
            </w:tcBorders>
            <w:shd w:val="clear" w:color="auto" w:fill="auto"/>
            <w:vAlign w:val="center"/>
            <w:hideMark/>
          </w:tcPr>
          <w:p w:rsidR="00CF7673" w:rsidRPr="00CF7673" w:rsidRDefault="00CF7673" w:rsidP="00CF7673">
            <w:pPr>
              <w:jc w:val="center"/>
              <w:rPr>
                <w:rFonts w:cs="Times New Roman"/>
                <w:sz w:val="28"/>
                <w:szCs w:val="28"/>
              </w:rPr>
            </w:pPr>
            <w:r w:rsidRPr="00CF7673">
              <w:rPr>
                <w:rFonts w:cs="Times New Roman"/>
                <w:sz w:val="28"/>
                <w:szCs w:val="28"/>
              </w:rPr>
              <w:t>Возврат прочих остатков субсидий, субвенций и иных межбюджетных трансфертов, имеющих целевое назначение, прошлых лет из бюджетов сельских поселений</w:t>
            </w:r>
          </w:p>
        </w:tc>
      </w:tr>
      <w:tr w:rsidR="00CF7673" w:rsidRPr="00CF7673" w:rsidTr="004F68BA">
        <w:trPr>
          <w:trHeight w:val="58"/>
        </w:trPr>
        <w:tc>
          <w:tcPr>
            <w:tcW w:w="772" w:type="dxa"/>
            <w:tcBorders>
              <w:top w:val="nil"/>
              <w:left w:val="single" w:sz="4" w:space="0" w:color="auto"/>
              <w:bottom w:val="single" w:sz="4" w:space="0" w:color="auto"/>
              <w:right w:val="single" w:sz="4" w:space="0" w:color="auto"/>
            </w:tcBorders>
            <w:shd w:val="clear" w:color="auto" w:fill="auto"/>
            <w:noWrap/>
            <w:vAlign w:val="center"/>
            <w:hideMark/>
          </w:tcPr>
          <w:p w:rsidR="00CF7673" w:rsidRPr="00CF7673" w:rsidRDefault="00CF7673" w:rsidP="00CF7673">
            <w:pPr>
              <w:jc w:val="center"/>
              <w:rPr>
                <w:rFonts w:cs="Times New Roman"/>
                <w:sz w:val="28"/>
                <w:szCs w:val="28"/>
              </w:rPr>
            </w:pPr>
            <w:r w:rsidRPr="00CF7673">
              <w:rPr>
                <w:rFonts w:cs="Times New Roman"/>
                <w:sz w:val="28"/>
                <w:szCs w:val="28"/>
              </w:rPr>
              <w:t>006</w:t>
            </w:r>
          </w:p>
        </w:tc>
        <w:tc>
          <w:tcPr>
            <w:tcW w:w="3082" w:type="dxa"/>
            <w:tcBorders>
              <w:top w:val="nil"/>
              <w:left w:val="nil"/>
              <w:bottom w:val="single" w:sz="4" w:space="0" w:color="auto"/>
              <w:right w:val="single" w:sz="4" w:space="0" w:color="auto"/>
            </w:tcBorders>
            <w:shd w:val="clear" w:color="auto" w:fill="auto"/>
            <w:noWrap/>
            <w:vAlign w:val="center"/>
            <w:hideMark/>
          </w:tcPr>
          <w:p w:rsidR="00CF7673" w:rsidRPr="00CF7673" w:rsidRDefault="00CF7673" w:rsidP="00CF7673">
            <w:pPr>
              <w:jc w:val="center"/>
              <w:rPr>
                <w:rFonts w:cs="Times New Roman"/>
                <w:sz w:val="28"/>
                <w:szCs w:val="28"/>
              </w:rPr>
            </w:pPr>
            <w:r w:rsidRPr="00CF7673">
              <w:rPr>
                <w:rFonts w:cs="Times New Roman"/>
                <w:sz w:val="28"/>
                <w:szCs w:val="28"/>
              </w:rPr>
              <w:t>2 02 15001 10 0000 150</w:t>
            </w:r>
          </w:p>
        </w:tc>
        <w:tc>
          <w:tcPr>
            <w:tcW w:w="11520" w:type="dxa"/>
            <w:tcBorders>
              <w:top w:val="nil"/>
              <w:left w:val="nil"/>
              <w:bottom w:val="single" w:sz="4" w:space="0" w:color="auto"/>
              <w:right w:val="single" w:sz="4" w:space="0" w:color="auto"/>
            </w:tcBorders>
            <w:shd w:val="clear" w:color="auto" w:fill="auto"/>
            <w:vAlign w:val="center"/>
            <w:hideMark/>
          </w:tcPr>
          <w:p w:rsidR="00CF7673" w:rsidRPr="00CF7673" w:rsidRDefault="00CF7673" w:rsidP="00CF7673">
            <w:pPr>
              <w:jc w:val="center"/>
              <w:rPr>
                <w:rFonts w:cs="Times New Roman"/>
                <w:sz w:val="28"/>
                <w:szCs w:val="28"/>
              </w:rPr>
            </w:pPr>
            <w:r w:rsidRPr="00CF7673">
              <w:rPr>
                <w:rFonts w:cs="Times New Roman"/>
                <w:sz w:val="28"/>
                <w:szCs w:val="28"/>
              </w:rPr>
              <w:t>Дотации бюджетам сельских поселений на выравнивание бюджетной обеспеченности</w:t>
            </w:r>
          </w:p>
        </w:tc>
      </w:tr>
      <w:tr w:rsidR="00CF7673" w:rsidRPr="00CF7673" w:rsidTr="004F68BA">
        <w:trPr>
          <w:trHeight w:val="58"/>
        </w:trPr>
        <w:tc>
          <w:tcPr>
            <w:tcW w:w="772" w:type="dxa"/>
            <w:tcBorders>
              <w:top w:val="nil"/>
              <w:left w:val="single" w:sz="4" w:space="0" w:color="auto"/>
              <w:bottom w:val="single" w:sz="4" w:space="0" w:color="auto"/>
              <w:right w:val="single" w:sz="4" w:space="0" w:color="auto"/>
            </w:tcBorders>
            <w:shd w:val="clear" w:color="auto" w:fill="auto"/>
            <w:noWrap/>
            <w:vAlign w:val="center"/>
            <w:hideMark/>
          </w:tcPr>
          <w:p w:rsidR="00CF7673" w:rsidRPr="00CF7673" w:rsidRDefault="00CF7673" w:rsidP="00CF7673">
            <w:pPr>
              <w:jc w:val="center"/>
              <w:rPr>
                <w:rFonts w:cs="Times New Roman"/>
                <w:sz w:val="28"/>
                <w:szCs w:val="28"/>
              </w:rPr>
            </w:pPr>
            <w:r w:rsidRPr="00CF7673">
              <w:rPr>
                <w:rFonts w:cs="Times New Roman"/>
                <w:sz w:val="28"/>
                <w:szCs w:val="28"/>
              </w:rPr>
              <w:t>006</w:t>
            </w:r>
          </w:p>
        </w:tc>
        <w:tc>
          <w:tcPr>
            <w:tcW w:w="3082" w:type="dxa"/>
            <w:tcBorders>
              <w:top w:val="nil"/>
              <w:left w:val="nil"/>
              <w:bottom w:val="single" w:sz="4" w:space="0" w:color="auto"/>
              <w:right w:val="single" w:sz="4" w:space="0" w:color="auto"/>
            </w:tcBorders>
            <w:shd w:val="clear" w:color="auto" w:fill="auto"/>
            <w:noWrap/>
            <w:vAlign w:val="center"/>
            <w:hideMark/>
          </w:tcPr>
          <w:p w:rsidR="00CF7673" w:rsidRPr="00CF7673" w:rsidRDefault="00CF7673" w:rsidP="00CF7673">
            <w:pPr>
              <w:jc w:val="center"/>
              <w:rPr>
                <w:rFonts w:cs="Times New Roman"/>
                <w:sz w:val="28"/>
                <w:szCs w:val="28"/>
              </w:rPr>
            </w:pPr>
            <w:r w:rsidRPr="00CF7673">
              <w:rPr>
                <w:rFonts w:cs="Times New Roman"/>
                <w:sz w:val="28"/>
                <w:szCs w:val="28"/>
              </w:rPr>
              <w:t>2 02 15002 10 0000 150</w:t>
            </w:r>
          </w:p>
        </w:tc>
        <w:tc>
          <w:tcPr>
            <w:tcW w:w="11520" w:type="dxa"/>
            <w:tcBorders>
              <w:top w:val="nil"/>
              <w:left w:val="nil"/>
              <w:bottom w:val="single" w:sz="4" w:space="0" w:color="auto"/>
              <w:right w:val="single" w:sz="4" w:space="0" w:color="auto"/>
            </w:tcBorders>
            <w:shd w:val="clear" w:color="auto" w:fill="auto"/>
            <w:vAlign w:val="center"/>
            <w:hideMark/>
          </w:tcPr>
          <w:p w:rsidR="00CF7673" w:rsidRPr="00CF7673" w:rsidRDefault="00CF7673" w:rsidP="00CF7673">
            <w:pPr>
              <w:jc w:val="center"/>
              <w:rPr>
                <w:rFonts w:cs="Times New Roman"/>
                <w:sz w:val="28"/>
                <w:szCs w:val="28"/>
              </w:rPr>
            </w:pPr>
            <w:r w:rsidRPr="00CF7673">
              <w:rPr>
                <w:rFonts w:cs="Times New Roman"/>
                <w:sz w:val="28"/>
                <w:szCs w:val="28"/>
              </w:rPr>
              <w:t>Дотации бюджетам сельских поселений на поддержку мер по обеспечению сбалансированности бюджетов</w:t>
            </w:r>
          </w:p>
        </w:tc>
      </w:tr>
      <w:tr w:rsidR="00CF7673" w:rsidRPr="00CF7673" w:rsidTr="004F68BA">
        <w:trPr>
          <w:trHeight w:val="58"/>
        </w:trPr>
        <w:tc>
          <w:tcPr>
            <w:tcW w:w="772" w:type="dxa"/>
            <w:tcBorders>
              <w:top w:val="nil"/>
              <w:left w:val="single" w:sz="4" w:space="0" w:color="auto"/>
              <w:bottom w:val="single" w:sz="4" w:space="0" w:color="auto"/>
              <w:right w:val="single" w:sz="4" w:space="0" w:color="auto"/>
            </w:tcBorders>
            <w:shd w:val="clear" w:color="auto" w:fill="auto"/>
            <w:noWrap/>
            <w:vAlign w:val="center"/>
            <w:hideMark/>
          </w:tcPr>
          <w:p w:rsidR="00CF7673" w:rsidRPr="00CF7673" w:rsidRDefault="00CF7673" w:rsidP="00CF7673">
            <w:pPr>
              <w:jc w:val="center"/>
              <w:rPr>
                <w:rFonts w:cs="Times New Roman"/>
                <w:sz w:val="28"/>
                <w:szCs w:val="28"/>
              </w:rPr>
            </w:pPr>
            <w:r w:rsidRPr="00CF7673">
              <w:rPr>
                <w:rFonts w:cs="Times New Roman"/>
                <w:sz w:val="28"/>
                <w:szCs w:val="28"/>
              </w:rPr>
              <w:t>006</w:t>
            </w:r>
          </w:p>
        </w:tc>
        <w:tc>
          <w:tcPr>
            <w:tcW w:w="3082" w:type="dxa"/>
            <w:tcBorders>
              <w:top w:val="nil"/>
              <w:left w:val="nil"/>
              <w:bottom w:val="single" w:sz="4" w:space="0" w:color="auto"/>
              <w:right w:val="single" w:sz="4" w:space="0" w:color="auto"/>
            </w:tcBorders>
            <w:shd w:val="clear" w:color="auto" w:fill="auto"/>
            <w:noWrap/>
            <w:vAlign w:val="center"/>
            <w:hideMark/>
          </w:tcPr>
          <w:p w:rsidR="00CF7673" w:rsidRPr="00CF7673" w:rsidRDefault="00CF7673" w:rsidP="00CF7673">
            <w:pPr>
              <w:jc w:val="center"/>
              <w:rPr>
                <w:rFonts w:cs="Times New Roman"/>
                <w:sz w:val="28"/>
                <w:szCs w:val="28"/>
              </w:rPr>
            </w:pPr>
            <w:r w:rsidRPr="00CF7673">
              <w:rPr>
                <w:rFonts w:cs="Times New Roman"/>
                <w:sz w:val="28"/>
                <w:szCs w:val="28"/>
              </w:rPr>
              <w:t>2 02 20077 10 0000 150</w:t>
            </w:r>
          </w:p>
        </w:tc>
        <w:tc>
          <w:tcPr>
            <w:tcW w:w="11520" w:type="dxa"/>
            <w:tcBorders>
              <w:top w:val="nil"/>
              <w:left w:val="nil"/>
              <w:bottom w:val="single" w:sz="4" w:space="0" w:color="auto"/>
              <w:right w:val="single" w:sz="4" w:space="0" w:color="auto"/>
            </w:tcBorders>
            <w:shd w:val="clear" w:color="auto" w:fill="auto"/>
            <w:vAlign w:val="center"/>
            <w:hideMark/>
          </w:tcPr>
          <w:p w:rsidR="00CF7673" w:rsidRPr="00CF7673" w:rsidRDefault="00CF7673" w:rsidP="00CF7673">
            <w:pPr>
              <w:jc w:val="center"/>
              <w:rPr>
                <w:rFonts w:cs="Times New Roman"/>
                <w:sz w:val="28"/>
                <w:szCs w:val="28"/>
              </w:rPr>
            </w:pPr>
            <w:r w:rsidRPr="00CF7673">
              <w:rPr>
                <w:rFonts w:cs="Times New Roman"/>
                <w:sz w:val="28"/>
                <w:szCs w:val="28"/>
              </w:rPr>
              <w:t>Субсидии бюджетам сельских поселений на софинансирование капитальных вложений  в объекты муниципальной собственности</w:t>
            </w:r>
          </w:p>
        </w:tc>
      </w:tr>
      <w:tr w:rsidR="00CF7673" w:rsidRPr="00CF7673" w:rsidTr="004F68BA">
        <w:trPr>
          <w:trHeight w:val="58"/>
        </w:trPr>
        <w:tc>
          <w:tcPr>
            <w:tcW w:w="772" w:type="dxa"/>
            <w:tcBorders>
              <w:top w:val="nil"/>
              <w:left w:val="single" w:sz="4" w:space="0" w:color="auto"/>
              <w:bottom w:val="single" w:sz="4" w:space="0" w:color="auto"/>
              <w:right w:val="single" w:sz="4" w:space="0" w:color="auto"/>
            </w:tcBorders>
            <w:shd w:val="clear" w:color="auto" w:fill="auto"/>
            <w:noWrap/>
            <w:vAlign w:val="center"/>
            <w:hideMark/>
          </w:tcPr>
          <w:p w:rsidR="00CF7673" w:rsidRPr="00CF7673" w:rsidRDefault="00CF7673" w:rsidP="00CF7673">
            <w:pPr>
              <w:jc w:val="center"/>
              <w:rPr>
                <w:rFonts w:cs="Times New Roman"/>
                <w:sz w:val="28"/>
                <w:szCs w:val="28"/>
              </w:rPr>
            </w:pPr>
            <w:r w:rsidRPr="00CF7673">
              <w:rPr>
                <w:rFonts w:cs="Times New Roman"/>
                <w:sz w:val="28"/>
                <w:szCs w:val="28"/>
              </w:rPr>
              <w:t>006</w:t>
            </w:r>
          </w:p>
        </w:tc>
        <w:tc>
          <w:tcPr>
            <w:tcW w:w="3082" w:type="dxa"/>
            <w:tcBorders>
              <w:top w:val="nil"/>
              <w:left w:val="nil"/>
              <w:bottom w:val="single" w:sz="4" w:space="0" w:color="auto"/>
              <w:right w:val="single" w:sz="4" w:space="0" w:color="auto"/>
            </w:tcBorders>
            <w:shd w:val="clear" w:color="auto" w:fill="auto"/>
            <w:noWrap/>
            <w:vAlign w:val="center"/>
            <w:hideMark/>
          </w:tcPr>
          <w:p w:rsidR="00CF7673" w:rsidRPr="00CF7673" w:rsidRDefault="00CF7673" w:rsidP="00CF7673">
            <w:pPr>
              <w:jc w:val="center"/>
              <w:rPr>
                <w:rFonts w:cs="Times New Roman"/>
                <w:sz w:val="28"/>
                <w:szCs w:val="28"/>
              </w:rPr>
            </w:pPr>
            <w:r w:rsidRPr="00CF7673">
              <w:rPr>
                <w:rFonts w:cs="Times New Roman"/>
                <w:sz w:val="28"/>
                <w:szCs w:val="28"/>
              </w:rPr>
              <w:t>2 02 20216 10 0000 150</w:t>
            </w:r>
          </w:p>
        </w:tc>
        <w:tc>
          <w:tcPr>
            <w:tcW w:w="11520" w:type="dxa"/>
            <w:tcBorders>
              <w:top w:val="nil"/>
              <w:left w:val="nil"/>
              <w:bottom w:val="single" w:sz="4" w:space="0" w:color="auto"/>
              <w:right w:val="single" w:sz="4" w:space="0" w:color="auto"/>
            </w:tcBorders>
            <w:shd w:val="clear" w:color="auto" w:fill="auto"/>
            <w:vAlign w:val="center"/>
            <w:hideMark/>
          </w:tcPr>
          <w:p w:rsidR="00CF7673" w:rsidRPr="00CF7673" w:rsidRDefault="00CF7673" w:rsidP="00CF7673">
            <w:pPr>
              <w:jc w:val="center"/>
              <w:rPr>
                <w:rFonts w:cs="Times New Roman"/>
                <w:sz w:val="28"/>
                <w:szCs w:val="28"/>
              </w:rPr>
            </w:pPr>
            <w:r w:rsidRPr="00CF7673">
              <w:rPr>
                <w:rFonts w:cs="Times New Roman"/>
                <w:sz w:val="28"/>
                <w:szCs w:val="28"/>
              </w:rPr>
              <w:t>Субсидии бюджетам сельских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r>
      <w:tr w:rsidR="00CF7673" w:rsidRPr="00CF7673" w:rsidTr="004F68BA">
        <w:trPr>
          <w:trHeight w:val="58"/>
        </w:trPr>
        <w:tc>
          <w:tcPr>
            <w:tcW w:w="772" w:type="dxa"/>
            <w:tcBorders>
              <w:top w:val="nil"/>
              <w:left w:val="single" w:sz="4" w:space="0" w:color="auto"/>
              <w:bottom w:val="single" w:sz="4" w:space="0" w:color="auto"/>
              <w:right w:val="single" w:sz="4" w:space="0" w:color="auto"/>
            </w:tcBorders>
            <w:shd w:val="clear" w:color="auto" w:fill="auto"/>
            <w:noWrap/>
            <w:vAlign w:val="center"/>
            <w:hideMark/>
          </w:tcPr>
          <w:p w:rsidR="00CF7673" w:rsidRPr="00CF7673" w:rsidRDefault="00CF7673" w:rsidP="00CF7673">
            <w:pPr>
              <w:jc w:val="center"/>
              <w:rPr>
                <w:rFonts w:cs="Times New Roman"/>
                <w:sz w:val="28"/>
                <w:szCs w:val="28"/>
              </w:rPr>
            </w:pPr>
            <w:r w:rsidRPr="00CF7673">
              <w:rPr>
                <w:rFonts w:cs="Times New Roman"/>
                <w:sz w:val="28"/>
                <w:szCs w:val="28"/>
              </w:rPr>
              <w:t>006</w:t>
            </w:r>
          </w:p>
        </w:tc>
        <w:tc>
          <w:tcPr>
            <w:tcW w:w="3082" w:type="dxa"/>
            <w:tcBorders>
              <w:top w:val="nil"/>
              <w:left w:val="nil"/>
              <w:bottom w:val="single" w:sz="4" w:space="0" w:color="auto"/>
              <w:right w:val="single" w:sz="4" w:space="0" w:color="auto"/>
            </w:tcBorders>
            <w:shd w:val="clear" w:color="auto" w:fill="auto"/>
            <w:noWrap/>
            <w:vAlign w:val="center"/>
            <w:hideMark/>
          </w:tcPr>
          <w:p w:rsidR="00CF7673" w:rsidRPr="00CF7673" w:rsidRDefault="00CF7673" w:rsidP="00CF7673">
            <w:pPr>
              <w:jc w:val="center"/>
              <w:rPr>
                <w:rFonts w:cs="Times New Roman"/>
                <w:sz w:val="28"/>
                <w:szCs w:val="28"/>
              </w:rPr>
            </w:pPr>
            <w:r w:rsidRPr="00CF7673">
              <w:rPr>
                <w:rFonts w:cs="Times New Roman"/>
                <w:sz w:val="28"/>
                <w:szCs w:val="28"/>
              </w:rPr>
              <w:t>2 02 29999 10 0000 150</w:t>
            </w:r>
          </w:p>
        </w:tc>
        <w:tc>
          <w:tcPr>
            <w:tcW w:w="11520" w:type="dxa"/>
            <w:tcBorders>
              <w:top w:val="nil"/>
              <w:left w:val="nil"/>
              <w:bottom w:val="single" w:sz="4" w:space="0" w:color="auto"/>
              <w:right w:val="single" w:sz="4" w:space="0" w:color="auto"/>
            </w:tcBorders>
            <w:shd w:val="clear" w:color="auto" w:fill="auto"/>
            <w:vAlign w:val="center"/>
            <w:hideMark/>
          </w:tcPr>
          <w:p w:rsidR="00CF7673" w:rsidRPr="00CF7673" w:rsidRDefault="00CF7673" w:rsidP="00CF7673">
            <w:pPr>
              <w:jc w:val="center"/>
              <w:rPr>
                <w:rFonts w:cs="Times New Roman"/>
                <w:sz w:val="28"/>
                <w:szCs w:val="28"/>
              </w:rPr>
            </w:pPr>
            <w:r w:rsidRPr="00CF7673">
              <w:rPr>
                <w:rFonts w:cs="Times New Roman"/>
                <w:sz w:val="28"/>
                <w:szCs w:val="28"/>
              </w:rPr>
              <w:t>Прочие субсидии бюджетам сельских поселений</w:t>
            </w:r>
          </w:p>
        </w:tc>
      </w:tr>
      <w:tr w:rsidR="00CF7673" w:rsidRPr="00CF7673" w:rsidTr="004F68BA">
        <w:trPr>
          <w:trHeight w:val="58"/>
        </w:trPr>
        <w:tc>
          <w:tcPr>
            <w:tcW w:w="772" w:type="dxa"/>
            <w:tcBorders>
              <w:top w:val="nil"/>
              <w:left w:val="single" w:sz="4" w:space="0" w:color="auto"/>
              <w:bottom w:val="single" w:sz="4" w:space="0" w:color="auto"/>
              <w:right w:val="single" w:sz="4" w:space="0" w:color="auto"/>
            </w:tcBorders>
            <w:shd w:val="clear" w:color="auto" w:fill="auto"/>
            <w:noWrap/>
            <w:vAlign w:val="center"/>
            <w:hideMark/>
          </w:tcPr>
          <w:p w:rsidR="00CF7673" w:rsidRPr="00CF7673" w:rsidRDefault="00CF7673" w:rsidP="00CF7673">
            <w:pPr>
              <w:jc w:val="center"/>
              <w:rPr>
                <w:rFonts w:cs="Times New Roman"/>
                <w:sz w:val="28"/>
                <w:szCs w:val="28"/>
              </w:rPr>
            </w:pPr>
            <w:r w:rsidRPr="00CF7673">
              <w:rPr>
                <w:rFonts w:cs="Times New Roman"/>
                <w:sz w:val="28"/>
                <w:szCs w:val="28"/>
              </w:rPr>
              <w:t>006</w:t>
            </w:r>
          </w:p>
        </w:tc>
        <w:tc>
          <w:tcPr>
            <w:tcW w:w="3082" w:type="dxa"/>
            <w:tcBorders>
              <w:top w:val="nil"/>
              <w:left w:val="nil"/>
              <w:bottom w:val="single" w:sz="4" w:space="0" w:color="auto"/>
              <w:right w:val="single" w:sz="4" w:space="0" w:color="auto"/>
            </w:tcBorders>
            <w:shd w:val="clear" w:color="auto" w:fill="auto"/>
            <w:noWrap/>
            <w:vAlign w:val="center"/>
            <w:hideMark/>
          </w:tcPr>
          <w:p w:rsidR="00CF7673" w:rsidRPr="00CF7673" w:rsidRDefault="00CF7673" w:rsidP="00CF7673">
            <w:pPr>
              <w:jc w:val="center"/>
              <w:rPr>
                <w:rFonts w:cs="Times New Roman"/>
                <w:sz w:val="28"/>
                <w:szCs w:val="28"/>
              </w:rPr>
            </w:pPr>
            <w:r w:rsidRPr="00CF7673">
              <w:rPr>
                <w:rFonts w:cs="Times New Roman"/>
                <w:sz w:val="28"/>
                <w:szCs w:val="28"/>
              </w:rPr>
              <w:t>2 02 35118 10 0000 150</w:t>
            </w:r>
          </w:p>
        </w:tc>
        <w:tc>
          <w:tcPr>
            <w:tcW w:w="11520" w:type="dxa"/>
            <w:tcBorders>
              <w:top w:val="nil"/>
              <w:left w:val="nil"/>
              <w:bottom w:val="single" w:sz="4" w:space="0" w:color="auto"/>
              <w:right w:val="single" w:sz="4" w:space="0" w:color="auto"/>
            </w:tcBorders>
            <w:shd w:val="clear" w:color="auto" w:fill="auto"/>
            <w:vAlign w:val="center"/>
            <w:hideMark/>
          </w:tcPr>
          <w:p w:rsidR="00CF7673" w:rsidRPr="00CF7673" w:rsidRDefault="00CF7673" w:rsidP="00CF7673">
            <w:pPr>
              <w:jc w:val="center"/>
              <w:rPr>
                <w:rFonts w:cs="Times New Roman"/>
                <w:sz w:val="28"/>
                <w:szCs w:val="28"/>
              </w:rPr>
            </w:pPr>
            <w:r w:rsidRPr="00CF7673">
              <w:rPr>
                <w:rFonts w:cs="Times New Roman"/>
                <w:sz w:val="28"/>
                <w:szCs w:val="28"/>
              </w:rPr>
              <w:t>Субвенции бюджетам сельских поселений на осуществление первичного воинского учета на территориях, где отсутствуют военные комиссариаты</w:t>
            </w:r>
          </w:p>
        </w:tc>
      </w:tr>
      <w:tr w:rsidR="00CF7673" w:rsidRPr="00CF7673" w:rsidTr="004F68BA">
        <w:trPr>
          <w:trHeight w:val="58"/>
        </w:trPr>
        <w:tc>
          <w:tcPr>
            <w:tcW w:w="772" w:type="dxa"/>
            <w:tcBorders>
              <w:top w:val="nil"/>
              <w:left w:val="single" w:sz="4" w:space="0" w:color="auto"/>
              <w:bottom w:val="single" w:sz="4" w:space="0" w:color="auto"/>
              <w:right w:val="single" w:sz="4" w:space="0" w:color="auto"/>
            </w:tcBorders>
            <w:shd w:val="clear" w:color="auto" w:fill="auto"/>
            <w:noWrap/>
            <w:vAlign w:val="center"/>
            <w:hideMark/>
          </w:tcPr>
          <w:p w:rsidR="00CF7673" w:rsidRPr="00CF7673" w:rsidRDefault="00CF7673" w:rsidP="00CF7673">
            <w:pPr>
              <w:jc w:val="center"/>
              <w:rPr>
                <w:rFonts w:cs="Times New Roman"/>
                <w:sz w:val="28"/>
                <w:szCs w:val="28"/>
              </w:rPr>
            </w:pPr>
            <w:r w:rsidRPr="00CF7673">
              <w:rPr>
                <w:rFonts w:cs="Times New Roman"/>
                <w:sz w:val="28"/>
                <w:szCs w:val="28"/>
              </w:rPr>
              <w:t>006</w:t>
            </w:r>
          </w:p>
        </w:tc>
        <w:tc>
          <w:tcPr>
            <w:tcW w:w="3082" w:type="dxa"/>
            <w:tcBorders>
              <w:top w:val="nil"/>
              <w:left w:val="nil"/>
              <w:bottom w:val="single" w:sz="4" w:space="0" w:color="auto"/>
              <w:right w:val="single" w:sz="4" w:space="0" w:color="auto"/>
            </w:tcBorders>
            <w:shd w:val="clear" w:color="auto" w:fill="auto"/>
            <w:noWrap/>
            <w:vAlign w:val="center"/>
            <w:hideMark/>
          </w:tcPr>
          <w:p w:rsidR="00CF7673" w:rsidRPr="00CF7673" w:rsidRDefault="00CF7673" w:rsidP="00CF7673">
            <w:pPr>
              <w:jc w:val="center"/>
              <w:rPr>
                <w:rFonts w:cs="Times New Roman"/>
                <w:sz w:val="28"/>
                <w:szCs w:val="28"/>
              </w:rPr>
            </w:pPr>
            <w:r w:rsidRPr="00CF7673">
              <w:rPr>
                <w:rFonts w:cs="Times New Roman"/>
                <w:sz w:val="28"/>
                <w:szCs w:val="28"/>
              </w:rPr>
              <w:t>2 02 30024 10 0000 150</w:t>
            </w:r>
          </w:p>
        </w:tc>
        <w:tc>
          <w:tcPr>
            <w:tcW w:w="11520" w:type="dxa"/>
            <w:tcBorders>
              <w:top w:val="nil"/>
              <w:left w:val="nil"/>
              <w:bottom w:val="single" w:sz="4" w:space="0" w:color="auto"/>
              <w:right w:val="single" w:sz="4" w:space="0" w:color="auto"/>
            </w:tcBorders>
            <w:shd w:val="clear" w:color="auto" w:fill="auto"/>
            <w:vAlign w:val="center"/>
            <w:hideMark/>
          </w:tcPr>
          <w:p w:rsidR="00CF7673" w:rsidRPr="00CF7673" w:rsidRDefault="00CF7673" w:rsidP="00CF7673">
            <w:pPr>
              <w:jc w:val="center"/>
              <w:rPr>
                <w:rFonts w:cs="Times New Roman"/>
                <w:sz w:val="28"/>
                <w:szCs w:val="28"/>
              </w:rPr>
            </w:pPr>
            <w:r w:rsidRPr="00CF7673">
              <w:rPr>
                <w:rFonts w:cs="Times New Roman"/>
                <w:sz w:val="28"/>
                <w:szCs w:val="28"/>
              </w:rPr>
              <w:t>Субвенции бюджетам сельских поселений на выполнение передаваемых полномочий субъектов Российской Федерации</w:t>
            </w:r>
          </w:p>
        </w:tc>
      </w:tr>
      <w:tr w:rsidR="00CF7673" w:rsidRPr="00CF7673" w:rsidTr="004F68BA">
        <w:trPr>
          <w:trHeight w:val="58"/>
        </w:trPr>
        <w:tc>
          <w:tcPr>
            <w:tcW w:w="772" w:type="dxa"/>
            <w:tcBorders>
              <w:top w:val="nil"/>
              <w:left w:val="single" w:sz="4" w:space="0" w:color="auto"/>
              <w:bottom w:val="single" w:sz="4" w:space="0" w:color="auto"/>
              <w:right w:val="single" w:sz="4" w:space="0" w:color="auto"/>
            </w:tcBorders>
            <w:shd w:val="clear" w:color="auto" w:fill="auto"/>
            <w:noWrap/>
            <w:vAlign w:val="center"/>
            <w:hideMark/>
          </w:tcPr>
          <w:p w:rsidR="00CF7673" w:rsidRPr="00CF7673" w:rsidRDefault="00CF7673" w:rsidP="00CF7673">
            <w:pPr>
              <w:jc w:val="center"/>
              <w:rPr>
                <w:rFonts w:cs="Times New Roman"/>
                <w:sz w:val="28"/>
                <w:szCs w:val="28"/>
              </w:rPr>
            </w:pPr>
            <w:r w:rsidRPr="00CF7673">
              <w:rPr>
                <w:rFonts w:cs="Times New Roman"/>
                <w:sz w:val="28"/>
                <w:szCs w:val="28"/>
              </w:rPr>
              <w:t>006</w:t>
            </w:r>
          </w:p>
        </w:tc>
        <w:tc>
          <w:tcPr>
            <w:tcW w:w="3082" w:type="dxa"/>
            <w:tcBorders>
              <w:top w:val="nil"/>
              <w:left w:val="nil"/>
              <w:bottom w:val="single" w:sz="4" w:space="0" w:color="auto"/>
              <w:right w:val="single" w:sz="4" w:space="0" w:color="auto"/>
            </w:tcBorders>
            <w:shd w:val="clear" w:color="auto" w:fill="auto"/>
            <w:noWrap/>
            <w:vAlign w:val="center"/>
            <w:hideMark/>
          </w:tcPr>
          <w:p w:rsidR="00CF7673" w:rsidRPr="00CF7673" w:rsidRDefault="00CF7673" w:rsidP="00CF7673">
            <w:pPr>
              <w:jc w:val="center"/>
              <w:rPr>
                <w:rFonts w:cs="Times New Roman"/>
                <w:sz w:val="28"/>
                <w:szCs w:val="28"/>
              </w:rPr>
            </w:pPr>
            <w:r w:rsidRPr="00CF7673">
              <w:rPr>
                <w:rFonts w:cs="Times New Roman"/>
                <w:sz w:val="28"/>
                <w:szCs w:val="28"/>
              </w:rPr>
              <w:t>2 02 45160 10 0000 150</w:t>
            </w:r>
          </w:p>
        </w:tc>
        <w:tc>
          <w:tcPr>
            <w:tcW w:w="11520" w:type="dxa"/>
            <w:tcBorders>
              <w:top w:val="nil"/>
              <w:left w:val="nil"/>
              <w:bottom w:val="single" w:sz="4" w:space="0" w:color="auto"/>
              <w:right w:val="single" w:sz="4" w:space="0" w:color="auto"/>
            </w:tcBorders>
            <w:shd w:val="clear" w:color="auto" w:fill="auto"/>
            <w:vAlign w:val="center"/>
            <w:hideMark/>
          </w:tcPr>
          <w:p w:rsidR="00CF7673" w:rsidRPr="00CF7673" w:rsidRDefault="00CF7673" w:rsidP="00CF7673">
            <w:pPr>
              <w:jc w:val="center"/>
              <w:rPr>
                <w:rFonts w:cs="Times New Roman"/>
                <w:sz w:val="28"/>
                <w:szCs w:val="28"/>
              </w:rPr>
            </w:pPr>
            <w:r w:rsidRPr="00CF7673">
              <w:rPr>
                <w:rFonts w:cs="Times New Roman"/>
                <w:sz w:val="28"/>
                <w:szCs w:val="28"/>
              </w:rPr>
              <w:t>Межбюджетные трансферты, передаваемые бюджетам сельских поселений для компенсации дополнительных расходов, возникших в результате решений, принятых органами власти другого уровня</w:t>
            </w:r>
          </w:p>
        </w:tc>
      </w:tr>
      <w:tr w:rsidR="00CF7673" w:rsidRPr="00CF7673" w:rsidTr="004F68BA">
        <w:trPr>
          <w:trHeight w:val="265"/>
        </w:trPr>
        <w:tc>
          <w:tcPr>
            <w:tcW w:w="772" w:type="dxa"/>
            <w:tcBorders>
              <w:top w:val="nil"/>
              <w:left w:val="single" w:sz="4" w:space="0" w:color="auto"/>
              <w:bottom w:val="single" w:sz="4" w:space="0" w:color="auto"/>
              <w:right w:val="single" w:sz="4" w:space="0" w:color="auto"/>
            </w:tcBorders>
            <w:shd w:val="clear" w:color="auto" w:fill="auto"/>
            <w:noWrap/>
            <w:vAlign w:val="center"/>
            <w:hideMark/>
          </w:tcPr>
          <w:p w:rsidR="00CF7673" w:rsidRPr="00CF7673" w:rsidRDefault="00CF7673" w:rsidP="00CF7673">
            <w:pPr>
              <w:jc w:val="center"/>
              <w:rPr>
                <w:rFonts w:cs="Times New Roman"/>
                <w:sz w:val="28"/>
                <w:szCs w:val="28"/>
              </w:rPr>
            </w:pPr>
            <w:r w:rsidRPr="00CF7673">
              <w:rPr>
                <w:rFonts w:cs="Times New Roman"/>
                <w:sz w:val="28"/>
                <w:szCs w:val="28"/>
              </w:rPr>
              <w:t>006</w:t>
            </w:r>
          </w:p>
        </w:tc>
        <w:tc>
          <w:tcPr>
            <w:tcW w:w="3082" w:type="dxa"/>
            <w:tcBorders>
              <w:top w:val="nil"/>
              <w:left w:val="nil"/>
              <w:bottom w:val="single" w:sz="4" w:space="0" w:color="auto"/>
              <w:right w:val="single" w:sz="4" w:space="0" w:color="auto"/>
            </w:tcBorders>
            <w:shd w:val="clear" w:color="auto" w:fill="auto"/>
            <w:noWrap/>
            <w:vAlign w:val="center"/>
            <w:hideMark/>
          </w:tcPr>
          <w:p w:rsidR="00CF7673" w:rsidRPr="00CF7673" w:rsidRDefault="00CF7673" w:rsidP="00CF7673">
            <w:pPr>
              <w:jc w:val="center"/>
              <w:rPr>
                <w:rFonts w:cs="Times New Roman"/>
                <w:sz w:val="28"/>
                <w:szCs w:val="28"/>
              </w:rPr>
            </w:pPr>
            <w:r w:rsidRPr="00CF7673">
              <w:rPr>
                <w:rFonts w:cs="Times New Roman"/>
                <w:sz w:val="28"/>
                <w:szCs w:val="28"/>
              </w:rPr>
              <w:t>2 02 40014 10 0000 150</w:t>
            </w:r>
          </w:p>
        </w:tc>
        <w:tc>
          <w:tcPr>
            <w:tcW w:w="11520" w:type="dxa"/>
            <w:tcBorders>
              <w:top w:val="nil"/>
              <w:left w:val="nil"/>
              <w:bottom w:val="single" w:sz="4" w:space="0" w:color="auto"/>
              <w:right w:val="single" w:sz="4" w:space="0" w:color="auto"/>
            </w:tcBorders>
            <w:shd w:val="clear" w:color="auto" w:fill="auto"/>
            <w:vAlign w:val="center"/>
            <w:hideMark/>
          </w:tcPr>
          <w:p w:rsidR="00CF7673" w:rsidRPr="00CF7673" w:rsidRDefault="00CF7673" w:rsidP="00CF7673">
            <w:pPr>
              <w:jc w:val="center"/>
              <w:rPr>
                <w:rFonts w:cs="Times New Roman"/>
                <w:sz w:val="28"/>
                <w:szCs w:val="28"/>
              </w:rPr>
            </w:pPr>
            <w:r w:rsidRPr="00CF7673">
              <w:rPr>
                <w:rFonts w:cs="Times New Roman"/>
                <w:sz w:val="28"/>
                <w:szCs w:val="28"/>
              </w:rPr>
              <w:t xml:space="preserve">Межбюджетные трансферты, передаваемые бюджетам сельских поселений из бюджетов </w:t>
            </w:r>
            <w:r w:rsidRPr="00CF7673">
              <w:rPr>
                <w:rFonts w:cs="Times New Roman"/>
                <w:sz w:val="28"/>
                <w:szCs w:val="28"/>
              </w:rPr>
              <w:lastRenderedPageBreak/>
              <w:t>муниципальных районов на осуществление части полномочий по решению вопросов местного значения в соответствии с заключенными соглашениями</w:t>
            </w:r>
          </w:p>
        </w:tc>
      </w:tr>
      <w:tr w:rsidR="00CF7673" w:rsidRPr="00CF7673" w:rsidTr="004F68BA">
        <w:trPr>
          <w:trHeight w:val="486"/>
        </w:trPr>
        <w:tc>
          <w:tcPr>
            <w:tcW w:w="772" w:type="dxa"/>
            <w:tcBorders>
              <w:top w:val="nil"/>
              <w:left w:val="single" w:sz="4" w:space="0" w:color="auto"/>
              <w:bottom w:val="single" w:sz="4" w:space="0" w:color="auto"/>
              <w:right w:val="single" w:sz="4" w:space="0" w:color="auto"/>
            </w:tcBorders>
            <w:shd w:val="clear" w:color="auto" w:fill="auto"/>
            <w:noWrap/>
            <w:vAlign w:val="center"/>
            <w:hideMark/>
          </w:tcPr>
          <w:p w:rsidR="00CF7673" w:rsidRPr="00CF7673" w:rsidRDefault="00CF7673" w:rsidP="00CF7673">
            <w:pPr>
              <w:jc w:val="center"/>
              <w:rPr>
                <w:rFonts w:cs="Times New Roman"/>
                <w:sz w:val="28"/>
                <w:szCs w:val="28"/>
              </w:rPr>
            </w:pPr>
            <w:r w:rsidRPr="00CF7673">
              <w:rPr>
                <w:rFonts w:cs="Times New Roman"/>
                <w:sz w:val="28"/>
                <w:szCs w:val="28"/>
              </w:rPr>
              <w:lastRenderedPageBreak/>
              <w:t>006</w:t>
            </w:r>
          </w:p>
        </w:tc>
        <w:tc>
          <w:tcPr>
            <w:tcW w:w="3082" w:type="dxa"/>
            <w:tcBorders>
              <w:top w:val="nil"/>
              <w:left w:val="nil"/>
              <w:bottom w:val="single" w:sz="4" w:space="0" w:color="auto"/>
              <w:right w:val="single" w:sz="4" w:space="0" w:color="auto"/>
            </w:tcBorders>
            <w:shd w:val="clear" w:color="auto" w:fill="auto"/>
            <w:noWrap/>
            <w:vAlign w:val="center"/>
            <w:hideMark/>
          </w:tcPr>
          <w:p w:rsidR="00CF7673" w:rsidRPr="00CF7673" w:rsidRDefault="00CF7673" w:rsidP="00CF7673">
            <w:pPr>
              <w:jc w:val="center"/>
              <w:rPr>
                <w:rFonts w:cs="Times New Roman"/>
                <w:sz w:val="28"/>
                <w:szCs w:val="28"/>
              </w:rPr>
            </w:pPr>
            <w:r w:rsidRPr="00CF7673">
              <w:rPr>
                <w:rFonts w:cs="Times New Roman"/>
                <w:sz w:val="28"/>
                <w:szCs w:val="28"/>
              </w:rPr>
              <w:t>2 02 40014 10 0705 150</w:t>
            </w:r>
          </w:p>
        </w:tc>
        <w:tc>
          <w:tcPr>
            <w:tcW w:w="11520" w:type="dxa"/>
            <w:tcBorders>
              <w:top w:val="nil"/>
              <w:left w:val="nil"/>
              <w:bottom w:val="single" w:sz="4" w:space="0" w:color="auto"/>
              <w:right w:val="single" w:sz="4" w:space="0" w:color="auto"/>
            </w:tcBorders>
            <w:shd w:val="clear" w:color="auto" w:fill="auto"/>
            <w:vAlign w:val="center"/>
            <w:hideMark/>
          </w:tcPr>
          <w:p w:rsidR="00CF7673" w:rsidRPr="00CF7673" w:rsidRDefault="00CF7673" w:rsidP="00CF7673">
            <w:pPr>
              <w:jc w:val="center"/>
              <w:rPr>
                <w:rFonts w:cs="Times New Roman"/>
                <w:sz w:val="28"/>
                <w:szCs w:val="28"/>
              </w:rPr>
            </w:pPr>
            <w:r w:rsidRPr="00CF7673">
              <w:rPr>
                <w:rFonts w:cs="Times New Roman"/>
                <w:sz w:val="28"/>
                <w:szCs w:val="28"/>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по содержанию автомобильных дорог местного значения вне границ населенных пунктов в границах муниципального района</w:t>
            </w:r>
          </w:p>
        </w:tc>
      </w:tr>
      <w:tr w:rsidR="00CF7673" w:rsidRPr="00CF7673" w:rsidTr="004F68BA">
        <w:trPr>
          <w:trHeight w:val="58"/>
        </w:trPr>
        <w:tc>
          <w:tcPr>
            <w:tcW w:w="772" w:type="dxa"/>
            <w:tcBorders>
              <w:top w:val="nil"/>
              <w:left w:val="single" w:sz="4" w:space="0" w:color="auto"/>
              <w:bottom w:val="single" w:sz="4" w:space="0" w:color="auto"/>
              <w:right w:val="single" w:sz="4" w:space="0" w:color="auto"/>
            </w:tcBorders>
            <w:shd w:val="clear" w:color="auto" w:fill="auto"/>
            <w:noWrap/>
            <w:vAlign w:val="center"/>
            <w:hideMark/>
          </w:tcPr>
          <w:p w:rsidR="00CF7673" w:rsidRPr="00CF7673" w:rsidRDefault="00CF7673" w:rsidP="00CF7673">
            <w:pPr>
              <w:jc w:val="center"/>
              <w:rPr>
                <w:rFonts w:cs="Times New Roman"/>
                <w:sz w:val="28"/>
                <w:szCs w:val="28"/>
              </w:rPr>
            </w:pPr>
            <w:r w:rsidRPr="00CF7673">
              <w:rPr>
                <w:rFonts w:cs="Times New Roman"/>
                <w:sz w:val="28"/>
                <w:szCs w:val="28"/>
              </w:rPr>
              <w:t>006</w:t>
            </w:r>
          </w:p>
        </w:tc>
        <w:tc>
          <w:tcPr>
            <w:tcW w:w="3082" w:type="dxa"/>
            <w:tcBorders>
              <w:top w:val="nil"/>
              <w:left w:val="nil"/>
              <w:bottom w:val="single" w:sz="4" w:space="0" w:color="auto"/>
              <w:right w:val="single" w:sz="4" w:space="0" w:color="auto"/>
            </w:tcBorders>
            <w:shd w:val="clear" w:color="auto" w:fill="auto"/>
            <w:noWrap/>
            <w:vAlign w:val="center"/>
            <w:hideMark/>
          </w:tcPr>
          <w:p w:rsidR="00CF7673" w:rsidRPr="00CF7673" w:rsidRDefault="00CF7673" w:rsidP="00CF7673">
            <w:pPr>
              <w:jc w:val="center"/>
              <w:rPr>
                <w:rFonts w:cs="Times New Roman"/>
                <w:sz w:val="28"/>
                <w:szCs w:val="28"/>
              </w:rPr>
            </w:pPr>
            <w:r w:rsidRPr="00CF7673">
              <w:rPr>
                <w:rFonts w:cs="Times New Roman"/>
                <w:sz w:val="28"/>
                <w:szCs w:val="28"/>
              </w:rPr>
              <w:t>2 02 49999 10 0000 150</w:t>
            </w:r>
          </w:p>
        </w:tc>
        <w:tc>
          <w:tcPr>
            <w:tcW w:w="11520" w:type="dxa"/>
            <w:tcBorders>
              <w:top w:val="nil"/>
              <w:left w:val="nil"/>
              <w:bottom w:val="single" w:sz="4" w:space="0" w:color="auto"/>
              <w:right w:val="single" w:sz="4" w:space="0" w:color="auto"/>
            </w:tcBorders>
            <w:shd w:val="clear" w:color="auto" w:fill="auto"/>
            <w:vAlign w:val="center"/>
            <w:hideMark/>
          </w:tcPr>
          <w:p w:rsidR="00CF7673" w:rsidRPr="00CF7673" w:rsidRDefault="00CF7673" w:rsidP="00CF7673">
            <w:pPr>
              <w:jc w:val="center"/>
              <w:rPr>
                <w:rFonts w:cs="Times New Roman"/>
                <w:sz w:val="28"/>
                <w:szCs w:val="28"/>
              </w:rPr>
            </w:pPr>
            <w:r w:rsidRPr="00CF7673">
              <w:rPr>
                <w:rFonts w:cs="Times New Roman"/>
                <w:sz w:val="28"/>
                <w:szCs w:val="28"/>
              </w:rPr>
              <w:t>Прочие межбюджетные трансферты, передаваемые бюджетам сельских поселений</w:t>
            </w:r>
          </w:p>
        </w:tc>
      </w:tr>
      <w:tr w:rsidR="00CF7673" w:rsidRPr="00CF7673" w:rsidTr="004F68BA">
        <w:trPr>
          <w:trHeight w:val="58"/>
        </w:trPr>
        <w:tc>
          <w:tcPr>
            <w:tcW w:w="772" w:type="dxa"/>
            <w:tcBorders>
              <w:top w:val="nil"/>
              <w:left w:val="single" w:sz="4" w:space="0" w:color="auto"/>
              <w:bottom w:val="single" w:sz="4" w:space="0" w:color="auto"/>
              <w:right w:val="single" w:sz="4" w:space="0" w:color="auto"/>
            </w:tcBorders>
            <w:shd w:val="clear" w:color="auto" w:fill="auto"/>
            <w:noWrap/>
            <w:vAlign w:val="center"/>
            <w:hideMark/>
          </w:tcPr>
          <w:p w:rsidR="00CF7673" w:rsidRPr="00CF7673" w:rsidRDefault="00CF7673" w:rsidP="00CF7673">
            <w:pPr>
              <w:jc w:val="center"/>
              <w:rPr>
                <w:rFonts w:cs="Times New Roman"/>
                <w:sz w:val="28"/>
                <w:szCs w:val="28"/>
              </w:rPr>
            </w:pPr>
            <w:r w:rsidRPr="00CF7673">
              <w:rPr>
                <w:rFonts w:cs="Times New Roman"/>
                <w:sz w:val="28"/>
                <w:szCs w:val="28"/>
              </w:rPr>
              <w:t>006</w:t>
            </w:r>
          </w:p>
        </w:tc>
        <w:tc>
          <w:tcPr>
            <w:tcW w:w="3082" w:type="dxa"/>
            <w:tcBorders>
              <w:top w:val="nil"/>
              <w:left w:val="nil"/>
              <w:bottom w:val="single" w:sz="4" w:space="0" w:color="auto"/>
              <w:right w:val="single" w:sz="4" w:space="0" w:color="auto"/>
            </w:tcBorders>
            <w:shd w:val="clear" w:color="auto" w:fill="auto"/>
            <w:noWrap/>
            <w:vAlign w:val="center"/>
            <w:hideMark/>
          </w:tcPr>
          <w:p w:rsidR="00CF7673" w:rsidRPr="00CF7673" w:rsidRDefault="00CF7673" w:rsidP="00CF7673">
            <w:pPr>
              <w:jc w:val="center"/>
              <w:rPr>
                <w:rFonts w:cs="Times New Roman"/>
                <w:sz w:val="28"/>
                <w:szCs w:val="28"/>
              </w:rPr>
            </w:pPr>
            <w:r w:rsidRPr="00CF7673">
              <w:rPr>
                <w:rFonts w:cs="Times New Roman"/>
                <w:sz w:val="28"/>
                <w:szCs w:val="28"/>
              </w:rPr>
              <w:t>2 02 49999 10 0017 150</w:t>
            </w:r>
          </w:p>
        </w:tc>
        <w:tc>
          <w:tcPr>
            <w:tcW w:w="11520" w:type="dxa"/>
            <w:tcBorders>
              <w:top w:val="nil"/>
              <w:left w:val="nil"/>
              <w:bottom w:val="single" w:sz="4" w:space="0" w:color="auto"/>
              <w:right w:val="single" w:sz="4" w:space="0" w:color="auto"/>
            </w:tcBorders>
            <w:shd w:val="clear" w:color="auto" w:fill="auto"/>
            <w:vAlign w:val="center"/>
            <w:hideMark/>
          </w:tcPr>
          <w:p w:rsidR="00CF7673" w:rsidRPr="00CF7673" w:rsidRDefault="00CF7673" w:rsidP="00CF7673">
            <w:pPr>
              <w:jc w:val="center"/>
              <w:rPr>
                <w:rFonts w:cs="Times New Roman"/>
                <w:sz w:val="28"/>
                <w:szCs w:val="28"/>
              </w:rPr>
            </w:pPr>
            <w:r w:rsidRPr="00CF7673">
              <w:rPr>
                <w:rFonts w:cs="Times New Roman"/>
                <w:sz w:val="28"/>
                <w:szCs w:val="28"/>
              </w:rPr>
              <w:t>Прочие межбюджетные трансферты, передаваемые бюджетам сельских поселений на сбалансированность бюджетов</w:t>
            </w:r>
          </w:p>
        </w:tc>
      </w:tr>
      <w:tr w:rsidR="00CF7673" w:rsidRPr="00CF7673" w:rsidTr="004F68BA">
        <w:trPr>
          <w:trHeight w:val="58"/>
        </w:trPr>
        <w:tc>
          <w:tcPr>
            <w:tcW w:w="772" w:type="dxa"/>
            <w:tcBorders>
              <w:top w:val="nil"/>
              <w:left w:val="single" w:sz="4" w:space="0" w:color="auto"/>
              <w:bottom w:val="single" w:sz="4" w:space="0" w:color="auto"/>
              <w:right w:val="single" w:sz="4" w:space="0" w:color="auto"/>
            </w:tcBorders>
            <w:shd w:val="clear" w:color="auto" w:fill="auto"/>
            <w:noWrap/>
            <w:vAlign w:val="center"/>
            <w:hideMark/>
          </w:tcPr>
          <w:p w:rsidR="00CF7673" w:rsidRPr="00CF7673" w:rsidRDefault="00CF7673" w:rsidP="00CF7673">
            <w:pPr>
              <w:jc w:val="center"/>
              <w:rPr>
                <w:rFonts w:cs="Times New Roman"/>
                <w:sz w:val="28"/>
                <w:szCs w:val="28"/>
              </w:rPr>
            </w:pPr>
            <w:r w:rsidRPr="00CF7673">
              <w:rPr>
                <w:rFonts w:cs="Times New Roman"/>
                <w:sz w:val="28"/>
                <w:szCs w:val="28"/>
              </w:rPr>
              <w:t>006</w:t>
            </w:r>
          </w:p>
        </w:tc>
        <w:tc>
          <w:tcPr>
            <w:tcW w:w="3082" w:type="dxa"/>
            <w:tcBorders>
              <w:top w:val="nil"/>
              <w:left w:val="nil"/>
              <w:bottom w:val="single" w:sz="4" w:space="0" w:color="auto"/>
              <w:right w:val="single" w:sz="4" w:space="0" w:color="auto"/>
            </w:tcBorders>
            <w:shd w:val="clear" w:color="auto" w:fill="auto"/>
            <w:noWrap/>
            <w:vAlign w:val="center"/>
            <w:hideMark/>
          </w:tcPr>
          <w:p w:rsidR="00CF7673" w:rsidRPr="00CF7673" w:rsidRDefault="00CF7673" w:rsidP="00CF7673">
            <w:pPr>
              <w:jc w:val="center"/>
              <w:rPr>
                <w:rFonts w:cs="Times New Roman"/>
                <w:sz w:val="28"/>
                <w:szCs w:val="28"/>
              </w:rPr>
            </w:pPr>
            <w:r w:rsidRPr="00CF7673">
              <w:rPr>
                <w:rFonts w:cs="Times New Roman"/>
                <w:sz w:val="28"/>
                <w:szCs w:val="28"/>
              </w:rPr>
              <w:t>2 02 49999 10 0104 150</w:t>
            </w:r>
          </w:p>
        </w:tc>
        <w:tc>
          <w:tcPr>
            <w:tcW w:w="11520" w:type="dxa"/>
            <w:tcBorders>
              <w:top w:val="nil"/>
              <w:left w:val="nil"/>
              <w:bottom w:val="single" w:sz="4" w:space="0" w:color="auto"/>
              <w:right w:val="single" w:sz="4" w:space="0" w:color="auto"/>
            </w:tcBorders>
            <w:shd w:val="clear" w:color="auto" w:fill="auto"/>
            <w:vAlign w:val="center"/>
            <w:hideMark/>
          </w:tcPr>
          <w:p w:rsidR="00CF7673" w:rsidRPr="00CF7673" w:rsidRDefault="00CF7673" w:rsidP="00CF7673">
            <w:pPr>
              <w:jc w:val="center"/>
              <w:rPr>
                <w:rFonts w:cs="Times New Roman"/>
                <w:sz w:val="28"/>
                <w:szCs w:val="28"/>
              </w:rPr>
            </w:pPr>
            <w:r w:rsidRPr="00CF7673">
              <w:rPr>
                <w:rFonts w:cs="Times New Roman"/>
                <w:sz w:val="28"/>
                <w:szCs w:val="28"/>
              </w:rPr>
              <w:t>Межбюджетные трансферты, передаваемые бюджетам сельских поселений на поощрение органов местного самоуправления муниципальных образований Бокситогорского муниципального района Ленинградской области за достижение наилучших результатов социально-экономического развития Ленинградской области</w:t>
            </w:r>
          </w:p>
        </w:tc>
      </w:tr>
      <w:tr w:rsidR="00CF7673" w:rsidRPr="00CF7673" w:rsidTr="004F68BA">
        <w:trPr>
          <w:trHeight w:val="258"/>
        </w:trPr>
        <w:tc>
          <w:tcPr>
            <w:tcW w:w="772" w:type="dxa"/>
            <w:tcBorders>
              <w:top w:val="nil"/>
              <w:left w:val="single" w:sz="4" w:space="0" w:color="auto"/>
              <w:bottom w:val="single" w:sz="4" w:space="0" w:color="auto"/>
              <w:right w:val="single" w:sz="4" w:space="0" w:color="auto"/>
            </w:tcBorders>
            <w:shd w:val="clear" w:color="auto" w:fill="auto"/>
            <w:noWrap/>
            <w:vAlign w:val="center"/>
            <w:hideMark/>
          </w:tcPr>
          <w:p w:rsidR="00CF7673" w:rsidRPr="00CF7673" w:rsidRDefault="00CF7673" w:rsidP="00CF7673">
            <w:pPr>
              <w:jc w:val="center"/>
              <w:rPr>
                <w:rFonts w:cs="Times New Roman"/>
                <w:sz w:val="28"/>
                <w:szCs w:val="28"/>
              </w:rPr>
            </w:pPr>
            <w:r w:rsidRPr="00CF7673">
              <w:rPr>
                <w:rFonts w:cs="Times New Roman"/>
                <w:sz w:val="28"/>
                <w:szCs w:val="28"/>
              </w:rPr>
              <w:t>006</w:t>
            </w:r>
          </w:p>
        </w:tc>
        <w:tc>
          <w:tcPr>
            <w:tcW w:w="3082" w:type="dxa"/>
            <w:tcBorders>
              <w:top w:val="nil"/>
              <w:left w:val="nil"/>
              <w:bottom w:val="single" w:sz="4" w:space="0" w:color="auto"/>
              <w:right w:val="single" w:sz="4" w:space="0" w:color="auto"/>
            </w:tcBorders>
            <w:shd w:val="clear" w:color="auto" w:fill="auto"/>
            <w:noWrap/>
            <w:vAlign w:val="center"/>
            <w:hideMark/>
          </w:tcPr>
          <w:p w:rsidR="00CF7673" w:rsidRPr="00CF7673" w:rsidRDefault="00CF7673" w:rsidP="00CF7673">
            <w:pPr>
              <w:jc w:val="center"/>
              <w:rPr>
                <w:rFonts w:cs="Times New Roman"/>
                <w:sz w:val="28"/>
                <w:szCs w:val="28"/>
              </w:rPr>
            </w:pPr>
            <w:r w:rsidRPr="00CF7673">
              <w:rPr>
                <w:rFonts w:cs="Times New Roman"/>
                <w:sz w:val="28"/>
                <w:szCs w:val="28"/>
              </w:rPr>
              <w:t>2 02 49999 10 0109 150</w:t>
            </w:r>
          </w:p>
        </w:tc>
        <w:tc>
          <w:tcPr>
            <w:tcW w:w="11520" w:type="dxa"/>
            <w:tcBorders>
              <w:top w:val="nil"/>
              <w:left w:val="nil"/>
              <w:bottom w:val="single" w:sz="4" w:space="0" w:color="auto"/>
              <w:right w:val="single" w:sz="4" w:space="0" w:color="auto"/>
            </w:tcBorders>
            <w:shd w:val="clear" w:color="auto" w:fill="auto"/>
            <w:vAlign w:val="center"/>
            <w:hideMark/>
          </w:tcPr>
          <w:p w:rsidR="00CF7673" w:rsidRPr="00CF7673" w:rsidRDefault="00CF7673" w:rsidP="00CF7673">
            <w:pPr>
              <w:jc w:val="center"/>
              <w:rPr>
                <w:rFonts w:cs="Times New Roman"/>
                <w:sz w:val="28"/>
                <w:szCs w:val="28"/>
              </w:rPr>
            </w:pPr>
            <w:r w:rsidRPr="00CF7673">
              <w:rPr>
                <w:rFonts w:cs="Times New Roman"/>
                <w:sz w:val="28"/>
                <w:szCs w:val="28"/>
              </w:rPr>
              <w:t>Прочие межбюджетные трансферты, передаваемые бюджетам сельских поселений на осуществление мероприятий по развитию и поддержанию в готовности систем управления мероприятиями гражданской обороны и оповещения населения</w:t>
            </w:r>
          </w:p>
        </w:tc>
      </w:tr>
      <w:tr w:rsidR="00CF7673" w:rsidRPr="00CF7673" w:rsidTr="004F68BA">
        <w:trPr>
          <w:trHeight w:val="58"/>
        </w:trPr>
        <w:tc>
          <w:tcPr>
            <w:tcW w:w="772" w:type="dxa"/>
            <w:tcBorders>
              <w:top w:val="nil"/>
              <w:left w:val="single" w:sz="4" w:space="0" w:color="auto"/>
              <w:bottom w:val="single" w:sz="4" w:space="0" w:color="auto"/>
              <w:right w:val="single" w:sz="4" w:space="0" w:color="auto"/>
            </w:tcBorders>
            <w:shd w:val="clear" w:color="auto" w:fill="auto"/>
            <w:noWrap/>
            <w:vAlign w:val="center"/>
            <w:hideMark/>
          </w:tcPr>
          <w:p w:rsidR="00CF7673" w:rsidRPr="00CF7673" w:rsidRDefault="00CF7673" w:rsidP="00CF7673">
            <w:pPr>
              <w:jc w:val="center"/>
              <w:rPr>
                <w:rFonts w:cs="Times New Roman"/>
                <w:sz w:val="28"/>
                <w:szCs w:val="28"/>
              </w:rPr>
            </w:pPr>
            <w:r w:rsidRPr="00CF7673">
              <w:rPr>
                <w:rFonts w:cs="Times New Roman"/>
                <w:sz w:val="28"/>
                <w:szCs w:val="28"/>
              </w:rPr>
              <w:t>006</w:t>
            </w:r>
          </w:p>
        </w:tc>
        <w:tc>
          <w:tcPr>
            <w:tcW w:w="3082" w:type="dxa"/>
            <w:tcBorders>
              <w:top w:val="nil"/>
              <w:left w:val="nil"/>
              <w:bottom w:val="single" w:sz="4" w:space="0" w:color="auto"/>
              <w:right w:val="single" w:sz="4" w:space="0" w:color="auto"/>
            </w:tcBorders>
            <w:shd w:val="clear" w:color="auto" w:fill="auto"/>
            <w:noWrap/>
            <w:vAlign w:val="center"/>
            <w:hideMark/>
          </w:tcPr>
          <w:p w:rsidR="00CF7673" w:rsidRPr="00CF7673" w:rsidRDefault="00CF7673" w:rsidP="00CF7673">
            <w:pPr>
              <w:jc w:val="center"/>
              <w:rPr>
                <w:rFonts w:cs="Times New Roman"/>
                <w:sz w:val="28"/>
                <w:szCs w:val="28"/>
              </w:rPr>
            </w:pPr>
            <w:r w:rsidRPr="00CF7673">
              <w:rPr>
                <w:rFonts w:cs="Times New Roman"/>
                <w:sz w:val="28"/>
                <w:szCs w:val="28"/>
              </w:rPr>
              <w:t>2 02 49999 10 0117 150</w:t>
            </w:r>
          </w:p>
        </w:tc>
        <w:tc>
          <w:tcPr>
            <w:tcW w:w="11520" w:type="dxa"/>
            <w:tcBorders>
              <w:top w:val="nil"/>
              <w:left w:val="nil"/>
              <w:bottom w:val="single" w:sz="4" w:space="0" w:color="auto"/>
              <w:right w:val="single" w:sz="4" w:space="0" w:color="auto"/>
            </w:tcBorders>
            <w:shd w:val="clear" w:color="auto" w:fill="auto"/>
            <w:vAlign w:val="center"/>
            <w:hideMark/>
          </w:tcPr>
          <w:p w:rsidR="00CF7673" w:rsidRPr="00CF7673" w:rsidRDefault="00CF7673" w:rsidP="00CF7673">
            <w:pPr>
              <w:jc w:val="center"/>
              <w:rPr>
                <w:rFonts w:cs="Times New Roman"/>
                <w:sz w:val="28"/>
                <w:szCs w:val="28"/>
              </w:rPr>
            </w:pPr>
            <w:r w:rsidRPr="00CF7673">
              <w:rPr>
                <w:rFonts w:cs="Times New Roman"/>
                <w:sz w:val="28"/>
                <w:szCs w:val="28"/>
              </w:rPr>
              <w:t>Прочие межбюджетные трансферты, передаваемые бюджетам сельских поселений на проведение мероприятий по сохранению исторического и культурного наследия Бокситогорского муниципального района</w:t>
            </w:r>
          </w:p>
        </w:tc>
      </w:tr>
      <w:tr w:rsidR="00CF7673" w:rsidRPr="00CF7673" w:rsidTr="004F68BA">
        <w:trPr>
          <w:trHeight w:val="58"/>
        </w:trPr>
        <w:tc>
          <w:tcPr>
            <w:tcW w:w="772" w:type="dxa"/>
            <w:tcBorders>
              <w:top w:val="nil"/>
              <w:left w:val="single" w:sz="4" w:space="0" w:color="auto"/>
              <w:bottom w:val="single" w:sz="4" w:space="0" w:color="auto"/>
              <w:right w:val="single" w:sz="4" w:space="0" w:color="auto"/>
            </w:tcBorders>
            <w:shd w:val="clear" w:color="auto" w:fill="auto"/>
            <w:noWrap/>
            <w:vAlign w:val="center"/>
            <w:hideMark/>
          </w:tcPr>
          <w:p w:rsidR="00CF7673" w:rsidRPr="00CF7673" w:rsidRDefault="00CF7673" w:rsidP="00CF7673">
            <w:pPr>
              <w:jc w:val="center"/>
              <w:rPr>
                <w:rFonts w:cs="Times New Roman"/>
                <w:sz w:val="28"/>
                <w:szCs w:val="28"/>
              </w:rPr>
            </w:pPr>
            <w:r w:rsidRPr="00CF7673">
              <w:rPr>
                <w:rFonts w:cs="Times New Roman"/>
                <w:sz w:val="28"/>
                <w:szCs w:val="28"/>
              </w:rPr>
              <w:t>006</w:t>
            </w:r>
          </w:p>
        </w:tc>
        <w:tc>
          <w:tcPr>
            <w:tcW w:w="3082" w:type="dxa"/>
            <w:tcBorders>
              <w:top w:val="nil"/>
              <w:left w:val="nil"/>
              <w:bottom w:val="single" w:sz="4" w:space="0" w:color="auto"/>
              <w:right w:val="single" w:sz="4" w:space="0" w:color="auto"/>
            </w:tcBorders>
            <w:shd w:val="clear" w:color="auto" w:fill="auto"/>
            <w:noWrap/>
            <w:vAlign w:val="center"/>
            <w:hideMark/>
          </w:tcPr>
          <w:p w:rsidR="00CF7673" w:rsidRPr="00CF7673" w:rsidRDefault="00CF7673" w:rsidP="00CF7673">
            <w:pPr>
              <w:jc w:val="center"/>
              <w:rPr>
                <w:rFonts w:cs="Times New Roman"/>
                <w:sz w:val="28"/>
                <w:szCs w:val="28"/>
              </w:rPr>
            </w:pPr>
            <w:r w:rsidRPr="00CF7673">
              <w:rPr>
                <w:rFonts w:cs="Times New Roman"/>
                <w:sz w:val="28"/>
                <w:szCs w:val="28"/>
              </w:rPr>
              <w:t>2 02 49999 10 0119 150</w:t>
            </w:r>
          </w:p>
        </w:tc>
        <w:tc>
          <w:tcPr>
            <w:tcW w:w="11520" w:type="dxa"/>
            <w:tcBorders>
              <w:top w:val="nil"/>
              <w:left w:val="nil"/>
              <w:bottom w:val="single" w:sz="4" w:space="0" w:color="auto"/>
              <w:right w:val="single" w:sz="4" w:space="0" w:color="auto"/>
            </w:tcBorders>
            <w:shd w:val="clear" w:color="auto" w:fill="auto"/>
            <w:vAlign w:val="center"/>
            <w:hideMark/>
          </w:tcPr>
          <w:p w:rsidR="00CF7673" w:rsidRPr="00CF7673" w:rsidRDefault="00CF7673" w:rsidP="00CF7673">
            <w:pPr>
              <w:jc w:val="center"/>
              <w:rPr>
                <w:rFonts w:cs="Times New Roman"/>
                <w:sz w:val="28"/>
                <w:szCs w:val="28"/>
              </w:rPr>
            </w:pPr>
            <w:r w:rsidRPr="00CF7673">
              <w:rPr>
                <w:rFonts w:cs="Times New Roman"/>
                <w:sz w:val="28"/>
                <w:szCs w:val="28"/>
              </w:rPr>
              <w:t>Прочие межбюджетные трансферты, передаваемые бюджетам сельских поселений на осуществление мероприятий по оснащению объектов социальной сферы и объектов жизнеобеспечения Бокситогорского муниципального района резервным энергоснабжением</w:t>
            </w:r>
          </w:p>
        </w:tc>
      </w:tr>
      <w:tr w:rsidR="00CF7673" w:rsidRPr="00CF7673" w:rsidTr="004F68BA">
        <w:trPr>
          <w:trHeight w:val="58"/>
        </w:trPr>
        <w:tc>
          <w:tcPr>
            <w:tcW w:w="772" w:type="dxa"/>
            <w:tcBorders>
              <w:top w:val="nil"/>
              <w:left w:val="single" w:sz="4" w:space="0" w:color="auto"/>
              <w:bottom w:val="single" w:sz="4" w:space="0" w:color="auto"/>
              <w:right w:val="single" w:sz="4" w:space="0" w:color="auto"/>
            </w:tcBorders>
            <w:shd w:val="clear" w:color="auto" w:fill="auto"/>
            <w:noWrap/>
            <w:vAlign w:val="center"/>
            <w:hideMark/>
          </w:tcPr>
          <w:p w:rsidR="00CF7673" w:rsidRPr="00CF7673" w:rsidRDefault="00CF7673" w:rsidP="00CF7673">
            <w:pPr>
              <w:jc w:val="center"/>
              <w:rPr>
                <w:rFonts w:cs="Times New Roman"/>
                <w:sz w:val="28"/>
                <w:szCs w:val="28"/>
              </w:rPr>
            </w:pPr>
            <w:r w:rsidRPr="00CF7673">
              <w:rPr>
                <w:rFonts w:cs="Times New Roman"/>
                <w:sz w:val="28"/>
                <w:szCs w:val="28"/>
              </w:rPr>
              <w:t>006</w:t>
            </w:r>
          </w:p>
        </w:tc>
        <w:tc>
          <w:tcPr>
            <w:tcW w:w="3082" w:type="dxa"/>
            <w:tcBorders>
              <w:top w:val="nil"/>
              <w:left w:val="nil"/>
              <w:bottom w:val="single" w:sz="4" w:space="0" w:color="auto"/>
              <w:right w:val="single" w:sz="4" w:space="0" w:color="auto"/>
            </w:tcBorders>
            <w:shd w:val="clear" w:color="auto" w:fill="auto"/>
            <w:noWrap/>
            <w:vAlign w:val="center"/>
            <w:hideMark/>
          </w:tcPr>
          <w:p w:rsidR="00CF7673" w:rsidRPr="00CF7673" w:rsidRDefault="00CF7673" w:rsidP="00CF7673">
            <w:pPr>
              <w:jc w:val="center"/>
              <w:rPr>
                <w:rFonts w:cs="Times New Roman"/>
                <w:sz w:val="28"/>
                <w:szCs w:val="28"/>
              </w:rPr>
            </w:pPr>
            <w:r w:rsidRPr="00CF7673">
              <w:rPr>
                <w:rFonts w:cs="Times New Roman"/>
                <w:sz w:val="28"/>
                <w:szCs w:val="28"/>
              </w:rPr>
              <w:t>2 02 49999 10 0120 150</w:t>
            </w:r>
          </w:p>
        </w:tc>
        <w:tc>
          <w:tcPr>
            <w:tcW w:w="11520" w:type="dxa"/>
            <w:tcBorders>
              <w:top w:val="nil"/>
              <w:left w:val="nil"/>
              <w:bottom w:val="single" w:sz="4" w:space="0" w:color="auto"/>
              <w:right w:val="single" w:sz="4" w:space="0" w:color="auto"/>
            </w:tcBorders>
            <w:shd w:val="clear" w:color="auto" w:fill="auto"/>
            <w:vAlign w:val="center"/>
            <w:hideMark/>
          </w:tcPr>
          <w:p w:rsidR="00CF7673" w:rsidRPr="00CF7673" w:rsidRDefault="00CF7673" w:rsidP="00CF7673">
            <w:pPr>
              <w:jc w:val="center"/>
              <w:rPr>
                <w:rFonts w:cs="Times New Roman"/>
                <w:sz w:val="28"/>
                <w:szCs w:val="28"/>
              </w:rPr>
            </w:pPr>
            <w:r w:rsidRPr="00CF7673">
              <w:rPr>
                <w:rFonts w:cs="Times New Roman"/>
                <w:sz w:val="28"/>
                <w:szCs w:val="28"/>
              </w:rPr>
              <w:t>Прочие межбюджетные трансферты, передаваемые бюджетам се</w:t>
            </w:r>
            <w:r w:rsidR="004F68BA">
              <w:rPr>
                <w:rFonts w:cs="Times New Roman"/>
                <w:sz w:val="28"/>
                <w:szCs w:val="28"/>
              </w:rPr>
              <w:t xml:space="preserve">льских поселений на внесение в </w:t>
            </w:r>
            <w:r w:rsidRPr="00CF7673">
              <w:rPr>
                <w:rFonts w:cs="Times New Roman"/>
                <w:sz w:val="28"/>
                <w:szCs w:val="28"/>
              </w:rPr>
              <w:t>Единый государственный реестр недвижимости сведений о границах территориальных зон</w:t>
            </w:r>
          </w:p>
        </w:tc>
      </w:tr>
      <w:tr w:rsidR="00CF7673" w:rsidRPr="00CF7673" w:rsidTr="004F68BA">
        <w:trPr>
          <w:trHeight w:val="265"/>
        </w:trPr>
        <w:tc>
          <w:tcPr>
            <w:tcW w:w="772" w:type="dxa"/>
            <w:tcBorders>
              <w:top w:val="nil"/>
              <w:left w:val="single" w:sz="4" w:space="0" w:color="auto"/>
              <w:bottom w:val="single" w:sz="4" w:space="0" w:color="auto"/>
              <w:right w:val="single" w:sz="4" w:space="0" w:color="auto"/>
            </w:tcBorders>
            <w:shd w:val="clear" w:color="auto" w:fill="auto"/>
            <w:noWrap/>
            <w:vAlign w:val="center"/>
            <w:hideMark/>
          </w:tcPr>
          <w:p w:rsidR="00CF7673" w:rsidRPr="00CF7673" w:rsidRDefault="00CF7673" w:rsidP="00CF7673">
            <w:pPr>
              <w:jc w:val="center"/>
              <w:rPr>
                <w:rFonts w:cs="Times New Roman"/>
                <w:sz w:val="28"/>
                <w:szCs w:val="28"/>
              </w:rPr>
            </w:pPr>
            <w:r w:rsidRPr="00CF7673">
              <w:rPr>
                <w:rFonts w:cs="Times New Roman"/>
                <w:sz w:val="28"/>
                <w:szCs w:val="28"/>
              </w:rPr>
              <w:t>006</w:t>
            </w:r>
          </w:p>
        </w:tc>
        <w:tc>
          <w:tcPr>
            <w:tcW w:w="3082" w:type="dxa"/>
            <w:tcBorders>
              <w:top w:val="nil"/>
              <w:left w:val="nil"/>
              <w:bottom w:val="single" w:sz="4" w:space="0" w:color="auto"/>
              <w:right w:val="single" w:sz="4" w:space="0" w:color="auto"/>
            </w:tcBorders>
            <w:shd w:val="clear" w:color="auto" w:fill="auto"/>
            <w:noWrap/>
            <w:vAlign w:val="center"/>
            <w:hideMark/>
          </w:tcPr>
          <w:p w:rsidR="00CF7673" w:rsidRPr="00CF7673" w:rsidRDefault="00CF7673" w:rsidP="00CF7673">
            <w:pPr>
              <w:jc w:val="center"/>
              <w:rPr>
                <w:rFonts w:cs="Times New Roman"/>
                <w:sz w:val="28"/>
                <w:szCs w:val="28"/>
              </w:rPr>
            </w:pPr>
            <w:r w:rsidRPr="00CF7673">
              <w:rPr>
                <w:rFonts w:cs="Times New Roman"/>
                <w:sz w:val="28"/>
                <w:szCs w:val="28"/>
              </w:rPr>
              <w:t>2 02 49999 10 0132 150</w:t>
            </w:r>
          </w:p>
        </w:tc>
        <w:tc>
          <w:tcPr>
            <w:tcW w:w="11520" w:type="dxa"/>
            <w:tcBorders>
              <w:top w:val="nil"/>
              <w:left w:val="nil"/>
              <w:bottom w:val="single" w:sz="4" w:space="0" w:color="auto"/>
              <w:right w:val="single" w:sz="4" w:space="0" w:color="auto"/>
            </w:tcBorders>
            <w:shd w:val="clear" w:color="auto" w:fill="auto"/>
            <w:vAlign w:val="center"/>
            <w:hideMark/>
          </w:tcPr>
          <w:p w:rsidR="00CF7673" w:rsidRPr="00CF7673" w:rsidRDefault="00CF7673" w:rsidP="00CF7673">
            <w:pPr>
              <w:jc w:val="center"/>
              <w:rPr>
                <w:rFonts w:cs="Times New Roman"/>
                <w:sz w:val="28"/>
                <w:szCs w:val="28"/>
              </w:rPr>
            </w:pPr>
            <w:r w:rsidRPr="00CF7673">
              <w:rPr>
                <w:rFonts w:cs="Times New Roman"/>
                <w:sz w:val="28"/>
                <w:szCs w:val="28"/>
              </w:rPr>
              <w:t xml:space="preserve">Иные межбюджетные трансферты бюджетам муниципальных образований на поддержку муниципальных образований Ленинградской области по развитию общественной </w:t>
            </w:r>
            <w:r w:rsidRPr="00CF7673">
              <w:rPr>
                <w:rFonts w:cs="Times New Roman"/>
                <w:sz w:val="28"/>
                <w:szCs w:val="28"/>
              </w:rPr>
              <w:lastRenderedPageBreak/>
              <w:t>инфраструктуры муниципального значения в Ленинградской области</w:t>
            </w:r>
          </w:p>
        </w:tc>
      </w:tr>
      <w:tr w:rsidR="00CF7673" w:rsidRPr="00CF7673" w:rsidTr="004F68BA">
        <w:trPr>
          <w:trHeight w:val="58"/>
        </w:trPr>
        <w:tc>
          <w:tcPr>
            <w:tcW w:w="772" w:type="dxa"/>
            <w:tcBorders>
              <w:top w:val="nil"/>
              <w:left w:val="single" w:sz="4" w:space="0" w:color="auto"/>
              <w:bottom w:val="single" w:sz="4" w:space="0" w:color="auto"/>
              <w:right w:val="single" w:sz="4" w:space="0" w:color="auto"/>
            </w:tcBorders>
            <w:shd w:val="clear" w:color="auto" w:fill="auto"/>
            <w:noWrap/>
            <w:vAlign w:val="center"/>
            <w:hideMark/>
          </w:tcPr>
          <w:p w:rsidR="00CF7673" w:rsidRPr="00CF7673" w:rsidRDefault="00CF7673" w:rsidP="00CF7673">
            <w:pPr>
              <w:jc w:val="center"/>
              <w:rPr>
                <w:rFonts w:cs="Times New Roman"/>
                <w:sz w:val="28"/>
                <w:szCs w:val="28"/>
              </w:rPr>
            </w:pPr>
            <w:r w:rsidRPr="00CF7673">
              <w:rPr>
                <w:rFonts w:cs="Times New Roman"/>
                <w:sz w:val="28"/>
                <w:szCs w:val="28"/>
              </w:rPr>
              <w:lastRenderedPageBreak/>
              <w:t>006</w:t>
            </w:r>
          </w:p>
        </w:tc>
        <w:tc>
          <w:tcPr>
            <w:tcW w:w="3082" w:type="dxa"/>
            <w:tcBorders>
              <w:top w:val="nil"/>
              <w:left w:val="nil"/>
              <w:bottom w:val="single" w:sz="4" w:space="0" w:color="auto"/>
              <w:right w:val="single" w:sz="4" w:space="0" w:color="auto"/>
            </w:tcBorders>
            <w:shd w:val="clear" w:color="auto" w:fill="auto"/>
            <w:noWrap/>
            <w:vAlign w:val="center"/>
            <w:hideMark/>
          </w:tcPr>
          <w:p w:rsidR="00CF7673" w:rsidRPr="00CF7673" w:rsidRDefault="00CF7673" w:rsidP="00CF7673">
            <w:pPr>
              <w:jc w:val="center"/>
              <w:rPr>
                <w:rFonts w:cs="Times New Roman"/>
                <w:sz w:val="28"/>
                <w:szCs w:val="28"/>
              </w:rPr>
            </w:pPr>
            <w:r w:rsidRPr="00CF7673">
              <w:rPr>
                <w:rFonts w:cs="Times New Roman"/>
                <w:sz w:val="28"/>
                <w:szCs w:val="28"/>
              </w:rPr>
              <w:t>2 02 49999 10 0201 150</w:t>
            </w:r>
          </w:p>
        </w:tc>
        <w:tc>
          <w:tcPr>
            <w:tcW w:w="11520" w:type="dxa"/>
            <w:tcBorders>
              <w:top w:val="nil"/>
              <w:left w:val="nil"/>
              <w:bottom w:val="single" w:sz="4" w:space="0" w:color="auto"/>
              <w:right w:val="single" w:sz="4" w:space="0" w:color="auto"/>
            </w:tcBorders>
            <w:shd w:val="clear" w:color="auto" w:fill="auto"/>
            <w:vAlign w:val="center"/>
            <w:hideMark/>
          </w:tcPr>
          <w:p w:rsidR="00CF7673" w:rsidRPr="00CF7673" w:rsidRDefault="00CF7673" w:rsidP="00CF7673">
            <w:pPr>
              <w:jc w:val="center"/>
              <w:rPr>
                <w:rFonts w:cs="Times New Roman"/>
                <w:sz w:val="28"/>
                <w:szCs w:val="28"/>
              </w:rPr>
            </w:pPr>
            <w:r w:rsidRPr="00CF7673">
              <w:rPr>
                <w:rFonts w:cs="Times New Roman"/>
                <w:sz w:val="28"/>
                <w:szCs w:val="28"/>
              </w:rPr>
              <w:t>Прочие межбюджетные трансферты, передаваемые бюджетам поселений за счет средств резервного фонда администрации Бокситогорского муниципального района</w:t>
            </w:r>
          </w:p>
        </w:tc>
      </w:tr>
      <w:tr w:rsidR="00CF7673" w:rsidRPr="00CF7673" w:rsidTr="004F68BA">
        <w:trPr>
          <w:trHeight w:val="58"/>
        </w:trPr>
        <w:tc>
          <w:tcPr>
            <w:tcW w:w="772" w:type="dxa"/>
            <w:tcBorders>
              <w:top w:val="nil"/>
              <w:left w:val="single" w:sz="4" w:space="0" w:color="auto"/>
              <w:bottom w:val="single" w:sz="4" w:space="0" w:color="auto"/>
              <w:right w:val="single" w:sz="4" w:space="0" w:color="auto"/>
            </w:tcBorders>
            <w:shd w:val="clear" w:color="auto" w:fill="auto"/>
            <w:noWrap/>
            <w:vAlign w:val="center"/>
            <w:hideMark/>
          </w:tcPr>
          <w:p w:rsidR="00CF7673" w:rsidRPr="00CF7673" w:rsidRDefault="00CF7673" w:rsidP="00CF7673">
            <w:pPr>
              <w:jc w:val="center"/>
              <w:rPr>
                <w:rFonts w:cs="Times New Roman"/>
                <w:sz w:val="28"/>
                <w:szCs w:val="28"/>
              </w:rPr>
            </w:pPr>
            <w:r w:rsidRPr="00CF7673">
              <w:rPr>
                <w:rFonts w:cs="Times New Roman"/>
                <w:sz w:val="28"/>
                <w:szCs w:val="28"/>
              </w:rPr>
              <w:t>006</w:t>
            </w:r>
          </w:p>
        </w:tc>
        <w:tc>
          <w:tcPr>
            <w:tcW w:w="3082" w:type="dxa"/>
            <w:tcBorders>
              <w:top w:val="nil"/>
              <w:left w:val="nil"/>
              <w:bottom w:val="single" w:sz="4" w:space="0" w:color="auto"/>
              <w:right w:val="single" w:sz="4" w:space="0" w:color="auto"/>
            </w:tcBorders>
            <w:shd w:val="clear" w:color="auto" w:fill="auto"/>
            <w:noWrap/>
            <w:vAlign w:val="center"/>
            <w:hideMark/>
          </w:tcPr>
          <w:p w:rsidR="00CF7673" w:rsidRPr="00CF7673" w:rsidRDefault="00CF7673" w:rsidP="00CF7673">
            <w:pPr>
              <w:jc w:val="center"/>
              <w:rPr>
                <w:rFonts w:cs="Times New Roman"/>
                <w:sz w:val="28"/>
                <w:szCs w:val="28"/>
              </w:rPr>
            </w:pPr>
            <w:r w:rsidRPr="00CF7673">
              <w:rPr>
                <w:rFonts w:cs="Times New Roman"/>
                <w:sz w:val="28"/>
                <w:szCs w:val="28"/>
              </w:rPr>
              <w:t>2 02 49999 10 0745 150</w:t>
            </w:r>
          </w:p>
        </w:tc>
        <w:tc>
          <w:tcPr>
            <w:tcW w:w="11520" w:type="dxa"/>
            <w:tcBorders>
              <w:top w:val="nil"/>
              <w:left w:val="nil"/>
              <w:bottom w:val="single" w:sz="4" w:space="0" w:color="auto"/>
              <w:right w:val="single" w:sz="4" w:space="0" w:color="auto"/>
            </w:tcBorders>
            <w:shd w:val="clear" w:color="auto" w:fill="auto"/>
            <w:vAlign w:val="center"/>
            <w:hideMark/>
          </w:tcPr>
          <w:p w:rsidR="00CF7673" w:rsidRPr="00CF7673" w:rsidRDefault="00CF7673" w:rsidP="00CF7673">
            <w:pPr>
              <w:jc w:val="center"/>
              <w:rPr>
                <w:rFonts w:cs="Times New Roman"/>
                <w:sz w:val="28"/>
                <w:szCs w:val="28"/>
              </w:rPr>
            </w:pPr>
            <w:r w:rsidRPr="00CF7673">
              <w:rPr>
                <w:rFonts w:cs="Times New Roman"/>
                <w:sz w:val="28"/>
                <w:szCs w:val="28"/>
              </w:rPr>
              <w:t>Прочие межбюджетные трансферты, передаваемые бюджетам сельских поселений на реализацию Указа Президента о мероприятиях по реализации государственной социальной политики от 7 мая 2012 года № 597</w:t>
            </w:r>
          </w:p>
        </w:tc>
      </w:tr>
      <w:tr w:rsidR="00CF7673" w:rsidRPr="00CF7673" w:rsidTr="004F68BA">
        <w:trPr>
          <w:trHeight w:val="58"/>
        </w:trPr>
        <w:tc>
          <w:tcPr>
            <w:tcW w:w="772" w:type="dxa"/>
            <w:tcBorders>
              <w:top w:val="nil"/>
              <w:left w:val="single" w:sz="4" w:space="0" w:color="auto"/>
              <w:bottom w:val="single" w:sz="4" w:space="0" w:color="auto"/>
              <w:right w:val="single" w:sz="4" w:space="0" w:color="auto"/>
            </w:tcBorders>
            <w:shd w:val="clear" w:color="auto" w:fill="auto"/>
            <w:noWrap/>
            <w:vAlign w:val="center"/>
            <w:hideMark/>
          </w:tcPr>
          <w:p w:rsidR="00CF7673" w:rsidRPr="00CF7673" w:rsidRDefault="00CF7673" w:rsidP="00CF7673">
            <w:pPr>
              <w:jc w:val="center"/>
              <w:rPr>
                <w:rFonts w:cs="Times New Roman"/>
                <w:sz w:val="28"/>
                <w:szCs w:val="28"/>
              </w:rPr>
            </w:pPr>
            <w:r w:rsidRPr="00CF7673">
              <w:rPr>
                <w:rFonts w:cs="Times New Roman"/>
                <w:sz w:val="28"/>
                <w:szCs w:val="28"/>
              </w:rPr>
              <w:t>006</w:t>
            </w:r>
          </w:p>
        </w:tc>
        <w:tc>
          <w:tcPr>
            <w:tcW w:w="3082" w:type="dxa"/>
            <w:tcBorders>
              <w:top w:val="nil"/>
              <w:left w:val="nil"/>
              <w:bottom w:val="single" w:sz="4" w:space="0" w:color="auto"/>
              <w:right w:val="single" w:sz="4" w:space="0" w:color="auto"/>
            </w:tcBorders>
            <w:shd w:val="clear" w:color="auto" w:fill="auto"/>
            <w:noWrap/>
            <w:vAlign w:val="center"/>
            <w:hideMark/>
          </w:tcPr>
          <w:p w:rsidR="00CF7673" w:rsidRPr="00CF7673" w:rsidRDefault="00CF7673" w:rsidP="00CF7673">
            <w:pPr>
              <w:jc w:val="center"/>
              <w:rPr>
                <w:rFonts w:cs="Times New Roman"/>
                <w:sz w:val="28"/>
                <w:szCs w:val="28"/>
              </w:rPr>
            </w:pPr>
            <w:r w:rsidRPr="00CF7673">
              <w:rPr>
                <w:rFonts w:cs="Times New Roman"/>
                <w:sz w:val="28"/>
                <w:szCs w:val="28"/>
              </w:rPr>
              <w:t>2 08 05000 10 0000 150</w:t>
            </w:r>
          </w:p>
        </w:tc>
        <w:tc>
          <w:tcPr>
            <w:tcW w:w="11520" w:type="dxa"/>
            <w:tcBorders>
              <w:top w:val="nil"/>
              <w:left w:val="nil"/>
              <w:bottom w:val="single" w:sz="4" w:space="0" w:color="auto"/>
              <w:right w:val="single" w:sz="4" w:space="0" w:color="auto"/>
            </w:tcBorders>
            <w:shd w:val="clear" w:color="auto" w:fill="auto"/>
            <w:vAlign w:val="center"/>
            <w:hideMark/>
          </w:tcPr>
          <w:p w:rsidR="00CF7673" w:rsidRPr="00CF7673" w:rsidRDefault="00CF7673" w:rsidP="00CF7673">
            <w:pPr>
              <w:jc w:val="center"/>
              <w:rPr>
                <w:rFonts w:cs="Times New Roman"/>
                <w:sz w:val="28"/>
                <w:szCs w:val="28"/>
              </w:rPr>
            </w:pPr>
            <w:r w:rsidRPr="00CF7673">
              <w:rPr>
                <w:rFonts w:cs="Times New Roman"/>
                <w:sz w:val="28"/>
                <w:szCs w:val="28"/>
              </w:rPr>
              <w:t>Перечисления из бюджетов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bl>
    <w:p w:rsidR="00CF7673" w:rsidRDefault="00CF7673" w:rsidP="00D10C57">
      <w:pPr>
        <w:jc w:val="both"/>
        <w:rPr>
          <w:rFonts w:cs="Times New Roman"/>
          <w:sz w:val="28"/>
          <w:szCs w:val="28"/>
          <w:lang w:eastAsia="en-US"/>
        </w:rPr>
      </w:pPr>
    </w:p>
    <w:p w:rsidR="00CF7673" w:rsidRDefault="00CF7673" w:rsidP="00D10C57">
      <w:pPr>
        <w:jc w:val="both"/>
        <w:rPr>
          <w:rFonts w:cs="Times New Roman"/>
          <w:sz w:val="28"/>
          <w:szCs w:val="28"/>
          <w:lang w:eastAsia="en-US"/>
        </w:rPr>
      </w:pPr>
    </w:p>
    <w:p w:rsidR="00CF7673" w:rsidRDefault="00CF7673" w:rsidP="00D10C57">
      <w:pPr>
        <w:jc w:val="both"/>
        <w:rPr>
          <w:rFonts w:cs="Times New Roman"/>
          <w:sz w:val="28"/>
          <w:szCs w:val="28"/>
          <w:lang w:eastAsia="en-US"/>
        </w:rPr>
      </w:pPr>
    </w:p>
    <w:p w:rsidR="00CF7673" w:rsidRDefault="00CF7673" w:rsidP="00D10C57">
      <w:pPr>
        <w:jc w:val="both"/>
        <w:rPr>
          <w:rFonts w:cs="Times New Roman"/>
          <w:sz w:val="28"/>
          <w:szCs w:val="28"/>
          <w:lang w:eastAsia="en-US"/>
        </w:rPr>
      </w:pPr>
    </w:p>
    <w:p w:rsidR="00CF7673" w:rsidRDefault="00CF7673" w:rsidP="00D10C57">
      <w:pPr>
        <w:jc w:val="both"/>
        <w:rPr>
          <w:rFonts w:cs="Times New Roman"/>
          <w:sz w:val="28"/>
          <w:szCs w:val="28"/>
          <w:lang w:eastAsia="en-US"/>
        </w:rPr>
      </w:pPr>
    </w:p>
    <w:p w:rsidR="00CF7673" w:rsidRDefault="00CF7673" w:rsidP="00D10C57">
      <w:pPr>
        <w:jc w:val="both"/>
        <w:rPr>
          <w:rFonts w:cs="Times New Roman"/>
          <w:sz w:val="28"/>
          <w:szCs w:val="28"/>
          <w:lang w:eastAsia="en-US"/>
        </w:rPr>
      </w:pPr>
    </w:p>
    <w:p w:rsidR="00CF7673" w:rsidRDefault="00CF7673" w:rsidP="00D10C57">
      <w:pPr>
        <w:jc w:val="both"/>
        <w:rPr>
          <w:rFonts w:cs="Times New Roman"/>
          <w:sz w:val="28"/>
          <w:szCs w:val="28"/>
          <w:lang w:eastAsia="en-US"/>
        </w:rPr>
      </w:pPr>
    </w:p>
    <w:p w:rsidR="00CF7673" w:rsidRDefault="00CF7673" w:rsidP="00D10C57">
      <w:pPr>
        <w:jc w:val="both"/>
        <w:rPr>
          <w:rFonts w:cs="Times New Roman"/>
          <w:sz w:val="28"/>
          <w:szCs w:val="28"/>
          <w:lang w:eastAsia="en-US"/>
        </w:rPr>
      </w:pPr>
    </w:p>
    <w:p w:rsidR="00CF7673" w:rsidRDefault="00CF7673" w:rsidP="00D10C57">
      <w:pPr>
        <w:jc w:val="both"/>
        <w:rPr>
          <w:rFonts w:cs="Times New Roman"/>
          <w:sz w:val="28"/>
          <w:szCs w:val="28"/>
          <w:lang w:eastAsia="en-US"/>
        </w:rPr>
      </w:pPr>
    </w:p>
    <w:p w:rsidR="00CF7673" w:rsidRDefault="00CF7673" w:rsidP="00D10C57">
      <w:pPr>
        <w:jc w:val="both"/>
        <w:rPr>
          <w:rFonts w:cs="Times New Roman"/>
          <w:sz w:val="28"/>
          <w:szCs w:val="28"/>
          <w:lang w:eastAsia="en-US"/>
        </w:rPr>
      </w:pPr>
    </w:p>
    <w:p w:rsidR="004F68BA" w:rsidRDefault="004F68BA" w:rsidP="00D10C57">
      <w:pPr>
        <w:jc w:val="both"/>
        <w:rPr>
          <w:rFonts w:cs="Times New Roman"/>
          <w:sz w:val="28"/>
          <w:szCs w:val="28"/>
          <w:lang w:eastAsia="en-US"/>
        </w:rPr>
      </w:pPr>
    </w:p>
    <w:p w:rsidR="004F68BA" w:rsidRDefault="004F68BA" w:rsidP="00D10C57">
      <w:pPr>
        <w:jc w:val="both"/>
        <w:rPr>
          <w:rFonts w:cs="Times New Roman"/>
          <w:sz w:val="28"/>
          <w:szCs w:val="28"/>
          <w:lang w:eastAsia="en-US"/>
        </w:rPr>
      </w:pPr>
    </w:p>
    <w:p w:rsidR="004F68BA" w:rsidRDefault="004F68BA" w:rsidP="00D10C57">
      <w:pPr>
        <w:jc w:val="both"/>
        <w:rPr>
          <w:rFonts w:cs="Times New Roman"/>
          <w:sz w:val="28"/>
          <w:szCs w:val="28"/>
          <w:lang w:eastAsia="en-US"/>
        </w:rPr>
      </w:pPr>
    </w:p>
    <w:p w:rsidR="004F68BA" w:rsidRDefault="004F68BA" w:rsidP="00D10C57">
      <w:pPr>
        <w:jc w:val="both"/>
        <w:rPr>
          <w:rFonts w:cs="Times New Roman"/>
          <w:sz w:val="28"/>
          <w:szCs w:val="28"/>
          <w:lang w:eastAsia="en-US"/>
        </w:rPr>
      </w:pPr>
    </w:p>
    <w:p w:rsidR="004F68BA" w:rsidRDefault="004F68BA" w:rsidP="00D10C57">
      <w:pPr>
        <w:jc w:val="both"/>
        <w:rPr>
          <w:rFonts w:cs="Times New Roman"/>
          <w:sz w:val="28"/>
          <w:szCs w:val="28"/>
          <w:lang w:eastAsia="en-US"/>
        </w:rPr>
      </w:pPr>
    </w:p>
    <w:p w:rsidR="004F68BA" w:rsidRDefault="004F68BA" w:rsidP="00D10C57">
      <w:pPr>
        <w:jc w:val="both"/>
        <w:rPr>
          <w:rFonts w:cs="Times New Roman"/>
          <w:sz w:val="28"/>
          <w:szCs w:val="28"/>
          <w:lang w:eastAsia="en-US"/>
        </w:rPr>
      </w:pPr>
    </w:p>
    <w:p w:rsidR="004F68BA" w:rsidRDefault="004F68BA" w:rsidP="00D10C57">
      <w:pPr>
        <w:jc w:val="both"/>
        <w:rPr>
          <w:rFonts w:cs="Times New Roman"/>
          <w:sz w:val="28"/>
          <w:szCs w:val="28"/>
          <w:lang w:eastAsia="en-US"/>
        </w:rPr>
      </w:pPr>
    </w:p>
    <w:p w:rsidR="004F68BA" w:rsidRDefault="004F68BA" w:rsidP="00D10C57">
      <w:pPr>
        <w:jc w:val="both"/>
        <w:rPr>
          <w:rFonts w:cs="Times New Roman"/>
          <w:sz w:val="28"/>
          <w:szCs w:val="28"/>
          <w:lang w:eastAsia="en-US"/>
        </w:rPr>
      </w:pPr>
    </w:p>
    <w:tbl>
      <w:tblPr>
        <w:tblW w:w="15360" w:type="dxa"/>
        <w:tblInd w:w="93" w:type="dxa"/>
        <w:tblLook w:val="04A0" w:firstRow="1" w:lastRow="0" w:firstColumn="1" w:lastColumn="0" w:noHBand="0" w:noVBand="1"/>
      </w:tblPr>
      <w:tblGrid>
        <w:gridCol w:w="920"/>
        <w:gridCol w:w="2960"/>
        <w:gridCol w:w="11480"/>
      </w:tblGrid>
      <w:tr w:rsidR="004F68BA" w:rsidRPr="004F68BA" w:rsidTr="004F68BA">
        <w:trPr>
          <w:trHeight w:val="360"/>
        </w:trPr>
        <w:tc>
          <w:tcPr>
            <w:tcW w:w="15360" w:type="dxa"/>
            <w:gridSpan w:val="3"/>
            <w:tcBorders>
              <w:top w:val="nil"/>
              <w:left w:val="nil"/>
              <w:bottom w:val="nil"/>
              <w:right w:val="nil"/>
            </w:tcBorders>
            <w:shd w:val="clear" w:color="auto" w:fill="auto"/>
            <w:noWrap/>
            <w:vAlign w:val="bottom"/>
            <w:hideMark/>
          </w:tcPr>
          <w:p w:rsidR="004F68BA" w:rsidRPr="004F68BA" w:rsidRDefault="004F68BA" w:rsidP="004F68BA">
            <w:pPr>
              <w:jc w:val="right"/>
              <w:rPr>
                <w:rFonts w:cs="Times New Roman"/>
                <w:sz w:val="28"/>
                <w:szCs w:val="28"/>
              </w:rPr>
            </w:pPr>
            <w:r w:rsidRPr="004F68BA">
              <w:rPr>
                <w:rFonts w:cs="Times New Roman"/>
                <w:sz w:val="28"/>
                <w:szCs w:val="28"/>
              </w:rPr>
              <w:lastRenderedPageBreak/>
              <w:t>УТВЕРЖДЕН</w:t>
            </w:r>
          </w:p>
        </w:tc>
      </w:tr>
      <w:tr w:rsidR="004F68BA" w:rsidRPr="004F68BA" w:rsidTr="004F68BA">
        <w:trPr>
          <w:trHeight w:val="360"/>
        </w:trPr>
        <w:tc>
          <w:tcPr>
            <w:tcW w:w="15360" w:type="dxa"/>
            <w:gridSpan w:val="3"/>
            <w:tcBorders>
              <w:top w:val="nil"/>
              <w:left w:val="nil"/>
              <w:bottom w:val="nil"/>
              <w:right w:val="nil"/>
            </w:tcBorders>
            <w:shd w:val="clear" w:color="auto" w:fill="auto"/>
            <w:noWrap/>
            <w:vAlign w:val="bottom"/>
            <w:hideMark/>
          </w:tcPr>
          <w:p w:rsidR="004F68BA" w:rsidRPr="004F68BA" w:rsidRDefault="004F68BA" w:rsidP="004F68BA">
            <w:pPr>
              <w:jc w:val="right"/>
              <w:rPr>
                <w:rFonts w:cs="Times New Roman"/>
                <w:sz w:val="28"/>
                <w:szCs w:val="28"/>
              </w:rPr>
            </w:pPr>
            <w:r w:rsidRPr="004F68BA">
              <w:rPr>
                <w:rFonts w:cs="Times New Roman"/>
                <w:sz w:val="28"/>
                <w:szCs w:val="28"/>
              </w:rPr>
              <w:t>решением совета депутатов</w:t>
            </w:r>
          </w:p>
        </w:tc>
      </w:tr>
      <w:tr w:rsidR="004F68BA" w:rsidRPr="004F68BA" w:rsidTr="004F68BA">
        <w:trPr>
          <w:trHeight w:val="360"/>
        </w:trPr>
        <w:tc>
          <w:tcPr>
            <w:tcW w:w="15360" w:type="dxa"/>
            <w:gridSpan w:val="3"/>
            <w:tcBorders>
              <w:top w:val="nil"/>
              <w:left w:val="nil"/>
              <w:bottom w:val="nil"/>
              <w:right w:val="nil"/>
            </w:tcBorders>
            <w:shd w:val="clear" w:color="auto" w:fill="auto"/>
            <w:noWrap/>
            <w:vAlign w:val="bottom"/>
            <w:hideMark/>
          </w:tcPr>
          <w:p w:rsidR="004F68BA" w:rsidRPr="004F68BA" w:rsidRDefault="004F68BA" w:rsidP="004F68BA">
            <w:pPr>
              <w:jc w:val="right"/>
              <w:rPr>
                <w:rFonts w:cs="Times New Roman"/>
                <w:sz w:val="28"/>
                <w:szCs w:val="28"/>
              </w:rPr>
            </w:pPr>
            <w:r w:rsidRPr="004F68BA">
              <w:rPr>
                <w:rFonts w:cs="Times New Roman"/>
                <w:sz w:val="28"/>
                <w:szCs w:val="28"/>
              </w:rPr>
              <w:t>Борского сельского поселения</w:t>
            </w:r>
          </w:p>
        </w:tc>
      </w:tr>
      <w:tr w:rsidR="004F68BA" w:rsidRPr="004F68BA" w:rsidTr="004F68BA">
        <w:trPr>
          <w:trHeight w:val="360"/>
        </w:trPr>
        <w:tc>
          <w:tcPr>
            <w:tcW w:w="15360" w:type="dxa"/>
            <w:gridSpan w:val="3"/>
            <w:tcBorders>
              <w:top w:val="nil"/>
              <w:left w:val="nil"/>
              <w:bottom w:val="nil"/>
              <w:right w:val="nil"/>
            </w:tcBorders>
            <w:shd w:val="clear" w:color="auto" w:fill="auto"/>
            <w:noWrap/>
            <w:vAlign w:val="bottom"/>
            <w:hideMark/>
          </w:tcPr>
          <w:p w:rsidR="004F68BA" w:rsidRPr="004F68BA" w:rsidRDefault="004F68BA" w:rsidP="004F68BA">
            <w:pPr>
              <w:jc w:val="right"/>
              <w:rPr>
                <w:rFonts w:cs="Times New Roman"/>
                <w:sz w:val="28"/>
                <w:szCs w:val="28"/>
              </w:rPr>
            </w:pPr>
            <w:r w:rsidRPr="004F68BA">
              <w:rPr>
                <w:rFonts w:cs="Times New Roman"/>
                <w:sz w:val="28"/>
                <w:szCs w:val="28"/>
              </w:rPr>
              <w:t>Бокситогорского муниципального района</w:t>
            </w:r>
          </w:p>
        </w:tc>
      </w:tr>
      <w:tr w:rsidR="004F68BA" w:rsidRPr="004F68BA" w:rsidTr="004F68BA">
        <w:trPr>
          <w:trHeight w:val="360"/>
        </w:trPr>
        <w:tc>
          <w:tcPr>
            <w:tcW w:w="15360" w:type="dxa"/>
            <w:gridSpan w:val="3"/>
            <w:tcBorders>
              <w:top w:val="nil"/>
              <w:left w:val="nil"/>
              <w:bottom w:val="nil"/>
              <w:right w:val="nil"/>
            </w:tcBorders>
            <w:shd w:val="clear" w:color="auto" w:fill="auto"/>
            <w:noWrap/>
            <w:vAlign w:val="bottom"/>
            <w:hideMark/>
          </w:tcPr>
          <w:p w:rsidR="004F68BA" w:rsidRPr="004F68BA" w:rsidRDefault="004F68BA" w:rsidP="004F68BA">
            <w:pPr>
              <w:jc w:val="right"/>
              <w:rPr>
                <w:rFonts w:cs="Times New Roman"/>
                <w:sz w:val="28"/>
                <w:szCs w:val="28"/>
              </w:rPr>
            </w:pPr>
            <w:r w:rsidRPr="004F68BA">
              <w:rPr>
                <w:rFonts w:cs="Times New Roman"/>
                <w:sz w:val="28"/>
                <w:szCs w:val="28"/>
              </w:rPr>
              <w:t>Ленинградской области</w:t>
            </w:r>
          </w:p>
        </w:tc>
      </w:tr>
      <w:tr w:rsidR="004F68BA" w:rsidRPr="004F68BA" w:rsidTr="004F68BA">
        <w:trPr>
          <w:trHeight w:val="360"/>
        </w:trPr>
        <w:tc>
          <w:tcPr>
            <w:tcW w:w="15360" w:type="dxa"/>
            <w:gridSpan w:val="3"/>
            <w:tcBorders>
              <w:top w:val="nil"/>
              <w:left w:val="nil"/>
              <w:bottom w:val="nil"/>
              <w:right w:val="nil"/>
            </w:tcBorders>
            <w:shd w:val="clear" w:color="auto" w:fill="auto"/>
            <w:noWrap/>
            <w:vAlign w:val="bottom"/>
            <w:hideMark/>
          </w:tcPr>
          <w:p w:rsidR="004F68BA" w:rsidRPr="004F68BA" w:rsidRDefault="004F68BA" w:rsidP="004F68BA">
            <w:pPr>
              <w:jc w:val="right"/>
              <w:rPr>
                <w:rFonts w:cs="Times New Roman"/>
                <w:sz w:val="28"/>
                <w:szCs w:val="28"/>
              </w:rPr>
            </w:pPr>
            <w:r w:rsidRPr="004F68BA">
              <w:rPr>
                <w:rFonts w:cs="Times New Roman"/>
                <w:sz w:val="28"/>
                <w:szCs w:val="28"/>
              </w:rPr>
              <w:t>№ 26 от 12 декабря 2019 года</w:t>
            </w:r>
          </w:p>
        </w:tc>
      </w:tr>
      <w:tr w:rsidR="004F68BA" w:rsidRPr="004F68BA" w:rsidTr="004F68BA">
        <w:trPr>
          <w:trHeight w:val="360"/>
        </w:trPr>
        <w:tc>
          <w:tcPr>
            <w:tcW w:w="15360" w:type="dxa"/>
            <w:gridSpan w:val="3"/>
            <w:tcBorders>
              <w:top w:val="nil"/>
              <w:left w:val="nil"/>
              <w:bottom w:val="nil"/>
              <w:right w:val="nil"/>
            </w:tcBorders>
            <w:shd w:val="clear" w:color="auto" w:fill="auto"/>
            <w:noWrap/>
            <w:vAlign w:val="bottom"/>
            <w:hideMark/>
          </w:tcPr>
          <w:p w:rsidR="004F68BA" w:rsidRPr="004F68BA" w:rsidRDefault="004F68BA" w:rsidP="004F68BA">
            <w:pPr>
              <w:jc w:val="right"/>
              <w:rPr>
                <w:rFonts w:cs="Times New Roman"/>
                <w:sz w:val="28"/>
                <w:szCs w:val="28"/>
              </w:rPr>
            </w:pPr>
            <w:r w:rsidRPr="004F68BA">
              <w:rPr>
                <w:rFonts w:cs="Times New Roman"/>
                <w:sz w:val="28"/>
                <w:szCs w:val="28"/>
              </w:rPr>
              <w:t>(Приложение 4)</w:t>
            </w:r>
          </w:p>
        </w:tc>
      </w:tr>
      <w:tr w:rsidR="004F68BA" w:rsidRPr="004F68BA" w:rsidTr="004F68BA">
        <w:trPr>
          <w:trHeight w:val="360"/>
        </w:trPr>
        <w:tc>
          <w:tcPr>
            <w:tcW w:w="15360" w:type="dxa"/>
            <w:gridSpan w:val="3"/>
            <w:tcBorders>
              <w:top w:val="nil"/>
              <w:left w:val="nil"/>
              <w:bottom w:val="nil"/>
              <w:right w:val="nil"/>
            </w:tcBorders>
            <w:shd w:val="clear" w:color="auto" w:fill="auto"/>
            <w:noWrap/>
            <w:vAlign w:val="bottom"/>
            <w:hideMark/>
          </w:tcPr>
          <w:p w:rsidR="004F68BA" w:rsidRPr="004F68BA" w:rsidRDefault="004F68BA" w:rsidP="004F68BA">
            <w:pPr>
              <w:jc w:val="right"/>
              <w:rPr>
                <w:rFonts w:cs="Times New Roman"/>
                <w:sz w:val="28"/>
                <w:szCs w:val="28"/>
              </w:rPr>
            </w:pPr>
          </w:p>
        </w:tc>
      </w:tr>
      <w:tr w:rsidR="004F68BA" w:rsidRPr="004F68BA" w:rsidTr="004F68BA">
        <w:trPr>
          <w:trHeight w:val="360"/>
        </w:trPr>
        <w:tc>
          <w:tcPr>
            <w:tcW w:w="15360" w:type="dxa"/>
            <w:gridSpan w:val="3"/>
            <w:tcBorders>
              <w:top w:val="nil"/>
              <w:left w:val="nil"/>
              <w:bottom w:val="nil"/>
              <w:right w:val="nil"/>
            </w:tcBorders>
            <w:shd w:val="clear" w:color="auto" w:fill="auto"/>
            <w:noWrap/>
            <w:vAlign w:val="bottom"/>
            <w:hideMark/>
          </w:tcPr>
          <w:p w:rsidR="004F68BA" w:rsidRPr="004F68BA" w:rsidRDefault="004F68BA" w:rsidP="004F68BA">
            <w:pPr>
              <w:jc w:val="center"/>
              <w:rPr>
                <w:rFonts w:cs="Times New Roman"/>
                <w:sz w:val="28"/>
                <w:szCs w:val="28"/>
              </w:rPr>
            </w:pPr>
            <w:r w:rsidRPr="004F68BA">
              <w:rPr>
                <w:rFonts w:cs="Times New Roman"/>
                <w:sz w:val="28"/>
                <w:szCs w:val="28"/>
              </w:rPr>
              <w:t>ПЕРЕЧЕНЬ</w:t>
            </w:r>
          </w:p>
        </w:tc>
      </w:tr>
      <w:tr w:rsidR="004F68BA" w:rsidRPr="004F68BA" w:rsidTr="004F68BA">
        <w:trPr>
          <w:trHeight w:val="360"/>
        </w:trPr>
        <w:tc>
          <w:tcPr>
            <w:tcW w:w="15360" w:type="dxa"/>
            <w:gridSpan w:val="3"/>
            <w:tcBorders>
              <w:top w:val="nil"/>
              <w:left w:val="nil"/>
              <w:bottom w:val="nil"/>
              <w:right w:val="nil"/>
            </w:tcBorders>
            <w:shd w:val="clear" w:color="auto" w:fill="auto"/>
            <w:vAlign w:val="bottom"/>
            <w:hideMark/>
          </w:tcPr>
          <w:p w:rsidR="004F68BA" w:rsidRPr="004F68BA" w:rsidRDefault="004F68BA" w:rsidP="004F68BA">
            <w:pPr>
              <w:jc w:val="center"/>
              <w:rPr>
                <w:rFonts w:cs="Times New Roman"/>
                <w:sz w:val="28"/>
                <w:szCs w:val="28"/>
              </w:rPr>
            </w:pPr>
            <w:r w:rsidRPr="004F68BA">
              <w:rPr>
                <w:rFonts w:cs="Times New Roman"/>
                <w:sz w:val="28"/>
                <w:szCs w:val="28"/>
              </w:rPr>
              <w:t>главных администраторов источников внутреннего финансирования дефицита бюджета</w:t>
            </w:r>
          </w:p>
        </w:tc>
      </w:tr>
      <w:tr w:rsidR="004F68BA" w:rsidRPr="004F68BA" w:rsidTr="004F68BA">
        <w:trPr>
          <w:trHeight w:val="360"/>
        </w:trPr>
        <w:tc>
          <w:tcPr>
            <w:tcW w:w="15360" w:type="dxa"/>
            <w:gridSpan w:val="3"/>
            <w:tcBorders>
              <w:top w:val="nil"/>
              <w:left w:val="nil"/>
              <w:bottom w:val="nil"/>
              <w:right w:val="nil"/>
            </w:tcBorders>
            <w:shd w:val="clear" w:color="auto" w:fill="auto"/>
            <w:noWrap/>
            <w:vAlign w:val="bottom"/>
            <w:hideMark/>
          </w:tcPr>
          <w:p w:rsidR="004F68BA" w:rsidRPr="004F68BA" w:rsidRDefault="004F68BA" w:rsidP="004F68BA">
            <w:pPr>
              <w:jc w:val="center"/>
              <w:rPr>
                <w:rFonts w:cs="Times New Roman"/>
                <w:sz w:val="28"/>
                <w:szCs w:val="28"/>
              </w:rPr>
            </w:pPr>
            <w:r w:rsidRPr="004F68BA">
              <w:rPr>
                <w:rFonts w:cs="Times New Roman"/>
                <w:sz w:val="28"/>
                <w:szCs w:val="28"/>
              </w:rPr>
              <w:t xml:space="preserve">Борского сельского поселения Бокситогорского муниципального района Ленинградской области </w:t>
            </w:r>
          </w:p>
        </w:tc>
      </w:tr>
      <w:tr w:rsidR="004F68BA" w:rsidRPr="004F68BA" w:rsidTr="004F68BA">
        <w:trPr>
          <w:trHeight w:val="68"/>
        </w:trPr>
        <w:tc>
          <w:tcPr>
            <w:tcW w:w="15360" w:type="dxa"/>
            <w:gridSpan w:val="3"/>
            <w:tcBorders>
              <w:top w:val="nil"/>
              <w:left w:val="nil"/>
              <w:bottom w:val="single" w:sz="4" w:space="0" w:color="auto"/>
              <w:right w:val="nil"/>
            </w:tcBorders>
            <w:shd w:val="clear" w:color="auto" w:fill="auto"/>
            <w:noWrap/>
            <w:vAlign w:val="bottom"/>
            <w:hideMark/>
          </w:tcPr>
          <w:p w:rsidR="004F68BA" w:rsidRPr="004F68BA" w:rsidRDefault="004F68BA" w:rsidP="004F68BA">
            <w:pPr>
              <w:jc w:val="center"/>
              <w:rPr>
                <w:rFonts w:cs="Times New Roman"/>
                <w:sz w:val="28"/>
                <w:szCs w:val="28"/>
              </w:rPr>
            </w:pPr>
            <w:r w:rsidRPr="004F68BA">
              <w:rPr>
                <w:rFonts w:cs="Times New Roman"/>
                <w:sz w:val="28"/>
                <w:szCs w:val="28"/>
              </w:rPr>
              <w:t> </w:t>
            </w:r>
          </w:p>
        </w:tc>
      </w:tr>
      <w:tr w:rsidR="004F68BA" w:rsidRPr="004F68BA" w:rsidTr="004F68BA">
        <w:trPr>
          <w:trHeight w:val="360"/>
        </w:trPr>
        <w:tc>
          <w:tcPr>
            <w:tcW w:w="38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F68BA" w:rsidRPr="004F68BA" w:rsidRDefault="004F68BA" w:rsidP="004F68BA">
            <w:pPr>
              <w:jc w:val="center"/>
              <w:rPr>
                <w:rFonts w:cs="Times New Roman"/>
                <w:sz w:val="28"/>
                <w:szCs w:val="28"/>
              </w:rPr>
            </w:pPr>
            <w:r w:rsidRPr="004F68BA">
              <w:rPr>
                <w:rFonts w:cs="Times New Roman"/>
                <w:sz w:val="28"/>
                <w:szCs w:val="28"/>
              </w:rPr>
              <w:t>Код бюджетной классификации</w:t>
            </w:r>
          </w:p>
        </w:tc>
        <w:tc>
          <w:tcPr>
            <w:tcW w:w="11480" w:type="dxa"/>
            <w:vMerge w:val="restart"/>
            <w:tcBorders>
              <w:top w:val="nil"/>
              <w:left w:val="single" w:sz="4" w:space="0" w:color="auto"/>
              <w:bottom w:val="single" w:sz="4" w:space="0" w:color="000000"/>
              <w:right w:val="single" w:sz="4" w:space="0" w:color="auto"/>
            </w:tcBorders>
            <w:shd w:val="clear" w:color="auto" w:fill="auto"/>
            <w:vAlign w:val="center"/>
            <w:hideMark/>
          </w:tcPr>
          <w:p w:rsidR="004F68BA" w:rsidRPr="004F68BA" w:rsidRDefault="004F68BA" w:rsidP="004F68BA">
            <w:pPr>
              <w:jc w:val="center"/>
              <w:rPr>
                <w:rFonts w:cs="Times New Roman"/>
                <w:sz w:val="28"/>
                <w:szCs w:val="28"/>
              </w:rPr>
            </w:pPr>
            <w:r w:rsidRPr="004F68BA">
              <w:rPr>
                <w:rFonts w:cs="Times New Roman"/>
                <w:sz w:val="28"/>
                <w:szCs w:val="28"/>
              </w:rPr>
              <w:t xml:space="preserve">Наименование главного администратора </w:t>
            </w:r>
            <w:r w:rsidRPr="004F68BA">
              <w:rPr>
                <w:rFonts w:cs="Times New Roman"/>
                <w:sz w:val="28"/>
                <w:szCs w:val="28"/>
              </w:rPr>
              <w:br/>
              <w:t xml:space="preserve">и источников внутреннего финансирования </w:t>
            </w:r>
            <w:r w:rsidRPr="004F68BA">
              <w:rPr>
                <w:rFonts w:cs="Times New Roman"/>
                <w:sz w:val="28"/>
                <w:szCs w:val="28"/>
              </w:rPr>
              <w:br/>
              <w:t>дефицита бюджета поселения</w:t>
            </w:r>
          </w:p>
        </w:tc>
      </w:tr>
      <w:tr w:rsidR="004F68BA" w:rsidRPr="004F68BA" w:rsidTr="004F68BA">
        <w:trPr>
          <w:trHeight w:val="731"/>
        </w:trPr>
        <w:tc>
          <w:tcPr>
            <w:tcW w:w="920" w:type="dxa"/>
            <w:tcBorders>
              <w:top w:val="nil"/>
              <w:left w:val="single" w:sz="4" w:space="0" w:color="auto"/>
              <w:bottom w:val="single" w:sz="4" w:space="0" w:color="auto"/>
              <w:right w:val="single" w:sz="4" w:space="0" w:color="auto"/>
            </w:tcBorders>
            <w:shd w:val="clear" w:color="auto" w:fill="auto"/>
            <w:vAlign w:val="center"/>
            <w:hideMark/>
          </w:tcPr>
          <w:p w:rsidR="004F68BA" w:rsidRPr="004F68BA" w:rsidRDefault="004F68BA" w:rsidP="004F68BA">
            <w:pPr>
              <w:jc w:val="center"/>
              <w:rPr>
                <w:rFonts w:cs="Times New Roman"/>
                <w:sz w:val="28"/>
                <w:szCs w:val="28"/>
              </w:rPr>
            </w:pPr>
            <w:r w:rsidRPr="004F68BA">
              <w:rPr>
                <w:rFonts w:cs="Times New Roman"/>
                <w:sz w:val="28"/>
                <w:szCs w:val="28"/>
              </w:rPr>
              <w:t>ГА</w:t>
            </w:r>
          </w:p>
        </w:tc>
        <w:tc>
          <w:tcPr>
            <w:tcW w:w="2960" w:type="dxa"/>
            <w:tcBorders>
              <w:top w:val="nil"/>
              <w:left w:val="nil"/>
              <w:bottom w:val="single" w:sz="4" w:space="0" w:color="auto"/>
              <w:right w:val="single" w:sz="4" w:space="0" w:color="auto"/>
            </w:tcBorders>
            <w:shd w:val="clear" w:color="auto" w:fill="auto"/>
            <w:vAlign w:val="center"/>
            <w:hideMark/>
          </w:tcPr>
          <w:p w:rsidR="004F68BA" w:rsidRPr="004F68BA" w:rsidRDefault="004F68BA" w:rsidP="004F68BA">
            <w:pPr>
              <w:jc w:val="center"/>
              <w:rPr>
                <w:rFonts w:cs="Times New Roman"/>
                <w:sz w:val="28"/>
                <w:szCs w:val="28"/>
              </w:rPr>
            </w:pPr>
            <w:r w:rsidRPr="004F68BA">
              <w:rPr>
                <w:rFonts w:cs="Times New Roman"/>
                <w:sz w:val="28"/>
                <w:szCs w:val="28"/>
              </w:rPr>
              <w:t xml:space="preserve">источников внутреннего </w:t>
            </w:r>
            <w:r w:rsidRPr="004F68BA">
              <w:rPr>
                <w:rFonts w:cs="Times New Roman"/>
                <w:sz w:val="28"/>
                <w:szCs w:val="28"/>
              </w:rPr>
              <w:br/>
              <w:t xml:space="preserve">финансирования дефицита </w:t>
            </w:r>
            <w:r w:rsidRPr="004F68BA">
              <w:rPr>
                <w:rFonts w:cs="Times New Roman"/>
                <w:sz w:val="28"/>
                <w:szCs w:val="28"/>
              </w:rPr>
              <w:br/>
              <w:t>областного бюджета</w:t>
            </w:r>
          </w:p>
        </w:tc>
        <w:tc>
          <w:tcPr>
            <w:tcW w:w="11480" w:type="dxa"/>
            <w:vMerge/>
            <w:tcBorders>
              <w:top w:val="nil"/>
              <w:left w:val="single" w:sz="4" w:space="0" w:color="auto"/>
              <w:bottom w:val="single" w:sz="4" w:space="0" w:color="000000"/>
              <w:right w:val="single" w:sz="4" w:space="0" w:color="auto"/>
            </w:tcBorders>
            <w:vAlign w:val="center"/>
            <w:hideMark/>
          </w:tcPr>
          <w:p w:rsidR="004F68BA" w:rsidRPr="004F68BA" w:rsidRDefault="004F68BA" w:rsidP="004F68BA">
            <w:pPr>
              <w:rPr>
                <w:rFonts w:cs="Times New Roman"/>
                <w:sz w:val="28"/>
                <w:szCs w:val="28"/>
              </w:rPr>
            </w:pPr>
          </w:p>
        </w:tc>
      </w:tr>
      <w:tr w:rsidR="004F68BA" w:rsidRPr="004F68BA" w:rsidTr="004F68BA">
        <w:trPr>
          <w:trHeight w:val="58"/>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4F68BA" w:rsidRPr="004F68BA" w:rsidRDefault="004F68BA" w:rsidP="004F68BA">
            <w:pPr>
              <w:jc w:val="center"/>
              <w:rPr>
                <w:rFonts w:cs="Times New Roman"/>
                <w:sz w:val="28"/>
                <w:szCs w:val="28"/>
              </w:rPr>
            </w:pPr>
            <w:r w:rsidRPr="004F68BA">
              <w:rPr>
                <w:rFonts w:cs="Times New Roman"/>
                <w:sz w:val="28"/>
                <w:szCs w:val="28"/>
              </w:rPr>
              <w:t>1</w:t>
            </w:r>
          </w:p>
        </w:tc>
        <w:tc>
          <w:tcPr>
            <w:tcW w:w="2960" w:type="dxa"/>
            <w:tcBorders>
              <w:top w:val="nil"/>
              <w:left w:val="nil"/>
              <w:bottom w:val="single" w:sz="4" w:space="0" w:color="auto"/>
              <w:right w:val="single" w:sz="4" w:space="0" w:color="auto"/>
            </w:tcBorders>
            <w:shd w:val="clear" w:color="auto" w:fill="auto"/>
            <w:noWrap/>
            <w:vAlign w:val="center"/>
            <w:hideMark/>
          </w:tcPr>
          <w:p w:rsidR="004F68BA" w:rsidRPr="004F68BA" w:rsidRDefault="004F68BA" w:rsidP="004F68BA">
            <w:pPr>
              <w:jc w:val="center"/>
              <w:rPr>
                <w:rFonts w:cs="Times New Roman"/>
                <w:sz w:val="28"/>
                <w:szCs w:val="28"/>
              </w:rPr>
            </w:pPr>
            <w:r w:rsidRPr="004F68BA">
              <w:rPr>
                <w:rFonts w:cs="Times New Roman"/>
                <w:sz w:val="28"/>
                <w:szCs w:val="28"/>
              </w:rPr>
              <w:t>2</w:t>
            </w:r>
          </w:p>
        </w:tc>
        <w:tc>
          <w:tcPr>
            <w:tcW w:w="11480" w:type="dxa"/>
            <w:tcBorders>
              <w:top w:val="nil"/>
              <w:left w:val="nil"/>
              <w:bottom w:val="single" w:sz="4" w:space="0" w:color="auto"/>
              <w:right w:val="single" w:sz="4" w:space="0" w:color="auto"/>
            </w:tcBorders>
            <w:shd w:val="clear" w:color="auto" w:fill="auto"/>
            <w:noWrap/>
            <w:vAlign w:val="center"/>
            <w:hideMark/>
          </w:tcPr>
          <w:p w:rsidR="004F68BA" w:rsidRPr="004F68BA" w:rsidRDefault="004F68BA" w:rsidP="004F68BA">
            <w:pPr>
              <w:jc w:val="center"/>
              <w:rPr>
                <w:rFonts w:cs="Times New Roman"/>
                <w:sz w:val="28"/>
                <w:szCs w:val="28"/>
              </w:rPr>
            </w:pPr>
            <w:r w:rsidRPr="004F68BA">
              <w:rPr>
                <w:rFonts w:cs="Times New Roman"/>
                <w:sz w:val="28"/>
                <w:szCs w:val="28"/>
              </w:rPr>
              <w:t>3</w:t>
            </w:r>
          </w:p>
        </w:tc>
      </w:tr>
      <w:tr w:rsidR="004F68BA" w:rsidRPr="004F68BA" w:rsidTr="004F68BA">
        <w:trPr>
          <w:trHeight w:val="58"/>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4F68BA" w:rsidRPr="004F68BA" w:rsidRDefault="004F68BA" w:rsidP="004F68BA">
            <w:pPr>
              <w:jc w:val="center"/>
              <w:rPr>
                <w:rFonts w:cs="Times New Roman"/>
                <w:sz w:val="28"/>
                <w:szCs w:val="28"/>
              </w:rPr>
            </w:pPr>
            <w:r w:rsidRPr="004F68BA">
              <w:rPr>
                <w:rFonts w:cs="Times New Roman"/>
                <w:sz w:val="28"/>
                <w:szCs w:val="28"/>
              </w:rPr>
              <w:t>006</w:t>
            </w:r>
          </w:p>
        </w:tc>
        <w:tc>
          <w:tcPr>
            <w:tcW w:w="2960" w:type="dxa"/>
            <w:tcBorders>
              <w:top w:val="nil"/>
              <w:left w:val="nil"/>
              <w:bottom w:val="single" w:sz="4" w:space="0" w:color="auto"/>
              <w:right w:val="single" w:sz="4" w:space="0" w:color="auto"/>
            </w:tcBorders>
            <w:shd w:val="clear" w:color="auto" w:fill="auto"/>
            <w:noWrap/>
            <w:vAlign w:val="center"/>
            <w:hideMark/>
          </w:tcPr>
          <w:p w:rsidR="004F68BA" w:rsidRPr="004F68BA" w:rsidRDefault="004F68BA" w:rsidP="004F68BA">
            <w:pPr>
              <w:jc w:val="center"/>
              <w:rPr>
                <w:rFonts w:cs="Times New Roman"/>
                <w:sz w:val="28"/>
                <w:szCs w:val="28"/>
              </w:rPr>
            </w:pPr>
            <w:r w:rsidRPr="004F68BA">
              <w:rPr>
                <w:rFonts w:cs="Times New Roman"/>
                <w:sz w:val="28"/>
                <w:szCs w:val="28"/>
              </w:rPr>
              <w:t> </w:t>
            </w:r>
          </w:p>
        </w:tc>
        <w:tc>
          <w:tcPr>
            <w:tcW w:w="11480" w:type="dxa"/>
            <w:tcBorders>
              <w:top w:val="nil"/>
              <w:left w:val="nil"/>
              <w:bottom w:val="single" w:sz="4" w:space="0" w:color="auto"/>
              <w:right w:val="single" w:sz="4" w:space="0" w:color="auto"/>
            </w:tcBorders>
            <w:shd w:val="clear" w:color="auto" w:fill="auto"/>
            <w:vAlign w:val="center"/>
            <w:hideMark/>
          </w:tcPr>
          <w:p w:rsidR="004F68BA" w:rsidRPr="004F68BA" w:rsidRDefault="004F68BA" w:rsidP="004F68BA">
            <w:pPr>
              <w:jc w:val="center"/>
              <w:rPr>
                <w:rFonts w:cs="Times New Roman"/>
                <w:sz w:val="28"/>
                <w:szCs w:val="28"/>
              </w:rPr>
            </w:pPr>
            <w:r w:rsidRPr="004F68BA">
              <w:rPr>
                <w:rFonts w:cs="Times New Roman"/>
                <w:sz w:val="28"/>
                <w:szCs w:val="28"/>
              </w:rPr>
              <w:t>Администрация  Борского  сельского поселения Бокситогорского  муниципального района</w:t>
            </w:r>
          </w:p>
        </w:tc>
      </w:tr>
      <w:tr w:rsidR="004F68BA" w:rsidRPr="004F68BA" w:rsidTr="004F68BA">
        <w:trPr>
          <w:trHeight w:val="58"/>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4F68BA" w:rsidRPr="004F68BA" w:rsidRDefault="004F68BA" w:rsidP="004F68BA">
            <w:pPr>
              <w:jc w:val="center"/>
              <w:rPr>
                <w:rFonts w:cs="Times New Roman"/>
                <w:sz w:val="28"/>
                <w:szCs w:val="28"/>
              </w:rPr>
            </w:pPr>
            <w:r w:rsidRPr="004F68BA">
              <w:rPr>
                <w:rFonts w:cs="Times New Roman"/>
                <w:sz w:val="28"/>
                <w:szCs w:val="28"/>
              </w:rPr>
              <w:t>006</w:t>
            </w:r>
          </w:p>
        </w:tc>
        <w:tc>
          <w:tcPr>
            <w:tcW w:w="2960" w:type="dxa"/>
            <w:tcBorders>
              <w:top w:val="nil"/>
              <w:left w:val="nil"/>
              <w:bottom w:val="single" w:sz="4" w:space="0" w:color="auto"/>
              <w:right w:val="single" w:sz="4" w:space="0" w:color="auto"/>
            </w:tcBorders>
            <w:shd w:val="clear" w:color="auto" w:fill="auto"/>
            <w:noWrap/>
            <w:vAlign w:val="center"/>
            <w:hideMark/>
          </w:tcPr>
          <w:p w:rsidR="004F68BA" w:rsidRPr="004F68BA" w:rsidRDefault="004F68BA" w:rsidP="004F68BA">
            <w:pPr>
              <w:jc w:val="center"/>
              <w:rPr>
                <w:rFonts w:cs="Times New Roman"/>
                <w:sz w:val="28"/>
                <w:szCs w:val="28"/>
              </w:rPr>
            </w:pPr>
            <w:r w:rsidRPr="004F68BA">
              <w:rPr>
                <w:rFonts w:cs="Times New Roman"/>
                <w:sz w:val="28"/>
                <w:szCs w:val="28"/>
              </w:rPr>
              <w:t>01 02 0000 00 0000 000</w:t>
            </w:r>
          </w:p>
        </w:tc>
        <w:tc>
          <w:tcPr>
            <w:tcW w:w="11480" w:type="dxa"/>
            <w:tcBorders>
              <w:top w:val="nil"/>
              <w:left w:val="nil"/>
              <w:bottom w:val="single" w:sz="4" w:space="0" w:color="auto"/>
              <w:right w:val="single" w:sz="4" w:space="0" w:color="auto"/>
            </w:tcBorders>
            <w:shd w:val="clear" w:color="auto" w:fill="auto"/>
            <w:vAlign w:val="center"/>
            <w:hideMark/>
          </w:tcPr>
          <w:p w:rsidR="004F68BA" w:rsidRPr="004F68BA" w:rsidRDefault="004F68BA" w:rsidP="004F68BA">
            <w:pPr>
              <w:jc w:val="center"/>
              <w:rPr>
                <w:rFonts w:cs="Times New Roman"/>
                <w:sz w:val="28"/>
                <w:szCs w:val="28"/>
              </w:rPr>
            </w:pPr>
            <w:r w:rsidRPr="004F68BA">
              <w:rPr>
                <w:rFonts w:cs="Times New Roman"/>
                <w:sz w:val="28"/>
                <w:szCs w:val="28"/>
              </w:rPr>
              <w:t>Кредиты кредитных организаций в валюте Российской Федерации</w:t>
            </w:r>
          </w:p>
        </w:tc>
      </w:tr>
      <w:tr w:rsidR="004F68BA" w:rsidRPr="004F68BA" w:rsidTr="004F68BA">
        <w:trPr>
          <w:trHeight w:val="58"/>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4F68BA" w:rsidRPr="004F68BA" w:rsidRDefault="004F68BA" w:rsidP="004F68BA">
            <w:pPr>
              <w:jc w:val="center"/>
              <w:rPr>
                <w:rFonts w:cs="Times New Roman"/>
                <w:sz w:val="28"/>
                <w:szCs w:val="28"/>
              </w:rPr>
            </w:pPr>
            <w:r w:rsidRPr="004F68BA">
              <w:rPr>
                <w:rFonts w:cs="Times New Roman"/>
                <w:sz w:val="28"/>
                <w:szCs w:val="28"/>
              </w:rPr>
              <w:t>006</w:t>
            </w:r>
          </w:p>
        </w:tc>
        <w:tc>
          <w:tcPr>
            <w:tcW w:w="2960" w:type="dxa"/>
            <w:tcBorders>
              <w:top w:val="nil"/>
              <w:left w:val="nil"/>
              <w:bottom w:val="single" w:sz="4" w:space="0" w:color="auto"/>
              <w:right w:val="single" w:sz="4" w:space="0" w:color="auto"/>
            </w:tcBorders>
            <w:shd w:val="clear" w:color="auto" w:fill="auto"/>
            <w:noWrap/>
            <w:vAlign w:val="center"/>
            <w:hideMark/>
          </w:tcPr>
          <w:p w:rsidR="004F68BA" w:rsidRPr="004F68BA" w:rsidRDefault="004F68BA" w:rsidP="004F68BA">
            <w:pPr>
              <w:jc w:val="center"/>
              <w:rPr>
                <w:rFonts w:cs="Times New Roman"/>
                <w:sz w:val="28"/>
                <w:szCs w:val="28"/>
              </w:rPr>
            </w:pPr>
            <w:r w:rsidRPr="004F68BA">
              <w:rPr>
                <w:rFonts w:cs="Times New Roman"/>
                <w:sz w:val="28"/>
                <w:szCs w:val="28"/>
              </w:rPr>
              <w:t>01 05 0000 00 0000 000</w:t>
            </w:r>
          </w:p>
        </w:tc>
        <w:tc>
          <w:tcPr>
            <w:tcW w:w="11480" w:type="dxa"/>
            <w:tcBorders>
              <w:top w:val="nil"/>
              <w:left w:val="nil"/>
              <w:bottom w:val="single" w:sz="4" w:space="0" w:color="auto"/>
              <w:right w:val="single" w:sz="4" w:space="0" w:color="auto"/>
            </w:tcBorders>
            <w:shd w:val="clear" w:color="auto" w:fill="auto"/>
            <w:noWrap/>
            <w:vAlign w:val="bottom"/>
            <w:hideMark/>
          </w:tcPr>
          <w:p w:rsidR="004F68BA" w:rsidRPr="004F68BA" w:rsidRDefault="004F68BA" w:rsidP="004F68BA">
            <w:pPr>
              <w:jc w:val="center"/>
              <w:rPr>
                <w:rFonts w:cs="Times New Roman"/>
                <w:color w:val="000000"/>
                <w:sz w:val="28"/>
                <w:szCs w:val="28"/>
              </w:rPr>
            </w:pPr>
            <w:r w:rsidRPr="004F68BA">
              <w:rPr>
                <w:rFonts w:cs="Times New Roman"/>
                <w:color w:val="000000"/>
                <w:sz w:val="28"/>
                <w:szCs w:val="28"/>
              </w:rPr>
              <w:t>Изменение  остатков   средств на  счетах по  учету средств  бюджета</w:t>
            </w:r>
          </w:p>
        </w:tc>
      </w:tr>
    </w:tbl>
    <w:p w:rsidR="004F68BA" w:rsidRDefault="004F68BA" w:rsidP="00D10C57">
      <w:pPr>
        <w:jc w:val="both"/>
        <w:rPr>
          <w:rFonts w:cs="Times New Roman"/>
          <w:sz w:val="28"/>
          <w:szCs w:val="28"/>
          <w:lang w:eastAsia="en-US"/>
        </w:rPr>
      </w:pPr>
    </w:p>
    <w:p w:rsidR="004F68BA" w:rsidRDefault="004F68BA" w:rsidP="00D10C57">
      <w:pPr>
        <w:jc w:val="both"/>
        <w:rPr>
          <w:rFonts w:cs="Times New Roman"/>
          <w:sz w:val="28"/>
          <w:szCs w:val="28"/>
          <w:lang w:eastAsia="en-US"/>
        </w:rPr>
      </w:pPr>
    </w:p>
    <w:p w:rsidR="004F68BA" w:rsidRDefault="004F68BA" w:rsidP="00D10C57">
      <w:pPr>
        <w:jc w:val="both"/>
        <w:rPr>
          <w:rFonts w:cs="Times New Roman"/>
          <w:sz w:val="28"/>
          <w:szCs w:val="28"/>
          <w:lang w:eastAsia="en-US"/>
        </w:rPr>
      </w:pPr>
    </w:p>
    <w:p w:rsidR="004F68BA" w:rsidRDefault="004F68BA" w:rsidP="00D10C57">
      <w:pPr>
        <w:jc w:val="both"/>
        <w:rPr>
          <w:rFonts w:cs="Times New Roman"/>
          <w:sz w:val="28"/>
          <w:szCs w:val="28"/>
          <w:lang w:eastAsia="en-US"/>
        </w:rPr>
      </w:pPr>
    </w:p>
    <w:tbl>
      <w:tblPr>
        <w:tblW w:w="15340" w:type="dxa"/>
        <w:tblInd w:w="93" w:type="dxa"/>
        <w:tblLook w:val="04A0" w:firstRow="1" w:lastRow="0" w:firstColumn="1" w:lastColumn="0" w:noHBand="0" w:noVBand="1"/>
      </w:tblPr>
      <w:tblGrid>
        <w:gridCol w:w="8437"/>
        <w:gridCol w:w="1121"/>
        <w:gridCol w:w="1645"/>
        <w:gridCol w:w="1453"/>
        <w:gridCol w:w="1342"/>
        <w:gridCol w:w="1342"/>
      </w:tblGrid>
      <w:tr w:rsidR="00526B34" w:rsidRPr="00526B34" w:rsidTr="00526B34">
        <w:trPr>
          <w:trHeight w:val="360"/>
        </w:trPr>
        <w:tc>
          <w:tcPr>
            <w:tcW w:w="15340" w:type="dxa"/>
            <w:gridSpan w:val="6"/>
            <w:tcBorders>
              <w:top w:val="nil"/>
              <w:left w:val="nil"/>
              <w:bottom w:val="nil"/>
              <w:right w:val="nil"/>
            </w:tcBorders>
            <w:shd w:val="clear" w:color="000000" w:fill="FFFFFF"/>
            <w:noWrap/>
            <w:vAlign w:val="bottom"/>
            <w:hideMark/>
          </w:tcPr>
          <w:p w:rsidR="00526B34" w:rsidRPr="00526B34" w:rsidRDefault="00526B34" w:rsidP="00526B34">
            <w:pPr>
              <w:jc w:val="right"/>
              <w:rPr>
                <w:rFonts w:cs="Times New Roman"/>
                <w:sz w:val="28"/>
                <w:szCs w:val="28"/>
              </w:rPr>
            </w:pPr>
            <w:r w:rsidRPr="00526B34">
              <w:rPr>
                <w:rFonts w:cs="Times New Roman"/>
                <w:sz w:val="28"/>
                <w:szCs w:val="28"/>
              </w:rPr>
              <w:lastRenderedPageBreak/>
              <w:t>УТВЕРЖДЕНО</w:t>
            </w:r>
          </w:p>
        </w:tc>
      </w:tr>
      <w:tr w:rsidR="00526B34" w:rsidRPr="00526B34" w:rsidTr="00526B34">
        <w:trPr>
          <w:trHeight w:val="360"/>
        </w:trPr>
        <w:tc>
          <w:tcPr>
            <w:tcW w:w="15340" w:type="dxa"/>
            <w:gridSpan w:val="6"/>
            <w:tcBorders>
              <w:top w:val="nil"/>
              <w:left w:val="nil"/>
              <w:bottom w:val="nil"/>
              <w:right w:val="nil"/>
            </w:tcBorders>
            <w:shd w:val="clear" w:color="000000" w:fill="FFFFFF"/>
            <w:noWrap/>
            <w:vAlign w:val="bottom"/>
            <w:hideMark/>
          </w:tcPr>
          <w:p w:rsidR="00526B34" w:rsidRPr="00526B34" w:rsidRDefault="00526B34" w:rsidP="00526B34">
            <w:pPr>
              <w:jc w:val="right"/>
              <w:rPr>
                <w:rFonts w:cs="Times New Roman"/>
                <w:sz w:val="28"/>
                <w:szCs w:val="28"/>
              </w:rPr>
            </w:pPr>
            <w:r w:rsidRPr="00526B34">
              <w:rPr>
                <w:rFonts w:cs="Times New Roman"/>
                <w:sz w:val="28"/>
                <w:szCs w:val="28"/>
              </w:rPr>
              <w:t>решением совета депутатов</w:t>
            </w:r>
          </w:p>
        </w:tc>
      </w:tr>
      <w:tr w:rsidR="00526B34" w:rsidRPr="00526B34" w:rsidTr="00526B34">
        <w:trPr>
          <w:trHeight w:val="360"/>
        </w:trPr>
        <w:tc>
          <w:tcPr>
            <w:tcW w:w="15340" w:type="dxa"/>
            <w:gridSpan w:val="6"/>
            <w:tcBorders>
              <w:top w:val="nil"/>
              <w:left w:val="nil"/>
              <w:bottom w:val="nil"/>
              <w:right w:val="nil"/>
            </w:tcBorders>
            <w:shd w:val="clear" w:color="auto" w:fill="auto"/>
            <w:noWrap/>
            <w:vAlign w:val="bottom"/>
            <w:hideMark/>
          </w:tcPr>
          <w:p w:rsidR="00526B34" w:rsidRPr="00526B34" w:rsidRDefault="00526B34" w:rsidP="00526B34">
            <w:pPr>
              <w:jc w:val="right"/>
              <w:rPr>
                <w:rFonts w:cs="Times New Roman"/>
                <w:sz w:val="28"/>
                <w:szCs w:val="28"/>
              </w:rPr>
            </w:pPr>
            <w:r w:rsidRPr="00526B34">
              <w:rPr>
                <w:rFonts w:cs="Times New Roman"/>
                <w:sz w:val="28"/>
                <w:szCs w:val="28"/>
              </w:rPr>
              <w:t>Борского сельского поселения</w:t>
            </w:r>
          </w:p>
        </w:tc>
      </w:tr>
      <w:tr w:rsidR="00526B34" w:rsidRPr="00526B34" w:rsidTr="00526B34">
        <w:trPr>
          <w:trHeight w:val="360"/>
        </w:trPr>
        <w:tc>
          <w:tcPr>
            <w:tcW w:w="15340" w:type="dxa"/>
            <w:gridSpan w:val="6"/>
            <w:tcBorders>
              <w:top w:val="nil"/>
              <w:left w:val="nil"/>
              <w:bottom w:val="nil"/>
              <w:right w:val="nil"/>
            </w:tcBorders>
            <w:shd w:val="clear" w:color="000000" w:fill="FFFFFF"/>
            <w:noWrap/>
            <w:vAlign w:val="bottom"/>
            <w:hideMark/>
          </w:tcPr>
          <w:p w:rsidR="00526B34" w:rsidRPr="00526B34" w:rsidRDefault="00526B34" w:rsidP="00526B34">
            <w:pPr>
              <w:jc w:val="right"/>
              <w:rPr>
                <w:rFonts w:cs="Times New Roman"/>
                <w:sz w:val="28"/>
                <w:szCs w:val="28"/>
              </w:rPr>
            </w:pPr>
            <w:r w:rsidRPr="00526B34">
              <w:rPr>
                <w:rFonts w:cs="Times New Roman"/>
                <w:sz w:val="28"/>
                <w:szCs w:val="28"/>
              </w:rPr>
              <w:t>Бокситогорского муниципального района</w:t>
            </w:r>
          </w:p>
        </w:tc>
      </w:tr>
      <w:tr w:rsidR="00526B34" w:rsidRPr="00526B34" w:rsidTr="00526B34">
        <w:trPr>
          <w:trHeight w:val="360"/>
        </w:trPr>
        <w:tc>
          <w:tcPr>
            <w:tcW w:w="15340" w:type="dxa"/>
            <w:gridSpan w:val="6"/>
            <w:tcBorders>
              <w:top w:val="nil"/>
              <w:left w:val="nil"/>
              <w:bottom w:val="nil"/>
              <w:right w:val="nil"/>
            </w:tcBorders>
            <w:shd w:val="clear" w:color="000000" w:fill="FFFFFF"/>
            <w:noWrap/>
            <w:vAlign w:val="bottom"/>
            <w:hideMark/>
          </w:tcPr>
          <w:p w:rsidR="00526B34" w:rsidRPr="00526B34" w:rsidRDefault="00526B34" w:rsidP="00526B34">
            <w:pPr>
              <w:jc w:val="right"/>
              <w:rPr>
                <w:rFonts w:cs="Times New Roman"/>
                <w:sz w:val="28"/>
                <w:szCs w:val="28"/>
              </w:rPr>
            </w:pPr>
            <w:r w:rsidRPr="00526B34">
              <w:rPr>
                <w:rFonts w:cs="Times New Roman"/>
                <w:sz w:val="28"/>
                <w:szCs w:val="28"/>
              </w:rPr>
              <w:t>Ленинградской области</w:t>
            </w:r>
          </w:p>
        </w:tc>
      </w:tr>
      <w:tr w:rsidR="00526B34" w:rsidRPr="00526B34" w:rsidTr="00526B34">
        <w:trPr>
          <w:trHeight w:val="360"/>
        </w:trPr>
        <w:tc>
          <w:tcPr>
            <w:tcW w:w="15340" w:type="dxa"/>
            <w:gridSpan w:val="6"/>
            <w:tcBorders>
              <w:top w:val="nil"/>
              <w:left w:val="nil"/>
              <w:bottom w:val="nil"/>
              <w:right w:val="nil"/>
            </w:tcBorders>
            <w:shd w:val="clear" w:color="000000" w:fill="FFFFFF"/>
            <w:noWrap/>
            <w:vAlign w:val="bottom"/>
            <w:hideMark/>
          </w:tcPr>
          <w:p w:rsidR="00526B34" w:rsidRPr="00526B34" w:rsidRDefault="00526B34" w:rsidP="00526B34">
            <w:pPr>
              <w:jc w:val="right"/>
              <w:rPr>
                <w:rFonts w:cs="Times New Roman"/>
                <w:sz w:val="28"/>
                <w:szCs w:val="28"/>
              </w:rPr>
            </w:pPr>
            <w:r w:rsidRPr="00526B34">
              <w:rPr>
                <w:rFonts w:cs="Times New Roman"/>
                <w:sz w:val="28"/>
                <w:szCs w:val="28"/>
              </w:rPr>
              <w:t>№ 26 от 12 декабря 2019 года</w:t>
            </w:r>
          </w:p>
        </w:tc>
      </w:tr>
      <w:tr w:rsidR="00526B34" w:rsidRPr="00526B34" w:rsidTr="00526B34">
        <w:trPr>
          <w:trHeight w:val="360"/>
        </w:trPr>
        <w:tc>
          <w:tcPr>
            <w:tcW w:w="15340" w:type="dxa"/>
            <w:gridSpan w:val="6"/>
            <w:tcBorders>
              <w:top w:val="nil"/>
              <w:left w:val="nil"/>
              <w:bottom w:val="nil"/>
              <w:right w:val="nil"/>
            </w:tcBorders>
            <w:shd w:val="clear" w:color="000000" w:fill="FFFFFF"/>
            <w:noWrap/>
            <w:vAlign w:val="bottom"/>
            <w:hideMark/>
          </w:tcPr>
          <w:p w:rsidR="00526B34" w:rsidRPr="00526B34" w:rsidRDefault="00526B34" w:rsidP="00526B34">
            <w:pPr>
              <w:jc w:val="right"/>
              <w:rPr>
                <w:rFonts w:cs="Times New Roman"/>
                <w:sz w:val="28"/>
                <w:szCs w:val="28"/>
              </w:rPr>
            </w:pPr>
            <w:r w:rsidRPr="00526B34">
              <w:rPr>
                <w:rFonts w:cs="Times New Roman"/>
                <w:sz w:val="28"/>
                <w:szCs w:val="28"/>
              </w:rPr>
              <w:t>(Приложение 5)</w:t>
            </w:r>
          </w:p>
        </w:tc>
      </w:tr>
      <w:tr w:rsidR="00526B34" w:rsidRPr="00526B34" w:rsidTr="00526B34">
        <w:trPr>
          <w:trHeight w:val="360"/>
        </w:trPr>
        <w:tc>
          <w:tcPr>
            <w:tcW w:w="15340" w:type="dxa"/>
            <w:gridSpan w:val="6"/>
            <w:tcBorders>
              <w:top w:val="nil"/>
              <w:left w:val="nil"/>
              <w:bottom w:val="nil"/>
              <w:right w:val="nil"/>
            </w:tcBorders>
            <w:shd w:val="clear" w:color="000000" w:fill="FFFFFF"/>
            <w:noWrap/>
            <w:vAlign w:val="bottom"/>
            <w:hideMark/>
          </w:tcPr>
          <w:p w:rsidR="00526B34" w:rsidRPr="00526B34" w:rsidRDefault="00526B34" w:rsidP="00526B34">
            <w:pPr>
              <w:jc w:val="right"/>
              <w:rPr>
                <w:rFonts w:cs="Times New Roman"/>
                <w:sz w:val="28"/>
                <w:szCs w:val="28"/>
              </w:rPr>
            </w:pPr>
            <w:r w:rsidRPr="00526B34">
              <w:rPr>
                <w:rFonts w:cs="Times New Roman"/>
                <w:sz w:val="28"/>
                <w:szCs w:val="28"/>
              </w:rPr>
              <w:t> </w:t>
            </w:r>
          </w:p>
        </w:tc>
      </w:tr>
      <w:tr w:rsidR="00526B34" w:rsidRPr="00526B34" w:rsidTr="00526B34">
        <w:trPr>
          <w:trHeight w:val="360"/>
        </w:trPr>
        <w:tc>
          <w:tcPr>
            <w:tcW w:w="15340" w:type="dxa"/>
            <w:gridSpan w:val="6"/>
            <w:tcBorders>
              <w:top w:val="nil"/>
              <w:left w:val="nil"/>
              <w:bottom w:val="nil"/>
              <w:right w:val="nil"/>
            </w:tcBorders>
            <w:shd w:val="clear" w:color="000000" w:fill="FFFFFF"/>
            <w:noWrap/>
            <w:vAlign w:val="bottom"/>
            <w:hideMark/>
          </w:tcPr>
          <w:p w:rsidR="00526B34" w:rsidRPr="00526B34" w:rsidRDefault="00526B34" w:rsidP="00526B34">
            <w:pPr>
              <w:jc w:val="center"/>
              <w:rPr>
                <w:rFonts w:cs="Times New Roman"/>
                <w:sz w:val="28"/>
                <w:szCs w:val="28"/>
              </w:rPr>
            </w:pPr>
            <w:r w:rsidRPr="00526B34">
              <w:rPr>
                <w:rFonts w:cs="Times New Roman"/>
                <w:sz w:val="28"/>
                <w:szCs w:val="28"/>
              </w:rPr>
              <w:t>Распределение бюджетных ассигнований</w:t>
            </w:r>
          </w:p>
        </w:tc>
      </w:tr>
      <w:tr w:rsidR="00526B34" w:rsidRPr="00526B34" w:rsidTr="00526B34">
        <w:trPr>
          <w:trHeight w:val="360"/>
        </w:trPr>
        <w:tc>
          <w:tcPr>
            <w:tcW w:w="15340" w:type="dxa"/>
            <w:gridSpan w:val="6"/>
            <w:tcBorders>
              <w:top w:val="nil"/>
              <w:left w:val="nil"/>
              <w:bottom w:val="nil"/>
              <w:right w:val="nil"/>
            </w:tcBorders>
            <w:shd w:val="clear" w:color="000000" w:fill="FFFFFF"/>
            <w:noWrap/>
            <w:vAlign w:val="bottom"/>
            <w:hideMark/>
          </w:tcPr>
          <w:p w:rsidR="00526B34" w:rsidRPr="00526B34" w:rsidRDefault="00526B34" w:rsidP="00526B34">
            <w:pPr>
              <w:jc w:val="center"/>
              <w:rPr>
                <w:rFonts w:cs="Times New Roman"/>
                <w:sz w:val="28"/>
                <w:szCs w:val="28"/>
              </w:rPr>
            </w:pPr>
            <w:r w:rsidRPr="00526B34">
              <w:rPr>
                <w:rFonts w:cs="Times New Roman"/>
                <w:sz w:val="28"/>
                <w:szCs w:val="28"/>
              </w:rPr>
              <w:t>по разделам, подразделам классификации расходов бюджета</w:t>
            </w:r>
          </w:p>
        </w:tc>
      </w:tr>
      <w:tr w:rsidR="00526B34" w:rsidRPr="00526B34" w:rsidTr="00526B34">
        <w:trPr>
          <w:trHeight w:val="360"/>
        </w:trPr>
        <w:tc>
          <w:tcPr>
            <w:tcW w:w="15340" w:type="dxa"/>
            <w:gridSpan w:val="6"/>
            <w:tcBorders>
              <w:top w:val="nil"/>
              <w:left w:val="nil"/>
              <w:bottom w:val="nil"/>
              <w:right w:val="nil"/>
            </w:tcBorders>
            <w:shd w:val="clear" w:color="auto" w:fill="auto"/>
            <w:noWrap/>
            <w:vAlign w:val="bottom"/>
            <w:hideMark/>
          </w:tcPr>
          <w:p w:rsidR="00526B34" w:rsidRPr="00526B34" w:rsidRDefault="00526B34" w:rsidP="00526B34">
            <w:pPr>
              <w:jc w:val="center"/>
              <w:rPr>
                <w:rFonts w:cs="Times New Roman"/>
                <w:sz w:val="28"/>
                <w:szCs w:val="28"/>
              </w:rPr>
            </w:pPr>
            <w:r w:rsidRPr="00526B34">
              <w:rPr>
                <w:rFonts w:cs="Times New Roman"/>
                <w:sz w:val="28"/>
                <w:szCs w:val="28"/>
              </w:rPr>
              <w:t xml:space="preserve">Борского сельского поселения Бокситогорского муниципального района Ленинградской области </w:t>
            </w:r>
          </w:p>
        </w:tc>
      </w:tr>
      <w:tr w:rsidR="00526B34" w:rsidRPr="00526B34" w:rsidTr="00526B34">
        <w:trPr>
          <w:trHeight w:val="360"/>
        </w:trPr>
        <w:tc>
          <w:tcPr>
            <w:tcW w:w="15340" w:type="dxa"/>
            <w:gridSpan w:val="6"/>
            <w:tcBorders>
              <w:top w:val="nil"/>
              <w:left w:val="nil"/>
              <w:bottom w:val="nil"/>
              <w:right w:val="nil"/>
            </w:tcBorders>
            <w:shd w:val="clear" w:color="auto" w:fill="auto"/>
            <w:noWrap/>
            <w:vAlign w:val="bottom"/>
            <w:hideMark/>
          </w:tcPr>
          <w:p w:rsidR="00526B34" w:rsidRPr="00526B34" w:rsidRDefault="00526B34" w:rsidP="00526B34">
            <w:pPr>
              <w:jc w:val="center"/>
              <w:rPr>
                <w:rFonts w:cs="Times New Roman"/>
                <w:sz w:val="28"/>
                <w:szCs w:val="28"/>
              </w:rPr>
            </w:pPr>
            <w:r w:rsidRPr="00526B34">
              <w:rPr>
                <w:rFonts w:cs="Times New Roman"/>
                <w:sz w:val="28"/>
                <w:szCs w:val="28"/>
              </w:rPr>
              <w:t>на 2020 год и плановый период 2021 и 2022 годов</w:t>
            </w:r>
          </w:p>
        </w:tc>
      </w:tr>
      <w:tr w:rsidR="00526B34" w:rsidRPr="00526B34" w:rsidTr="00526B34">
        <w:trPr>
          <w:trHeight w:val="360"/>
        </w:trPr>
        <w:tc>
          <w:tcPr>
            <w:tcW w:w="8437" w:type="dxa"/>
            <w:tcBorders>
              <w:top w:val="nil"/>
              <w:left w:val="nil"/>
              <w:bottom w:val="nil"/>
              <w:right w:val="nil"/>
            </w:tcBorders>
            <w:shd w:val="clear" w:color="000000" w:fill="FFFFFF"/>
            <w:noWrap/>
            <w:hideMark/>
          </w:tcPr>
          <w:p w:rsidR="00526B34" w:rsidRPr="00526B34" w:rsidRDefault="00526B34" w:rsidP="00526B34">
            <w:pPr>
              <w:jc w:val="right"/>
              <w:rPr>
                <w:rFonts w:cs="Times New Roman"/>
                <w:sz w:val="28"/>
                <w:szCs w:val="28"/>
              </w:rPr>
            </w:pPr>
            <w:r w:rsidRPr="00526B34">
              <w:rPr>
                <w:rFonts w:cs="Times New Roman"/>
                <w:sz w:val="28"/>
                <w:szCs w:val="28"/>
              </w:rPr>
              <w:t> </w:t>
            </w:r>
          </w:p>
        </w:tc>
        <w:tc>
          <w:tcPr>
            <w:tcW w:w="1121" w:type="dxa"/>
            <w:tcBorders>
              <w:top w:val="nil"/>
              <w:left w:val="nil"/>
              <w:bottom w:val="nil"/>
              <w:right w:val="nil"/>
            </w:tcBorders>
            <w:shd w:val="clear" w:color="000000" w:fill="FFFFFF"/>
            <w:noWrap/>
            <w:vAlign w:val="bottom"/>
            <w:hideMark/>
          </w:tcPr>
          <w:p w:rsidR="00526B34" w:rsidRPr="00526B34" w:rsidRDefault="00526B34" w:rsidP="00526B34">
            <w:pPr>
              <w:jc w:val="right"/>
              <w:rPr>
                <w:rFonts w:cs="Times New Roman"/>
                <w:sz w:val="28"/>
                <w:szCs w:val="28"/>
              </w:rPr>
            </w:pPr>
            <w:r w:rsidRPr="00526B34">
              <w:rPr>
                <w:rFonts w:cs="Times New Roman"/>
                <w:sz w:val="28"/>
                <w:szCs w:val="28"/>
              </w:rPr>
              <w:t> </w:t>
            </w:r>
          </w:p>
        </w:tc>
        <w:tc>
          <w:tcPr>
            <w:tcW w:w="1645" w:type="dxa"/>
            <w:tcBorders>
              <w:top w:val="nil"/>
              <w:left w:val="nil"/>
              <w:bottom w:val="nil"/>
              <w:right w:val="nil"/>
            </w:tcBorders>
            <w:shd w:val="clear" w:color="000000" w:fill="FFFFFF"/>
            <w:noWrap/>
            <w:vAlign w:val="bottom"/>
            <w:hideMark/>
          </w:tcPr>
          <w:p w:rsidR="00526B34" w:rsidRPr="00526B34" w:rsidRDefault="00526B34" w:rsidP="00526B34">
            <w:pPr>
              <w:jc w:val="right"/>
              <w:rPr>
                <w:rFonts w:cs="Times New Roman"/>
                <w:sz w:val="28"/>
                <w:szCs w:val="28"/>
              </w:rPr>
            </w:pPr>
            <w:r w:rsidRPr="00526B34">
              <w:rPr>
                <w:rFonts w:cs="Times New Roman"/>
                <w:sz w:val="28"/>
                <w:szCs w:val="28"/>
              </w:rPr>
              <w:t> </w:t>
            </w:r>
          </w:p>
        </w:tc>
        <w:tc>
          <w:tcPr>
            <w:tcW w:w="1453" w:type="dxa"/>
            <w:tcBorders>
              <w:top w:val="nil"/>
              <w:left w:val="nil"/>
              <w:bottom w:val="nil"/>
              <w:right w:val="nil"/>
            </w:tcBorders>
            <w:shd w:val="clear" w:color="000000" w:fill="FFFFFF"/>
            <w:noWrap/>
            <w:vAlign w:val="bottom"/>
            <w:hideMark/>
          </w:tcPr>
          <w:p w:rsidR="00526B34" w:rsidRPr="00526B34" w:rsidRDefault="00526B34" w:rsidP="00526B34">
            <w:pPr>
              <w:jc w:val="right"/>
              <w:rPr>
                <w:rFonts w:cs="Times New Roman"/>
                <w:sz w:val="28"/>
                <w:szCs w:val="28"/>
              </w:rPr>
            </w:pPr>
            <w:r w:rsidRPr="00526B34">
              <w:rPr>
                <w:rFonts w:cs="Times New Roman"/>
                <w:sz w:val="28"/>
                <w:szCs w:val="28"/>
              </w:rPr>
              <w:t> </w:t>
            </w:r>
          </w:p>
        </w:tc>
        <w:tc>
          <w:tcPr>
            <w:tcW w:w="1342" w:type="dxa"/>
            <w:tcBorders>
              <w:top w:val="nil"/>
              <w:left w:val="nil"/>
              <w:bottom w:val="nil"/>
              <w:right w:val="nil"/>
            </w:tcBorders>
            <w:shd w:val="clear" w:color="000000" w:fill="FFFFFF"/>
            <w:noWrap/>
            <w:vAlign w:val="bottom"/>
            <w:hideMark/>
          </w:tcPr>
          <w:p w:rsidR="00526B34" w:rsidRPr="00526B34" w:rsidRDefault="00526B34" w:rsidP="00526B34">
            <w:pPr>
              <w:jc w:val="right"/>
              <w:rPr>
                <w:rFonts w:cs="Times New Roman"/>
                <w:sz w:val="28"/>
                <w:szCs w:val="28"/>
              </w:rPr>
            </w:pPr>
            <w:r w:rsidRPr="00526B34">
              <w:rPr>
                <w:rFonts w:cs="Times New Roman"/>
                <w:sz w:val="28"/>
                <w:szCs w:val="28"/>
              </w:rPr>
              <w:t> </w:t>
            </w:r>
          </w:p>
        </w:tc>
        <w:tc>
          <w:tcPr>
            <w:tcW w:w="1342" w:type="dxa"/>
            <w:tcBorders>
              <w:top w:val="nil"/>
              <w:left w:val="nil"/>
              <w:bottom w:val="nil"/>
              <w:right w:val="nil"/>
            </w:tcBorders>
            <w:shd w:val="clear" w:color="auto" w:fill="auto"/>
            <w:noWrap/>
            <w:vAlign w:val="bottom"/>
            <w:hideMark/>
          </w:tcPr>
          <w:p w:rsidR="00526B34" w:rsidRPr="00526B34" w:rsidRDefault="00526B34" w:rsidP="00526B34">
            <w:pPr>
              <w:jc w:val="right"/>
              <w:rPr>
                <w:rFonts w:cs="Times New Roman"/>
                <w:sz w:val="28"/>
                <w:szCs w:val="28"/>
              </w:rPr>
            </w:pPr>
          </w:p>
        </w:tc>
      </w:tr>
      <w:tr w:rsidR="00526B34" w:rsidRPr="00526B34" w:rsidTr="00526B34">
        <w:trPr>
          <w:trHeight w:val="360"/>
        </w:trPr>
        <w:tc>
          <w:tcPr>
            <w:tcW w:w="8437"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526B34" w:rsidRPr="00526B34" w:rsidRDefault="00526B34" w:rsidP="00526B34">
            <w:pPr>
              <w:jc w:val="center"/>
              <w:rPr>
                <w:rFonts w:cs="Times New Roman"/>
                <w:color w:val="000000"/>
                <w:sz w:val="28"/>
                <w:szCs w:val="28"/>
              </w:rPr>
            </w:pPr>
            <w:r w:rsidRPr="00526B34">
              <w:rPr>
                <w:rFonts w:cs="Times New Roman"/>
                <w:color w:val="000000"/>
                <w:sz w:val="28"/>
                <w:szCs w:val="28"/>
              </w:rPr>
              <w:t>Наименование показателей</w:t>
            </w:r>
          </w:p>
        </w:tc>
        <w:tc>
          <w:tcPr>
            <w:tcW w:w="1121"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526B34" w:rsidRPr="00526B34" w:rsidRDefault="00526B34" w:rsidP="00526B34">
            <w:pPr>
              <w:jc w:val="center"/>
              <w:rPr>
                <w:rFonts w:cs="Times New Roman"/>
                <w:color w:val="000000"/>
                <w:sz w:val="28"/>
                <w:szCs w:val="28"/>
              </w:rPr>
            </w:pPr>
            <w:r w:rsidRPr="00526B34">
              <w:rPr>
                <w:rFonts w:cs="Times New Roman"/>
                <w:color w:val="000000"/>
                <w:sz w:val="28"/>
                <w:szCs w:val="28"/>
              </w:rPr>
              <w:t>Раздел</w:t>
            </w:r>
          </w:p>
        </w:tc>
        <w:tc>
          <w:tcPr>
            <w:tcW w:w="1645"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526B34" w:rsidRPr="00526B34" w:rsidRDefault="00526B34" w:rsidP="00526B34">
            <w:pPr>
              <w:jc w:val="center"/>
              <w:rPr>
                <w:rFonts w:cs="Times New Roman"/>
                <w:color w:val="000000"/>
                <w:sz w:val="28"/>
                <w:szCs w:val="28"/>
              </w:rPr>
            </w:pPr>
            <w:r w:rsidRPr="00526B34">
              <w:rPr>
                <w:rFonts w:cs="Times New Roman"/>
                <w:color w:val="000000"/>
                <w:sz w:val="28"/>
                <w:szCs w:val="28"/>
              </w:rPr>
              <w:t>Подраздел</w:t>
            </w:r>
          </w:p>
        </w:tc>
        <w:tc>
          <w:tcPr>
            <w:tcW w:w="4137" w:type="dxa"/>
            <w:gridSpan w:val="3"/>
            <w:tcBorders>
              <w:top w:val="single" w:sz="4" w:space="0" w:color="auto"/>
              <w:left w:val="nil"/>
              <w:bottom w:val="single" w:sz="4" w:space="0" w:color="auto"/>
              <w:right w:val="single" w:sz="4" w:space="0" w:color="000000"/>
            </w:tcBorders>
            <w:shd w:val="clear" w:color="000000" w:fill="FFFFFF"/>
            <w:vAlign w:val="center"/>
            <w:hideMark/>
          </w:tcPr>
          <w:p w:rsidR="00526B34" w:rsidRPr="00526B34" w:rsidRDefault="00526B34" w:rsidP="00526B34">
            <w:pPr>
              <w:jc w:val="center"/>
              <w:rPr>
                <w:rFonts w:cs="Times New Roman"/>
                <w:color w:val="000000"/>
                <w:sz w:val="28"/>
                <w:szCs w:val="28"/>
              </w:rPr>
            </w:pPr>
            <w:r w:rsidRPr="00526B34">
              <w:rPr>
                <w:rFonts w:cs="Times New Roman"/>
                <w:color w:val="000000"/>
                <w:sz w:val="28"/>
                <w:szCs w:val="28"/>
              </w:rPr>
              <w:t>Сумма (тысяч рублей)</w:t>
            </w:r>
          </w:p>
        </w:tc>
      </w:tr>
      <w:tr w:rsidR="00526B34" w:rsidRPr="00526B34" w:rsidTr="00526B34">
        <w:trPr>
          <w:trHeight w:val="360"/>
        </w:trPr>
        <w:tc>
          <w:tcPr>
            <w:tcW w:w="8437" w:type="dxa"/>
            <w:vMerge/>
            <w:tcBorders>
              <w:top w:val="single" w:sz="4" w:space="0" w:color="auto"/>
              <w:left w:val="single" w:sz="4" w:space="0" w:color="auto"/>
              <w:bottom w:val="single" w:sz="4" w:space="0" w:color="000000"/>
              <w:right w:val="single" w:sz="4" w:space="0" w:color="auto"/>
            </w:tcBorders>
            <w:vAlign w:val="center"/>
            <w:hideMark/>
          </w:tcPr>
          <w:p w:rsidR="00526B34" w:rsidRPr="00526B34" w:rsidRDefault="00526B34" w:rsidP="00526B34">
            <w:pPr>
              <w:rPr>
                <w:rFonts w:cs="Times New Roman"/>
                <w:color w:val="000000"/>
                <w:sz w:val="28"/>
                <w:szCs w:val="28"/>
              </w:rPr>
            </w:pPr>
          </w:p>
        </w:tc>
        <w:tc>
          <w:tcPr>
            <w:tcW w:w="1121" w:type="dxa"/>
            <w:vMerge/>
            <w:tcBorders>
              <w:top w:val="single" w:sz="4" w:space="0" w:color="auto"/>
              <w:left w:val="single" w:sz="4" w:space="0" w:color="auto"/>
              <w:bottom w:val="single" w:sz="4" w:space="0" w:color="000000"/>
              <w:right w:val="single" w:sz="4" w:space="0" w:color="auto"/>
            </w:tcBorders>
            <w:vAlign w:val="center"/>
            <w:hideMark/>
          </w:tcPr>
          <w:p w:rsidR="00526B34" w:rsidRPr="00526B34" w:rsidRDefault="00526B34" w:rsidP="00526B34">
            <w:pPr>
              <w:rPr>
                <w:rFonts w:cs="Times New Roman"/>
                <w:color w:val="000000"/>
                <w:sz w:val="28"/>
                <w:szCs w:val="28"/>
              </w:rPr>
            </w:pPr>
          </w:p>
        </w:tc>
        <w:tc>
          <w:tcPr>
            <w:tcW w:w="1645" w:type="dxa"/>
            <w:vMerge/>
            <w:tcBorders>
              <w:top w:val="single" w:sz="4" w:space="0" w:color="auto"/>
              <w:left w:val="single" w:sz="4" w:space="0" w:color="auto"/>
              <w:bottom w:val="single" w:sz="4" w:space="0" w:color="000000"/>
              <w:right w:val="single" w:sz="4" w:space="0" w:color="auto"/>
            </w:tcBorders>
            <w:vAlign w:val="center"/>
            <w:hideMark/>
          </w:tcPr>
          <w:p w:rsidR="00526B34" w:rsidRPr="00526B34" w:rsidRDefault="00526B34" w:rsidP="00526B34">
            <w:pPr>
              <w:rPr>
                <w:rFonts w:cs="Times New Roman"/>
                <w:color w:val="000000"/>
                <w:sz w:val="28"/>
                <w:szCs w:val="28"/>
              </w:rPr>
            </w:pPr>
          </w:p>
        </w:tc>
        <w:tc>
          <w:tcPr>
            <w:tcW w:w="1453" w:type="dxa"/>
            <w:tcBorders>
              <w:top w:val="nil"/>
              <w:left w:val="nil"/>
              <w:bottom w:val="single" w:sz="4" w:space="0" w:color="auto"/>
              <w:right w:val="single" w:sz="4" w:space="0" w:color="auto"/>
            </w:tcBorders>
            <w:shd w:val="clear" w:color="000000" w:fill="FFFFFF"/>
            <w:vAlign w:val="center"/>
            <w:hideMark/>
          </w:tcPr>
          <w:p w:rsidR="00526B34" w:rsidRPr="00526B34" w:rsidRDefault="00526B34" w:rsidP="00526B34">
            <w:pPr>
              <w:jc w:val="center"/>
              <w:rPr>
                <w:rFonts w:cs="Times New Roman"/>
                <w:color w:val="000000"/>
                <w:sz w:val="28"/>
                <w:szCs w:val="28"/>
              </w:rPr>
            </w:pPr>
            <w:r w:rsidRPr="00526B34">
              <w:rPr>
                <w:rFonts w:cs="Times New Roman"/>
                <w:color w:val="000000"/>
                <w:sz w:val="28"/>
                <w:szCs w:val="28"/>
              </w:rPr>
              <w:t>2020 год</w:t>
            </w:r>
          </w:p>
        </w:tc>
        <w:tc>
          <w:tcPr>
            <w:tcW w:w="1342" w:type="dxa"/>
            <w:tcBorders>
              <w:top w:val="nil"/>
              <w:left w:val="nil"/>
              <w:bottom w:val="single" w:sz="4" w:space="0" w:color="auto"/>
              <w:right w:val="single" w:sz="4" w:space="0" w:color="auto"/>
            </w:tcBorders>
            <w:shd w:val="clear" w:color="000000" w:fill="FFFFFF"/>
            <w:noWrap/>
            <w:vAlign w:val="center"/>
            <w:hideMark/>
          </w:tcPr>
          <w:p w:rsidR="00526B34" w:rsidRPr="00526B34" w:rsidRDefault="00526B34" w:rsidP="00526B34">
            <w:pPr>
              <w:jc w:val="center"/>
              <w:rPr>
                <w:rFonts w:cs="Times New Roman"/>
                <w:sz w:val="28"/>
                <w:szCs w:val="28"/>
              </w:rPr>
            </w:pPr>
            <w:r w:rsidRPr="00526B34">
              <w:rPr>
                <w:rFonts w:cs="Times New Roman"/>
                <w:sz w:val="28"/>
                <w:szCs w:val="28"/>
              </w:rPr>
              <w:t>2021 год</w:t>
            </w:r>
          </w:p>
        </w:tc>
        <w:tc>
          <w:tcPr>
            <w:tcW w:w="1342" w:type="dxa"/>
            <w:tcBorders>
              <w:top w:val="nil"/>
              <w:left w:val="nil"/>
              <w:bottom w:val="single" w:sz="4" w:space="0" w:color="auto"/>
              <w:right w:val="single" w:sz="4" w:space="0" w:color="auto"/>
            </w:tcBorders>
            <w:shd w:val="clear" w:color="auto" w:fill="auto"/>
            <w:noWrap/>
            <w:vAlign w:val="center"/>
            <w:hideMark/>
          </w:tcPr>
          <w:p w:rsidR="00526B34" w:rsidRPr="00526B34" w:rsidRDefault="00526B34" w:rsidP="00526B34">
            <w:pPr>
              <w:jc w:val="center"/>
              <w:rPr>
                <w:rFonts w:cs="Times New Roman"/>
                <w:sz w:val="28"/>
                <w:szCs w:val="28"/>
              </w:rPr>
            </w:pPr>
            <w:r w:rsidRPr="00526B34">
              <w:rPr>
                <w:rFonts w:cs="Times New Roman"/>
                <w:sz w:val="28"/>
                <w:szCs w:val="28"/>
              </w:rPr>
              <w:t>2022 год</w:t>
            </w:r>
          </w:p>
        </w:tc>
      </w:tr>
      <w:tr w:rsidR="00526B34" w:rsidRPr="00526B34" w:rsidTr="00526B34">
        <w:trPr>
          <w:trHeight w:val="58"/>
        </w:trPr>
        <w:tc>
          <w:tcPr>
            <w:tcW w:w="8437" w:type="dxa"/>
            <w:tcBorders>
              <w:top w:val="nil"/>
              <w:left w:val="single" w:sz="4" w:space="0" w:color="auto"/>
              <w:bottom w:val="single" w:sz="4" w:space="0" w:color="auto"/>
              <w:right w:val="single" w:sz="4" w:space="0" w:color="auto"/>
            </w:tcBorders>
            <w:shd w:val="clear" w:color="000000" w:fill="FFFFFF"/>
            <w:vAlign w:val="center"/>
            <w:hideMark/>
          </w:tcPr>
          <w:p w:rsidR="00526B34" w:rsidRPr="00526B34" w:rsidRDefault="00526B34" w:rsidP="00526B34">
            <w:pPr>
              <w:jc w:val="center"/>
              <w:rPr>
                <w:rFonts w:cs="Times New Roman"/>
                <w:color w:val="000000"/>
                <w:sz w:val="28"/>
                <w:szCs w:val="28"/>
              </w:rPr>
            </w:pPr>
            <w:r w:rsidRPr="00526B34">
              <w:rPr>
                <w:rFonts w:cs="Times New Roman"/>
                <w:color w:val="000000"/>
                <w:sz w:val="28"/>
                <w:szCs w:val="28"/>
              </w:rPr>
              <w:t>1</w:t>
            </w:r>
          </w:p>
        </w:tc>
        <w:tc>
          <w:tcPr>
            <w:tcW w:w="1121" w:type="dxa"/>
            <w:tcBorders>
              <w:top w:val="nil"/>
              <w:left w:val="nil"/>
              <w:bottom w:val="single" w:sz="4" w:space="0" w:color="auto"/>
              <w:right w:val="single" w:sz="4" w:space="0" w:color="auto"/>
            </w:tcBorders>
            <w:shd w:val="clear" w:color="000000" w:fill="FFFFFF"/>
            <w:vAlign w:val="center"/>
            <w:hideMark/>
          </w:tcPr>
          <w:p w:rsidR="00526B34" w:rsidRPr="00526B34" w:rsidRDefault="00526B34" w:rsidP="00526B34">
            <w:pPr>
              <w:jc w:val="center"/>
              <w:rPr>
                <w:rFonts w:cs="Times New Roman"/>
                <w:color w:val="000000"/>
                <w:sz w:val="28"/>
                <w:szCs w:val="28"/>
              </w:rPr>
            </w:pPr>
            <w:r w:rsidRPr="00526B34">
              <w:rPr>
                <w:rFonts w:cs="Times New Roman"/>
                <w:color w:val="000000"/>
                <w:sz w:val="28"/>
                <w:szCs w:val="28"/>
              </w:rPr>
              <w:t>2</w:t>
            </w:r>
          </w:p>
        </w:tc>
        <w:tc>
          <w:tcPr>
            <w:tcW w:w="1645" w:type="dxa"/>
            <w:tcBorders>
              <w:top w:val="nil"/>
              <w:left w:val="nil"/>
              <w:bottom w:val="single" w:sz="4" w:space="0" w:color="auto"/>
              <w:right w:val="single" w:sz="4" w:space="0" w:color="auto"/>
            </w:tcBorders>
            <w:shd w:val="clear" w:color="000000" w:fill="FFFFFF"/>
            <w:vAlign w:val="center"/>
            <w:hideMark/>
          </w:tcPr>
          <w:p w:rsidR="00526B34" w:rsidRPr="00526B34" w:rsidRDefault="00526B34" w:rsidP="00526B34">
            <w:pPr>
              <w:jc w:val="center"/>
              <w:rPr>
                <w:rFonts w:cs="Times New Roman"/>
                <w:color w:val="000000"/>
                <w:sz w:val="28"/>
                <w:szCs w:val="28"/>
              </w:rPr>
            </w:pPr>
            <w:r w:rsidRPr="00526B34">
              <w:rPr>
                <w:rFonts w:cs="Times New Roman"/>
                <w:color w:val="000000"/>
                <w:sz w:val="28"/>
                <w:szCs w:val="28"/>
              </w:rPr>
              <w:t>3</w:t>
            </w:r>
          </w:p>
        </w:tc>
        <w:tc>
          <w:tcPr>
            <w:tcW w:w="1453" w:type="dxa"/>
            <w:tcBorders>
              <w:top w:val="nil"/>
              <w:left w:val="nil"/>
              <w:bottom w:val="single" w:sz="4" w:space="0" w:color="auto"/>
              <w:right w:val="single" w:sz="4" w:space="0" w:color="auto"/>
            </w:tcBorders>
            <w:shd w:val="clear" w:color="000000" w:fill="FFFFFF"/>
            <w:vAlign w:val="center"/>
            <w:hideMark/>
          </w:tcPr>
          <w:p w:rsidR="00526B34" w:rsidRPr="00526B34" w:rsidRDefault="00526B34" w:rsidP="00526B34">
            <w:pPr>
              <w:jc w:val="center"/>
              <w:rPr>
                <w:rFonts w:cs="Times New Roman"/>
                <w:color w:val="000000"/>
                <w:sz w:val="28"/>
                <w:szCs w:val="28"/>
              </w:rPr>
            </w:pPr>
            <w:r w:rsidRPr="00526B34">
              <w:rPr>
                <w:rFonts w:cs="Times New Roman"/>
                <w:color w:val="000000"/>
                <w:sz w:val="28"/>
                <w:szCs w:val="28"/>
              </w:rPr>
              <w:t>4</w:t>
            </w:r>
          </w:p>
        </w:tc>
        <w:tc>
          <w:tcPr>
            <w:tcW w:w="1342" w:type="dxa"/>
            <w:tcBorders>
              <w:top w:val="nil"/>
              <w:left w:val="nil"/>
              <w:bottom w:val="single" w:sz="4" w:space="0" w:color="auto"/>
              <w:right w:val="single" w:sz="4" w:space="0" w:color="auto"/>
            </w:tcBorders>
            <w:shd w:val="clear" w:color="000000" w:fill="FFFFFF"/>
            <w:noWrap/>
            <w:vAlign w:val="center"/>
            <w:hideMark/>
          </w:tcPr>
          <w:p w:rsidR="00526B34" w:rsidRPr="00526B34" w:rsidRDefault="00526B34" w:rsidP="00526B34">
            <w:pPr>
              <w:jc w:val="center"/>
              <w:rPr>
                <w:rFonts w:cs="Times New Roman"/>
                <w:sz w:val="28"/>
                <w:szCs w:val="28"/>
              </w:rPr>
            </w:pPr>
            <w:r w:rsidRPr="00526B34">
              <w:rPr>
                <w:rFonts w:cs="Times New Roman"/>
                <w:sz w:val="28"/>
                <w:szCs w:val="28"/>
              </w:rPr>
              <w:t>5</w:t>
            </w:r>
          </w:p>
        </w:tc>
        <w:tc>
          <w:tcPr>
            <w:tcW w:w="1342" w:type="dxa"/>
            <w:tcBorders>
              <w:top w:val="nil"/>
              <w:left w:val="nil"/>
              <w:bottom w:val="single" w:sz="4" w:space="0" w:color="auto"/>
              <w:right w:val="single" w:sz="4" w:space="0" w:color="auto"/>
            </w:tcBorders>
            <w:shd w:val="clear" w:color="auto" w:fill="auto"/>
            <w:noWrap/>
            <w:vAlign w:val="center"/>
            <w:hideMark/>
          </w:tcPr>
          <w:p w:rsidR="00526B34" w:rsidRPr="00526B34" w:rsidRDefault="00526B34" w:rsidP="00526B34">
            <w:pPr>
              <w:jc w:val="center"/>
              <w:rPr>
                <w:rFonts w:cs="Times New Roman"/>
                <w:sz w:val="28"/>
                <w:szCs w:val="28"/>
              </w:rPr>
            </w:pPr>
            <w:r w:rsidRPr="00526B34">
              <w:rPr>
                <w:rFonts w:cs="Times New Roman"/>
                <w:sz w:val="28"/>
                <w:szCs w:val="28"/>
              </w:rPr>
              <w:t>6</w:t>
            </w:r>
          </w:p>
        </w:tc>
      </w:tr>
      <w:tr w:rsidR="00526B34" w:rsidRPr="00526B34" w:rsidTr="00526B34">
        <w:trPr>
          <w:trHeight w:val="58"/>
        </w:trPr>
        <w:tc>
          <w:tcPr>
            <w:tcW w:w="8437" w:type="dxa"/>
            <w:tcBorders>
              <w:top w:val="nil"/>
              <w:left w:val="single" w:sz="4" w:space="0" w:color="auto"/>
              <w:bottom w:val="single" w:sz="4" w:space="0" w:color="auto"/>
              <w:right w:val="single" w:sz="4" w:space="0" w:color="auto"/>
            </w:tcBorders>
            <w:shd w:val="clear" w:color="000000" w:fill="FFFFFF"/>
            <w:hideMark/>
          </w:tcPr>
          <w:p w:rsidR="00526B34" w:rsidRPr="00526B34" w:rsidRDefault="00526B34" w:rsidP="00526B34">
            <w:pPr>
              <w:rPr>
                <w:rFonts w:cs="Times New Roman"/>
                <w:color w:val="000000"/>
                <w:sz w:val="28"/>
                <w:szCs w:val="28"/>
              </w:rPr>
            </w:pPr>
            <w:r w:rsidRPr="00526B34">
              <w:rPr>
                <w:rFonts w:cs="Times New Roman"/>
                <w:color w:val="000000"/>
                <w:sz w:val="28"/>
                <w:szCs w:val="28"/>
              </w:rPr>
              <w:t>Всего</w:t>
            </w:r>
          </w:p>
        </w:tc>
        <w:tc>
          <w:tcPr>
            <w:tcW w:w="1121" w:type="dxa"/>
            <w:tcBorders>
              <w:top w:val="nil"/>
              <w:left w:val="nil"/>
              <w:bottom w:val="single" w:sz="4" w:space="0" w:color="auto"/>
              <w:right w:val="single" w:sz="4" w:space="0" w:color="auto"/>
            </w:tcBorders>
            <w:shd w:val="clear" w:color="000000" w:fill="FFFFFF"/>
            <w:vAlign w:val="center"/>
            <w:hideMark/>
          </w:tcPr>
          <w:p w:rsidR="00526B34" w:rsidRPr="00526B34" w:rsidRDefault="00526B34" w:rsidP="00526B34">
            <w:pPr>
              <w:jc w:val="center"/>
              <w:rPr>
                <w:rFonts w:cs="Times New Roman"/>
                <w:color w:val="000000"/>
                <w:sz w:val="28"/>
                <w:szCs w:val="28"/>
              </w:rPr>
            </w:pPr>
            <w:r w:rsidRPr="00526B34">
              <w:rPr>
                <w:rFonts w:cs="Times New Roman"/>
                <w:color w:val="000000"/>
                <w:sz w:val="28"/>
                <w:szCs w:val="28"/>
              </w:rPr>
              <w:t> </w:t>
            </w:r>
          </w:p>
        </w:tc>
        <w:tc>
          <w:tcPr>
            <w:tcW w:w="1645" w:type="dxa"/>
            <w:tcBorders>
              <w:top w:val="nil"/>
              <w:left w:val="nil"/>
              <w:bottom w:val="single" w:sz="4" w:space="0" w:color="auto"/>
              <w:right w:val="single" w:sz="4" w:space="0" w:color="auto"/>
            </w:tcBorders>
            <w:shd w:val="clear" w:color="000000" w:fill="FFFFFF"/>
            <w:vAlign w:val="center"/>
            <w:hideMark/>
          </w:tcPr>
          <w:p w:rsidR="00526B34" w:rsidRPr="00526B34" w:rsidRDefault="00526B34" w:rsidP="00526B34">
            <w:pPr>
              <w:jc w:val="center"/>
              <w:rPr>
                <w:rFonts w:cs="Times New Roman"/>
                <w:color w:val="000000"/>
                <w:sz w:val="28"/>
                <w:szCs w:val="28"/>
              </w:rPr>
            </w:pPr>
            <w:r w:rsidRPr="00526B34">
              <w:rPr>
                <w:rFonts w:cs="Times New Roman"/>
                <w:color w:val="000000"/>
                <w:sz w:val="28"/>
                <w:szCs w:val="28"/>
              </w:rPr>
              <w:t> </w:t>
            </w:r>
          </w:p>
        </w:tc>
        <w:tc>
          <w:tcPr>
            <w:tcW w:w="1453" w:type="dxa"/>
            <w:tcBorders>
              <w:top w:val="nil"/>
              <w:left w:val="nil"/>
              <w:bottom w:val="single" w:sz="4" w:space="0" w:color="auto"/>
              <w:right w:val="single" w:sz="4" w:space="0" w:color="auto"/>
            </w:tcBorders>
            <w:shd w:val="clear" w:color="000000" w:fill="FFFFFF"/>
            <w:noWrap/>
            <w:vAlign w:val="center"/>
            <w:hideMark/>
          </w:tcPr>
          <w:p w:rsidR="00526B34" w:rsidRPr="00526B34" w:rsidRDefault="00526B34" w:rsidP="00526B34">
            <w:pPr>
              <w:jc w:val="center"/>
              <w:rPr>
                <w:rFonts w:cs="Times New Roman"/>
                <w:sz w:val="28"/>
                <w:szCs w:val="28"/>
              </w:rPr>
            </w:pPr>
            <w:r w:rsidRPr="00526B34">
              <w:rPr>
                <w:rFonts w:cs="Times New Roman"/>
                <w:sz w:val="28"/>
                <w:szCs w:val="28"/>
              </w:rPr>
              <w:t>28 880,7</w:t>
            </w:r>
          </w:p>
        </w:tc>
        <w:tc>
          <w:tcPr>
            <w:tcW w:w="1342" w:type="dxa"/>
            <w:tcBorders>
              <w:top w:val="nil"/>
              <w:left w:val="nil"/>
              <w:bottom w:val="single" w:sz="4" w:space="0" w:color="auto"/>
              <w:right w:val="single" w:sz="4" w:space="0" w:color="auto"/>
            </w:tcBorders>
            <w:shd w:val="clear" w:color="000000" w:fill="FFFFFF"/>
            <w:noWrap/>
            <w:vAlign w:val="center"/>
            <w:hideMark/>
          </w:tcPr>
          <w:p w:rsidR="00526B34" w:rsidRPr="00526B34" w:rsidRDefault="00526B34" w:rsidP="00526B34">
            <w:pPr>
              <w:jc w:val="center"/>
              <w:rPr>
                <w:rFonts w:cs="Times New Roman"/>
                <w:sz w:val="28"/>
                <w:szCs w:val="28"/>
              </w:rPr>
            </w:pPr>
            <w:r w:rsidRPr="00526B34">
              <w:rPr>
                <w:rFonts w:cs="Times New Roman"/>
                <w:sz w:val="28"/>
                <w:szCs w:val="28"/>
              </w:rPr>
              <w:t>29 133,2</w:t>
            </w:r>
          </w:p>
        </w:tc>
        <w:tc>
          <w:tcPr>
            <w:tcW w:w="1342" w:type="dxa"/>
            <w:tcBorders>
              <w:top w:val="nil"/>
              <w:left w:val="nil"/>
              <w:bottom w:val="single" w:sz="4" w:space="0" w:color="auto"/>
              <w:right w:val="single" w:sz="4" w:space="0" w:color="auto"/>
            </w:tcBorders>
            <w:shd w:val="clear" w:color="auto" w:fill="auto"/>
            <w:noWrap/>
            <w:vAlign w:val="center"/>
            <w:hideMark/>
          </w:tcPr>
          <w:p w:rsidR="00526B34" w:rsidRPr="00526B34" w:rsidRDefault="00526B34" w:rsidP="00526B34">
            <w:pPr>
              <w:jc w:val="center"/>
              <w:rPr>
                <w:rFonts w:cs="Times New Roman"/>
                <w:sz w:val="28"/>
                <w:szCs w:val="28"/>
              </w:rPr>
            </w:pPr>
            <w:r w:rsidRPr="00526B34">
              <w:rPr>
                <w:rFonts w:cs="Times New Roman"/>
                <w:sz w:val="28"/>
                <w:szCs w:val="28"/>
              </w:rPr>
              <w:t>29 849,0</w:t>
            </w:r>
          </w:p>
        </w:tc>
      </w:tr>
      <w:tr w:rsidR="00526B34" w:rsidRPr="00526B34" w:rsidTr="00526B34">
        <w:trPr>
          <w:trHeight w:val="58"/>
        </w:trPr>
        <w:tc>
          <w:tcPr>
            <w:tcW w:w="8437" w:type="dxa"/>
            <w:tcBorders>
              <w:top w:val="nil"/>
              <w:left w:val="single" w:sz="4" w:space="0" w:color="auto"/>
              <w:bottom w:val="single" w:sz="4" w:space="0" w:color="auto"/>
              <w:right w:val="single" w:sz="4" w:space="0" w:color="auto"/>
            </w:tcBorders>
            <w:shd w:val="clear" w:color="000000" w:fill="FFFFFF"/>
            <w:hideMark/>
          </w:tcPr>
          <w:p w:rsidR="00526B34" w:rsidRPr="00526B34" w:rsidRDefault="00526B34" w:rsidP="00526B34">
            <w:pPr>
              <w:rPr>
                <w:rFonts w:cs="Times New Roman"/>
                <w:color w:val="000000"/>
                <w:sz w:val="28"/>
                <w:szCs w:val="28"/>
              </w:rPr>
            </w:pPr>
            <w:r w:rsidRPr="00526B34">
              <w:rPr>
                <w:rFonts w:cs="Times New Roman"/>
                <w:color w:val="000000"/>
                <w:sz w:val="28"/>
                <w:szCs w:val="28"/>
              </w:rPr>
              <w:t>ОБЩЕГОСУДАРСТВЕННЫЕ ВОПРОСЫ</w:t>
            </w:r>
          </w:p>
        </w:tc>
        <w:tc>
          <w:tcPr>
            <w:tcW w:w="1121" w:type="dxa"/>
            <w:tcBorders>
              <w:top w:val="nil"/>
              <w:left w:val="nil"/>
              <w:bottom w:val="single" w:sz="4" w:space="0" w:color="auto"/>
              <w:right w:val="single" w:sz="4" w:space="0" w:color="auto"/>
            </w:tcBorders>
            <w:shd w:val="clear" w:color="000000" w:fill="FFFFFF"/>
            <w:vAlign w:val="center"/>
            <w:hideMark/>
          </w:tcPr>
          <w:p w:rsidR="00526B34" w:rsidRPr="00526B34" w:rsidRDefault="00526B34" w:rsidP="00526B34">
            <w:pPr>
              <w:jc w:val="center"/>
              <w:rPr>
                <w:rFonts w:cs="Times New Roman"/>
                <w:color w:val="000000"/>
                <w:sz w:val="28"/>
                <w:szCs w:val="28"/>
              </w:rPr>
            </w:pPr>
            <w:r w:rsidRPr="00526B34">
              <w:rPr>
                <w:rFonts w:cs="Times New Roman"/>
                <w:color w:val="000000"/>
                <w:sz w:val="28"/>
                <w:szCs w:val="28"/>
              </w:rPr>
              <w:t>01</w:t>
            </w:r>
          </w:p>
        </w:tc>
        <w:tc>
          <w:tcPr>
            <w:tcW w:w="1645" w:type="dxa"/>
            <w:tcBorders>
              <w:top w:val="nil"/>
              <w:left w:val="nil"/>
              <w:bottom w:val="single" w:sz="4" w:space="0" w:color="auto"/>
              <w:right w:val="single" w:sz="4" w:space="0" w:color="auto"/>
            </w:tcBorders>
            <w:shd w:val="clear" w:color="000000" w:fill="FFFFFF"/>
            <w:vAlign w:val="center"/>
            <w:hideMark/>
          </w:tcPr>
          <w:p w:rsidR="00526B34" w:rsidRPr="00526B34" w:rsidRDefault="00526B34" w:rsidP="00526B34">
            <w:pPr>
              <w:jc w:val="center"/>
              <w:rPr>
                <w:rFonts w:cs="Times New Roman"/>
                <w:color w:val="000000"/>
                <w:sz w:val="28"/>
                <w:szCs w:val="28"/>
              </w:rPr>
            </w:pPr>
            <w:r w:rsidRPr="00526B34">
              <w:rPr>
                <w:rFonts w:cs="Times New Roman"/>
                <w:color w:val="000000"/>
                <w:sz w:val="28"/>
                <w:szCs w:val="28"/>
              </w:rPr>
              <w:t>0</w:t>
            </w:r>
          </w:p>
        </w:tc>
        <w:tc>
          <w:tcPr>
            <w:tcW w:w="1453" w:type="dxa"/>
            <w:tcBorders>
              <w:top w:val="nil"/>
              <w:left w:val="nil"/>
              <w:bottom w:val="single" w:sz="4" w:space="0" w:color="auto"/>
              <w:right w:val="single" w:sz="4" w:space="0" w:color="auto"/>
            </w:tcBorders>
            <w:shd w:val="clear" w:color="000000" w:fill="FFFFFF"/>
            <w:noWrap/>
            <w:vAlign w:val="center"/>
            <w:hideMark/>
          </w:tcPr>
          <w:p w:rsidR="00526B34" w:rsidRPr="00526B34" w:rsidRDefault="00526B34" w:rsidP="00526B34">
            <w:pPr>
              <w:jc w:val="center"/>
              <w:rPr>
                <w:rFonts w:cs="Times New Roman"/>
                <w:sz w:val="28"/>
                <w:szCs w:val="28"/>
              </w:rPr>
            </w:pPr>
            <w:r w:rsidRPr="00526B34">
              <w:rPr>
                <w:rFonts w:cs="Times New Roman"/>
                <w:sz w:val="28"/>
                <w:szCs w:val="28"/>
              </w:rPr>
              <w:t>10 669,4</w:t>
            </w:r>
          </w:p>
        </w:tc>
        <w:tc>
          <w:tcPr>
            <w:tcW w:w="1342" w:type="dxa"/>
            <w:tcBorders>
              <w:top w:val="nil"/>
              <w:left w:val="nil"/>
              <w:bottom w:val="single" w:sz="4" w:space="0" w:color="auto"/>
              <w:right w:val="single" w:sz="4" w:space="0" w:color="auto"/>
            </w:tcBorders>
            <w:shd w:val="clear" w:color="000000" w:fill="FFFFFF"/>
            <w:noWrap/>
            <w:vAlign w:val="center"/>
            <w:hideMark/>
          </w:tcPr>
          <w:p w:rsidR="00526B34" w:rsidRPr="00526B34" w:rsidRDefault="00526B34" w:rsidP="00526B34">
            <w:pPr>
              <w:jc w:val="center"/>
              <w:rPr>
                <w:rFonts w:cs="Times New Roman"/>
                <w:sz w:val="28"/>
                <w:szCs w:val="28"/>
              </w:rPr>
            </w:pPr>
            <w:r w:rsidRPr="00526B34">
              <w:rPr>
                <w:rFonts w:cs="Times New Roman"/>
                <w:sz w:val="28"/>
                <w:szCs w:val="28"/>
              </w:rPr>
              <w:t>10 779,7</w:t>
            </w:r>
          </w:p>
        </w:tc>
        <w:tc>
          <w:tcPr>
            <w:tcW w:w="1342" w:type="dxa"/>
            <w:tcBorders>
              <w:top w:val="nil"/>
              <w:left w:val="nil"/>
              <w:bottom w:val="single" w:sz="4" w:space="0" w:color="auto"/>
              <w:right w:val="single" w:sz="4" w:space="0" w:color="auto"/>
            </w:tcBorders>
            <w:shd w:val="clear" w:color="auto" w:fill="auto"/>
            <w:noWrap/>
            <w:vAlign w:val="center"/>
            <w:hideMark/>
          </w:tcPr>
          <w:p w:rsidR="00526B34" w:rsidRPr="00526B34" w:rsidRDefault="00526B34" w:rsidP="00526B34">
            <w:pPr>
              <w:jc w:val="center"/>
              <w:rPr>
                <w:rFonts w:cs="Times New Roman"/>
                <w:sz w:val="28"/>
                <w:szCs w:val="28"/>
              </w:rPr>
            </w:pPr>
            <w:r w:rsidRPr="00526B34">
              <w:rPr>
                <w:rFonts w:cs="Times New Roman"/>
                <w:sz w:val="28"/>
                <w:szCs w:val="28"/>
              </w:rPr>
              <w:t>10 902,2</w:t>
            </w:r>
          </w:p>
        </w:tc>
      </w:tr>
      <w:tr w:rsidR="00526B34" w:rsidRPr="00526B34" w:rsidTr="00526B34">
        <w:trPr>
          <w:trHeight w:val="384"/>
        </w:trPr>
        <w:tc>
          <w:tcPr>
            <w:tcW w:w="8437" w:type="dxa"/>
            <w:tcBorders>
              <w:top w:val="nil"/>
              <w:left w:val="single" w:sz="4" w:space="0" w:color="auto"/>
              <w:bottom w:val="single" w:sz="4" w:space="0" w:color="auto"/>
              <w:right w:val="single" w:sz="4" w:space="0" w:color="auto"/>
            </w:tcBorders>
            <w:shd w:val="clear" w:color="000000" w:fill="FFFFFF"/>
            <w:hideMark/>
          </w:tcPr>
          <w:p w:rsidR="00526B34" w:rsidRPr="00526B34" w:rsidRDefault="00526B34" w:rsidP="00526B34">
            <w:pPr>
              <w:rPr>
                <w:rFonts w:cs="Times New Roman"/>
                <w:color w:val="000000"/>
                <w:sz w:val="28"/>
                <w:szCs w:val="28"/>
              </w:rPr>
            </w:pPr>
            <w:r w:rsidRPr="00526B34">
              <w:rPr>
                <w:rFonts w:cs="Times New Roman"/>
                <w:color w:val="000000"/>
                <w:sz w:val="28"/>
                <w:szCs w:val="28"/>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121" w:type="dxa"/>
            <w:tcBorders>
              <w:top w:val="nil"/>
              <w:left w:val="nil"/>
              <w:bottom w:val="single" w:sz="4" w:space="0" w:color="auto"/>
              <w:right w:val="single" w:sz="4" w:space="0" w:color="auto"/>
            </w:tcBorders>
            <w:shd w:val="clear" w:color="000000" w:fill="FFFFFF"/>
            <w:vAlign w:val="center"/>
            <w:hideMark/>
          </w:tcPr>
          <w:p w:rsidR="00526B34" w:rsidRPr="00526B34" w:rsidRDefault="00526B34" w:rsidP="00526B34">
            <w:pPr>
              <w:jc w:val="center"/>
              <w:rPr>
                <w:rFonts w:cs="Times New Roman"/>
                <w:color w:val="000000"/>
                <w:sz w:val="28"/>
                <w:szCs w:val="28"/>
              </w:rPr>
            </w:pPr>
            <w:r w:rsidRPr="00526B34">
              <w:rPr>
                <w:rFonts w:cs="Times New Roman"/>
                <w:color w:val="000000"/>
                <w:sz w:val="28"/>
                <w:szCs w:val="28"/>
              </w:rPr>
              <w:t>01</w:t>
            </w:r>
          </w:p>
        </w:tc>
        <w:tc>
          <w:tcPr>
            <w:tcW w:w="1645" w:type="dxa"/>
            <w:tcBorders>
              <w:top w:val="nil"/>
              <w:left w:val="nil"/>
              <w:bottom w:val="single" w:sz="4" w:space="0" w:color="auto"/>
              <w:right w:val="single" w:sz="4" w:space="0" w:color="auto"/>
            </w:tcBorders>
            <w:shd w:val="clear" w:color="000000" w:fill="FFFFFF"/>
            <w:vAlign w:val="center"/>
            <w:hideMark/>
          </w:tcPr>
          <w:p w:rsidR="00526B34" w:rsidRPr="00526B34" w:rsidRDefault="00526B34" w:rsidP="00526B34">
            <w:pPr>
              <w:jc w:val="center"/>
              <w:rPr>
                <w:rFonts w:cs="Times New Roman"/>
                <w:color w:val="000000"/>
                <w:sz w:val="28"/>
                <w:szCs w:val="28"/>
              </w:rPr>
            </w:pPr>
            <w:r w:rsidRPr="00526B34">
              <w:rPr>
                <w:rFonts w:cs="Times New Roman"/>
                <w:color w:val="000000"/>
                <w:sz w:val="28"/>
                <w:szCs w:val="28"/>
              </w:rPr>
              <w:t>03</w:t>
            </w:r>
          </w:p>
        </w:tc>
        <w:tc>
          <w:tcPr>
            <w:tcW w:w="1453" w:type="dxa"/>
            <w:tcBorders>
              <w:top w:val="nil"/>
              <w:left w:val="nil"/>
              <w:bottom w:val="single" w:sz="4" w:space="0" w:color="auto"/>
              <w:right w:val="single" w:sz="4" w:space="0" w:color="auto"/>
            </w:tcBorders>
            <w:shd w:val="clear" w:color="000000" w:fill="FFFFFF"/>
            <w:noWrap/>
            <w:vAlign w:val="center"/>
            <w:hideMark/>
          </w:tcPr>
          <w:p w:rsidR="00526B34" w:rsidRPr="00526B34" w:rsidRDefault="00526B34" w:rsidP="00526B34">
            <w:pPr>
              <w:jc w:val="center"/>
              <w:rPr>
                <w:rFonts w:cs="Times New Roman"/>
                <w:sz w:val="28"/>
                <w:szCs w:val="28"/>
              </w:rPr>
            </w:pPr>
            <w:r w:rsidRPr="00526B34">
              <w:rPr>
                <w:rFonts w:cs="Times New Roman"/>
                <w:sz w:val="28"/>
                <w:szCs w:val="28"/>
              </w:rPr>
              <w:t>204,3</w:t>
            </w:r>
          </w:p>
        </w:tc>
        <w:tc>
          <w:tcPr>
            <w:tcW w:w="1342" w:type="dxa"/>
            <w:tcBorders>
              <w:top w:val="nil"/>
              <w:left w:val="nil"/>
              <w:bottom w:val="single" w:sz="4" w:space="0" w:color="auto"/>
              <w:right w:val="single" w:sz="4" w:space="0" w:color="auto"/>
            </w:tcBorders>
            <w:shd w:val="clear" w:color="000000" w:fill="FFFFFF"/>
            <w:noWrap/>
            <w:vAlign w:val="center"/>
            <w:hideMark/>
          </w:tcPr>
          <w:p w:rsidR="00526B34" w:rsidRPr="00526B34" w:rsidRDefault="00526B34" w:rsidP="00526B34">
            <w:pPr>
              <w:jc w:val="center"/>
              <w:rPr>
                <w:rFonts w:cs="Times New Roman"/>
                <w:sz w:val="28"/>
                <w:szCs w:val="28"/>
              </w:rPr>
            </w:pPr>
            <w:r w:rsidRPr="00526B34">
              <w:rPr>
                <w:rFonts w:cs="Times New Roman"/>
                <w:sz w:val="28"/>
                <w:szCs w:val="28"/>
              </w:rPr>
              <w:t>201,7</w:t>
            </w:r>
          </w:p>
        </w:tc>
        <w:tc>
          <w:tcPr>
            <w:tcW w:w="1342" w:type="dxa"/>
            <w:tcBorders>
              <w:top w:val="nil"/>
              <w:left w:val="nil"/>
              <w:bottom w:val="single" w:sz="4" w:space="0" w:color="auto"/>
              <w:right w:val="single" w:sz="4" w:space="0" w:color="auto"/>
            </w:tcBorders>
            <w:shd w:val="clear" w:color="auto" w:fill="auto"/>
            <w:noWrap/>
            <w:vAlign w:val="center"/>
            <w:hideMark/>
          </w:tcPr>
          <w:p w:rsidR="00526B34" w:rsidRPr="00526B34" w:rsidRDefault="00526B34" w:rsidP="00526B34">
            <w:pPr>
              <w:jc w:val="center"/>
              <w:rPr>
                <w:rFonts w:cs="Times New Roman"/>
                <w:sz w:val="28"/>
                <w:szCs w:val="28"/>
              </w:rPr>
            </w:pPr>
            <w:r w:rsidRPr="00526B34">
              <w:rPr>
                <w:rFonts w:cs="Times New Roman"/>
                <w:sz w:val="28"/>
                <w:szCs w:val="28"/>
              </w:rPr>
              <w:t>209,6</w:t>
            </w:r>
          </w:p>
        </w:tc>
      </w:tr>
      <w:tr w:rsidR="00526B34" w:rsidRPr="00526B34" w:rsidTr="00526B34">
        <w:trPr>
          <w:trHeight w:val="114"/>
        </w:trPr>
        <w:tc>
          <w:tcPr>
            <w:tcW w:w="8437" w:type="dxa"/>
            <w:tcBorders>
              <w:top w:val="nil"/>
              <w:left w:val="single" w:sz="4" w:space="0" w:color="auto"/>
              <w:bottom w:val="single" w:sz="4" w:space="0" w:color="auto"/>
              <w:right w:val="single" w:sz="4" w:space="0" w:color="auto"/>
            </w:tcBorders>
            <w:shd w:val="clear" w:color="000000" w:fill="FFFFFF"/>
            <w:hideMark/>
          </w:tcPr>
          <w:p w:rsidR="00526B34" w:rsidRPr="00526B34" w:rsidRDefault="00526B34" w:rsidP="00526B34">
            <w:pPr>
              <w:rPr>
                <w:rFonts w:cs="Times New Roman"/>
                <w:color w:val="000000"/>
                <w:sz w:val="28"/>
                <w:szCs w:val="28"/>
              </w:rPr>
            </w:pPr>
            <w:r w:rsidRPr="00526B34">
              <w:rPr>
                <w:rFonts w:cs="Times New Roman"/>
                <w:color w:val="000000"/>
                <w:sz w:val="28"/>
                <w:szCs w:val="2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21" w:type="dxa"/>
            <w:tcBorders>
              <w:top w:val="nil"/>
              <w:left w:val="nil"/>
              <w:bottom w:val="single" w:sz="4" w:space="0" w:color="auto"/>
              <w:right w:val="single" w:sz="4" w:space="0" w:color="auto"/>
            </w:tcBorders>
            <w:shd w:val="clear" w:color="000000" w:fill="FFFFFF"/>
            <w:vAlign w:val="center"/>
            <w:hideMark/>
          </w:tcPr>
          <w:p w:rsidR="00526B34" w:rsidRPr="00526B34" w:rsidRDefault="00526B34" w:rsidP="00526B34">
            <w:pPr>
              <w:jc w:val="center"/>
              <w:rPr>
                <w:rFonts w:cs="Times New Roman"/>
                <w:color w:val="000000"/>
                <w:sz w:val="28"/>
                <w:szCs w:val="28"/>
              </w:rPr>
            </w:pPr>
            <w:r w:rsidRPr="00526B34">
              <w:rPr>
                <w:rFonts w:cs="Times New Roman"/>
                <w:color w:val="000000"/>
                <w:sz w:val="28"/>
                <w:szCs w:val="28"/>
              </w:rPr>
              <w:t>01</w:t>
            </w:r>
          </w:p>
        </w:tc>
        <w:tc>
          <w:tcPr>
            <w:tcW w:w="1645" w:type="dxa"/>
            <w:tcBorders>
              <w:top w:val="nil"/>
              <w:left w:val="nil"/>
              <w:bottom w:val="single" w:sz="4" w:space="0" w:color="auto"/>
              <w:right w:val="single" w:sz="4" w:space="0" w:color="auto"/>
            </w:tcBorders>
            <w:shd w:val="clear" w:color="000000" w:fill="FFFFFF"/>
            <w:vAlign w:val="center"/>
            <w:hideMark/>
          </w:tcPr>
          <w:p w:rsidR="00526B34" w:rsidRPr="00526B34" w:rsidRDefault="00526B34" w:rsidP="00526B34">
            <w:pPr>
              <w:jc w:val="center"/>
              <w:rPr>
                <w:rFonts w:cs="Times New Roman"/>
                <w:color w:val="000000"/>
                <w:sz w:val="28"/>
                <w:szCs w:val="28"/>
              </w:rPr>
            </w:pPr>
            <w:r w:rsidRPr="00526B34">
              <w:rPr>
                <w:rFonts w:cs="Times New Roman"/>
                <w:color w:val="000000"/>
                <w:sz w:val="28"/>
                <w:szCs w:val="28"/>
              </w:rPr>
              <w:t>04</w:t>
            </w:r>
          </w:p>
        </w:tc>
        <w:tc>
          <w:tcPr>
            <w:tcW w:w="1453" w:type="dxa"/>
            <w:tcBorders>
              <w:top w:val="nil"/>
              <w:left w:val="nil"/>
              <w:bottom w:val="single" w:sz="4" w:space="0" w:color="auto"/>
              <w:right w:val="single" w:sz="4" w:space="0" w:color="auto"/>
            </w:tcBorders>
            <w:shd w:val="clear" w:color="000000" w:fill="FFFFFF"/>
            <w:noWrap/>
            <w:vAlign w:val="center"/>
            <w:hideMark/>
          </w:tcPr>
          <w:p w:rsidR="00526B34" w:rsidRPr="00526B34" w:rsidRDefault="00526B34" w:rsidP="00526B34">
            <w:pPr>
              <w:jc w:val="center"/>
              <w:rPr>
                <w:rFonts w:cs="Times New Roman"/>
                <w:sz w:val="28"/>
                <w:szCs w:val="28"/>
              </w:rPr>
            </w:pPr>
            <w:r w:rsidRPr="00526B34">
              <w:rPr>
                <w:rFonts w:cs="Times New Roman"/>
                <w:sz w:val="28"/>
                <w:szCs w:val="28"/>
              </w:rPr>
              <w:t>9 905,1</w:t>
            </w:r>
          </w:p>
        </w:tc>
        <w:tc>
          <w:tcPr>
            <w:tcW w:w="1342" w:type="dxa"/>
            <w:tcBorders>
              <w:top w:val="nil"/>
              <w:left w:val="nil"/>
              <w:bottom w:val="single" w:sz="4" w:space="0" w:color="auto"/>
              <w:right w:val="single" w:sz="4" w:space="0" w:color="auto"/>
            </w:tcBorders>
            <w:shd w:val="clear" w:color="000000" w:fill="FFFFFF"/>
            <w:noWrap/>
            <w:vAlign w:val="center"/>
            <w:hideMark/>
          </w:tcPr>
          <w:p w:rsidR="00526B34" w:rsidRPr="00526B34" w:rsidRDefault="00526B34" w:rsidP="00526B34">
            <w:pPr>
              <w:jc w:val="center"/>
              <w:rPr>
                <w:rFonts w:cs="Times New Roman"/>
                <w:sz w:val="28"/>
                <w:szCs w:val="28"/>
              </w:rPr>
            </w:pPr>
            <w:r w:rsidRPr="00526B34">
              <w:rPr>
                <w:rFonts w:cs="Times New Roman"/>
                <w:sz w:val="28"/>
                <w:szCs w:val="28"/>
              </w:rPr>
              <w:t>10 002,4</w:t>
            </w:r>
          </w:p>
        </w:tc>
        <w:tc>
          <w:tcPr>
            <w:tcW w:w="1342" w:type="dxa"/>
            <w:tcBorders>
              <w:top w:val="nil"/>
              <w:left w:val="nil"/>
              <w:bottom w:val="single" w:sz="4" w:space="0" w:color="auto"/>
              <w:right w:val="single" w:sz="4" w:space="0" w:color="auto"/>
            </w:tcBorders>
            <w:shd w:val="clear" w:color="auto" w:fill="auto"/>
            <w:noWrap/>
            <w:vAlign w:val="center"/>
            <w:hideMark/>
          </w:tcPr>
          <w:p w:rsidR="00526B34" w:rsidRPr="00526B34" w:rsidRDefault="00526B34" w:rsidP="00526B34">
            <w:pPr>
              <w:jc w:val="center"/>
              <w:rPr>
                <w:rFonts w:cs="Times New Roman"/>
                <w:sz w:val="28"/>
                <w:szCs w:val="28"/>
              </w:rPr>
            </w:pPr>
            <w:r w:rsidRPr="00526B34">
              <w:rPr>
                <w:rFonts w:cs="Times New Roman"/>
                <w:sz w:val="28"/>
                <w:szCs w:val="28"/>
              </w:rPr>
              <w:t>10 100,7</w:t>
            </w:r>
          </w:p>
        </w:tc>
      </w:tr>
      <w:tr w:rsidR="00526B34" w:rsidRPr="00526B34" w:rsidTr="00526B34">
        <w:trPr>
          <w:trHeight w:val="58"/>
        </w:trPr>
        <w:tc>
          <w:tcPr>
            <w:tcW w:w="8437" w:type="dxa"/>
            <w:tcBorders>
              <w:top w:val="nil"/>
              <w:left w:val="single" w:sz="4" w:space="0" w:color="auto"/>
              <w:bottom w:val="single" w:sz="4" w:space="0" w:color="auto"/>
              <w:right w:val="single" w:sz="4" w:space="0" w:color="auto"/>
            </w:tcBorders>
            <w:shd w:val="clear" w:color="000000" w:fill="FFFFFF"/>
            <w:hideMark/>
          </w:tcPr>
          <w:p w:rsidR="00526B34" w:rsidRPr="00526B34" w:rsidRDefault="00526B34" w:rsidP="00526B34">
            <w:pPr>
              <w:rPr>
                <w:rFonts w:cs="Times New Roman"/>
                <w:color w:val="000000"/>
                <w:sz w:val="28"/>
                <w:szCs w:val="28"/>
              </w:rPr>
            </w:pPr>
            <w:r w:rsidRPr="00526B34">
              <w:rPr>
                <w:rFonts w:cs="Times New Roman"/>
                <w:color w:val="000000"/>
                <w:sz w:val="28"/>
                <w:szCs w:val="28"/>
              </w:rPr>
              <w:t>Резервные фонды</w:t>
            </w:r>
          </w:p>
        </w:tc>
        <w:tc>
          <w:tcPr>
            <w:tcW w:w="1121" w:type="dxa"/>
            <w:tcBorders>
              <w:top w:val="nil"/>
              <w:left w:val="nil"/>
              <w:bottom w:val="single" w:sz="4" w:space="0" w:color="auto"/>
              <w:right w:val="single" w:sz="4" w:space="0" w:color="auto"/>
            </w:tcBorders>
            <w:shd w:val="clear" w:color="000000" w:fill="FFFFFF"/>
            <w:vAlign w:val="center"/>
            <w:hideMark/>
          </w:tcPr>
          <w:p w:rsidR="00526B34" w:rsidRPr="00526B34" w:rsidRDefault="00526B34" w:rsidP="00526B34">
            <w:pPr>
              <w:jc w:val="center"/>
              <w:rPr>
                <w:rFonts w:cs="Times New Roman"/>
                <w:color w:val="000000"/>
                <w:sz w:val="28"/>
                <w:szCs w:val="28"/>
              </w:rPr>
            </w:pPr>
            <w:r w:rsidRPr="00526B34">
              <w:rPr>
                <w:rFonts w:cs="Times New Roman"/>
                <w:color w:val="000000"/>
                <w:sz w:val="28"/>
                <w:szCs w:val="28"/>
              </w:rPr>
              <w:t>01</w:t>
            </w:r>
          </w:p>
        </w:tc>
        <w:tc>
          <w:tcPr>
            <w:tcW w:w="1645" w:type="dxa"/>
            <w:tcBorders>
              <w:top w:val="nil"/>
              <w:left w:val="nil"/>
              <w:bottom w:val="single" w:sz="4" w:space="0" w:color="auto"/>
              <w:right w:val="single" w:sz="4" w:space="0" w:color="auto"/>
            </w:tcBorders>
            <w:shd w:val="clear" w:color="000000" w:fill="FFFFFF"/>
            <w:vAlign w:val="center"/>
            <w:hideMark/>
          </w:tcPr>
          <w:p w:rsidR="00526B34" w:rsidRPr="00526B34" w:rsidRDefault="00526B34" w:rsidP="00526B34">
            <w:pPr>
              <w:jc w:val="center"/>
              <w:rPr>
                <w:rFonts w:cs="Times New Roman"/>
                <w:color w:val="000000"/>
                <w:sz w:val="28"/>
                <w:szCs w:val="28"/>
              </w:rPr>
            </w:pPr>
            <w:r w:rsidRPr="00526B34">
              <w:rPr>
                <w:rFonts w:cs="Times New Roman"/>
                <w:color w:val="000000"/>
                <w:sz w:val="28"/>
                <w:szCs w:val="28"/>
              </w:rPr>
              <w:t>11</w:t>
            </w:r>
          </w:p>
        </w:tc>
        <w:tc>
          <w:tcPr>
            <w:tcW w:w="1453" w:type="dxa"/>
            <w:tcBorders>
              <w:top w:val="nil"/>
              <w:left w:val="nil"/>
              <w:bottom w:val="single" w:sz="4" w:space="0" w:color="auto"/>
              <w:right w:val="single" w:sz="4" w:space="0" w:color="auto"/>
            </w:tcBorders>
            <w:shd w:val="clear" w:color="000000" w:fill="FFFFFF"/>
            <w:noWrap/>
            <w:vAlign w:val="center"/>
            <w:hideMark/>
          </w:tcPr>
          <w:p w:rsidR="00526B34" w:rsidRPr="00526B34" w:rsidRDefault="00526B34" w:rsidP="00526B34">
            <w:pPr>
              <w:jc w:val="center"/>
              <w:rPr>
                <w:rFonts w:cs="Times New Roman"/>
                <w:sz w:val="28"/>
                <w:szCs w:val="28"/>
              </w:rPr>
            </w:pPr>
            <w:r w:rsidRPr="00526B34">
              <w:rPr>
                <w:rFonts w:cs="Times New Roman"/>
                <w:sz w:val="28"/>
                <w:szCs w:val="28"/>
              </w:rPr>
              <w:t>100,0</w:t>
            </w:r>
          </w:p>
        </w:tc>
        <w:tc>
          <w:tcPr>
            <w:tcW w:w="1342" w:type="dxa"/>
            <w:tcBorders>
              <w:top w:val="nil"/>
              <w:left w:val="nil"/>
              <w:bottom w:val="single" w:sz="4" w:space="0" w:color="auto"/>
              <w:right w:val="single" w:sz="4" w:space="0" w:color="auto"/>
            </w:tcBorders>
            <w:shd w:val="clear" w:color="000000" w:fill="FFFFFF"/>
            <w:noWrap/>
            <w:vAlign w:val="center"/>
            <w:hideMark/>
          </w:tcPr>
          <w:p w:rsidR="00526B34" w:rsidRPr="00526B34" w:rsidRDefault="00526B34" w:rsidP="00526B34">
            <w:pPr>
              <w:jc w:val="center"/>
              <w:rPr>
                <w:rFonts w:cs="Times New Roman"/>
                <w:sz w:val="28"/>
                <w:szCs w:val="28"/>
              </w:rPr>
            </w:pPr>
            <w:r w:rsidRPr="00526B34">
              <w:rPr>
                <w:rFonts w:cs="Times New Roman"/>
                <w:sz w:val="28"/>
                <w:szCs w:val="28"/>
              </w:rPr>
              <w:t>100,0</w:t>
            </w:r>
          </w:p>
        </w:tc>
        <w:tc>
          <w:tcPr>
            <w:tcW w:w="1342" w:type="dxa"/>
            <w:tcBorders>
              <w:top w:val="nil"/>
              <w:left w:val="nil"/>
              <w:bottom w:val="single" w:sz="4" w:space="0" w:color="auto"/>
              <w:right w:val="single" w:sz="4" w:space="0" w:color="auto"/>
            </w:tcBorders>
            <w:shd w:val="clear" w:color="auto" w:fill="auto"/>
            <w:noWrap/>
            <w:vAlign w:val="center"/>
            <w:hideMark/>
          </w:tcPr>
          <w:p w:rsidR="00526B34" w:rsidRPr="00526B34" w:rsidRDefault="00526B34" w:rsidP="00526B34">
            <w:pPr>
              <w:jc w:val="center"/>
              <w:rPr>
                <w:rFonts w:cs="Times New Roman"/>
                <w:sz w:val="28"/>
                <w:szCs w:val="28"/>
              </w:rPr>
            </w:pPr>
            <w:r w:rsidRPr="00526B34">
              <w:rPr>
                <w:rFonts w:cs="Times New Roman"/>
                <w:sz w:val="28"/>
                <w:szCs w:val="28"/>
              </w:rPr>
              <w:t>100,0</w:t>
            </w:r>
          </w:p>
        </w:tc>
      </w:tr>
      <w:tr w:rsidR="00526B34" w:rsidRPr="00526B34" w:rsidTr="00526B34">
        <w:trPr>
          <w:trHeight w:val="58"/>
        </w:trPr>
        <w:tc>
          <w:tcPr>
            <w:tcW w:w="8437" w:type="dxa"/>
            <w:tcBorders>
              <w:top w:val="nil"/>
              <w:left w:val="single" w:sz="4" w:space="0" w:color="auto"/>
              <w:bottom w:val="single" w:sz="4" w:space="0" w:color="auto"/>
              <w:right w:val="single" w:sz="4" w:space="0" w:color="auto"/>
            </w:tcBorders>
            <w:shd w:val="clear" w:color="000000" w:fill="FFFFFF"/>
            <w:hideMark/>
          </w:tcPr>
          <w:p w:rsidR="00526B34" w:rsidRPr="00526B34" w:rsidRDefault="00526B34" w:rsidP="00526B34">
            <w:pPr>
              <w:rPr>
                <w:rFonts w:cs="Times New Roman"/>
                <w:color w:val="000000"/>
                <w:sz w:val="28"/>
                <w:szCs w:val="28"/>
              </w:rPr>
            </w:pPr>
            <w:r w:rsidRPr="00526B34">
              <w:rPr>
                <w:rFonts w:cs="Times New Roman"/>
                <w:color w:val="000000"/>
                <w:sz w:val="28"/>
                <w:szCs w:val="28"/>
              </w:rPr>
              <w:t>Другие общегосударственные вопросы</w:t>
            </w:r>
          </w:p>
        </w:tc>
        <w:tc>
          <w:tcPr>
            <w:tcW w:w="1121" w:type="dxa"/>
            <w:tcBorders>
              <w:top w:val="nil"/>
              <w:left w:val="nil"/>
              <w:bottom w:val="single" w:sz="4" w:space="0" w:color="auto"/>
              <w:right w:val="single" w:sz="4" w:space="0" w:color="auto"/>
            </w:tcBorders>
            <w:shd w:val="clear" w:color="000000" w:fill="FFFFFF"/>
            <w:vAlign w:val="center"/>
            <w:hideMark/>
          </w:tcPr>
          <w:p w:rsidR="00526B34" w:rsidRPr="00526B34" w:rsidRDefault="00526B34" w:rsidP="00526B34">
            <w:pPr>
              <w:jc w:val="center"/>
              <w:rPr>
                <w:rFonts w:cs="Times New Roman"/>
                <w:color w:val="000000"/>
                <w:sz w:val="28"/>
                <w:szCs w:val="28"/>
              </w:rPr>
            </w:pPr>
            <w:r w:rsidRPr="00526B34">
              <w:rPr>
                <w:rFonts w:cs="Times New Roman"/>
                <w:color w:val="000000"/>
                <w:sz w:val="28"/>
                <w:szCs w:val="28"/>
              </w:rPr>
              <w:t>01</w:t>
            </w:r>
          </w:p>
        </w:tc>
        <w:tc>
          <w:tcPr>
            <w:tcW w:w="1645" w:type="dxa"/>
            <w:tcBorders>
              <w:top w:val="nil"/>
              <w:left w:val="nil"/>
              <w:bottom w:val="single" w:sz="4" w:space="0" w:color="auto"/>
              <w:right w:val="single" w:sz="4" w:space="0" w:color="auto"/>
            </w:tcBorders>
            <w:shd w:val="clear" w:color="000000" w:fill="FFFFFF"/>
            <w:vAlign w:val="center"/>
            <w:hideMark/>
          </w:tcPr>
          <w:p w:rsidR="00526B34" w:rsidRPr="00526B34" w:rsidRDefault="00526B34" w:rsidP="00526B34">
            <w:pPr>
              <w:jc w:val="center"/>
              <w:rPr>
                <w:rFonts w:cs="Times New Roman"/>
                <w:color w:val="000000"/>
                <w:sz w:val="28"/>
                <w:szCs w:val="28"/>
              </w:rPr>
            </w:pPr>
            <w:r w:rsidRPr="00526B34">
              <w:rPr>
                <w:rFonts w:cs="Times New Roman"/>
                <w:color w:val="000000"/>
                <w:sz w:val="28"/>
                <w:szCs w:val="28"/>
              </w:rPr>
              <w:t>13</w:t>
            </w:r>
          </w:p>
        </w:tc>
        <w:tc>
          <w:tcPr>
            <w:tcW w:w="1453" w:type="dxa"/>
            <w:tcBorders>
              <w:top w:val="nil"/>
              <w:left w:val="nil"/>
              <w:bottom w:val="single" w:sz="4" w:space="0" w:color="auto"/>
              <w:right w:val="single" w:sz="4" w:space="0" w:color="auto"/>
            </w:tcBorders>
            <w:shd w:val="clear" w:color="000000" w:fill="FFFFFF"/>
            <w:noWrap/>
            <w:vAlign w:val="center"/>
            <w:hideMark/>
          </w:tcPr>
          <w:p w:rsidR="00526B34" w:rsidRPr="00526B34" w:rsidRDefault="00526B34" w:rsidP="00526B34">
            <w:pPr>
              <w:jc w:val="center"/>
              <w:rPr>
                <w:rFonts w:cs="Times New Roman"/>
                <w:sz w:val="28"/>
                <w:szCs w:val="28"/>
              </w:rPr>
            </w:pPr>
            <w:r w:rsidRPr="00526B34">
              <w:rPr>
                <w:rFonts w:cs="Times New Roman"/>
                <w:sz w:val="28"/>
                <w:szCs w:val="28"/>
              </w:rPr>
              <w:t>460,0</w:t>
            </w:r>
          </w:p>
        </w:tc>
        <w:tc>
          <w:tcPr>
            <w:tcW w:w="1342" w:type="dxa"/>
            <w:tcBorders>
              <w:top w:val="nil"/>
              <w:left w:val="nil"/>
              <w:bottom w:val="single" w:sz="4" w:space="0" w:color="auto"/>
              <w:right w:val="single" w:sz="4" w:space="0" w:color="auto"/>
            </w:tcBorders>
            <w:shd w:val="clear" w:color="000000" w:fill="FFFFFF"/>
            <w:noWrap/>
            <w:vAlign w:val="center"/>
            <w:hideMark/>
          </w:tcPr>
          <w:p w:rsidR="00526B34" w:rsidRPr="00526B34" w:rsidRDefault="00526B34" w:rsidP="00526B34">
            <w:pPr>
              <w:jc w:val="center"/>
              <w:rPr>
                <w:rFonts w:cs="Times New Roman"/>
                <w:sz w:val="28"/>
                <w:szCs w:val="28"/>
              </w:rPr>
            </w:pPr>
            <w:r w:rsidRPr="00526B34">
              <w:rPr>
                <w:rFonts w:cs="Times New Roman"/>
                <w:sz w:val="28"/>
                <w:szCs w:val="28"/>
              </w:rPr>
              <w:t>475,6</w:t>
            </w:r>
          </w:p>
        </w:tc>
        <w:tc>
          <w:tcPr>
            <w:tcW w:w="1342" w:type="dxa"/>
            <w:tcBorders>
              <w:top w:val="nil"/>
              <w:left w:val="nil"/>
              <w:bottom w:val="single" w:sz="4" w:space="0" w:color="auto"/>
              <w:right w:val="single" w:sz="4" w:space="0" w:color="auto"/>
            </w:tcBorders>
            <w:shd w:val="clear" w:color="auto" w:fill="auto"/>
            <w:noWrap/>
            <w:vAlign w:val="center"/>
            <w:hideMark/>
          </w:tcPr>
          <w:p w:rsidR="00526B34" w:rsidRPr="00526B34" w:rsidRDefault="00526B34" w:rsidP="00526B34">
            <w:pPr>
              <w:jc w:val="center"/>
              <w:rPr>
                <w:rFonts w:cs="Times New Roman"/>
                <w:sz w:val="28"/>
                <w:szCs w:val="28"/>
              </w:rPr>
            </w:pPr>
            <w:r w:rsidRPr="00526B34">
              <w:rPr>
                <w:rFonts w:cs="Times New Roman"/>
                <w:sz w:val="28"/>
                <w:szCs w:val="28"/>
              </w:rPr>
              <w:t>491,9</w:t>
            </w:r>
          </w:p>
        </w:tc>
      </w:tr>
      <w:tr w:rsidR="00526B34" w:rsidRPr="00526B34" w:rsidTr="00526B34">
        <w:trPr>
          <w:trHeight w:val="58"/>
        </w:trPr>
        <w:tc>
          <w:tcPr>
            <w:tcW w:w="8437" w:type="dxa"/>
            <w:tcBorders>
              <w:top w:val="nil"/>
              <w:left w:val="single" w:sz="4" w:space="0" w:color="auto"/>
              <w:bottom w:val="single" w:sz="4" w:space="0" w:color="auto"/>
              <w:right w:val="single" w:sz="4" w:space="0" w:color="auto"/>
            </w:tcBorders>
            <w:shd w:val="clear" w:color="000000" w:fill="FFFFFF"/>
            <w:hideMark/>
          </w:tcPr>
          <w:p w:rsidR="00526B34" w:rsidRPr="00526B34" w:rsidRDefault="00526B34" w:rsidP="00526B34">
            <w:pPr>
              <w:rPr>
                <w:rFonts w:cs="Times New Roman"/>
                <w:sz w:val="28"/>
                <w:szCs w:val="28"/>
              </w:rPr>
            </w:pPr>
            <w:r w:rsidRPr="00526B34">
              <w:rPr>
                <w:rFonts w:cs="Times New Roman"/>
                <w:sz w:val="28"/>
                <w:szCs w:val="28"/>
              </w:rPr>
              <w:lastRenderedPageBreak/>
              <w:t>НАЦИОНАЛЬНАЯ ОБОРОНА</w:t>
            </w:r>
          </w:p>
        </w:tc>
        <w:tc>
          <w:tcPr>
            <w:tcW w:w="1121" w:type="dxa"/>
            <w:tcBorders>
              <w:top w:val="nil"/>
              <w:left w:val="nil"/>
              <w:bottom w:val="single" w:sz="4" w:space="0" w:color="auto"/>
              <w:right w:val="single" w:sz="4" w:space="0" w:color="auto"/>
            </w:tcBorders>
            <w:shd w:val="clear" w:color="000000" w:fill="FFFFFF"/>
            <w:vAlign w:val="center"/>
            <w:hideMark/>
          </w:tcPr>
          <w:p w:rsidR="00526B34" w:rsidRPr="00526B34" w:rsidRDefault="00526B34" w:rsidP="00526B34">
            <w:pPr>
              <w:jc w:val="center"/>
              <w:rPr>
                <w:rFonts w:cs="Times New Roman"/>
                <w:color w:val="000000"/>
                <w:sz w:val="28"/>
                <w:szCs w:val="28"/>
              </w:rPr>
            </w:pPr>
            <w:r w:rsidRPr="00526B34">
              <w:rPr>
                <w:rFonts w:cs="Times New Roman"/>
                <w:color w:val="000000"/>
                <w:sz w:val="28"/>
                <w:szCs w:val="28"/>
              </w:rPr>
              <w:t>02</w:t>
            </w:r>
          </w:p>
        </w:tc>
        <w:tc>
          <w:tcPr>
            <w:tcW w:w="1645" w:type="dxa"/>
            <w:tcBorders>
              <w:top w:val="nil"/>
              <w:left w:val="nil"/>
              <w:bottom w:val="single" w:sz="4" w:space="0" w:color="auto"/>
              <w:right w:val="single" w:sz="4" w:space="0" w:color="auto"/>
            </w:tcBorders>
            <w:shd w:val="clear" w:color="000000" w:fill="FFFFFF"/>
            <w:vAlign w:val="center"/>
            <w:hideMark/>
          </w:tcPr>
          <w:p w:rsidR="00526B34" w:rsidRPr="00526B34" w:rsidRDefault="00526B34" w:rsidP="00526B34">
            <w:pPr>
              <w:jc w:val="center"/>
              <w:rPr>
                <w:rFonts w:cs="Times New Roman"/>
                <w:color w:val="000000"/>
                <w:sz w:val="28"/>
                <w:szCs w:val="28"/>
              </w:rPr>
            </w:pPr>
            <w:r w:rsidRPr="00526B34">
              <w:rPr>
                <w:rFonts w:cs="Times New Roman"/>
                <w:color w:val="000000"/>
                <w:sz w:val="28"/>
                <w:szCs w:val="28"/>
              </w:rPr>
              <w:t>00</w:t>
            </w:r>
          </w:p>
        </w:tc>
        <w:tc>
          <w:tcPr>
            <w:tcW w:w="1453" w:type="dxa"/>
            <w:tcBorders>
              <w:top w:val="nil"/>
              <w:left w:val="nil"/>
              <w:bottom w:val="single" w:sz="4" w:space="0" w:color="auto"/>
              <w:right w:val="single" w:sz="4" w:space="0" w:color="auto"/>
            </w:tcBorders>
            <w:shd w:val="clear" w:color="000000" w:fill="FFFFFF"/>
            <w:noWrap/>
            <w:vAlign w:val="center"/>
            <w:hideMark/>
          </w:tcPr>
          <w:p w:rsidR="00526B34" w:rsidRPr="00526B34" w:rsidRDefault="00526B34" w:rsidP="00526B34">
            <w:pPr>
              <w:jc w:val="center"/>
              <w:rPr>
                <w:rFonts w:cs="Times New Roman"/>
                <w:sz w:val="28"/>
                <w:szCs w:val="28"/>
              </w:rPr>
            </w:pPr>
            <w:r w:rsidRPr="00526B34">
              <w:rPr>
                <w:rFonts w:cs="Times New Roman"/>
                <w:sz w:val="28"/>
                <w:szCs w:val="28"/>
              </w:rPr>
              <w:t>281,4</w:t>
            </w:r>
          </w:p>
        </w:tc>
        <w:tc>
          <w:tcPr>
            <w:tcW w:w="1342" w:type="dxa"/>
            <w:tcBorders>
              <w:top w:val="nil"/>
              <w:left w:val="nil"/>
              <w:bottom w:val="single" w:sz="4" w:space="0" w:color="auto"/>
              <w:right w:val="single" w:sz="4" w:space="0" w:color="auto"/>
            </w:tcBorders>
            <w:shd w:val="clear" w:color="000000" w:fill="FFFFFF"/>
            <w:noWrap/>
            <w:vAlign w:val="center"/>
            <w:hideMark/>
          </w:tcPr>
          <w:p w:rsidR="00526B34" w:rsidRPr="00526B34" w:rsidRDefault="00526B34" w:rsidP="00526B34">
            <w:pPr>
              <w:jc w:val="center"/>
              <w:rPr>
                <w:rFonts w:cs="Times New Roman"/>
                <w:sz w:val="28"/>
                <w:szCs w:val="28"/>
              </w:rPr>
            </w:pPr>
            <w:r w:rsidRPr="00526B34">
              <w:rPr>
                <w:rFonts w:cs="Times New Roman"/>
                <w:sz w:val="28"/>
                <w:szCs w:val="28"/>
              </w:rPr>
              <w:t>291,5</w:t>
            </w:r>
          </w:p>
        </w:tc>
        <w:tc>
          <w:tcPr>
            <w:tcW w:w="1342" w:type="dxa"/>
            <w:tcBorders>
              <w:top w:val="nil"/>
              <w:left w:val="nil"/>
              <w:bottom w:val="single" w:sz="4" w:space="0" w:color="auto"/>
              <w:right w:val="single" w:sz="4" w:space="0" w:color="auto"/>
            </w:tcBorders>
            <w:shd w:val="clear" w:color="auto" w:fill="auto"/>
            <w:noWrap/>
            <w:vAlign w:val="center"/>
            <w:hideMark/>
          </w:tcPr>
          <w:p w:rsidR="00526B34" w:rsidRPr="00526B34" w:rsidRDefault="00526B34" w:rsidP="00526B34">
            <w:pPr>
              <w:jc w:val="center"/>
              <w:rPr>
                <w:rFonts w:cs="Times New Roman"/>
                <w:sz w:val="28"/>
                <w:szCs w:val="28"/>
              </w:rPr>
            </w:pPr>
            <w:r w:rsidRPr="00526B34">
              <w:rPr>
                <w:rFonts w:cs="Times New Roman"/>
                <w:sz w:val="28"/>
                <w:szCs w:val="28"/>
              </w:rPr>
              <w:t>0,0</w:t>
            </w:r>
          </w:p>
        </w:tc>
      </w:tr>
      <w:tr w:rsidR="00526B34" w:rsidRPr="00526B34" w:rsidTr="00526B34">
        <w:trPr>
          <w:trHeight w:val="58"/>
        </w:trPr>
        <w:tc>
          <w:tcPr>
            <w:tcW w:w="8437" w:type="dxa"/>
            <w:tcBorders>
              <w:top w:val="nil"/>
              <w:left w:val="single" w:sz="4" w:space="0" w:color="auto"/>
              <w:bottom w:val="single" w:sz="4" w:space="0" w:color="auto"/>
              <w:right w:val="single" w:sz="4" w:space="0" w:color="auto"/>
            </w:tcBorders>
            <w:shd w:val="clear" w:color="000000" w:fill="FFFFFF"/>
            <w:hideMark/>
          </w:tcPr>
          <w:p w:rsidR="00526B34" w:rsidRPr="00526B34" w:rsidRDefault="00526B34" w:rsidP="00526B34">
            <w:pPr>
              <w:rPr>
                <w:rFonts w:cs="Times New Roman"/>
                <w:sz w:val="28"/>
                <w:szCs w:val="28"/>
              </w:rPr>
            </w:pPr>
            <w:r w:rsidRPr="00526B34">
              <w:rPr>
                <w:rFonts w:cs="Times New Roman"/>
                <w:sz w:val="28"/>
                <w:szCs w:val="28"/>
              </w:rPr>
              <w:t>Мобилизационная и вневойсковая подготовка</w:t>
            </w:r>
          </w:p>
        </w:tc>
        <w:tc>
          <w:tcPr>
            <w:tcW w:w="1121" w:type="dxa"/>
            <w:tcBorders>
              <w:top w:val="nil"/>
              <w:left w:val="nil"/>
              <w:bottom w:val="single" w:sz="4" w:space="0" w:color="auto"/>
              <w:right w:val="single" w:sz="4" w:space="0" w:color="auto"/>
            </w:tcBorders>
            <w:shd w:val="clear" w:color="000000" w:fill="FFFFFF"/>
            <w:vAlign w:val="center"/>
            <w:hideMark/>
          </w:tcPr>
          <w:p w:rsidR="00526B34" w:rsidRPr="00526B34" w:rsidRDefault="00526B34" w:rsidP="00526B34">
            <w:pPr>
              <w:jc w:val="center"/>
              <w:rPr>
                <w:rFonts w:cs="Times New Roman"/>
                <w:color w:val="000000"/>
                <w:sz w:val="28"/>
                <w:szCs w:val="28"/>
              </w:rPr>
            </w:pPr>
            <w:r w:rsidRPr="00526B34">
              <w:rPr>
                <w:rFonts w:cs="Times New Roman"/>
                <w:color w:val="000000"/>
                <w:sz w:val="28"/>
                <w:szCs w:val="28"/>
              </w:rPr>
              <w:t>02</w:t>
            </w:r>
          </w:p>
        </w:tc>
        <w:tc>
          <w:tcPr>
            <w:tcW w:w="1645" w:type="dxa"/>
            <w:tcBorders>
              <w:top w:val="nil"/>
              <w:left w:val="nil"/>
              <w:bottom w:val="single" w:sz="4" w:space="0" w:color="auto"/>
              <w:right w:val="single" w:sz="4" w:space="0" w:color="auto"/>
            </w:tcBorders>
            <w:shd w:val="clear" w:color="000000" w:fill="FFFFFF"/>
            <w:vAlign w:val="center"/>
            <w:hideMark/>
          </w:tcPr>
          <w:p w:rsidR="00526B34" w:rsidRPr="00526B34" w:rsidRDefault="00526B34" w:rsidP="00526B34">
            <w:pPr>
              <w:jc w:val="center"/>
              <w:rPr>
                <w:rFonts w:cs="Times New Roman"/>
                <w:color w:val="000000"/>
                <w:sz w:val="28"/>
                <w:szCs w:val="28"/>
              </w:rPr>
            </w:pPr>
            <w:r w:rsidRPr="00526B34">
              <w:rPr>
                <w:rFonts w:cs="Times New Roman"/>
                <w:color w:val="000000"/>
                <w:sz w:val="28"/>
                <w:szCs w:val="28"/>
              </w:rPr>
              <w:t>03</w:t>
            </w:r>
          </w:p>
        </w:tc>
        <w:tc>
          <w:tcPr>
            <w:tcW w:w="1453" w:type="dxa"/>
            <w:tcBorders>
              <w:top w:val="nil"/>
              <w:left w:val="nil"/>
              <w:bottom w:val="single" w:sz="4" w:space="0" w:color="auto"/>
              <w:right w:val="single" w:sz="4" w:space="0" w:color="auto"/>
            </w:tcBorders>
            <w:shd w:val="clear" w:color="000000" w:fill="FFFFFF"/>
            <w:noWrap/>
            <w:vAlign w:val="center"/>
            <w:hideMark/>
          </w:tcPr>
          <w:p w:rsidR="00526B34" w:rsidRPr="00526B34" w:rsidRDefault="00526B34" w:rsidP="00526B34">
            <w:pPr>
              <w:jc w:val="center"/>
              <w:rPr>
                <w:rFonts w:cs="Times New Roman"/>
                <w:sz w:val="28"/>
                <w:szCs w:val="28"/>
              </w:rPr>
            </w:pPr>
            <w:r w:rsidRPr="00526B34">
              <w:rPr>
                <w:rFonts w:cs="Times New Roman"/>
                <w:sz w:val="28"/>
                <w:szCs w:val="28"/>
              </w:rPr>
              <w:t>281,4</w:t>
            </w:r>
          </w:p>
        </w:tc>
        <w:tc>
          <w:tcPr>
            <w:tcW w:w="1342" w:type="dxa"/>
            <w:tcBorders>
              <w:top w:val="nil"/>
              <w:left w:val="nil"/>
              <w:bottom w:val="single" w:sz="4" w:space="0" w:color="auto"/>
              <w:right w:val="single" w:sz="4" w:space="0" w:color="auto"/>
            </w:tcBorders>
            <w:shd w:val="clear" w:color="000000" w:fill="FFFFFF"/>
            <w:noWrap/>
            <w:vAlign w:val="center"/>
            <w:hideMark/>
          </w:tcPr>
          <w:p w:rsidR="00526B34" w:rsidRPr="00526B34" w:rsidRDefault="00526B34" w:rsidP="00526B34">
            <w:pPr>
              <w:jc w:val="center"/>
              <w:rPr>
                <w:rFonts w:cs="Times New Roman"/>
                <w:sz w:val="28"/>
                <w:szCs w:val="28"/>
              </w:rPr>
            </w:pPr>
            <w:r w:rsidRPr="00526B34">
              <w:rPr>
                <w:rFonts w:cs="Times New Roman"/>
                <w:sz w:val="28"/>
                <w:szCs w:val="28"/>
              </w:rPr>
              <w:t>291,5</w:t>
            </w:r>
          </w:p>
        </w:tc>
        <w:tc>
          <w:tcPr>
            <w:tcW w:w="1342" w:type="dxa"/>
            <w:tcBorders>
              <w:top w:val="nil"/>
              <w:left w:val="nil"/>
              <w:bottom w:val="single" w:sz="4" w:space="0" w:color="auto"/>
              <w:right w:val="single" w:sz="4" w:space="0" w:color="auto"/>
            </w:tcBorders>
            <w:shd w:val="clear" w:color="auto" w:fill="auto"/>
            <w:noWrap/>
            <w:vAlign w:val="center"/>
            <w:hideMark/>
          </w:tcPr>
          <w:p w:rsidR="00526B34" w:rsidRPr="00526B34" w:rsidRDefault="00526B34" w:rsidP="00526B34">
            <w:pPr>
              <w:jc w:val="center"/>
              <w:rPr>
                <w:rFonts w:cs="Times New Roman"/>
                <w:sz w:val="28"/>
                <w:szCs w:val="28"/>
              </w:rPr>
            </w:pPr>
            <w:r w:rsidRPr="00526B34">
              <w:rPr>
                <w:rFonts w:cs="Times New Roman"/>
                <w:sz w:val="28"/>
                <w:szCs w:val="28"/>
              </w:rPr>
              <w:t>0,0</w:t>
            </w:r>
          </w:p>
        </w:tc>
      </w:tr>
      <w:tr w:rsidR="00526B34" w:rsidRPr="00526B34" w:rsidTr="00526B34">
        <w:trPr>
          <w:trHeight w:val="58"/>
        </w:trPr>
        <w:tc>
          <w:tcPr>
            <w:tcW w:w="8437" w:type="dxa"/>
            <w:tcBorders>
              <w:top w:val="nil"/>
              <w:left w:val="single" w:sz="4" w:space="0" w:color="auto"/>
              <w:bottom w:val="single" w:sz="4" w:space="0" w:color="auto"/>
              <w:right w:val="single" w:sz="4" w:space="0" w:color="auto"/>
            </w:tcBorders>
            <w:shd w:val="clear" w:color="000000" w:fill="FFFFFF"/>
            <w:hideMark/>
          </w:tcPr>
          <w:p w:rsidR="00526B34" w:rsidRPr="00526B34" w:rsidRDefault="00526B34" w:rsidP="00526B34">
            <w:pPr>
              <w:rPr>
                <w:rFonts w:cs="Times New Roman"/>
                <w:color w:val="000000"/>
                <w:sz w:val="28"/>
                <w:szCs w:val="28"/>
              </w:rPr>
            </w:pPr>
            <w:r w:rsidRPr="00526B34">
              <w:rPr>
                <w:rFonts w:cs="Times New Roman"/>
                <w:color w:val="000000"/>
                <w:sz w:val="28"/>
                <w:szCs w:val="28"/>
              </w:rPr>
              <w:t>НАЦИОНАЛЬНАЯ БЕЗОПАСНОСТЬ И ПРАВООХРАНИТЕЛЬНАЯ ДЕЯТЕЛЬНОСТЬ</w:t>
            </w:r>
          </w:p>
        </w:tc>
        <w:tc>
          <w:tcPr>
            <w:tcW w:w="1121" w:type="dxa"/>
            <w:tcBorders>
              <w:top w:val="nil"/>
              <w:left w:val="nil"/>
              <w:bottom w:val="single" w:sz="4" w:space="0" w:color="auto"/>
              <w:right w:val="single" w:sz="4" w:space="0" w:color="auto"/>
            </w:tcBorders>
            <w:shd w:val="clear" w:color="000000" w:fill="FFFFFF"/>
            <w:vAlign w:val="center"/>
            <w:hideMark/>
          </w:tcPr>
          <w:p w:rsidR="00526B34" w:rsidRPr="00526B34" w:rsidRDefault="00526B34" w:rsidP="00526B34">
            <w:pPr>
              <w:jc w:val="center"/>
              <w:rPr>
                <w:rFonts w:cs="Times New Roman"/>
                <w:color w:val="000000"/>
                <w:sz w:val="28"/>
                <w:szCs w:val="28"/>
              </w:rPr>
            </w:pPr>
            <w:r w:rsidRPr="00526B34">
              <w:rPr>
                <w:rFonts w:cs="Times New Roman"/>
                <w:color w:val="000000"/>
                <w:sz w:val="28"/>
                <w:szCs w:val="28"/>
              </w:rPr>
              <w:t>03</w:t>
            </w:r>
          </w:p>
        </w:tc>
        <w:tc>
          <w:tcPr>
            <w:tcW w:w="1645" w:type="dxa"/>
            <w:tcBorders>
              <w:top w:val="nil"/>
              <w:left w:val="nil"/>
              <w:bottom w:val="single" w:sz="4" w:space="0" w:color="auto"/>
              <w:right w:val="single" w:sz="4" w:space="0" w:color="auto"/>
            </w:tcBorders>
            <w:shd w:val="clear" w:color="000000" w:fill="FFFFFF"/>
            <w:vAlign w:val="center"/>
            <w:hideMark/>
          </w:tcPr>
          <w:p w:rsidR="00526B34" w:rsidRPr="00526B34" w:rsidRDefault="00526B34" w:rsidP="00526B34">
            <w:pPr>
              <w:jc w:val="center"/>
              <w:rPr>
                <w:rFonts w:cs="Times New Roman"/>
                <w:color w:val="000000"/>
                <w:sz w:val="28"/>
                <w:szCs w:val="28"/>
              </w:rPr>
            </w:pPr>
            <w:r w:rsidRPr="00526B34">
              <w:rPr>
                <w:rFonts w:cs="Times New Roman"/>
                <w:color w:val="000000"/>
                <w:sz w:val="28"/>
                <w:szCs w:val="28"/>
              </w:rPr>
              <w:t>00</w:t>
            </w:r>
          </w:p>
        </w:tc>
        <w:tc>
          <w:tcPr>
            <w:tcW w:w="1453" w:type="dxa"/>
            <w:tcBorders>
              <w:top w:val="nil"/>
              <w:left w:val="nil"/>
              <w:bottom w:val="single" w:sz="4" w:space="0" w:color="auto"/>
              <w:right w:val="single" w:sz="4" w:space="0" w:color="auto"/>
            </w:tcBorders>
            <w:shd w:val="clear" w:color="000000" w:fill="FFFFFF"/>
            <w:noWrap/>
            <w:vAlign w:val="center"/>
            <w:hideMark/>
          </w:tcPr>
          <w:p w:rsidR="00526B34" w:rsidRPr="00526B34" w:rsidRDefault="00526B34" w:rsidP="00526B34">
            <w:pPr>
              <w:jc w:val="center"/>
              <w:rPr>
                <w:rFonts w:cs="Times New Roman"/>
                <w:sz w:val="28"/>
                <w:szCs w:val="28"/>
              </w:rPr>
            </w:pPr>
            <w:r w:rsidRPr="00526B34">
              <w:rPr>
                <w:rFonts w:cs="Times New Roman"/>
                <w:sz w:val="28"/>
                <w:szCs w:val="28"/>
              </w:rPr>
              <w:t>502,1</w:t>
            </w:r>
          </w:p>
        </w:tc>
        <w:tc>
          <w:tcPr>
            <w:tcW w:w="1342" w:type="dxa"/>
            <w:tcBorders>
              <w:top w:val="nil"/>
              <w:left w:val="nil"/>
              <w:bottom w:val="single" w:sz="4" w:space="0" w:color="auto"/>
              <w:right w:val="single" w:sz="4" w:space="0" w:color="auto"/>
            </w:tcBorders>
            <w:shd w:val="clear" w:color="000000" w:fill="FFFFFF"/>
            <w:noWrap/>
            <w:vAlign w:val="center"/>
            <w:hideMark/>
          </w:tcPr>
          <w:p w:rsidR="00526B34" w:rsidRPr="00526B34" w:rsidRDefault="00526B34" w:rsidP="00526B34">
            <w:pPr>
              <w:jc w:val="center"/>
              <w:rPr>
                <w:rFonts w:cs="Times New Roman"/>
                <w:sz w:val="28"/>
                <w:szCs w:val="28"/>
              </w:rPr>
            </w:pPr>
            <w:r w:rsidRPr="00526B34">
              <w:rPr>
                <w:rFonts w:cs="Times New Roman"/>
                <w:sz w:val="28"/>
                <w:szCs w:val="28"/>
              </w:rPr>
              <w:t>418,2</w:t>
            </w:r>
          </w:p>
        </w:tc>
        <w:tc>
          <w:tcPr>
            <w:tcW w:w="1342" w:type="dxa"/>
            <w:tcBorders>
              <w:top w:val="nil"/>
              <w:left w:val="nil"/>
              <w:bottom w:val="single" w:sz="4" w:space="0" w:color="auto"/>
              <w:right w:val="single" w:sz="4" w:space="0" w:color="auto"/>
            </w:tcBorders>
            <w:shd w:val="clear" w:color="auto" w:fill="auto"/>
            <w:noWrap/>
            <w:vAlign w:val="center"/>
            <w:hideMark/>
          </w:tcPr>
          <w:p w:rsidR="00526B34" w:rsidRPr="00526B34" w:rsidRDefault="00526B34" w:rsidP="00526B34">
            <w:pPr>
              <w:jc w:val="center"/>
              <w:rPr>
                <w:rFonts w:cs="Times New Roman"/>
                <w:sz w:val="28"/>
                <w:szCs w:val="28"/>
              </w:rPr>
            </w:pPr>
            <w:r w:rsidRPr="00526B34">
              <w:rPr>
                <w:rFonts w:cs="Times New Roman"/>
                <w:sz w:val="28"/>
                <w:szCs w:val="28"/>
              </w:rPr>
              <w:t>434,9</w:t>
            </w:r>
          </w:p>
        </w:tc>
      </w:tr>
      <w:tr w:rsidR="00526B34" w:rsidRPr="00526B34" w:rsidTr="00526B34">
        <w:trPr>
          <w:trHeight w:val="58"/>
        </w:trPr>
        <w:tc>
          <w:tcPr>
            <w:tcW w:w="8437" w:type="dxa"/>
            <w:tcBorders>
              <w:top w:val="nil"/>
              <w:left w:val="single" w:sz="4" w:space="0" w:color="auto"/>
              <w:bottom w:val="single" w:sz="4" w:space="0" w:color="auto"/>
              <w:right w:val="single" w:sz="4" w:space="0" w:color="auto"/>
            </w:tcBorders>
            <w:shd w:val="clear" w:color="000000" w:fill="FFFFFF"/>
            <w:hideMark/>
          </w:tcPr>
          <w:p w:rsidR="00526B34" w:rsidRPr="00526B34" w:rsidRDefault="00526B34" w:rsidP="00526B34">
            <w:pPr>
              <w:rPr>
                <w:rFonts w:cs="Times New Roman"/>
                <w:color w:val="000000"/>
                <w:sz w:val="28"/>
                <w:szCs w:val="28"/>
              </w:rPr>
            </w:pPr>
            <w:r w:rsidRPr="00526B34">
              <w:rPr>
                <w:rFonts w:cs="Times New Roman"/>
                <w:color w:val="000000"/>
                <w:sz w:val="28"/>
                <w:szCs w:val="28"/>
              </w:rPr>
              <w:t>Защита населения и территории от чрезвычайных ситуаций природного и техногенного характера, гражданская оборона</w:t>
            </w:r>
          </w:p>
        </w:tc>
        <w:tc>
          <w:tcPr>
            <w:tcW w:w="1121" w:type="dxa"/>
            <w:tcBorders>
              <w:top w:val="nil"/>
              <w:left w:val="nil"/>
              <w:bottom w:val="single" w:sz="4" w:space="0" w:color="auto"/>
              <w:right w:val="single" w:sz="4" w:space="0" w:color="auto"/>
            </w:tcBorders>
            <w:shd w:val="clear" w:color="000000" w:fill="FFFFFF"/>
            <w:vAlign w:val="center"/>
            <w:hideMark/>
          </w:tcPr>
          <w:p w:rsidR="00526B34" w:rsidRPr="00526B34" w:rsidRDefault="00526B34" w:rsidP="00526B34">
            <w:pPr>
              <w:jc w:val="center"/>
              <w:rPr>
                <w:rFonts w:cs="Times New Roman"/>
                <w:color w:val="000000"/>
                <w:sz w:val="28"/>
                <w:szCs w:val="28"/>
              </w:rPr>
            </w:pPr>
            <w:r w:rsidRPr="00526B34">
              <w:rPr>
                <w:rFonts w:cs="Times New Roman"/>
                <w:color w:val="000000"/>
                <w:sz w:val="28"/>
                <w:szCs w:val="28"/>
              </w:rPr>
              <w:t>03</w:t>
            </w:r>
          </w:p>
        </w:tc>
        <w:tc>
          <w:tcPr>
            <w:tcW w:w="1645" w:type="dxa"/>
            <w:tcBorders>
              <w:top w:val="nil"/>
              <w:left w:val="nil"/>
              <w:bottom w:val="single" w:sz="4" w:space="0" w:color="auto"/>
              <w:right w:val="single" w:sz="4" w:space="0" w:color="auto"/>
            </w:tcBorders>
            <w:shd w:val="clear" w:color="000000" w:fill="FFFFFF"/>
            <w:vAlign w:val="center"/>
            <w:hideMark/>
          </w:tcPr>
          <w:p w:rsidR="00526B34" w:rsidRPr="00526B34" w:rsidRDefault="00526B34" w:rsidP="00526B34">
            <w:pPr>
              <w:jc w:val="center"/>
              <w:rPr>
                <w:rFonts w:cs="Times New Roman"/>
                <w:color w:val="000000"/>
                <w:sz w:val="28"/>
                <w:szCs w:val="28"/>
              </w:rPr>
            </w:pPr>
            <w:r w:rsidRPr="00526B34">
              <w:rPr>
                <w:rFonts w:cs="Times New Roman"/>
                <w:color w:val="000000"/>
                <w:sz w:val="28"/>
                <w:szCs w:val="28"/>
              </w:rPr>
              <w:t>09</w:t>
            </w:r>
          </w:p>
        </w:tc>
        <w:tc>
          <w:tcPr>
            <w:tcW w:w="1453" w:type="dxa"/>
            <w:tcBorders>
              <w:top w:val="nil"/>
              <w:left w:val="nil"/>
              <w:bottom w:val="single" w:sz="4" w:space="0" w:color="auto"/>
              <w:right w:val="single" w:sz="4" w:space="0" w:color="auto"/>
            </w:tcBorders>
            <w:shd w:val="clear" w:color="000000" w:fill="FFFFFF"/>
            <w:noWrap/>
            <w:vAlign w:val="center"/>
            <w:hideMark/>
          </w:tcPr>
          <w:p w:rsidR="00526B34" w:rsidRPr="00526B34" w:rsidRDefault="00526B34" w:rsidP="00526B34">
            <w:pPr>
              <w:jc w:val="center"/>
              <w:rPr>
                <w:rFonts w:cs="Times New Roman"/>
                <w:sz w:val="28"/>
                <w:szCs w:val="28"/>
              </w:rPr>
            </w:pPr>
            <w:r w:rsidRPr="00526B34">
              <w:rPr>
                <w:rFonts w:cs="Times New Roman"/>
                <w:sz w:val="28"/>
                <w:szCs w:val="28"/>
              </w:rPr>
              <w:t>502,1</w:t>
            </w:r>
          </w:p>
        </w:tc>
        <w:tc>
          <w:tcPr>
            <w:tcW w:w="1342" w:type="dxa"/>
            <w:tcBorders>
              <w:top w:val="nil"/>
              <w:left w:val="nil"/>
              <w:bottom w:val="single" w:sz="4" w:space="0" w:color="auto"/>
              <w:right w:val="single" w:sz="4" w:space="0" w:color="auto"/>
            </w:tcBorders>
            <w:shd w:val="clear" w:color="000000" w:fill="FFFFFF"/>
            <w:noWrap/>
            <w:vAlign w:val="center"/>
            <w:hideMark/>
          </w:tcPr>
          <w:p w:rsidR="00526B34" w:rsidRPr="00526B34" w:rsidRDefault="00526B34" w:rsidP="00526B34">
            <w:pPr>
              <w:jc w:val="center"/>
              <w:rPr>
                <w:rFonts w:cs="Times New Roman"/>
                <w:sz w:val="28"/>
                <w:szCs w:val="28"/>
              </w:rPr>
            </w:pPr>
            <w:r w:rsidRPr="00526B34">
              <w:rPr>
                <w:rFonts w:cs="Times New Roman"/>
                <w:sz w:val="28"/>
                <w:szCs w:val="28"/>
              </w:rPr>
              <w:t>418,2</w:t>
            </w:r>
          </w:p>
        </w:tc>
        <w:tc>
          <w:tcPr>
            <w:tcW w:w="1342" w:type="dxa"/>
            <w:tcBorders>
              <w:top w:val="nil"/>
              <w:left w:val="nil"/>
              <w:bottom w:val="single" w:sz="4" w:space="0" w:color="auto"/>
              <w:right w:val="single" w:sz="4" w:space="0" w:color="auto"/>
            </w:tcBorders>
            <w:shd w:val="clear" w:color="000000" w:fill="FFFFFF"/>
            <w:noWrap/>
            <w:vAlign w:val="center"/>
            <w:hideMark/>
          </w:tcPr>
          <w:p w:rsidR="00526B34" w:rsidRPr="00526B34" w:rsidRDefault="00526B34" w:rsidP="00526B34">
            <w:pPr>
              <w:jc w:val="center"/>
              <w:rPr>
                <w:rFonts w:cs="Times New Roman"/>
                <w:sz w:val="28"/>
                <w:szCs w:val="28"/>
              </w:rPr>
            </w:pPr>
            <w:r w:rsidRPr="00526B34">
              <w:rPr>
                <w:rFonts w:cs="Times New Roman"/>
                <w:sz w:val="28"/>
                <w:szCs w:val="28"/>
              </w:rPr>
              <w:t>434,9</w:t>
            </w:r>
          </w:p>
        </w:tc>
      </w:tr>
      <w:tr w:rsidR="00526B34" w:rsidRPr="00526B34" w:rsidTr="00526B34">
        <w:trPr>
          <w:trHeight w:val="58"/>
        </w:trPr>
        <w:tc>
          <w:tcPr>
            <w:tcW w:w="8437" w:type="dxa"/>
            <w:tcBorders>
              <w:top w:val="nil"/>
              <w:left w:val="single" w:sz="4" w:space="0" w:color="auto"/>
              <w:bottom w:val="single" w:sz="4" w:space="0" w:color="auto"/>
              <w:right w:val="single" w:sz="4" w:space="0" w:color="auto"/>
            </w:tcBorders>
            <w:shd w:val="clear" w:color="000000" w:fill="FFFFFF"/>
            <w:hideMark/>
          </w:tcPr>
          <w:p w:rsidR="00526B34" w:rsidRPr="00526B34" w:rsidRDefault="00526B34" w:rsidP="00526B34">
            <w:pPr>
              <w:rPr>
                <w:rFonts w:cs="Times New Roman"/>
                <w:color w:val="000000"/>
                <w:sz w:val="28"/>
                <w:szCs w:val="28"/>
              </w:rPr>
            </w:pPr>
            <w:r w:rsidRPr="00526B34">
              <w:rPr>
                <w:rFonts w:cs="Times New Roman"/>
                <w:color w:val="000000"/>
                <w:sz w:val="28"/>
                <w:szCs w:val="28"/>
              </w:rPr>
              <w:t>НАЦИОНАЛЬНАЯ ЭКОНОМИКА</w:t>
            </w:r>
          </w:p>
        </w:tc>
        <w:tc>
          <w:tcPr>
            <w:tcW w:w="1121" w:type="dxa"/>
            <w:tcBorders>
              <w:top w:val="nil"/>
              <w:left w:val="nil"/>
              <w:bottom w:val="single" w:sz="4" w:space="0" w:color="auto"/>
              <w:right w:val="single" w:sz="4" w:space="0" w:color="auto"/>
            </w:tcBorders>
            <w:shd w:val="clear" w:color="000000" w:fill="FFFFFF"/>
            <w:vAlign w:val="center"/>
            <w:hideMark/>
          </w:tcPr>
          <w:p w:rsidR="00526B34" w:rsidRPr="00526B34" w:rsidRDefault="00526B34" w:rsidP="00526B34">
            <w:pPr>
              <w:jc w:val="center"/>
              <w:rPr>
                <w:rFonts w:cs="Times New Roman"/>
                <w:color w:val="000000"/>
                <w:sz w:val="28"/>
                <w:szCs w:val="28"/>
              </w:rPr>
            </w:pPr>
            <w:r w:rsidRPr="00526B34">
              <w:rPr>
                <w:rFonts w:cs="Times New Roman"/>
                <w:color w:val="000000"/>
                <w:sz w:val="28"/>
                <w:szCs w:val="28"/>
              </w:rPr>
              <w:t>04</w:t>
            </w:r>
          </w:p>
        </w:tc>
        <w:tc>
          <w:tcPr>
            <w:tcW w:w="1645" w:type="dxa"/>
            <w:tcBorders>
              <w:top w:val="nil"/>
              <w:left w:val="nil"/>
              <w:bottom w:val="single" w:sz="4" w:space="0" w:color="auto"/>
              <w:right w:val="single" w:sz="4" w:space="0" w:color="auto"/>
            </w:tcBorders>
            <w:shd w:val="clear" w:color="000000" w:fill="FFFFFF"/>
            <w:vAlign w:val="center"/>
            <w:hideMark/>
          </w:tcPr>
          <w:p w:rsidR="00526B34" w:rsidRPr="00526B34" w:rsidRDefault="00526B34" w:rsidP="00526B34">
            <w:pPr>
              <w:jc w:val="center"/>
              <w:rPr>
                <w:rFonts w:cs="Times New Roman"/>
                <w:color w:val="000000"/>
                <w:sz w:val="28"/>
                <w:szCs w:val="28"/>
              </w:rPr>
            </w:pPr>
            <w:r w:rsidRPr="00526B34">
              <w:rPr>
                <w:rFonts w:cs="Times New Roman"/>
                <w:color w:val="000000"/>
                <w:sz w:val="28"/>
                <w:szCs w:val="28"/>
              </w:rPr>
              <w:t>00</w:t>
            </w:r>
          </w:p>
        </w:tc>
        <w:tc>
          <w:tcPr>
            <w:tcW w:w="1453" w:type="dxa"/>
            <w:tcBorders>
              <w:top w:val="nil"/>
              <w:left w:val="nil"/>
              <w:bottom w:val="single" w:sz="4" w:space="0" w:color="auto"/>
              <w:right w:val="single" w:sz="4" w:space="0" w:color="auto"/>
            </w:tcBorders>
            <w:shd w:val="clear" w:color="000000" w:fill="FFFFFF"/>
            <w:noWrap/>
            <w:vAlign w:val="center"/>
            <w:hideMark/>
          </w:tcPr>
          <w:p w:rsidR="00526B34" w:rsidRPr="00526B34" w:rsidRDefault="00526B34" w:rsidP="00526B34">
            <w:pPr>
              <w:jc w:val="center"/>
              <w:rPr>
                <w:rFonts w:cs="Times New Roman"/>
                <w:sz w:val="28"/>
                <w:szCs w:val="28"/>
              </w:rPr>
            </w:pPr>
            <w:r w:rsidRPr="00526B34">
              <w:rPr>
                <w:rFonts w:cs="Times New Roman"/>
                <w:sz w:val="28"/>
                <w:szCs w:val="28"/>
              </w:rPr>
              <w:t>1 405,6</w:t>
            </w:r>
          </w:p>
        </w:tc>
        <w:tc>
          <w:tcPr>
            <w:tcW w:w="1342" w:type="dxa"/>
            <w:tcBorders>
              <w:top w:val="nil"/>
              <w:left w:val="nil"/>
              <w:bottom w:val="single" w:sz="4" w:space="0" w:color="auto"/>
              <w:right w:val="single" w:sz="4" w:space="0" w:color="auto"/>
            </w:tcBorders>
            <w:shd w:val="clear" w:color="000000" w:fill="FFFFFF"/>
            <w:noWrap/>
            <w:vAlign w:val="center"/>
            <w:hideMark/>
          </w:tcPr>
          <w:p w:rsidR="00526B34" w:rsidRPr="00526B34" w:rsidRDefault="00526B34" w:rsidP="00526B34">
            <w:pPr>
              <w:jc w:val="center"/>
              <w:rPr>
                <w:rFonts w:cs="Times New Roman"/>
                <w:sz w:val="28"/>
                <w:szCs w:val="28"/>
              </w:rPr>
            </w:pPr>
            <w:r w:rsidRPr="00526B34">
              <w:rPr>
                <w:rFonts w:cs="Times New Roman"/>
                <w:sz w:val="28"/>
                <w:szCs w:val="28"/>
              </w:rPr>
              <w:t>1 451,6</w:t>
            </w:r>
          </w:p>
        </w:tc>
        <w:tc>
          <w:tcPr>
            <w:tcW w:w="1342" w:type="dxa"/>
            <w:tcBorders>
              <w:top w:val="nil"/>
              <w:left w:val="nil"/>
              <w:bottom w:val="single" w:sz="4" w:space="0" w:color="auto"/>
              <w:right w:val="single" w:sz="4" w:space="0" w:color="auto"/>
            </w:tcBorders>
            <w:shd w:val="clear" w:color="000000" w:fill="FFFFFF"/>
            <w:noWrap/>
            <w:vAlign w:val="center"/>
            <w:hideMark/>
          </w:tcPr>
          <w:p w:rsidR="00526B34" w:rsidRPr="00526B34" w:rsidRDefault="00526B34" w:rsidP="00526B34">
            <w:pPr>
              <w:jc w:val="center"/>
              <w:rPr>
                <w:rFonts w:cs="Times New Roman"/>
                <w:sz w:val="28"/>
                <w:szCs w:val="28"/>
              </w:rPr>
            </w:pPr>
            <w:r w:rsidRPr="00526B34">
              <w:rPr>
                <w:rFonts w:cs="Times New Roman"/>
                <w:sz w:val="28"/>
                <w:szCs w:val="28"/>
              </w:rPr>
              <w:t>1 499,6</w:t>
            </w:r>
          </w:p>
        </w:tc>
      </w:tr>
      <w:tr w:rsidR="00526B34" w:rsidRPr="00526B34" w:rsidTr="00526B34">
        <w:trPr>
          <w:trHeight w:val="58"/>
        </w:trPr>
        <w:tc>
          <w:tcPr>
            <w:tcW w:w="8437" w:type="dxa"/>
            <w:tcBorders>
              <w:top w:val="nil"/>
              <w:left w:val="single" w:sz="4" w:space="0" w:color="auto"/>
              <w:bottom w:val="single" w:sz="4" w:space="0" w:color="auto"/>
              <w:right w:val="single" w:sz="4" w:space="0" w:color="auto"/>
            </w:tcBorders>
            <w:shd w:val="clear" w:color="000000" w:fill="FFFFFF"/>
            <w:hideMark/>
          </w:tcPr>
          <w:p w:rsidR="00526B34" w:rsidRPr="00526B34" w:rsidRDefault="00526B34" w:rsidP="00526B34">
            <w:pPr>
              <w:rPr>
                <w:rFonts w:cs="Times New Roman"/>
                <w:color w:val="000000"/>
                <w:sz w:val="28"/>
                <w:szCs w:val="28"/>
              </w:rPr>
            </w:pPr>
            <w:r w:rsidRPr="00526B34">
              <w:rPr>
                <w:rFonts w:cs="Times New Roman"/>
                <w:color w:val="000000"/>
                <w:sz w:val="28"/>
                <w:szCs w:val="28"/>
              </w:rPr>
              <w:t>Дорожное хозяйство (дорожные фонды)</w:t>
            </w:r>
          </w:p>
        </w:tc>
        <w:tc>
          <w:tcPr>
            <w:tcW w:w="1121" w:type="dxa"/>
            <w:tcBorders>
              <w:top w:val="nil"/>
              <w:left w:val="nil"/>
              <w:bottom w:val="single" w:sz="4" w:space="0" w:color="auto"/>
              <w:right w:val="single" w:sz="4" w:space="0" w:color="auto"/>
            </w:tcBorders>
            <w:shd w:val="clear" w:color="000000" w:fill="FFFFFF"/>
            <w:vAlign w:val="center"/>
            <w:hideMark/>
          </w:tcPr>
          <w:p w:rsidR="00526B34" w:rsidRPr="00526B34" w:rsidRDefault="00526B34" w:rsidP="00526B34">
            <w:pPr>
              <w:jc w:val="center"/>
              <w:rPr>
                <w:rFonts w:cs="Times New Roman"/>
                <w:color w:val="000000"/>
                <w:sz w:val="28"/>
                <w:szCs w:val="28"/>
              </w:rPr>
            </w:pPr>
            <w:r w:rsidRPr="00526B34">
              <w:rPr>
                <w:rFonts w:cs="Times New Roman"/>
                <w:color w:val="000000"/>
                <w:sz w:val="28"/>
                <w:szCs w:val="28"/>
              </w:rPr>
              <w:t>04</w:t>
            </w:r>
          </w:p>
        </w:tc>
        <w:tc>
          <w:tcPr>
            <w:tcW w:w="1645" w:type="dxa"/>
            <w:tcBorders>
              <w:top w:val="nil"/>
              <w:left w:val="nil"/>
              <w:bottom w:val="single" w:sz="4" w:space="0" w:color="auto"/>
              <w:right w:val="single" w:sz="4" w:space="0" w:color="auto"/>
            </w:tcBorders>
            <w:shd w:val="clear" w:color="000000" w:fill="FFFFFF"/>
            <w:vAlign w:val="center"/>
            <w:hideMark/>
          </w:tcPr>
          <w:p w:rsidR="00526B34" w:rsidRPr="00526B34" w:rsidRDefault="00526B34" w:rsidP="00526B34">
            <w:pPr>
              <w:jc w:val="center"/>
              <w:rPr>
                <w:rFonts w:cs="Times New Roman"/>
                <w:color w:val="000000"/>
                <w:sz w:val="28"/>
                <w:szCs w:val="28"/>
              </w:rPr>
            </w:pPr>
            <w:r w:rsidRPr="00526B34">
              <w:rPr>
                <w:rFonts w:cs="Times New Roman"/>
                <w:color w:val="000000"/>
                <w:sz w:val="28"/>
                <w:szCs w:val="28"/>
              </w:rPr>
              <w:t>09</w:t>
            </w:r>
          </w:p>
        </w:tc>
        <w:tc>
          <w:tcPr>
            <w:tcW w:w="1453" w:type="dxa"/>
            <w:tcBorders>
              <w:top w:val="nil"/>
              <w:left w:val="nil"/>
              <w:bottom w:val="single" w:sz="4" w:space="0" w:color="auto"/>
              <w:right w:val="single" w:sz="4" w:space="0" w:color="auto"/>
            </w:tcBorders>
            <w:shd w:val="clear" w:color="000000" w:fill="FFFFFF"/>
            <w:noWrap/>
            <w:vAlign w:val="center"/>
            <w:hideMark/>
          </w:tcPr>
          <w:p w:rsidR="00526B34" w:rsidRPr="00526B34" w:rsidRDefault="00526B34" w:rsidP="00526B34">
            <w:pPr>
              <w:jc w:val="center"/>
              <w:rPr>
                <w:rFonts w:cs="Times New Roman"/>
                <w:sz w:val="28"/>
                <w:szCs w:val="28"/>
              </w:rPr>
            </w:pPr>
            <w:r w:rsidRPr="00526B34">
              <w:rPr>
                <w:rFonts w:cs="Times New Roman"/>
                <w:sz w:val="28"/>
                <w:szCs w:val="28"/>
              </w:rPr>
              <w:t>1 405,6</w:t>
            </w:r>
          </w:p>
        </w:tc>
        <w:tc>
          <w:tcPr>
            <w:tcW w:w="1342" w:type="dxa"/>
            <w:tcBorders>
              <w:top w:val="nil"/>
              <w:left w:val="nil"/>
              <w:bottom w:val="single" w:sz="4" w:space="0" w:color="auto"/>
              <w:right w:val="single" w:sz="4" w:space="0" w:color="auto"/>
            </w:tcBorders>
            <w:shd w:val="clear" w:color="000000" w:fill="FFFFFF"/>
            <w:noWrap/>
            <w:vAlign w:val="center"/>
            <w:hideMark/>
          </w:tcPr>
          <w:p w:rsidR="00526B34" w:rsidRPr="00526B34" w:rsidRDefault="00526B34" w:rsidP="00526B34">
            <w:pPr>
              <w:jc w:val="center"/>
              <w:rPr>
                <w:rFonts w:cs="Times New Roman"/>
                <w:sz w:val="28"/>
                <w:szCs w:val="28"/>
              </w:rPr>
            </w:pPr>
            <w:r w:rsidRPr="00526B34">
              <w:rPr>
                <w:rFonts w:cs="Times New Roman"/>
                <w:sz w:val="28"/>
                <w:szCs w:val="28"/>
              </w:rPr>
              <w:t>1 451,6</w:t>
            </w:r>
          </w:p>
        </w:tc>
        <w:tc>
          <w:tcPr>
            <w:tcW w:w="1342" w:type="dxa"/>
            <w:tcBorders>
              <w:top w:val="nil"/>
              <w:left w:val="nil"/>
              <w:bottom w:val="single" w:sz="4" w:space="0" w:color="auto"/>
              <w:right w:val="single" w:sz="4" w:space="0" w:color="auto"/>
            </w:tcBorders>
            <w:shd w:val="clear" w:color="000000" w:fill="FFFFFF"/>
            <w:noWrap/>
            <w:vAlign w:val="center"/>
            <w:hideMark/>
          </w:tcPr>
          <w:p w:rsidR="00526B34" w:rsidRPr="00526B34" w:rsidRDefault="00526B34" w:rsidP="00526B34">
            <w:pPr>
              <w:jc w:val="center"/>
              <w:rPr>
                <w:rFonts w:cs="Times New Roman"/>
                <w:sz w:val="28"/>
                <w:szCs w:val="28"/>
              </w:rPr>
            </w:pPr>
            <w:r w:rsidRPr="00526B34">
              <w:rPr>
                <w:rFonts w:cs="Times New Roman"/>
                <w:sz w:val="28"/>
                <w:szCs w:val="28"/>
              </w:rPr>
              <w:t>1 499,6</w:t>
            </w:r>
          </w:p>
        </w:tc>
      </w:tr>
      <w:tr w:rsidR="00526B34" w:rsidRPr="00526B34" w:rsidTr="00526B34">
        <w:trPr>
          <w:trHeight w:val="58"/>
        </w:trPr>
        <w:tc>
          <w:tcPr>
            <w:tcW w:w="8437" w:type="dxa"/>
            <w:tcBorders>
              <w:top w:val="nil"/>
              <w:left w:val="single" w:sz="4" w:space="0" w:color="auto"/>
              <w:bottom w:val="single" w:sz="4" w:space="0" w:color="auto"/>
              <w:right w:val="single" w:sz="4" w:space="0" w:color="auto"/>
            </w:tcBorders>
            <w:shd w:val="clear" w:color="000000" w:fill="FFFFFF"/>
            <w:hideMark/>
          </w:tcPr>
          <w:p w:rsidR="00526B34" w:rsidRPr="00526B34" w:rsidRDefault="00526B34" w:rsidP="00526B34">
            <w:pPr>
              <w:rPr>
                <w:rFonts w:cs="Times New Roman"/>
                <w:color w:val="000000"/>
                <w:sz w:val="28"/>
                <w:szCs w:val="28"/>
              </w:rPr>
            </w:pPr>
            <w:r w:rsidRPr="00526B34">
              <w:rPr>
                <w:rFonts w:cs="Times New Roman"/>
                <w:color w:val="000000"/>
                <w:sz w:val="28"/>
                <w:szCs w:val="28"/>
              </w:rPr>
              <w:t>ЖИЛИЩНО-КОММУНАЛЬНОЕ ХОЗЯЙСТВО</w:t>
            </w:r>
          </w:p>
        </w:tc>
        <w:tc>
          <w:tcPr>
            <w:tcW w:w="1121" w:type="dxa"/>
            <w:tcBorders>
              <w:top w:val="nil"/>
              <w:left w:val="nil"/>
              <w:bottom w:val="single" w:sz="4" w:space="0" w:color="auto"/>
              <w:right w:val="single" w:sz="4" w:space="0" w:color="auto"/>
            </w:tcBorders>
            <w:shd w:val="clear" w:color="000000" w:fill="FFFFFF"/>
            <w:vAlign w:val="center"/>
            <w:hideMark/>
          </w:tcPr>
          <w:p w:rsidR="00526B34" w:rsidRPr="00526B34" w:rsidRDefault="00526B34" w:rsidP="00526B34">
            <w:pPr>
              <w:jc w:val="center"/>
              <w:rPr>
                <w:rFonts w:cs="Times New Roman"/>
                <w:color w:val="000000"/>
                <w:sz w:val="28"/>
                <w:szCs w:val="28"/>
              </w:rPr>
            </w:pPr>
            <w:r w:rsidRPr="00526B34">
              <w:rPr>
                <w:rFonts w:cs="Times New Roman"/>
                <w:color w:val="000000"/>
                <w:sz w:val="28"/>
                <w:szCs w:val="28"/>
              </w:rPr>
              <w:t>05</w:t>
            </w:r>
          </w:p>
        </w:tc>
        <w:tc>
          <w:tcPr>
            <w:tcW w:w="1645" w:type="dxa"/>
            <w:tcBorders>
              <w:top w:val="nil"/>
              <w:left w:val="nil"/>
              <w:bottom w:val="single" w:sz="4" w:space="0" w:color="auto"/>
              <w:right w:val="single" w:sz="4" w:space="0" w:color="auto"/>
            </w:tcBorders>
            <w:shd w:val="clear" w:color="000000" w:fill="FFFFFF"/>
            <w:vAlign w:val="center"/>
            <w:hideMark/>
          </w:tcPr>
          <w:p w:rsidR="00526B34" w:rsidRPr="00526B34" w:rsidRDefault="00526B34" w:rsidP="00526B34">
            <w:pPr>
              <w:jc w:val="center"/>
              <w:rPr>
                <w:rFonts w:cs="Times New Roman"/>
                <w:color w:val="000000"/>
                <w:sz w:val="28"/>
                <w:szCs w:val="28"/>
              </w:rPr>
            </w:pPr>
            <w:r w:rsidRPr="00526B34">
              <w:rPr>
                <w:rFonts w:cs="Times New Roman"/>
                <w:color w:val="000000"/>
                <w:sz w:val="28"/>
                <w:szCs w:val="28"/>
              </w:rPr>
              <w:t>00</w:t>
            </w:r>
          </w:p>
        </w:tc>
        <w:tc>
          <w:tcPr>
            <w:tcW w:w="1453" w:type="dxa"/>
            <w:tcBorders>
              <w:top w:val="nil"/>
              <w:left w:val="nil"/>
              <w:bottom w:val="single" w:sz="4" w:space="0" w:color="auto"/>
              <w:right w:val="single" w:sz="4" w:space="0" w:color="auto"/>
            </w:tcBorders>
            <w:shd w:val="clear" w:color="000000" w:fill="FFFFFF"/>
            <w:noWrap/>
            <w:vAlign w:val="center"/>
            <w:hideMark/>
          </w:tcPr>
          <w:p w:rsidR="00526B34" w:rsidRPr="00526B34" w:rsidRDefault="00526B34" w:rsidP="00526B34">
            <w:pPr>
              <w:jc w:val="center"/>
              <w:rPr>
                <w:rFonts w:cs="Times New Roman"/>
                <w:sz w:val="28"/>
                <w:szCs w:val="28"/>
              </w:rPr>
            </w:pPr>
            <w:r w:rsidRPr="00526B34">
              <w:rPr>
                <w:rFonts w:cs="Times New Roman"/>
                <w:sz w:val="28"/>
                <w:szCs w:val="28"/>
              </w:rPr>
              <w:t>6 417,1</w:t>
            </w:r>
          </w:p>
        </w:tc>
        <w:tc>
          <w:tcPr>
            <w:tcW w:w="1342" w:type="dxa"/>
            <w:tcBorders>
              <w:top w:val="nil"/>
              <w:left w:val="nil"/>
              <w:bottom w:val="single" w:sz="4" w:space="0" w:color="auto"/>
              <w:right w:val="single" w:sz="4" w:space="0" w:color="auto"/>
            </w:tcBorders>
            <w:shd w:val="clear" w:color="000000" w:fill="FFFFFF"/>
            <w:noWrap/>
            <w:vAlign w:val="center"/>
            <w:hideMark/>
          </w:tcPr>
          <w:p w:rsidR="00526B34" w:rsidRPr="00526B34" w:rsidRDefault="00526B34" w:rsidP="00526B34">
            <w:pPr>
              <w:jc w:val="center"/>
              <w:rPr>
                <w:rFonts w:cs="Times New Roman"/>
                <w:sz w:val="28"/>
                <w:szCs w:val="28"/>
              </w:rPr>
            </w:pPr>
            <w:r w:rsidRPr="00526B34">
              <w:rPr>
                <w:rFonts w:cs="Times New Roman"/>
                <w:sz w:val="28"/>
                <w:szCs w:val="28"/>
              </w:rPr>
              <w:t>7 444,5</w:t>
            </w:r>
          </w:p>
        </w:tc>
        <w:tc>
          <w:tcPr>
            <w:tcW w:w="1342" w:type="dxa"/>
            <w:tcBorders>
              <w:top w:val="nil"/>
              <w:left w:val="nil"/>
              <w:bottom w:val="single" w:sz="4" w:space="0" w:color="auto"/>
              <w:right w:val="single" w:sz="4" w:space="0" w:color="auto"/>
            </w:tcBorders>
            <w:shd w:val="clear" w:color="000000" w:fill="FFFFFF"/>
            <w:noWrap/>
            <w:vAlign w:val="center"/>
            <w:hideMark/>
          </w:tcPr>
          <w:p w:rsidR="00526B34" w:rsidRPr="00526B34" w:rsidRDefault="00526B34" w:rsidP="00526B34">
            <w:pPr>
              <w:jc w:val="center"/>
              <w:rPr>
                <w:rFonts w:cs="Times New Roman"/>
                <w:sz w:val="28"/>
                <w:szCs w:val="28"/>
              </w:rPr>
            </w:pPr>
            <w:r w:rsidRPr="00526B34">
              <w:rPr>
                <w:rFonts w:cs="Times New Roman"/>
                <w:sz w:val="28"/>
                <w:szCs w:val="28"/>
              </w:rPr>
              <w:t>8 253,7</w:t>
            </w:r>
          </w:p>
        </w:tc>
      </w:tr>
      <w:tr w:rsidR="00526B34" w:rsidRPr="00526B34" w:rsidTr="00526B34">
        <w:trPr>
          <w:trHeight w:val="58"/>
        </w:trPr>
        <w:tc>
          <w:tcPr>
            <w:tcW w:w="8437" w:type="dxa"/>
            <w:tcBorders>
              <w:top w:val="nil"/>
              <w:left w:val="single" w:sz="4" w:space="0" w:color="auto"/>
              <w:bottom w:val="single" w:sz="4" w:space="0" w:color="auto"/>
              <w:right w:val="single" w:sz="4" w:space="0" w:color="auto"/>
            </w:tcBorders>
            <w:shd w:val="clear" w:color="000000" w:fill="FFFFFF"/>
            <w:hideMark/>
          </w:tcPr>
          <w:p w:rsidR="00526B34" w:rsidRPr="00526B34" w:rsidRDefault="00526B34" w:rsidP="00526B34">
            <w:pPr>
              <w:rPr>
                <w:rFonts w:cs="Times New Roman"/>
                <w:color w:val="000000"/>
                <w:sz w:val="28"/>
                <w:szCs w:val="28"/>
              </w:rPr>
            </w:pPr>
            <w:r w:rsidRPr="00526B34">
              <w:rPr>
                <w:rFonts w:cs="Times New Roman"/>
                <w:color w:val="000000"/>
                <w:sz w:val="28"/>
                <w:szCs w:val="28"/>
              </w:rPr>
              <w:t>Жилищное хозяйство</w:t>
            </w:r>
          </w:p>
        </w:tc>
        <w:tc>
          <w:tcPr>
            <w:tcW w:w="1121" w:type="dxa"/>
            <w:tcBorders>
              <w:top w:val="nil"/>
              <w:left w:val="nil"/>
              <w:bottom w:val="single" w:sz="4" w:space="0" w:color="auto"/>
              <w:right w:val="single" w:sz="4" w:space="0" w:color="auto"/>
            </w:tcBorders>
            <w:shd w:val="clear" w:color="000000" w:fill="FFFFFF"/>
            <w:vAlign w:val="center"/>
            <w:hideMark/>
          </w:tcPr>
          <w:p w:rsidR="00526B34" w:rsidRPr="00526B34" w:rsidRDefault="00526B34" w:rsidP="00526B34">
            <w:pPr>
              <w:jc w:val="center"/>
              <w:rPr>
                <w:rFonts w:cs="Times New Roman"/>
                <w:color w:val="000000"/>
                <w:sz w:val="28"/>
                <w:szCs w:val="28"/>
              </w:rPr>
            </w:pPr>
            <w:r w:rsidRPr="00526B34">
              <w:rPr>
                <w:rFonts w:cs="Times New Roman"/>
                <w:color w:val="000000"/>
                <w:sz w:val="28"/>
                <w:szCs w:val="28"/>
              </w:rPr>
              <w:t>05</w:t>
            </w:r>
          </w:p>
        </w:tc>
        <w:tc>
          <w:tcPr>
            <w:tcW w:w="1645" w:type="dxa"/>
            <w:tcBorders>
              <w:top w:val="nil"/>
              <w:left w:val="nil"/>
              <w:bottom w:val="single" w:sz="4" w:space="0" w:color="auto"/>
              <w:right w:val="single" w:sz="4" w:space="0" w:color="auto"/>
            </w:tcBorders>
            <w:shd w:val="clear" w:color="000000" w:fill="FFFFFF"/>
            <w:vAlign w:val="center"/>
            <w:hideMark/>
          </w:tcPr>
          <w:p w:rsidR="00526B34" w:rsidRPr="00526B34" w:rsidRDefault="00526B34" w:rsidP="00526B34">
            <w:pPr>
              <w:jc w:val="center"/>
              <w:rPr>
                <w:rFonts w:cs="Times New Roman"/>
                <w:color w:val="000000"/>
                <w:sz w:val="28"/>
                <w:szCs w:val="28"/>
              </w:rPr>
            </w:pPr>
            <w:r w:rsidRPr="00526B34">
              <w:rPr>
                <w:rFonts w:cs="Times New Roman"/>
                <w:color w:val="000000"/>
                <w:sz w:val="28"/>
                <w:szCs w:val="28"/>
              </w:rPr>
              <w:t>01</w:t>
            </w:r>
          </w:p>
        </w:tc>
        <w:tc>
          <w:tcPr>
            <w:tcW w:w="1453" w:type="dxa"/>
            <w:tcBorders>
              <w:top w:val="nil"/>
              <w:left w:val="nil"/>
              <w:bottom w:val="single" w:sz="4" w:space="0" w:color="auto"/>
              <w:right w:val="single" w:sz="4" w:space="0" w:color="auto"/>
            </w:tcBorders>
            <w:shd w:val="clear" w:color="000000" w:fill="FFFFFF"/>
            <w:noWrap/>
            <w:vAlign w:val="center"/>
            <w:hideMark/>
          </w:tcPr>
          <w:p w:rsidR="00526B34" w:rsidRPr="00526B34" w:rsidRDefault="00526B34" w:rsidP="00526B34">
            <w:pPr>
              <w:jc w:val="center"/>
              <w:rPr>
                <w:rFonts w:cs="Times New Roman"/>
                <w:sz w:val="28"/>
                <w:szCs w:val="28"/>
              </w:rPr>
            </w:pPr>
            <w:r w:rsidRPr="00526B34">
              <w:rPr>
                <w:rFonts w:cs="Times New Roman"/>
                <w:sz w:val="28"/>
                <w:szCs w:val="28"/>
              </w:rPr>
              <w:t>1 900,4</w:t>
            </w:r>
          </w:p>
        </w:tc>
        <w:tc>
          <w:tcPr>
            <w:tcW w:w="1342" w:type="dxa"/>
            <w:tcBorders>
              <w:top w:val="nil"/>
              <w:left w:val="nil"/>
              <w:bottom w:val="single" w:sz="4" w:space="0" w:color="auto"/>
              <w:right w:val="single" w:sz="4" w:space="0" w:color="auto"/>
            </w:tcBorders>
            <w:shd w:val="clear" w:color="000000" w:fill="FFFFFF"/>
            <w:noWrap/>
            <w:vAlign w:val="center"/>
            <w:hideMark/>
          </w:tcPr>
          <w:p w:rsidR="00526B34" w:rsidRPr="00526B34" w:rsidRDefault="00526B34" w:rsidP="00526B34">
            <w:pPr>
              <w:jc w:val="center"/>
              <w:rPr>
                <w:rFonts w:cs="Times New Roman"/>
                <w:sz w:val="28"/>
                <w:szCs w:val="28"/>
              </w:rPr>
            </w:pPr>
            <w:r w:rsidRPr="00526B34">
              <w:rPr>
                <w:rFonts w:cs="Times New Roman"/>
                <w:sz w:val="28"/>
                <w:szCs w:val="28"/>
              </w:rPr>
              <w:t>1 506,2</w:t>
            </w:r>
          </w:p>
        </w:tc>
        <w:tc>
          <w:tcPr>
            <w:tcW w:w="1342" w:type="dxa"/>
            <w:tcBorders>
              <w:top w:val="nil"/>
              <w:left w:val="nil"/>
              <w:bottom w:val="single" w:sz="4" w:space="0" w:color="auto"/>
              <w:right w:val="single" w:sz="4" w:space="0" w:color="auto"/>
            </w:tcBorders>
            <w:shd w:val="clear" w:color="000000" w:fill="FFFFFF"/>
            <w:noWrap/>
            <w:vAlign w:val="center"/>
            <w:hideMark/>
          </w:tcPr>
          <w:p w:rsidR="00526B34" w:rsidRPr="00526B34" w:rsidRDefault="00526B34" w:rsidP="00526B34">
            <w:pPr>
              <w:jc w:val="center"/>
              <w:rPr>
                <w:rFonts w:cs="Times New Roman"/>
                <w:sz w:val="28"/>
                <w:szCs w:val="28"/>
              </w:rPr>
            </w:pPr>
            <w:r w:rsidRPr="00526B34">
              <w:rPr>
                <w:rFonts w:cs="Times New Roman"/>
                <w:sz w:val="28"/>
                <w:szCs w:val="28"/>
              </w:rPr>
              <w:t>1 525,8</w:t>
            </w:r>
          </w:p>
        </w:tc>
      </w:tr>
      <w:tr w:rsidR="00526B34" w:rsidRPr="00526B34" w:rsidTr="00526B34">
        <w:trPr>
          <w:trHeight w:val="58"/>
        </w:trPr>
        <w:tc>
          <w:tcPr>
            <w:tcW w:w="8437" w:type="dxa"/>
            <w:tcBorders>
              <w:top w:val="nil"/>
              <w:left w:val="single" w:sz="4" w:space="0" w:color="auto"/>
              <w:bottom w:val="single" w:sz="4" w:space="0" w:color="auto"/>
              <w:right w:val="single" w:sz="4" w:space="0" w:color="auto"/>
            </w:tcBorders>
            <w:shd w:val="clear" w:color="000000" w:fill="FFFFFF"/>
            <w:hideMark/>
          </w:tcPr>
          <w:p w:rsidR="00526B34" w:rsidRPr="00526B34" w:rsidRDefault="00526B34" w:rsidP="00526B34">
            <w:pPr>
              <w:rPr>
                <w:rFonts w:cs="Times New Roman"/>
                <w:color w:val="000000"/>
                <w:sz w:val="28"/>
                <w:szCs w:val="28"/>
              </w:rPr>
            </w:pPr>
            <w:r w:rsidRPr="00526B34">
              <w:rPr>
                <w:rFonts w:cs="Times New Roman"/>
                <w:color w:val="000000"/>
                <w:sz w:val="28"/>
                <w:szCs w:val="28"/>
              </w:rPr>
              <w:t>Коммунальное хозяйство</w:t>
            </w:r>
          </w:p>
        </w:tc>
        <w:tc>
          <w:tcPr>
            <w:tcW w:w="1121" w:type="dxa"/>
            <w:tcBorders>
              <w:top w:val="nil"/>
              <w:left w:val="nil"/>
              <w:bottom w:val="single" w:sz="4" w:space="0" w:color="auto"/>
              <w:right w:val="single" w:sz="4" w:space="0" w:color="auto"/>
            </w:tcBorders>
            <w:shd w:val="clear" w:color="000000" w:fill="FFFFFF"/>
            <w:vAlign w:val="center"/>
            <w:hideMark/>
          </w:tcPr>
          <w:p w:rsidR="00526B34" w:rsidRPr="00526B34" w:rsidRDefault="00526B34" w:rsidP="00526B34">
            <w:pPr>
              <w:jc w:val="center"/>
              <w:rPr>
                <w:rFonts w:cs="Times New Roman"/>
                <w:color w:val="000000"/>
                <w:sz w:val="28"/>
                <w:szCs w:val="28"/>
              </w:rPr>
            </w:pPr>
            <w:r w:rsidRPr="00526B34">
              <w:rPr>
                <w:rFonts w:cs="Times New Roman"/>
                <w:color w:val="000000"/>
                <w:sz w:val="28"/>
                <w:szCs w:val="28"/>
              </w:rPr>
              <w:t>05</w:t>
            </w:r>
          </w:p>
        </w:tc>
        <w:tc>
          <w:tcPr>
            <w:tcW w:w="1645" w:type="dxa"/>
            <w:tcBorders>
              <w:top w:val="nil"/>
              <w:left w:val="nil"/>
              <w:bottom w:val="single" w:sz="4" w:space="0" w:color="auto"/>
              <w:right w:val="single" w:sz="4" w:space="0" w:color="auto"/>
            </w:tcBorders>
            <w:shd w:val="clear" w:color="000000" w:fill="FFFFFF"/>
            <w:vAlign w:val="center"/>
            <w:hideMark/>
          </w:tcPr>
          <w:p w:rsidR="00526B34" w:rsidRPr="00526B34" w:rsidRDefault="00526B34" w:rsidP="00526B34">
            <w:pPr>
              <w:jc w:val="center"/>
              <w:rPr>
                <w:rFonts w:cs="Times New Roman"/>
                <w:color w:val="000000"/>
                <w:sz w:val="28"/>
                <w:szCs w:val="28"/>
              </w:rPr>
            </w:pPr>
            <w:r w:rsidRPr="00526B34">
              <w:rPr>
                <w:rFonts w:cs="Times New Roman"/>
                <w:color w:val="000000"/>
                <w:sz w:val="28"/>
                <w:szCs w:val="28"/>
              </w:rPr>
              <w:t>02</w:t>
            </w:r>
          </w:p>
        </w:tc>
        <w:tc>
          <w:tcPr>
            <w:tcW w:w="1453" w:type="dxa"/>
            <w:tcBorders>
              <w:top w:val="nil"/>
              <w:left w:val="nil"/>
              <w:bottom w:val="single" w:sz="4" w:space="0" w:color="auto"/>
              <w:right w:val="single" w:sz="4" w:space="0" w:color="auto"/>
            </w:tcBorders>
            <w:shd w:val="clear" w:color="000000" w:fill="FFFFFF"/>
            <w:noWrap/>
            <w:vAlign w:val="center"/>
            <w:hideMark/>
          </w:tcPr>
          <w:p w:rsidR="00526B34" w:rsidRPr="00526B34" w:rsidRDefault="00526B34" w:rsidP="00526B34">
            <w:pPr>
              <w:jc w:val="center"/>
              <w:rPr>
                <w:rFonts w:cs="Times New Roman"/>
                <w:sz w:val="28"/>
                <w:szCs w:val="28"/>
              </w:rPr>
            </w:pPr>
            <w:r w:rsidRPr="00526B34">
              <w:rPr>
                <w:rFonts w:cs="Times New Roman"/>
                <w:sz w:val="28"/>
                <w:szCs w:val="28"/>
              </w:rPr>
              <w:t>1 160,0</w:t>
            </w:r>
          </w:p>
        </w:tc>
        <w:tc>
          <w:tcPr>
            <w:tcW w:w="1342" w:type="dxa"/>
            <w:tcBorders>
              <w:top w:val="nil"/>
              <w:left w:val="nil"/>
              <w:bottom w:val="single" w:sz="4" w:space="0" w:color="auto"/>
              <w:right w:val="single" w:sz="4" w:space="0" w:color="auto"/>
            </w:tcBorders>
            <w:shd w:val="clear" w:color="000000" w:fill="FFFFFF"/>
            <w:noWrap/>
            <w:vAlign w:val="center"/>
            <w:hideMark/>
          </w:tcPr>
          <w:p w:rsidR="00526B34" w:rsidRPr="00526B34" w:rsidRDefault="00526B34" w:rsidP="00526B34">
            <w:pPr>
              <w:jc w:val="center"/>
              <w:rPr>
                <w:rFonts w:cs="Times New Roman"/>
                <w:sz w:val="28"/>
                <w:szCs w:val="28"/>
              </w:rPr>
            </w:pPr>
            <w:r w:rsidRPr="00526B34">
              <w:rPr>
                <w:rFonts w:cs="Times New Roman"/>
                <w:sz w:val="28"/>
                <w:szCs w:val="28"/>
              </w:rPr>
              <w:t>2 665,8</w:t>
            </w:r>
          </w:p>
        </w:tc>
        <w:tc>
          <w:tcPr>
            <w:tcW w:w="1342" w:type="dxa"/>
            <w:tcBorders>
              <w:top w:val="nil"/>
              <w:left w:val="nil"/>
              <w:bottom w:val="single" w:sz="4" w:space="0" w:color="auto"/>
              <w:right w:val="single" w:sz="4" w:space="0" w:color="auto"/>
            </w:tcBorders>
            <w:shd w:val="clear" w:color="000000" w:fill="FFFFFF"/>
            <w:noWrap/>
            <w:vAlign w:val="center"/>
            <w:hideMark/>
          </w:tcPr>
          <w:p w:rsidR="00526B34" w:rsidRPr="00526B34" w:rsidRDefault="00526B34" w:rsidP="00526B34">
            <w:pPr>
              <w:jc w:val="center"/>
              <w:rPr>
                <w:rFonts w:cs="Times New Roman"/>
                <w:sz w:val="28"/>
                <w:szCs w:val="28"/>
              </w:rPr>
            </w:pPr>
            <w:r w:rsidRPr="00526B34">
              <w:rPr>
                <w:rFonts w:cs="Times New Roman"/>
                <w:sz w:val="28"/>
                <w:szCs w:val="28"/>
              </w:rPr>
              <w:t>3 335,0</w:t>
            </w:r>
          </w:p>
        </w:tc>
      </w:tr>
      <w:tr w:rsidR="00526B34" w:rsidRPr="00526B34" w:rsidTr="00526B34">
        <w:trPr>
          <w:trHeight w:val="58"/>
        </w:trPr>
        <w:tc>
          <w:tcPr>
            <w:tcW w:w="8437" w:type="dxa"/>
            <w:tcBorders>
              <w:top w:val="nil"/>
              <w:left w:val="single" w:sz="4" w:space="0" w:color="auto"/>
              <w:bottom w:val="single" w:sz="4" w:space="0" w:color="auto"/>
              <w:right w:val="single" w:sz="4" w:space="0" w:color="auto"/>
            </w:tcBorders>
            <w:shd w:val="clear" w:color="000000" w:fill="FFFFFF"/>
            <w:hideMark/>
          </w:tcPr>
          <w:p w:rsidR="00526B34" w:rsidRPr="00526B34" w:rsidRDefault="00526B34" w:rsidP="00526B34">
            <w:pPr>
              <w:rPr>
                <w:rFonts w:cs="Times New Roman"/>
                <w:color w:val="000000"/>
                <w:sz w:val="28"/>
                <w:szCs w:val="28"/>
              </w:rPr>
            </w:pPr>
            <w:r w:rsidRPr="00526B34">
              <w:rPr>
                <w:rFonts w:cs="Times New Roman"/>
                <w:color w:val="000000"/>
                <w:sz w:val="28"/>
                <w:szCs w:val="28"/>
              </w:rPr>
              <w:t>Благоустройство</w:t>
            </w:r>
          </w:p>
        </w:tc>
        <w:tc>
          <w:tcPr>
            <w:tcW w:w="1121" w:type="dxa"/>
            <w:tcBorders>
              <w:top w:val="nil"/>
              <w:left w:val="nil"/>
              <w:bottom w:val="single" w:sz="4" w:space="0" w:color="auto"/>
              <w:right w:val="single" w:sz="4" w:space="0" w:color="auto"/>
            </w:tcBorders>
            <w:shd w:val="clear" w:color="000000" w:fill="FFFFFF"/>
            <w:vAlign w:val="center"/>
            <w:hideMark/>
          </w:tcPr>
          <w:p w:rsidR="00526B34" w:rsidRPr="00526B34" w:rsidRDefault="00526B34" w:rsidP="00526B34">
            <w:pPr>
              <w:jc w:val="center"/>
              <w:rPr>
                <w:rFonts w:cs="Times New Roman"/>
                <w:color w:val="000000"/>
                <w:sz w:val="28"/>
                <w:szCs w:val="28"/>
              </w:rPr>
            </w:pPr>
            <w:r w:rsidRPr="00526B34">
              <w:rPr>
                <w:rFonts w:cs="Times New Roman"/>
                <w:color w:val="000000"/>
                <w:sz w:val="28"/>
                <w:szCs w:val="28"/>
              </w:rPr>
              <w:t>05</w:t>
            </w:r>
          </w:p>
        </w:tc>
        <w:tc>
          <w:tcPr>
            <w:tcW w:w="1645" w:type="dxa"/>
            <w:tcBorders>
              <w:top w:val="nil"/>
              <w:left w:val="nil"/>
              <w:bottom w:val="single" w:sz="4" w:space="0" w:color="auto"/>
              <w:right w:val="single" w:sz="4" w:space="0" w:color="auto"/>
            </w:tcBorders>
            <w:shd w:val="clear" w:color="000000" w:fill="FFFFFF"/>
            <w:vAlign w:val="center"/>
            <w:hideMark/>
          </w:tcPr>
          <w:p w:rsidR="00526B34" w:rsidRPr="00526B34" w:rsidRDefault="00526B34" w:rsidP="00526B34">
            <w:pPr>
              <w:jc w:val="center"/>
              <w:rPr>
                <w:rFonts w:cs="Times New Roman"/>
                <w:color w:val="000000"/>
                <w:sz w:val="28"/>
                <w:szCs w:val="28"/>
              </w:rPr>
            </w:pPr>
            <w:r w:rsidRPr="00526B34">
              <w:rPr>
                <w:rFonts w:cs="Times New Roman"/>
                <w:color w:val="000000"/>
                <w:sz w:val="28"/>
                <w:szCs w:val="28"/>
              </w:rPr>
              <w:t>03</w:t>
            </w:r>
          </w:p>
        </w:tc>
        <w:tc>
          <w:tcPr>
            <w:tcW w:w="1453" w:type="dxa"/>
            <w:tcBorders>
              <w:top w:val="nil"/>
              <w:left w:val="nil"/>
              <w:bottom w:val="single" w:sz="4" w:space="0" w:color="auto"/>
              <w:right w:val="single" w:sz="4" w:space="0" w:color="auto"/>
            </w:tcBorders>
            <w:shd w:val="clear" w:color="000000" w:fill="FFFFFF"/>
            <w:noWrap/>
            <w:vAlign w:val="center"/>
            <w:hideMark/>
          </w:tcPr>
          <w:p w:rsidR="00526B34" w:rsidRPr="00526B34" w:rsidRDefault="00526B34" w:rsidP="00526B34">
            <w:pPr>
              <w:jc w:val="center"/>
              <w:rPr>
                <w:rFonts w:cs="Times New Roman"/>
                <w:sz w:val="28"/>
                <w:szCs w:val="28"/>
              </w:rPr>
            </w:pPr>
            <w:r w:rsidRPr="00526B34">
              <w:rPr>
                <w:rFonts w:cs="Times New Roman"/>
                <w:sz w:val="28"/>
                <w:szCs w:val="28"/>
              </w:rPr>
              <w:t>3 356,7</w:t>
            </w:r>
          </w:p>
        </w:tc>
        <w:tc>
          <w:tcPr>
            <w:tcW w:w="1342" w:type="dxa"/>
            <w:tcBorders>
              <w:top w:val="nil"/>
              <w:left w:val="nil"/>
              <w:bottom w:val="single" w:sz="4" w:space="0" w:color="auto"/>
              <w:right w:val="single" w:sz="4" w:space="0" w:color="auto"/>
            </w:tcBorders>
            <w:shd w:val="clear" w:color="000000" w:fill="FFFFFF"/>
            <w:noWrap/>
            <w:vAlign w:val="center"/>
            <w:hideMark/>
          </w:tcPr>
          <w:p w:rsidR="00526B34" w:rsidRPr="00526B34" w:rsidRDefault="00526B34" w:rsidP="00526B34">
            <w:pPr>
              <w:jc w:val="center"/>
              <w:rPr>
                <w:rFonts w:cs="Times New Roman"/>
                <w:sz w:val="28"/>
                <w:szCs w:val="28"/>
              </w:rPr>
            </w:pPr>
            <w:r w:rsidRPr="00526B34">
              <w:rPr>
                <w:rFonts w:cs="Times New Roman"/>
                <w:sz w:val="28"/>
                <w:szCs w:val="28"/>
              </w:rPr>
              <w:t>3 272,5</w:t>
            </w:r>
          </w:p>
        </w:tc>
        <w:tc>
          <w:tcPr>
            <w:tcW w:w="1342" w:type="dxa"/>
            <w:tcBorders>
              <w:top w:val="nil"/>
              <w:left w:val="nil"/>
              <w:bottom w:val="single" w:sz="4" w:space="0" w:color="auto"/>
              <w:right w:val="single" w:sz="4" w:space="0" w:color="auto"/>
            </w:tcBorders>
            <w:shd w:val="clear" w:color="000000" w:fill="FFFFFF"/>
            <w:noWrap/>
            <w:vAlign w:val="center"/>
            <w:hideMark/>
          </w:tcPr>
          <w:p w:rsidR="00526B34" w:rsidRPr="00526B34" w:rsidRDefault="00526B34" w:rsidP="00526B34">
            <w:pPr>
              <w:jc w:val="center"/>
              <w:rPr>
                <w:rFonts w:cs="Times New Roman"/>
                <w:sz w:val="28"/>
                <w:szCs w:val="28"/>
              </w:rPr>
            </w:pPr>
            <w:r w:rsidRPr="00526B34">
              <w:rPr>
                <w:rFonts w:cs="Times New Roman"/>
                <w:sz w:val="28"/>
                <w:szCs w:val="28"/>
              </w:rPr>
              <w:t>3 392,9</w:t>
            </w:r>
          </w:p>
        </w:tc>
      </w:tr>
      <w:tr w:rsidR="00526B34" w:rsidRPr="00526B34" w:rsidTr="00526B34">
        <w:trPr>
          <w:trHeight w:val="58"/>
        </w:trPr>
        <w:tc>
          <w:tcPr>
            <w:tcW w:w="8437" w:type="dxa"/>
            <w:tcBorders>
              <w:top w:val="nil"/>
              <w:left w:val="single" w:sz="4" w:space="0" w:color="auto"/>
              <w:bottom w:val="single" w:sz="4" w:space="0" w:color="auto"/>
              <w:right w:val="single" w:sz="4" w:space="0" w:color="auto"/>
            </w:tcBorders>
            <w:shd w:val="clear" w:color="000000" w:fill="FFFFFF"/>
            <w:hideMark/>
          </w:tcPr>
          <w:p w:rsidR="00526B34" w:rsidRPr="00526B34" w:rsidRDefault="00526B34" w:rsidP="00526B34">
            <w:pPr>
              <w:rPr>
                <w:rFonts w:cs="Times New Roman"/>
                <w:color w:val="000000"/>
                <w:sz w:val="28"/>
                <w:szCs w:val="28"/>
              </w:rPr>
            </w:pPr>
            <w:r w:rsidRPr="00526B34">
              <w:rPr>
                <w:rFonts w:cs="Times New Roman"/>
                <w:color w:val="000000"/>
                <w:sz w:val="28"/>
                <w:szCs w:val="28"/>
              </w:rPr>
              <w:t>ОБРАЗОВАНИЕ</w:t>
            </w:r>
          </w:p>
        </w:tc>
        <w:tc>
          <w:tcPr>
            <w:tcW w:w="1121" w:type="dxa"/>
            <w:tcBorders>
              <w:top w:val="nil"/>
              <w:left w:val="nil"/>
              <w:bottom w:val="single" w:sz="4" w:space="0" w:color="auto"/>
              <w:right w:val="single" w:sz="4" w:space="0" w:color="auto"/>
            </w:tcBorders>
            <w:shd w:val="clear" w:color="000000" w:fill="FFFFFF"/>
            <w:vAlign w:val="center"/>
            <w:hideMark/>
          </w:tcPr>
          <w:p w:rsidR="00526B34" w:rsidRPr="00526B34" w:rsidRDefault="00526B34" w:rsidP="00526B34">
            <w:pPr>
              <w:jc w:val="center"/>
              <w:rPr>
                <w:rFonts w:cs="Times New Roman"/>
                <w:color w:val="000000"/>
                <w:sz w:val="28"/>
                <w:szCs w:val="28"/>
              </w:rPr>
            </w:pPr>
            <w:r w:rsidRPr="00526B34">
              <w:rPr>
                <w:rFonts w:cs="Times New Roman"/>
                <w:color w:val="000000"/>
                <w:sz w:val="28"/>
                <w:szCs w:val="28"/>
              </w:rPr>
              <w:t>07</w:t>
            </w:r>
          </w:p>
        </w:tc>
        <w:tc>
          <w:tcPr>
            <w:tcW w:w="1645" w:type="dxa"/>
            <w:tcBorders>
              <w:top w:val="nil"/>
              <w:left w:val="nil"/>
              <w:bottom w:val="single" w:sz="4" w:space="0" w:color="auto"/>
              <w:right w:val="single" w:sz="4" w:space="0" w:color="auto"/>
            </w:tcBorders>
            <w:shd w:val="clear" w:color="000000" w:fill="FFFFFF"/>
            <w:vAlign w:val="center"/>
            <w:hideMark/>
          </w:tcPr>
          <w:p w:rsidR="00526B34" w:rsidRPr="00526B34" w:rsidRDefault="00526B34" w:rsidP="00526B34">
            <w:pPr>
              <w:jc w:val="center"/>
              <w:rPr>
                <w:rFonts w:cs="Times New Roman"/>
                <w:color w:val="000000"/>
                <w:sz w:val="28"/>
                <w:szCs w:val="28"/>
              </w:rPr>
            </w:pPr>
            <w:r w:rsidRPr="00526B34">
              <w:rPr>
                <w:rFonts w:cs="Times New Roman"/>
                <w:color w:val="000000"/>
                <w:sz w:val="28"/>
                <w:szCs w:val="28"/>
              </w:rPr>
              <w:t>00</w:t>
            </w:r>
          </w:p>
        </w:tc>
        <w:tc>
          <w:tcPr>
            <w:tcW w:w="1453" w:type="dxa"/>
            <w:tcBorders>
              <w:top w:val="nil"/>
              <w:left w:val="nil"/>
              <w:bottom w:val="single" w:sz="4" w:space="0" w:color="auto"/>
              <w:right w:val="single" w:sz="4" w:space="0" w:color="auto"/>
            </w:tcBorders>
            <w:shd w:val="clear" w:color="000000" w:fill="FFFFFF"/>
            <w:noWrap/>
            <w:vAlign w:val="center"/>
            <w:hideMark/>
          </w:tcPr>
          <w:p w:rsidR="00526B34" w:rsidRPr="00526B34" w:rsidRDefault="00526B34" w:rsidP="00526B34">
            <w:pPr>
              <w:jc w:val="center"/>
              <w:rPr>
                <w:rFonts w:cs="Times New Roman"/>
                <w:sz w:val="28"/>
                <w:szCs w:val="28"/>
              </w:rPr>
            </w:pPr>
            <w:r w:rsidRPr="00526B34">
              <w:rPr>
                <w:rFonts w:cs="Times New Roman"/>
                <w:sz w:val="28"/>
                <w:szCs w:val="28"/>
              </w:rPr>
              <w:t>50,0</w:t>
            </w:r>
          </w:p>
        </w:tc>
        <w:tc>
          <w:tcPr>
            <w:tcW w:w="1342" w:type="dxa"/>
            <w:tcBorders>
              <w:top w:val="nil"/>
              <w:left w:val="nil"/>
              <w:bottom w:val="single" w:sz="4" w:space="0" w:color="auto"/>
              <w:right w:val="single" w:sz="4" w:space="0" w:color="auto"/>
            </w:tcBorders>
            <w:shd w:val="clear" w:color="000000" w:fill="FFFFFF"/>
            <w:noWrap/>
            <w:vAlign w:val="center"/>
            <w:hideMark/>
          </w:tcPr>
          <w:p w:rsidR="00526B34" w:rsidRPr="00526B34" w:rsidRDefault="00526B34" w:rsidP="00526B34">
            <w:pPr>
              <w:jc w:val="center"/>
              <w:rPr>
                <w:rFonts w:cs="Times New Roman"/>
                <w:sz w:val="28"/>
                <w:szCs w:val="28"/>
              </w:rPr>
            </w:pPr>
            <w:r w:rsidRPr="00526B34">
              <w:rPr>
                <w:rFonts w:cs="Times New Roman"/>
                <w:sz w:val="28"/>
                <w:szCs w:val="28"/>
              </w:rPr>
              <w:t>50,0</w:t>
            </w:r>
          </w:p>
        </w:tc>
        <w:tc>
          <w:tcPr>
            <w:tcW w:w="1342" w:type="dxa"/>
            <w:tcBorders>
              <w:top w:val="nil"/>
              <w:left w:val="nil"/>
              <w:bottom w:val="single" w:sz="4" w:space="0" w:color="auto"/>
              <w:right w:val="single" w:sz="4" w:space="0" w:color="auto"/>
            </w:tcBorders>
            <w:shd w:val="clear" w:color="000000" w:fill="FFFFFF"/>
            <w:noWrap/>
            <w:vAlign w:val="center"/>
            <w:hideMark/>
          </w:tcPr>
          <w:p w:rsidR="00526B34" w:rsidRPr="00526B34" w:rsidRDefault="00526B34" w:rsidP="00526B34">
            <w:pPr>
              <w:jc w:val="center"/>
              <w:rPr>
                <w:rFonts w:cs="Times New Roman"/>
                <w:sz w:val="28"/>
                <w:szCs w:val="28"/>
              </w:rPr>
            </w:pPr>
            <w:r w:rsidRPr="00526B34">
              <w:rPr>
                <w:rFonts w:cs="Times New Roman"/>
                <w:sz w:val="28"/>
                <w:szCs w:val="28"/>
              </w:rPr>
              <w:t>50,0</w:t>
            </w:r>
          </w:p>
        </w:tc>
      </w:tr>
      <w:tr w:rsidR="00526B34" w:rsidRPr="00526B34" w:rsidTr="00526B34">
        <w:trPr>
          <w:trHeight w:val="58"/>
        </w:trPr>
        <w:tc>
          <w:tcPr>
            <w:tcW w:w="8437" w:type="dxa"/>
            <w:tcBorders>
              <w:top w:val="nil"/>
              <w:left w:val="single" w:sz="4" w:space="0" w:color="auto"/>
              <w:bottom w:val="single" w:sz="4" w:space="0" w:color="auto"/>
              <w:right w:val="single" w:sz="4" w:space="0" w:color="auto"/>
            </w:tcBorders>
            <w:shd w:val="clear" w:color="000000" w:fill="FFFFFF"/>
            <w:hideMark/>
          </w:tcPr>
          <w:p w:rsidR="00526B34" w:rsidRPr="00526B34" w:rsidRDefault="00526B34" w:rsidP="00526B34">
            <w:pPr>
              <w:rPr>
                <w:rFonts w:cs="Times New Roman"/>
                <w:color w:val="000000"/>
                <w:sz w:val="28"/>
                <w:szCs w:val="28"/>
              </w:rPr>
            </w:pPr>
            <w:r w:rsidRPr="00526B34">
              <w:rPr>
                <w:rFonts w:cs="Times New Roman"/>
                <w:color w:val="000000"/>
                <w:sz w:val="28"/>
                <w:szCs w:val="28"/>
              </w:rPr>
              <w:t>Профессиональная подготовка, переподготовка и повышение квалификации</w:t>
            </w:r>
          </w:p>
        </w:tc>
        <w:tc>
          <w:tcPr>
            <w:tcW w:w="1121" w:type="dxa"/>
            <w:tcBorders>
              <w:top w:val="nil"/>
              <w:left w:val="nil"/>
              <w:bottom w:val="single" w:sz="4" w:space="0" w:color="auto"/>
              <w:right w:val="single" w:sz="4" w:space="0" w:color="auto"/>
            </w:tcBorders>
            <w:shd w:val="clear" w:color="000000" w:fill="FFFFFF"/>
            <w:vAlign w:val="center"/>
            <w:hideMark/>
          </w:tcPr>
          <w:p w:rsidR="00526B34" w:rsidRPr="00526B34" w:rsidRDefault="00526B34" w:rsidP="00526B34">
            <w:pPr>
              <w:jc w:val="center"/>
              <w:rPr>
                <w:rFonts w:cs="Times New Roman"/>
                <w:color w:val="000000"/>
                <w:sz w:val="28"/>
                <w:szCs w:val="28"/>
              </w:rPr>
            </w:pPr>
            <w:r w:rsidRPr="00526B34">
              <w:rPr>
                <w:rFonts w:cs="Times New Roman"/>
                <w:color w:val="000000"/>
                <w:sz w:val="28"/>
                <w:szCs w:val="28"/>
              </w:rPr>
              <w:t>07</w:t>
            </w:r>
          </w:p>
        </w:tc>
        <w:tc>
          <w:tcPr>
            <w:tcW w:w="1645" w:type="dxa"/>
            <w:tcBorders>
              <w:top w:val="nil"/>
              <w:left w:val="nil"/>
              <w:bottom w:val="single" w:sz="4" w:space="0" w:color="auto"/>
              <w:right w:val="single" w:sz="4" w:space="0" w:color="auto"/>
            </w:tcBorders>
            <w:shd w:val="clear" w:color="000000" w:fill="FFFFFF"/>
            <w:vAlign w:val="center"/>
            <w:hideMark/>
          </w:tcPr>
          <w:p w:rsidR="00526B34" w:rsidRPr="00526B34" w:rsidRDefault="00526B34" w:rsidP="00526B34">
            <w:pPr>
              <w:jc w:val="center"/>
              <w:rPr>
                <w:rFonts w:cs="Times New Roman"/>
                <w:color w:val="000000"/>
                <w:sz w:val="28"/>
                <w:szCs w:val="28"/>
              </w:rPr>
            </w:pPr>
            <w:r w:rsidRPr="00526B34">
              <w:rPr>
                <w:rFonts w:cs="Times New Roman"/>
                <w:color w:val="000000"/>
                <w:sz w:val="28"/>
                <w:szCs w:val="28"/>
              </w:rPr>
              <w:t>05</w:t>
            </w:r>
          </w:p>
        </w:tc>
        <w:tc>
          <w:tcPr>
            <w:tcW w:w="1453" w:type="dxa"/>
            <w:tcBorders>
              <w:top w:val="nil"/>
              <w:left w:val="nil"/>
              <w:bottom w:val="single" w:sz="4" w:space="0" w:color="auto"/>
              <w:right w:val="single" w:sz="4" w:space="0" w:color="auto"/>
            </w:tcBorders>
            <w:shd w:val="clear" w:color="000000" w:fill="FFFFFF"/>
            <w:noWrap/>
            <w:vAlign w:val="center"/>
            <w:hideMark/>
          </w:tcPr>
          <w:p w:rsidR="00526B34" w:rsidRPr="00526B34" w:rsidRDefault="00526B34" w:rsidP="00526B34">
            <w:pPr>
              <w:jc w:val="center"/>
              <w:rPr>
                <w:rFonts w:cs="Times New Roman"/>
                <w:sz w:val="28"/>
                <w:szCs w:val="28"/>
              </w:rPr>
            </w:pPr>
            <w:r w:rsidRPr="00526B34">
              <w:rPr>
                <w:rFonts w:cs="Times New Roman"/>
                <w:sz w:val="28"/>
                <w:szCs w:val="28"/>
              </w:rPr>
              <w:t>50,0</w:t>
            </w:r>
          </w:p>
        </w:tc>
        <w:tc>
          <w:tcPr>
            <w:tcW w:w="1342" w:type="dxa"/>
            <w:tcBorders>
              <w:top w:val="nil"/>
              <w:left w:val="nil"/>
              <w:bottom w:val="single" w:sz="4" w:space="0" w:color="auto"/>
              <w:right w:val="single" w:sz="4" w:space="0" w:color="auto"/>
            </w:tcBorders>
            <w:shd w:val="clear" w:color="000000" w:fill="FFFFFF"/>
            <w:noWrap/>
            <w:vAlign w:val="center"/>
            <w:hideMark/>
          </w:tcPr>
          <w:p w:rsidR="00526B34" w:rsidRPr="00526B34" w:rsidRDefault="00526B34" w:rsidP="00526B34">
            <w:pPr>
              <w:jc w:val="center"/>
              <w:rPr>
                <w:rFonts w:cs="Times New Roman"/>
                <w:sz w:val="28"/>
                <w:szCs w:val="28"/>
              </w:rPr>
            </w:pPr>
            <w:r w:rsidRPr="00526B34">
              <w:rPr>
                <w:rFonts w:cs="Times New Roman"/>
                <w:sz w:val="28"/>
                <w:szCs w:val="28"/>
              </w:rPr>
              <w:t>50,0</w:t>
            </w:r>
          </w:p>
        </w:tc>
        <w:tc>
          <w:tcPr>
            <w:tcW w:w="1342" w:type="dxa"/>
            <w:tcBorders>
              <w:top w:val="nil"/>
              <w:left w:val="nil"/>
              <w:bottom w:val="single" w:sz="4" w:space="0" w:color="auto"/>
              <w:right w:val="single" w:sz="4" w:space="0" w:color="auto"/>
            </w:tcBorders>
            <w:shd w:val="clear" w:color="000000" w:fill="FFFFFF"/>
            <w:noWrap/>
            <w:vAlign w:val="center"/>
            <w:hideMark/>
          </w:tcPr>
          <w:p w:rsidR="00526B34" w:rsidRPr="00526B34" w:rsidRDefault="00526B34" w:rsidP="00526B34">
            <w:pPr>
              <w:jc w:val="center"/>
              <w:rPr>
                <w:rFonts w:cs="Times New Roman"/>
                <w:sz w:val="28"/>
                <w:szCs w:val="28"/>
              </w:rPr>
            </w:pPr>
            <w:r w:rsidRPr="00526B34">
              <w:rPr>
                <w:rFonts w:cs="Times New Roman"/>
                <w:sz w:val="28"/>
                <w:szCs w:val="28"/>
              </w:rPr>
              <w:t>50,0</w:t>
            </w:r>
          </w:p>
        </w:tc>
      </w:tr>
      <w:tr w:rsidR="00526B34" w:rsidRPr="00526B34" w:rsidTr="00526B34">
        <w:trPr>
          <w:trHeight w:val="58"/>
        </w:trPr>
        <w:tc>
          <w:tcPr>
            <w:tcW w:w="8437" w:type="dxa"/>
            <w:tcBorders>
              <w:top w:val="nil"/>
              <w:left w:val="single" w:sz="4" w:space="0" w:color="auto"/>
              <w:bottom w:val="single" w:sz="4" w:space="0" w:color="auto"/>
              <w:right w:val="single" w:sz="4" w:space="0" w:color="auto"/>
            </w:tcBorders>
            <w:shd w:val="clear" w:color="000000" w:fill="FFFFFF"/>
            <w:hideMark/>
          </w:tcPr>
          <w:p w:rsidR="00526B34" w:rsidRPr="00526B34" w:rsidRDefault="00526B34" w:rsidP="00526B34">
            <w:pPr>
              <w:rPr>
                <w:rFonts w:cs="Times New Roman"/>
                <w:color w:val="000000"/>
                <w:sz w:val="28"/>
                <w:szCs w:val="28"/>
              </w:rPr>
            </w:pPr>
            <w:r w:rsidRPr="00526B34">
              <w:rPr>
                <w:rFonts w:cs="Times New Roman"/>
                <w:color w:val="000000"/>
                <w:sz w:val="28"/>
                <w:szCs w:val="28"/>
              </w:rPr>
              <w:t>КУЛЬТУРА, КИНЕМАТОГРАФИЯ</w:t>
            </w:r>
          </w:p>
        </w:tc>
        <w:tc>
          <w:tcPr>
            <w:tcW w:w="1121" w:type="dxa"/>
            <w:tcBorders>
              <w:top w:val="nil"/>
              <w:left w:val="nil"/>
              <w:bottom w:val="single" w:sz="4" w:space="0" w:color="auto"/>
              <w:right w:val="single" w:sz="4" w:space="0" w:color="auto"/>
            </w:tcBorders>
            <w:shd w:val="clear" w:color="000000" w:fill="FFFFFF"/>
            <w:vAlign w:val="center"/>
            <w:hideMark/>
          </w:tcPr>
          <w:p w:rsidR="00526B34" w:rsidRPr="00526B34" w:rsidRDefault="00526B34" w:rsidP="00526B34">
            <w:pPr>
              <w:jc w:val="center"/>
              <w:rPr>
                <w:rFonts w:cs="Times New Roman"/>
                <w:color w:val="000000"/>
                <w:sz w:val="28"/>
                <w:szCs w:val="28"/>
              </w:rPr>
            </w:pPr>
            <w:r w:rsidRPr="00526B34">
              <w:rPr>
                <w:rFonts w:cs="Times New Roman"/>
                <w:color w:val="000000"/>
                <w:sz w:val="28"/>
                <w:szCs w:val="28"/>
              </w:rPr>
              <w:t>08</w:t>
            </w:r>
          </w:p>
        </w:tc>
        <w:tc>
          <w:tcPr>
            <w:tcW w:w="1645" w:type="dxa"/>
            <w:tcBorders>
              <w:top w:val="nil"/>
              <w:left w:val="nil"/>
              <w:bottom w:val="single" w:sz="4" w:space="0" w:color="auto"/>
              <w:right w:val="single" w:sz="4" w:space="0" w:color="auto"/>
            </w:tcBorders>
            <w:shd w:val="clear" w:color="000000" w:fill="FFFFFF"/>
            <w:vAlign w:val="center"/>
            <w:hideMark/>
          </w:tcPr>
          <w:p w:rsidR="00526B34" w:rsidRPr="00526B34" w:rsidRDefault="00526B34" w:rsidP="00526B34">
            <w:pPr>
              <w:jc w:val="center"/>
              <w:rPr>
                <w:rFonts w:cs="Times New Roman"/>
                <w:color w:val="000000"/>
                <w:sz w:val="28"/>
                <w:szCs w:val="28"/>
              </w:rPr>
            </w:pPr>
            <w:r w:rsidRPr="00526B34">
              <w:rPr>
                <w:rFonts w:cs="Times New Roman"/>
                <w:color w:val="000000"/>
                <w:sz w:val="28"/>
                <w:szCs w:val="28"/>
              </w:rPr>
              <w:t>00</w:t>
            </w:r>
          </w:p>
        </w:tc>
        <w:tc>
          <w:tcPr>
            <w:tcW w:w="1453" w:type="dxa"/>
            <w:tcBorders>
              <w:top w:val="nil"/>
              <w:left w:val="nil"/>
              <w:bottom w:val="single" w:sz="4" w:space="0" w:color="auto"/>
              <w:right w:val="single" w:sz="4" w:space="0" w:color="auto"/>
            </w:tcBorders>
            <w:shd w:val="clear" w:color="000000" w:fill="FFFFFF"/>
            <w:noWrap/>
            <w:vAlign w:val="center"/>
            <w:hideMark/>
          </w:tcPr>
          <w:p w:rsidR="00526B34" w:rsidRPr="00526B34" w:rsidRDefault="00526B34" w:rsidP="00526B34">
            <w:pPr>
              <w:jc w:val="center"/>
              <w:rPr>
                <w:rFonts w:cs="Times New Roman"/>
                <w:sz w:val="28"/>
                <w:szCs w:val="28"/>
              </w:rPr>
            </w:pPr>
            <w:r w:rsidRPr="00526B34">
              <w:rPr>
                <w:rFonts w:cs="Times New Roman"/>
                <w:sz w:val="28"/>
                <w:szCs w:val="28"/>
              </w:rPr>
              <w:t>9 273,0</w:t>
            </w:r>
          </w:p>
        </w:tc>
        <w:tc>
          <w:tcPr>
            <w:tcW w:w="1342" w:type="dxa"/>
            <w:tcBorders>
              <w:top w:val="nil"/>
              <w:left w:val="nil"/>
              <w:bottom w:val="single" w:sz="4" w:space="0" w:color="auto"/>
              <w:right w:val="single" w:sz="4" w:space="0" w:color="auto"/>
            </w:tcBorders>
            <w:shd w:val="clear" w:color="000000" w:fill="FFFFFF"/>
            <w:noWrap/>
            <w:vAlign w:val="center"/>
            <w:hideMark/>
          </w:tcPr>
          <w:p w:rsidR="00526B34" w:rsidRPr="00526B34" w:rsidRDefault="00526B34" w:rsidP="00526B34">
            <w:pPr>
              <w:jc w:val="center"/>
              <w:rPr>
                <w:rFonts w:cs="Times New Roman"/>
                <w:sz w:val="28"/>
                <w:szCs w:val="28"/>
              </w:rPr>
            </w:pPr>
            <w:r w:rsidRPr="00526B34">
              <w:rPr>
                <w:rFonts w:cs="Times New Roman"/>
                <w:sz w:val="28"/>
                <w:szCs w:val="28"/>
              </w:rPr>
              <w:t>8 405,1</w:t>
            </w:r>
          </w:p>
        </w:tc>
        <w:tc>
          <w:tcPr>
            <w:tcW w:w="1342" w:type="dxa"/>
            <w:tcBorders>
              <w:top w:val="nil"/>
              <w:left w:val="nil"/>
              <w:bottom w:val="single" w:sz="4" w:space="0" w:color="auto"/>
              <w:right w:val="single" w:sz="4" w:space="0" w:color="auto"/>
            </w:tcBorders>
            <w:shd w:val="clear" w:color="000000" w:fill="FFFFFF"/>
            <w:noWrap/>
            <w:vAlign w:val="center"/>
            <w:hideMark/>
          </w:tcPr>
          <w:p w:rsidR="00526B34" w:rsidRPr="00526B34" w:rsidRDefault="00526B34" w:rsidP="00526B34">
            <w:pPr>
              <w:jc w:val="center"/>
              <w:rPr>
                <w:rFonts w:cs="Times New Roman"/>
                <w:sz w:val="28"/>
                <w:szCs w:val="28"/>
              </w:rPr>
            </w:pPr>
            <w:r w:rsidRPr="00526B34">
              <w:rPr>
                <w:rFonts w:cs="Times New Roman"/>
                <w:sz w:val="28"/>
                <w:szCs w:val="28"/>
              </w:rPr>
              <w:t>8 405,1</w:t>
            </w:r>
          </w:p>
        </w:tc>
      </w:tr>
      <w:tr w:rsidR="00526B34" w:rsidRPr="00526B34" w:rsidTr="00526B34">
        <w:trPr>
          <w:trHeight w:val="58"/>
        </w:trPr>
        <w:tc>
          <w:tcPr>
            <w:tcW w:w="8437" w:type="dxa"/>
            <w:tcBorders>
              <w:top w:val="nil"/>
              <w:left w:val="single" w:sz="4" w:space="0" w:color="auto"/>
              <w:bottom w:val="single" w:sz="4" w:space="0" w:color="auto"/>
              <w:right w:val="single" w:sz="4" w:space="0" w:color="auto"/>
            </w:tcBorders>
            <w:shd w:val="clear" w:color="000000" w:fill="FFFFFF"/>
            <w:hideMark/>
          </w:tcPr>
          <w:p w:rsidR="00526B34" w:rsidRPr="00526B34" w:rsidRDefault="00526B34" w:rsidP="00526B34">
            <w:pPr>
              <w:rPr>
                <w:rFonts w:cs="Times New Roman"/>
                <w:color w:val="000000"/>
                <w:sz w:val="28"/>
                <w:szCs w:val="28"/>
              </w:rPr>
            </w:pPr>
            <w:r w:rsidRPr="00526B34">
              <w:rPr>
                <w:rFonts w:cs="Times New Roman"/>
                <w:color w:val="000000"/>
                <w:sz w:val="28"/>
                <w:szCs w:val="28"/>
              </w:rPr>
              <w:t>Культура</w:t>
            </w:r>
          </w:p>
        </w:tc>
        <w:tc>
          <w:tcPr>
            <w:tcW w:w="1121" w:type="dxa"/>
            <w:tcBorders>
              <w:top w:val="nil"/>
              <w:left w:val="nil"/>
              <w:bottom w:val="single" w:sz="4" w:space="0" w:color="auto"/>
              <w:right w:val="single" w:sz="4" w:space="0" w:color="auto"/>
            </w:tcBorders>
            <w:shd w:val="clear" w:color="000000" w:fill="FFFFFF"/>
            <w:vAlign w:val="center"/>
            <w:hideMark/>
          </w:tcPr>
          <w:p w:rsidR="00526B34" w:rsidRPr="00526B34" w:rsidRDefault="00526B34" w:rsidP="00526B34">
            <w:pPr>
              <w:jc w:val="center"/>
              <w:rPr>
                <w:rFonts w:cs="Times New Roman"/>
                <w:color w:val="000000"/>
                <w:sz w:val="28"/>
                <w:szCs w:val="28"/>
              </w:rPr>
            </w:pPr>
            <w:r w:rsidRPr="00526B34">
              <w:rPr>
                <w:rFonts w:cs="Times New Roman"/>
                <w:color w:val="000000"/>
                <w:sz w:val="28"/>
                <w:szCs w:val="28"/>
              </w:rPr>
              <w:t>08</w:t>
            </w:r>
          </w:p>
        </w:tc>
        <w:tc>
          <w:tcPr>
            <w:tcW w:w="1645" w:type="dxa"/>
            <w:tcBorders>
              <w:top w:val="nil"/>
              <w:left w:val="nil"/>
              <w:bottom w:val="single" w:sz="4" w:space="0" w:color="auto"/>
              <w:right w:val="single" w:sz="4" w:space="0" w:color="auto"/>
            </w:tcBorders>
            <w:shd w:val="clear" w:color="000000" w:fill="FFFFFF"/>
            <w:vAlign w:val="center"/>
            <w:hideMark/>
          </w:tcPr>
          <w:p w:rsidR="00526B34" w:rsidRPr="00526B34" w:rsidRDefault="00526B34" w:rsidP="00526B34">
            <w:pPr>
              <w:jc w:val="center"/>
              <w:rPr>
                <w:rFonts w:cs="Times New Roman"/>
                <w:color w:val="000000"/>
                <w:sz w:val="28"/>
                <w:szCs w:val="28"/>
              </w:rPr>
            </w:pPr>
            <w:r w:rsidRPr="00526B34">
              <w:rPr>
                <w:rFonts w:cs="Times New Roman"/>
                <w:color w:val="000000"/>
                <w:sz w:val="28"/>
                <w:szCs w:val="28"/>
              </w:rPr>
              <w:t>01</w:t>
            </w:r>
          </w:p>
        </w:tc>
        <w:tc>
          <w:tcPr>
            <w:tcW w:w="1453" w:type="dxa"/>
            <w:tcBorders>
              <w:top w:val="nil"/>
              <w:left w:val="nil"/>
              <w:bottom w:val="single" w:sz="4" w:space="0" w:color="auto"/>
              <w:right w:val="single" w:sz="4" w:space="0" w:color="auto"/>
            </w:tcBorders>
            <w:shd w:val="clear" w:color="000000" w:fill="FFFFFF"/>
            <w:noWrap/>
            <w:vAlign w:val="center"/>
            <w:hideMark/>
          </w:tcPr>
          <w:p w:rsidR="00526B34" w:rsidRPr="00526B34" w:rsidRDefault="00526B34" w:rsidP="00526B34">
            <w:pPr>
              <w:jc w:val="center"/>
              <w:rPr>
                <w:rFonts w:cs="Times New Roman"/>
                <w:sz w:val="28"/>
                <w:szCs w:val="28"/>
              </w:rPr>
            </w:pPr>
            <w:r w:rsidRPr="00526B34">
              <w:rPr>
                <w:rFonts w:cs="Times New Roman"/>
                <w:sz w:val="28"/>
                <w:szCs w:val="28"/>
              </w:rPr>
              <w:t>9 273,0</w:t>
            </w:r>
          </w:p>
        </w:tc>
        <w:tc>
          <w:tcPr>
            <w:tcW w:w="1342" w:type="dxa"/>
            <w:tcBorders>
              <w:top w:val="nil"/>
              <w:left w:val="nil"/>
              <w:bottom w:val="single" w:sz="4" w:space="0" w:color="auto"/>
              <w:right w:val="single" w:sz="4" w:space="0" w:color="auto"/>
            </w:tcBorders>
            <w:shd w:val="clear" w:color="000000" w:fill="FFFFFF"/>
            <w:noWrap/>
            <w:vAlign w:val="center"/>
            <w:hideMark/>
          </w:tcPr>
          <w:p w:rsidR="00526B34" w:rsidRPr="00526B34" w:rsidRDefault="00526B34" w:rsidP="00526B34">
            <w:pPr>
              <w:jc w:val="center"/>
              <w:rPr>
                <w:rFonts w:cs="Times New Roman"/>
                <w:sz w:val="28"/>
                <w:szCs w:val="28"/>
              </w:rPr>
            </w:pPr>
            <w:r w:rsidRPr="00526B34">
              <w:rPr>
                <w:rFonts w:cs="Times New Roman"/>
                <w:sz w:val="28"/>
                <w:szCs w:val="28"/>
              </w:rPr>
              <w:t>8 405,1</w:t>
            </w:r>
          </w:p>
        </w:tc>
        <w:tc>
          <w:tcPr>
            <w:tcW w:w="1342" w:type="dxa"/>
            <w:tcBorders>
              <w:top w:val="nil"/>
              <w:left w:val="nil"/>
              <w:bottom w:val="single" w:sz="4" w:space="0" w:color="auto"/>
              <w:right w:val="single" w:sz="4" w:space="0" w:color="auto"/>
            </w:tcBorders>
            <w:shd w:val="clear" w:color="000000" w:fill="FFFFFF"/>
            <w:noWrap/>
            <w:vAlign w:val="center"/>
            <w:hideMark/>
          </w:tcPr>
          <w:p w:rsidR="00526B34" w:rsidRPr="00526B34" w:rsidRDefault="00526B34" w:rsidP="00526B34">
            <w:pPr>
              <w:jc w:val="center"/>
              <w:rPr>
                <w:rFonts w:cs="Times New Roman"/>
                <w:sz w:val="28"/>
                <w:szCs w:val="28"/>
              </w:rPr>
            </w:pPr>
            <w:r w:rsidRPr="00526B34">
              <w:rPr>
                <w:rFonts w:cs="Times New Roman"/>
                <w:sz w:val="28"/>
                <w:szCs w:val="28"/>
              </w:rPr>
              <w:t>8 405,1</w:t>
            </w:r>
          </w:p>
        </w:tc>
      </w:tr>
      <w:tr w:rsidR="00526B34" w:rsidRPr="00526B34" w:rsidTr="00526B34">
        <w:trPr>
          <w:trHeight w:val="58"/>
        </w:trPr>
        <w:tc>
          <w:tcPr>
            <w:tcW w:w="8437" w:type="dxa"/>
            <w:tcBorders>
              <w:top w:val="nil"/>
              <w:left w:val="single" w:sz="4" w:space="0" w:color="auto"/>
              <w:bottom w:val="single" w:sz="4" w:space="0" w:color="auto"/>
              <w:right w:val="single" w:sz="4" w:space="0" w:color="auto"/>
            </w:tcBorders>
            <w:shd w:val="clear" w:color="000000" w:fill="FFFFFF"/>
            <w:hideMark/>
          </w:tcPr>
          <w:p w:rsidR="00526B34" w:rsidRPr="00526B34" w:rsidRDefault="00526B34" w:rsidP="00526B34">
            <w:pPr>
              <w:rPr>
                <w:rFonts w:cs="Times New Roman"/>
                <w:color w:val="000000"/>
                <w:sz w:val="28"/>
                <w:szCs w:val="28"/>
              </w:rPr>
            </w:pPr>
            <w:r w:rsidRPr="00526B34">
              <w:rPr>
                <w:rFonts w:cs="Times New Roman"/>
                <w:color w:val="000000"/>
                <w:sz w:val="28"/>
                <w:szCs w:val="28"/>
              </w:rPr>
              <w:t>СОЦИАЛЬНАЯ ПОЛИТИКА</w:t>
            </w:r>
          </w:p>
        </w:tc>
        <w:tc>
          <w:tcPr>
            <w:tcW w:w="1121" w:type="dxa"/>
            <w:tcBorders>
              <w:top w:val="nil"/>
              <w:left w:val="nil"/>
              <w:bottom w:val="single" w:sz="4" w:space="0" w:color="auto"/>
              <w:right w:val="single" w:sz="4" w:space="0" w:color="auto"/>
            </w:tcBorders>
            <w:shd w:val="clear" w:color="000000" w:fill="FFFFFF"/>
            <w:vAlign w:val="center"/>
            <w:hideMark/>
          </w:tcPr>
          <w:p w:rsidR="00526B34" w:rsidRPr="00526B34" w:rsidRDefault="00526B34" w:rsidP="00526B34">
            <w:pPr>
              <w:jc w:val="center"/>
              <w:rPr>
                <w:rFonts w:cs="Times New Roman"/>
                <w:color w:val="000000"/>
                <w:sz w:val="28"/>
                <w:szCs w:val="28"/>
              </w:rPr>
            </w:pPr>
            <w:r w:rsidRPr="00526B34">
              <w:rPr>
                <w:rFonts w:cs="Times New Roman"/>
                <w:color w:val="000000"/>
                <w:sz w:val="28"/>
                <w:szCs w:val="28"/>
              </w:rPr>
              <w:t>10</w:t>
            </w:r>
          </w:p>
        </w:tc>
        <w:tc>
          <w:tcPr>
            <w:tcW w:w="1645" w:type="dxa"/>
            <w:tcBorders>
              <w:top w:val="nil"/>
              <w:left w:val="nil"/>
              <w:bottom w:val="single" w:sz="4" w:space="0" w:color="auto"/>
              <w:right w:val="single" w:sz="4" w:space="0" w:color="auto"/>
            </w:tcBorders>
            <w:shd w:val="clear" w:color="000000" w:fill="FFFFFF"/>
            <w:vAlign w:val="center"/>
            <w:hideMark/>
          </w:tcPr>
          <w:p w:rsidR="00526B34" w:rsidRPr="00526B34" w:rsidRDefault="00526B34" w:rsidP="00526B34">
            <w:pPr>
              <w:jc w:val="center"/>
              <w:rPr>
                <w:rFonts w:cs="Times New Roman"/>
                <w:color w:val="000000"/>
                <w:sz w:val="28"/>
                <w:szCs w:val="28"/>
              </w:rPr>
            </w:pPr>
            <w:r w:rsidRPr="00526B34">
              <w:rPr>
                <w:rFonts w:cs="Times New Roman"/>
                <w:color w:val="000000"/>
                <w:sz w:val="28"/>
                <w:szCs w:val="28"/>
              </w:rPr>
              <w:t>00</w:t>
            </w:r>
          </w:p>
        </w:tc>
        <w:tc>
          <w:tcPr>
            <w:tcW w:w="1453" w:type="dxa"/>
            <w:tcBorders>
              <w:top w:val="nil"/>
              <w:left w:val="nil"/>
              <w:bottom w:val="single" w:sz="4" w:space="0" w:color="auto"/>
              <w:right w:val="single" w:sz="4" w:space="0" w:color="auto"/>
            </w:tcBorders>
            <w:shd w:val="clear" w:color="000000" w:fill="FFFFFF"/>
            <w:noWrap/>
            <w:vAlign w:val="center"/>
            <w:hideMark/>
          </w:tcPr>
          <w:p w:rsidR="00526B34" w:rsidRPr="00526B34" w:rsidRDefault="00526B34" w:rsidP="00526B34">
            <w:pPr>
              <w:jc w:val="center"/>
              <w:rPr>
                <w:rFonts w:cs="Times New Roman"/>
                <w:sz w:val="28"/>
                <w:szCs w:val="28"/>
              </w:rPr>
            </w:pPr>
            <w:r w:rsidRPr="00526B34">
              <w:rPr>
                <w:rFonts w:cs="Times New Roman"/>
                <w:sz w:val="28"/>
                <w:szCs w:val="28"/>
              </w:rPr>
              <w:t>262,1</w:t>
            </w:r>
          </w:p>
        </w:tc>
        <w:tc>
          <w:tcPr>
            <w:tcW w:w="1342" w:type="dxa"/>
            <w:tcBorders>
              <w:top w:val="nil"/>
              <w:left w:val="nil"/>
              <w:bottom w:val="single" w:sz="4" w:space="0" w:color="auto"/>
              <w:right w:val="single" w:sz="4" w:space="0" w:color="auto"/>
            </w:tcBorders>
            <w:shd w:val="clear" w:color="000000" w:fill="FFFFFF"/>
            <w:noWrap/>
            <w:vAlign w:val="center"/>
            <w:hideMark/>
          </w:tcPr>
          <w:p w:rsidR="00526B34" w:rsidRPr="00526B34" w:rsidRDefault="00526B34" w:rsidP="00526B34">
            <w:pPr>
              <w:jc w:val="center"/>
              <w:rPr>
                <w:rFonts w:cs="Times New Roman"/>
                <w:sz w:val="28"/>
                <w:szCs w:val="28"/>
              </w:rPr>
            </w:pPr>
            <w:r w:rsidRPr="00526B34">
              <w:rPr>
                <w:rFonts w:cs="Times New Roman"/>
                <w:sz w:val="28"/>
                <w:szCs w:val="28"/>
              </w:rPr>
              <w:t>272,6</w:t>
            </w:r>
          </w:p>
        </w:tc>
        <w:tc>
          <w:tcPr>
            <w:tcW w:w="1342" w:type="dxa"/>
            <w:tcBorders>
              <w:top w:val="nil"/>
              <w:left w:val="nil"/>
              <w:bottom w:val="single" w:sz="4" w:space="0" w:color="auto"/>
              <w:right w:val="single" w:sz="4" w:space="0" w:color="auto"/>
            </w:tcBorders>
            <w:shd w:val="clear" w:color="auto" w:fill="auto"/>
            <w:noWrap/>
            <w:vAlign w:val="center"/>
            <w:hideMark/>
          </w:tcPr>
          <w:p w:rsidR="00526B34" w:rsidRPr="00526B34" w:rsidRDefault="00526B34" w:rsidP="00526B34">
            <w:pPr>
              <w:jc w:val="center"/>
              <w:rPr>
                <w:rFonts w:cs="Times New Roman"/>
                <w:sz w:val="28"/>
                <w:szCs w:val="28"/>
              </w:rPr>
            </w:pPr>
            <w:r w:rsidRPr="00526B34">
              <w:rPr>
                <w:rFonts w:cs="Times New Roman"/>
                <w:sz w:val="28"/>
                <w:szCs w:val="28"/>
              </w:rPr>
              <w:t>283,5</w:t>
            </w:r>
          </w:p>
        </w:tc>
      </w:tr>
      <w:tr w:rsidR="00526B34" w:rsidRPr="00526B34" w:rsidTr="00526B34">
        <w:trPr>
          <w:trHeight w:val="58"/>
        </w:trPr>
        <w:tc>
          <w:tcPr>
            <w:tcW w:w="8437" w:type="dxa"/>
            <w:tcBorders>
              <w:top w:val="nil"/>
              <w:left w:val="single" w:sz="4" w:space="0" w:color="auto"/>
              <w:bottom w:val="single" w:sz="4" w:space="0" w:color="auto"/>
              <w:right w:val="single" w:sz="4" w:space="0" w:color="auto"/>
            </w:tcBorders>
            <w:shd w:val="clear" w:color="000000" w:fill="FFFFFF"/>
            <w:hideMark/>
          </w:tcPr>
          <w:p w:rsidR="00526B34" w:rsidRPr="00526B34" w:rsidRDefault="00526B34" w:rsidP="00526B34">
            <w:pPr>
              <w:rPr>
                <w:rFonts w:cs="Times New Roman"/>
                <w:color w:val="000000"/>
                <w:sz w:val="28"/>
                <w:szCs w:val="28"/>
              </w:rPr>
            </w:pPr>
            <w:r w:rsidRPr="00526B34">
              <w:rPr>
                <w:rFonts w:cs="Times New Roman"/>
                <w:color w:val="000000"/>
                <w:sz w:val="28"/>
                <w:szCs w:val="28"/>
              </w:rPr>
              <w:t>Пенсионное обеспечение</w:t>
            </w:r>
          </w:p>
        </w:tc>
        <w:tc>
          <w:tcPr>
            <w:tcW w:w="1121" w:type="dxa"/>
            <w:tcBorders>
              <w:top w:val="nil"/>
              <w:left w:val="nil"/>
              <w:bottom w:val="single" w:sz="4" w:space="0" w:color="auto"/>
              <w:right w:val="single" w:sz="4" w:space="0" w:color="auto"/>
            </w:tcBorders>
            <w:shd w:val="clear" w:color="000000" w:fill="FFFFFF"/>
            <w:vAlign w:val="center"/>
            <w:hideMark/>
          </w:tcPr>
          <w:p w:rsidR="00526B34" w:rsidRPr="00526B34" w:rsidRDefault="00526B34" w:rsidP="00526B34">
            <w:pPr>
              <w:jc w:val="center"/>
              <w:rPr>
                <w:rFonts w:cs="Times New Roman"/>
                <w:color w:val="000000"/>
                <w:sz w:val="28"/>
                <w:szCs w:val="28"/>
              </w:rPr>
            </w:pPr>
            <w:r w:rsidRPr="00526B34">
              <w:rPr>
                <w:rFonts w:cs="Times New Roman"/>
                <w:color w:val="000000"/>
                <w:sz w:val="28"/>
                <w:szCs w:val="28"/>
              </w:rPr>
              <w:t>10</w:t>
            </w:r>
          </w:p>
        </w:tc>
        <w:tc>
          <w:tcPr>
            <w:tcW w:w="1645" w:type="dxa"/>
            <w:tcBorders>
              <w:top w:val="nil"/>
              <w:left w:val="nil"/>
              <w:bottom w:val="single" w:sz="4" w:space="0" w:color="auto"/>
              <w:right w:val="single" w:sz="4" w:space="0" w:color="auto"/>
            </w:tcBorders>
            <w:shd w:val="clear" w:color="000000" w:fill="FFFFFF"/>
            <w:vAlign w:val="center"/>
            <w:hideMark/>
          </w:tcPr>
          <w:p w:rsidR="00526B34" w:rsidRPr="00526B34" w:rsidRDefault="00526B34" w:rsidP="00526B34">
            <w:pPr>
              <w:jc w:val="center"/>
              <w:rPr>
                <w:rFonts w:cs="Times New Roman"/>
                <w:color w:val="000000"/>
                <w:sz w:val="28"/>
                <w:szCs w:val="28"/>
              </w:rPr>
            </w:pPr>
            <w:r w:rsidRPr="00526B34">
              <w:rPr>
                <w:rFonts w:cs="Times New Roman"/>
                <w:color w:val="000000"/>
                <w:sz w:val="28"/>
                <w:szCs w:val="28"/>
              </w:rPr>
              <w:t>01</w:t>
            </w:r>
          </w:p>
        </w:tc>
        <w:tc>
          <w:tcPr>
            <w:tcW w:w="1453" w:type="dxa"/>
            <w:tcBorders>
              <w:top w:val="nil"/>
              <w:left w:val="nil"/>
              <w:bottom w:val="single" w:sz="4" w:space="0" w:color="auto"/>
              <w:right w:val="single" w:sz="4" w:space="0" w:color="auto"/>
            </w:tcBorders>
            <w:shd w:val="clear" w:color="000000" w:fill="FFFFFF"/>
            <w:noWrap/>
            <w:vAlign w:val="center"/>
            <w:hideMark/>
          </w:tcPr>
          <w:p w:rsidR="00526B34" w:rsidRPr="00526B34" w:rsidRDefault="00526B34" w:rsidP="00526B34">
            <w:pPr>
              <w:jc w:val="center"/>
              <w:rPr>
                <w:rFonts w:cs="Times New Roman"/>
                <w:sz w:val="28"/>
                <w:szCs w:val="28"/>
              </w:rPr>
            </w:pPr>
            <w:r w:rsidRPr="00526B34">
              <w:rPr>
                <w:rFonts w:cs="Times New Roman"/>
                <w:sz w:val="28"/>
                <w:szCs w:val="28"/>
              </w:rPr>
              <w:t>262,1</w:t>
            </w:r>
          </w:p>
        </w:tc>
        <w:tc>
          <w:tcPr>
            <w:tcW w:w="1342" w:type="dxa"/>
            <w:tcBorders>
              <w:top w:val="nil"/>
              <w:left w:val="nil"/>
              <w:bottom w:val="single" w:sz="4" w:space="0" w:color="auto"/>
              <w:right w:val="single" w:sz="4" w:space="0" w:color="auto"/>
            </w:tcBorders>
            <w:shd w:val="clear" w:color="000000" w:fill="FFFFFF"/>
            <w:noWrap/>
            <w:vAlign w:val="center"/>
            <w:hideMark/>
          </w:tcPr>
          <w:p w:rsidR="00526B34" w:rsidRPr="00526B34" w:rsidRDefault="00526B34" w:rsidP="00526B34">
            <w:pPr>
              <w:jc w:val="center"/>
              <w:rPr>
                <w:rFonts w:cs="Times New Roman"/>
                <w:sz w:val="28"/>
                <w:szCs w:val="28"/>
              </w:rPr>
            </w:pPr>
            <w:r w:rsidRPr="00526B34">
              <w:rPr>
                <w:rFonts w:cs="Times New Roman"/>
                <w:sz w:val="28"/>
                <w:szCs w:val="28"/>
              </w:rPr>
              <w:t>272,6</w:t>
            </w:r>
          </w:p>
        </w:tc>
        <w:tc>
          <w:tcPr>
            <w:tcW w:w="1342" w:type="dxa"/>
            <w:tcBorders>
              <w:top w:val="nil"/>
              <w:left w:val="nil"/>
              <w:bottom w:val="single" w:sz="4" w:space="0" w:color="auto"/>
              <w:right w:val="single" w:sz="4" w:space="0" w:color="auto"/>
            </w:tcBorders>
            <w:shd w:val="clear" w:color="auto" w:fill="auto"/>
            <w:noWrap/>
            <w:vAlign w:val="center"/>
            <w:hideMark/>
          </w:tcPr>
          <w:p w:rsidR="00526B34" w:rsidRPr="00526B34" w:rsidRDefault="00526B34" w:rsidP="00526B34">
            <w:pPr>
              <w:jc w:val="center"/>
              <w:rPr>
                <w:rFonts w:cs="Times New Roman"/>
                <w:sz w:val="28"/>
                <w:szCs w:val="28"/>
              </w:rPr>
            </w:pPr>
            <w:r w:rsidRPr="00526B34">
              <w:rPr>
                <w:rFonts w:cs="Times New Roman"/>
                <w:sz w:val="28"/>
                <w:szCs w:val="28"/>
              </w:rPr>
              <w:t>283,5</w:t>
            </w:r>
          </w:p>
        </w:tc>
      </w:tr>
      <w:tr w:rsidR="00526B34" w:rsidRPr="00526B34" w:rsidTr="00526B34">
        <w:trPr>
          <w:trHeight w:val="58"/>
        </w:trPr>
        <w:tc>
          <w:tcPr>
            <w:tcW w:w="8437" w:type="dxa"/>
            <w:tcBorders>
              <w:top w:val="nil"/>
              <w:left w:val="single" w:sz="4" w:space="0" w:color="auto"/>
              <w:bottom w:val="single" w:sz="4" w:space="0" w:color="auto"/>
              <w:right w:val="single" w:sz="4" w:space="0" w:color="auto"/>
            </w:tcBorders>
            <w:shd w:val="clear" w:color="000000" w:fill="FFFFFF"/>
            <w:hideMark/>
          </w:tcPr>
          <w:p w:rsidR="00526B34" w:rsidRPr="00526B34" w:rsidRDefault="00526B34" w:rsidP="00526B34">
            <w:pPr>
              <w:rPr>
                <w:rFonts w:cs="Times New Roman"/>
                <w:color w:val="000000"/>
                <w:sz w:val="28"/>
                <w:szCs w:val="28"/>
              </w:rPr>
            </w:pPr>
            <w:r w:rsidRPr="00526B34">
              <w:rPr>
                <w:rFonts w:cs="Times New Roman"/>
                <w:color w:val="000000"/>
                <w:sz w:val="28"/>
                <w:szCs w:val="28"/>
              </w:rPr>
              <w:t>ОБСЛУЖИВАНИЕ ГОСУДАРСТВЕННОГО И МУНИЦИПАЛЬНОГО ДОЛГА</w:t>
            </w:r>
          </w:p>
        </w:tc>
        <w:tc>
          <w:tcPr>
            <w:tcW w:w="1121" w:type="dxa"/>
            <w:tcBorders>
              <w:top w:val="nil"/>
              <w:left w:val="nil"/>
              <w:bottom w:val="single" w:sz="4" w:space="0" w:color="auto"/>
              <w:right w:val="single" w:sz="4" w:space="0" w:color="auto"/>
            </w:tcBorders>
            <w:shd w:val="clear" w:color="000000" w:fill="FFFFFF"/>
            <w:vAlign w:val="center"/>
            <w:hideMark/>
          </w:tcPr>
          <w:p w:rsidR="00526B34" w:rsidRPr="00526B34" w:rsidRDefault="00526B34" w:rsidP="00526B34">
            <w:pPr>
              <w:jc w:val="center"/>
              <w:rPr>
                <w:rFonts w:cs="Times New Roman"/>
                <w:color w:val="000000"/>
                <w:sz w:val="28"/>
                <w:szCs w:val="28"/>
              </w:rPr>
            </w:pPr>
            <w:r w:rsidRPr="00526B34">
              <w:rPr>
                <w:rFonts w:cs="Times New Roman"/>
                <w:color w:val="000000"/>
                <w:sz w:val="28"/>
                <w:szCs w:val="28"/>
              </w:rPr>
              <w:t>13</w:t>
            </w:r>
          </w:p>
        </w:tc>
        <w:tc>
          <w:tcPr>
            <w:tcW w:w="1645" w:type="dxa"/>
            <w:tcBorders>
              <w:top w:val="nil"/>
              <w:left w:val="nil"/>
              <w:bottom w:val="single" w:sz="4" w:space="0" w:color="auto"/>
              <w:right w:val="single" w:sz="4" w:space="0" w:color="auto"/>
            </w:tcBorders>
            <w:shd w:val="clear" w:color="000000" w:fill="FFFFFF"/>
            <w:vAlign w:val="center"/>
            <w:hideMark/>
          </w:tcPr>
          <w:p w:rsidR="00526B34" w:rsidRPr="00526B34" w:rsidRDefault="00526B34" w:rsidP="00526B34">
            <w:pPr>
              <w:jc w:val="center"/>
              <w:rPr>
                <w:rFonts w:cs="Times New Roman"/>
                <w:color w:val="000000"/>
                <w:sz w:val="28"/>
                <w:szCs w:val="28"/>
              </w:rPr>
            </w:pPr>
            <w:r w:rsidRPr="00526B34">
              <w:rPr>
                <w:rFonts w:cs="Times New Roman"/>
                <w:color w:val="000000"/>
                <w:sz w:val="28"/>
                <w:szCs w:val="28"/>
              </w:rPr>
              <w:t>00</w:t>
            </w:r>
          </w:p>
        </w:tc>
        <w:tc>
          <w:tcPr>
            <w:tcW w:w="1453" w:type="dxa"/>
            <w:tcBorders>
              <w:top w:val="nil"/>
              <w:left w:val="nil"/>
              <w:bottom w:val="single" w:sz="4" w:space="0" w:color="auto"/>
              <w:right w:val="single" w:sz="4" w:space="0" w:color="auto"/>
            </w:tcBorders>
            <w:shd w:val="clear" w:color="000000" w:fill="FFFFFF"/>
            <w:noWrap/>
            <w:vAlign w:val="center"/>
            <w:hideMark/>
          </w:tcPr>
          <w:p w:rsidR="00526B34" w:rsidRPr="00526B34" w:rsidRDefault="00526B34" w:rsidP="00526B34">
            <w:pPr>
              <w:jc w:val="center"/>
              <w:rPr>
                <w:rFonts w:cs="Times New Roman"/>
                <w:sz w:val="28"/>
                <w:szCs w:val="28"/>
              </w:rPr>
            </w:pPr>
            <w:r w:rsidRPr="00526B34">
              <w:rPr>
                <w:rFonts w:cs="Times New Roman"/>
                <w:sz w:val="28"/>
                <w:szCs w:val="28"/>
              </w:rPr>
              <w:t>20,0</w:t>
            </w:r>
          </w:p>
        </w:tc>
        <w:tc>
          <w:tcPr>
            <w:tcW w:w="1342" w:type="dxa"/>
            <w:tcBorders>
              <w:top w:val="nil"/>
              <w:left w:val="nil"/>
              <w:bottom w:val="single" w:sz="4" w:space="0" w:color="auto"/>
              <w:right w:val="single" w:sz="4" w:space="0" w:color="auto"/>
            </w:tcBorders>
            <w:shd w:val="clear" w:color="000000" w:fill="FFFFFF"/>
            <w:noWrap/>
            <w:vAlign w:val="center"/>
            <w:hideMark/>
          </w:tcPr>
          <w:p w:rsidR="00526B34" w:rsidRPr="00526B34" w:rsidRDefault="00526B34" w:rsidP="00526B34">
            <w:pPr>
              <w:jc w:val="center"/>
              <w:rPr>
                <w:rFonts w:cs="Times New Roman"/>
                <w:sz w:val="28"/>
                <w:szCs w:val="28"/>
              </w:rPr>
            </w:pPr>
            <w:r w:rsidRPr="00526B34">
              <w:rPr>
                <w:rFonts w:cs="Times New Roman"/>
                <w:sz w:val="28"/>
                <w:szCs w:val="28"/>
              </w:rPr>
              <w:t>20,0</w:t>
            </w:r>
          </w:p>
        </w:tc>
        <w:tc>
          <w:tcPr>
            <w:tcW w:w="1342" w:type="dxa"/>
            <w:tcBorders>
              <w:top w:val="nil"/>
              <w:left w:val="nil"/>
              <w:bottom w:val="single" w:sz="4" w:space="0" w:color="auto"/>
              <w:right w:val="single" w:sz="4" w:space="0" w:color="auto"/>
            </w:tcBorders>
            <w:shd w:val="clear" w:color="auto" w:fill="auto"/>
            <w:noWrap/>
            <w:vAlign w:val="center"/>
            <w:hideMark/>
          </w:tcPr>
          <w:p w:rsidR="00526B34" w:rsidRPr="00526B34" w:rsidRDefault="00526B34" w:rsidP="00526B34">
            <w:pPr>
              <w:jc w:val="center"/>
              <w:rPr>
                <w:rFonts w:cs="Times New Roman"/>
                <w:sz w:val="28"/>
                <w:szCs w:val="28"/>
              </w:rPr>
            </w:pPr>
            <w:r w:rsidRPr="00526B34">
              <w:rPr>
                <w:rFonts w:cs="Times New Roman"/>
                <w:sz w:val="28"/>
                <w:szCs w:val="28"/>
              </w:rPr>
              <w:t>20,0</w:t>
            </w:r>
          </w:p>
        </w:tc>
      </w:tr>
      <w:tr w:rsidR="00526B34" w:rsidRPr="00526B34" w:rsidTr="00526B34">
        <w:trPr>
          <w:trHeight w:val="58"/>
        </w:trPr>
        <w:tc>
          <w:tcPr>
            <w:tcW w:w="8437" w:type="dxa"/>
            <w:tcBorders>
              <w:top w:val="nil"/>
              <w:left w:val="single" w:sz="4" w:space="0" w:color="auto"/>
              <w:bottom w:val="single" w:sz="4" w:space="0" w:color="auto"/>
              <w:right w:val="single" w:sz="4" w:space="0" w:color="auto"/>
            </w:tcBorders>
            <w:shd w:val="clear" w:color="000000" w:fill="FFFFFF"/>
            <w:hideMark/>
          </w:tcPr>
          <w:p w:rsidR="00526B34" w:rsidRPr="00526B34" w:rsidRDefault="00526B34" w:rsidP="00526B34">
            <w:pPr>
              <w:rPr>
                <w:rFonts w:cs="Times New Roman"/>
                <w:color w:val="000000"/>
                <w:sz w:val="28"/>
                <w:szCs w:val="28"/>
              </w:rPr>
            </w:pPr>
            <w:r w:rsidRPr="00526B34">
              <w:rPr>
                <w:rFonts w:cs="Times New Roman"/>
                <w:color w:val="000000"/>
                <w:sz w:val="28"/>
                <w:szCs w:val="28"/>
              </w:rPr>
              <w:t>Обслуживание государственного внутреннего и муниципального долга</w:t>
            </w:r>
          </w:p>
        </w:tc>
        <w:tc>
          <w:tcPr>
            <w:tcW w:w="1121" w:type="dxa"/>
            <w:tcBorders>
              <w:top w:val="nil"/>
              <w:left w:val="nil"/>
              <w:bottom w:val="single" w:sz="4" w:space="0" w:color="auto"/>
              <w:right w:val="single" w:sz="4" w:space="0" w:color="auto"/>
            </w:tcBorders>
            <w:shd w:val="clear" w:color="000000" w:fill="FFFFFF"/>
            <w:vAlign w:val="center"/>
            <w:hideMark/>
          </w:tcPr>
          <w:p w:rsidR="00526B34" w:rsidRPr="00526B34" w:rsidRDefault="00526B34" w:rsidP="00526B34">
            <w:pPr>
              <w:jc w:val="center"/>
              <w:rPr>
                <w:rFonts w:cs="Times New Roman"/>
                <w:color w:val="000000"/>
                <w:sz w:val="28"/>
                <w:szCs w:val="28"/>
              </w:rPr>
            </w:pPr>
            <w:r w:rsidRPr="00526B34">
              <w:rPr>
                <w:rFonts w:cs="Times New Roman"/>
                <w:color w:val="000000"/>
                <w:sz w:val="28"/>
                <w:szCs w:val="28"/>
              </w:rPr>
              <w:t>13</w:t>
            </w:r>
          </w:p>
        </w:tc>
        <w:tc>
          <w:tcPr>
            <w:tcW w:w="1645" w:type="dxa"/>
            <w:tcBorders>
              <w:top w:val="nil"/>
              <w:left w:val="nil"/>
              <w:bottom w:val="single" w:sz="4" w:space="0" w:color="auto"/>
              <w:right w:val="single" w:sz="4" w:space="0" w:color="auto"/>
            </w:tcBorders>
            <w:shd w:val="clear" w:color="000000" w:fill="FFFFFF"/>
            <w:vAlign w:val="center"/>
            <w:hideMark/>
          </w:tcPr>
          <w:p w:rsidR="00526B34" w:rsidRPr="00526B34" w:rsidRDefault="00526B34" w:rsidP="00526B34">
            <w:pPr>
              <w:jc w:val="center"/>
              <w:rPr>
                <w:rFonts w:cs="Times New Roman"/>
                <w:color w:val="000000"/>
                <w:sz w:val="28"/>
                <w:szCs w:val="28"/>
              </w:rPr>
            </w:pPr>
            <w:r w:rsidRPr="00526B34">
              <w:rPr>
                <w:rFonts w:cs="Times New Roman"/>
                <w:color w:val="000000"/>
                <w:sz w:val="28"/>
                <w:szCs w:val="28"/>
              </w:rPr>
              <w:t>01</w:t>
            </w:r>
          </w:p>
        </w:tc>
        <w:tc>
          <w:tcPr>
            <w:tcW w:w="1453" w:type="dxa"/>
            <w:tcBorders>
              <w:top w:val="nil"/>
              <w:left w:val="nil"/>
              <w:bottom w:val="single" w:sz="4" w:space="0" w:color="auto"/>
              <w:right w:val="single" w:sz="4" w:space="0" w:color="auto"/>
            </w:tcBorders>
            <w:shd w:val="clear" w:color="000000" w:fill="FFFFFF"/>
            <w:noWrap/>
            <w:vAlign w:val="center"/>
            <w:hideMark/>
          </w:tcPr>
          <w:p w:rsidR="00526B34" w:rsidRPr="00526B34" w:rsidRDefault="00526B34" w:rsidP="00526B34">
            <w:pPr>
              <w:jc w:val="center"/>
              <w:rPr>
                <w:rFonts w:cs="Times New Roman"/>
                <w:sz w:val="28"/>
                <w:szCs w:val="28"/>
              </w:rPr>
            </w:pPr>
            <w:r w:rsidRPr="00526B34">
              <w:rPr>
                <w:rFonts w:cs="Times New Roman"/>
                <w:sz w:val="28"/>
                <w:szCs w:val="28"/>
              </w:rPr>
              <w:t>20,0</w:t>
            </w:r>
          </w:p>
        </w:tc>
        <w:tc>
          <w:tcPr>
            <w:tcW w:w="1342" w:type="dxa"/>
            <w:tcBorders>
              <w:top w:val="nil"/>
              <w:left w:val="nil"/>
              <w:bottom w:val="single" w:sz="4" w:space="0" w:color="auto"/>
              <w:right w:val="single" w:sz="4" w:space="0" w:color="auto"/>
            </w:tcBorders>
            <w:shd w:val="clear" w:color="000000" w:fill="FFFFFF"/>
            <w:noWrap/>
            <w:vAlign w:val="center"/>
            <w:hideMark/>
          </w:tcPr>
          <w:p w:rsidR="00526B34" w:rsidRPr="00526B34" w:rsidRDefault="00526B34" w:rsidP="00526B34">
            <w:pPr>
              <w:jc w:val="center"/>
              <w:rPr>
                <w:rFonts w:cs="Times New Roman"/>
                <w:sz w:val="28"/>
                <w:szCs w:val="28"/>
              </w:rPr>
            </w:pPr>
            <w:r w:rsidRPr="00526B34">
              <w:rPr>
                <w:rFonts w:cs="Times New Roman"/>
                <w:sz w:val="28"/>
                <w:szCs w:val="28"/>
              </w:rPr>
              <w:t>20,0</w:t>
            </w:r>
          </w:p>
        </w:tc>
        <w:tc>
          <w:tcPr>
            <w:tcW w:w="1342" w:type="dxa"/>
            <w:tcBorders>
              <w:top w:val="nil"/>
              <w:left w:val="nil"/>
              <w:bottom w:val="single" w:sz="4" w:space="0" w:color="auto"/>
              <w:right w:val="single" w:sz="4" w:space="0" w:color="auto"/>
            </w:tcBorders>
            <w:shd w:val="clear" w:color="auto" w:fill="auto"/>
            <w:noWrap/>
            <w:vAlign w:val="center"/>
            <w:hideMark/>
          </w:tcPr>
          <w:p w:rsidR="00526B34" w:rsidRPr="00526B34" w:rsidRDefault="00526B34" w:rsidP="00526B34">
            <w:pPr>
              <w:jc w:val="center"/>
              <w:rPr>
                <w:rFonts w:cs="Times New Roman"/>
                <w:sz w:val="28"/>
                <w:szCs w:val="28"/>
              </w:rPr>
            </w:pPr>
            <w:r w:rsidRPr="00526B34">
              <w:rPr>
                <w:rFonts w:cs="Times New Roman"/>
                <w:sz w:val="28"/>
                <w:szCs w:val="28"/>
              </w:rPr>
              <w:t>20,0</w:t>
            </w:r>
          </w:p>
        </w:tc>
      </w:tr>
    </w:tbl>
    <w:p w:rsidR="004F68BA" w:rsidRDefault="004F68BA" w:rsidP="00D10C57">
      <w:pPr>
        <w:jc w:val="both"/>
        <w:rPr>
          <w:rFonts w:cs="Times New Roman"/>
          <w:sz w:val="28"/>
          <w:szCs w:val="28"/>
          <w:lang w:eastAsia="en-US"/>
        </w:rPr>
      </w:pPr>
    </w:p>
    <w:p w:rsidR="00A220BF" w:rsidRDefault="00A220BF" w:rsidP="00D10C57">
      <w:pPr>
        <w:jc w:val="both"/>
        <w:rPr>
          <w:rFonts w:cs="Times New Roman"/>
          <w:sz w:val="28"/>
          <w:szCs w:val="28"/>
          <w:lang w:eastAsia="en-US"/>
        </w:rPr>
      </w:pPr>
    </w:p>
    <w:p w:rsidR="00A220BF" w:rsidRDefault="00A220BF" w:rsidP="00D10C57">
      <w:pPr>
        <w:jc w:val="both"/>
        <w:rPr>
          <w:rFonts w:cs="Times New Roman"/>
          <w:sz w:val="28"/>
          <w:szCs w:val="28"/>
          <w:lang w:eastAsia="en-US"/>
        </w:rPr>
      </w:pPr>
    </w:p>
    <w:p w:rsidR="00A220BF" w:rsidRDefault="00A220BF" w:rsidP="00D10C57">
      <w:pPr>
        <w:jc w:val="both"/>
        <w:rPr>
          <w:rFonts w:cs="Times New Roman"/>
          <w:sz w:val="28"/>
          <w:szCs w:val="28"/>
          <w:lang w:eastAsia="en-US"/>
        </w:rPr>
      </w:pPr>
    </w:p>
    <w:p w:rsidR="00A220BF" w:rsidRDefault="00A220BF" w:rsidP="00D10C57">
      <w:pPr>
        <w:jc w:val="both"/>
        <w:rPr>
          <w:rFonts w:cs="Times New Roman"/>
          <w:sz w:val="28"/>
          <w:szCs w:val="28"/>
          <w:lang w:eastAsia="en-US"/>
        </w:rPr>
      </w:pPr>
    </w:p>
    <w:tbl>
      <w:tblPr>
        <w:tblW w:w="15320" w:type="dxa"/>
        <w:tblInd w:w="93" w:type="dxa"/>
        <w:tblLayout w:type="fixed"/>
        <w:tblLook w:val="04A0" w:firstRow="1" w:lastRow="0" w:firstColumn="1" w:lastColumn="0" w:noHBand="0" w:noVBand="1"/>
      </w:tblPr>
      <w:tblGrid>
        <w:gridCol w:w="5119"/>
        <w:gridCol w:w="1700"/>
        <w:gridCol w:w="992"/>
        <w:gridCol w:w="425"/>
        <w:gridCol w:w="197"/>
        <w:gridCol w:w="86"/>
        <w:gridCol w:w="410"/>
        <w:gridCol w:w="559"/>
        <w:gridCol w:w="732"/>
        <w:gridCol w:w="655"/>
        <w:gridCol w:w="480"/>
        <w:gridCol w:w="28"/>
        <w:gridCol w:w="466"/>
        <w:gridCol w:w="38"/>
        <w:gridCol w:w="33"/>
        <w:gridCol w:w="30"/>
        <w:gridCol w:w="1033"/>
        <w:gridCol w:w="87"/>
        <w:gridCol w:w="550"/>
        <w:gridCol w:w="213"/>
        <w:gridCol w:w="284"/>
        <w:gridCol w:w="73"/>
        <w:gridCol w:w="777"/>
        <w:gridCol w:w="215"/>
        <w:gridCol w:w="21"/>
        <w:gridCol w:w="48"/>
        <w:gridCol w:w="38"/>
        <w:gridCol w:w="21"/>
        <w:gridCol w:w="10"/>
      </w:tblGrid>
      <w:tr w:rsidR="006E30FE" w:rsidRPr="006E30FE" w:rsidTr="004F4EC3">
        <w:trPr>
          <w:gridAfter w:val="5"/>
          <w:wAfter w:w="137" w:type="dxa"/>
          <w:trHeight w:val="360"/>
        </w:trPr>
        <w:tc>
          <w:tcPr>
            <w:tcW w:w="15183" w:type="dxa"/>
            <w:gridSpan w:val="24"/>
            <w:tcBorders>
              <w:top w:val="nil"/>
              <w:left w:val="nil"/>
              <w:bottom w:val="nil"/>
              <w:right w:val="nil"/>
            </w:tcBorders>
            <w:shd w:val="clear" w:color="000000" w:fill="FFFFFF"/>
            <w:noWrap/>
            <w:vAlign w:val="bottom"/>
            <w:hideMark/>
          </w:tcPr>
          <w:p w:rsidR="006E30FE" w:rsidRPr="006E30FE" w:rsidRDefault="006E30FE" w:rsidP="006E30FE">
            <w:pPr>
              <w:jc w:val="right"/>
              <w:rPr>
                <w:rFonts w:cs="Times New Roman"/>
                <w:sz w:val="28"/>
                <w:szCs w:val="28"/>
              </w:rPr>
            </w:pPr>
            <w:r w:rsidRPr="006E30FE">
              <w:rPr>
                <w:rFonts w:cs="Times New Roman"/>
                <w:sz w:val="28"/>
                <w:szCs w:val="28"/>
              </w:rPr>
              <w:lastRenderedPageBreak/>
              <w:t>УТВЕРЖДЕНО</w:t>
            </w:r>
          </w:p>
        </w:tc>
      </w:tr>
      <w:tr w:rsidR="006E30FE" w:rsidRPr="006E30FE" w:rsidTr="004F4EC3">
        <w:trPr>
          <w:gridAfter w:val="5"/>
          <w:wAfter w:w="137" w:type="dxa"/>
          <w:trHeight w:val="360"/>
        </w:trPr>
        <w:tc>
          <w:tcPr>
            <w:tcW w:w="15183" w:type="dxa"/>
            <w:gridSpan w:val="24"/>
            <w:tcBorders>
              <w:top w:val="nil"/>
              <w:left w:val="nil"/>
              <w:bottom w:val="nil"/>
              <w:right w:val="nil"/>
            </w:tcBorders>
            <w:shd w:val="clear" w:color="000000" w:fill="FFFFFF"/>
            <w:noWrap/>
            <w:vAlign w:val="bottom"/>
            <w:hideMark/>
          </w:tcPr>
          <w:p w:rsidR="006E30FE" w:rsidRPr="006E30FE" w:rsidRDefault="006E30FE" w:rsidP="006E30FE">
            <w:pPr>
              <w:jc w:val="right"/>
              <w:rPr>
                <w:rFonts w:cs="Times New Roman"/>
                <w:sz w:val="28"/>
                <w:szCs w:val="28"/>
              </w:rPr>
            </w:pPr>
            <w:r w:rsidRPr="006E30FE">
              <w:rPr>
                <w:rFonts w:cs="Times New Roman"/>
                <w:sz w:val="28"/>
                <w:szCs w:val="28"/>
              </w:rPr>
              <w:t>решением совета депутатов</w:t>
            </w:r>
          </w:p>
        </w:tc>
      </w:tr>
      <w:tr w:rsidR="006E30FE" w:rsidRPr="006E30FE" w:rsidTr="004F4EC3">
        <w:trPr>
          <w:gridAfter w:val="5"/>
          <w:wAfter w:w="137" w:type="dxa"/>
          <w:trHeight w:val="360"/>
        </w:trPr>
        <w:tc>
          <w:tcPr>
            <w:tcW w:w="15183" w:type="dxa"/>
            <w:gridSpan w:val="24"/>
            <w:tcBorders>
              <w:top w:val="nil"/>
              <w:left w:val="nil"/>
              <w:bottom w:val="nil"/>
              <w:right w:val="nil"/>
            </w:tcBorders>
            <w:shd w:val="clear" w:color="000000" w:fill="FFFFFF"/>
            <w:noWrap/>
            <w:vAlign w:val="bottom"/>
            <w:hideMark/>
          </w:tcPr>
          <w:p w:rsidR="006E30FE" w:rsidRPr="006E30FE" w:rsidRDefault="006E30FE" w:rsidP="006E30FE">
            <w:pPr>
              <w:jc w:val="right"/>
              <w:rPr>
                <w:rFonts w:cs="Times New Roman"/>
                <w:sz w:val="28"/>
                <w:szCs w:val="28"/>
              </w:rPr>
            </w:pPr>
            <w:r w:rsidRPr="006E30FE">
              <w:rPr>
                <w:rFonts w:cs="Times New Roman"/>
                <w:sz w:val="28"/>
                <w:szCs w:val="28"/>
              </w:rPr>
              <w:t>Борского сельского поселения</w:t>
            </w:r>
          </w:p>
        </w:tc>
      </w:tr>
      <w:tr w:rsidR="006E30FE" w:rsidRPr="006E30FE" w:rsidTr="004F4EC3">
        <w:trPr>
          <w:gridAfter w:val="5"/>
          <w:wAfter w:w="137" w:type="dxa"/>
          <w:trHeight w:val="360"/>
        </w:trPr>
        <w:tc>
          <w:tcPr>
            <w:tcW w:w="15183" w:type="dxa"/>
            <w:gridSpan w:val="24"/>
            <w:tcBorders>
              <w:top w:val="nil"/>
              <w:left w:val="nil"/>
              <w:bottom w:val="nil"/>
              <w:right w:val="nil"/>
            </w:tcBorders>
            <w:shd w:val="clear" w:color="000000" w:fill="FFFFFF"/>
            <w:noWrap/>
            <w:vAlign w:val="bottom"/>
            <w:hideMark/>
          </w:tcPr>
          <w:p w:rsidR="006E30FE" w:rsidRPr="006E30FE" w:rsidRDefault="006E30FE" w:rsidP="006E30FE">
            <w:pPr>
              <w:jc w:val="right"/>
              <w:rPr>
                <w:rFonts w:cs="Times New Roman"/>
                <w:sz w:val="28"/>
                <w:szCs w:val="28"/>
              </w:rPr>
            </w:pPr>
            <w:r w:rsidRPr="006E30FE">
              <w:rPr>
                <w:rFonts w:cs="Times New Roman"/>
                <w:sz w:val="28"/>
                <w:szCs w:val="28"/>
              </w:rPr>
              <w:t>Бокситогорского муниципального района</w:t>
            </w:r>
          </w:p>
        </w:tc>
      </w:tr>
      <w:tr w:rsidR="006E30FE" w:rsidRPr="006E30FE" w:rsidTr="004F4EC3">
        <w:trPr>
          <w:gridAfter w:val="5"/>
          <w:wAfter w:w="137" w:type="dxa"/>
          <w:trHeight w:val="360"/>
        </w:trPr>
        <w:tc>
          <w:tcPr>
            <w:tcW w:w="15183" w:type="dxa"/>
            <w:gridSpan w:val="24"/>
            <w:tcBorders>
              <w:top w:val="nil"/>
              <w:left w:val="nil"/>
              <w:bottom w:val="nil"/>
              <w:right w:val="nil"/>
            </w:tcBorders>
            <w:shd w:val="clear" w:color="000000" w:fill="FFFFFF"/>
            <w:noWrap/>
            <w:vAlign w:val="bottom"/>
            <w:hideMark/>
          </w:tcPr>
          <w:p w:rsidR="006E30FE" w:rsidRPr="006E30FE" w:rsidRDefault="006E30FE" w:rsidP="006E30FE">
            <w:pPr>
              <w:jc w:val="right"/>
              <w:rPr>
                <w:rFonts w:cs="Times New Roman"/>
                <w:sz w:val="28"/>
                <w:szCs w:val="28"/>
              </w:rPr>
            </w:pPr>
            <w:r w:rsidRPr="006E30FE">
              <w:rPr>
                <w:rFonts w:cs="Times New Roman"/>
                <w:sz w:val="28"/>
                <w:szCs w:val="28"/>
              </w:rPr>
              <w:t>Ленинградской области</w:t>
            </w:r>
          </w:p>
        </w:tc>
      </w:tr>
      <w:tr w:rsidR="006E30FE" w:rsidRPr="006E30FE" w:rsidTr="004F4EC3">
        <w:trPr>
          <w:gridAfter w:val="5"/>
          <w:wAfter w:w="137" w:type="dxa"/>
          <w:trHeight w:val="360"/>
        </w:trPr>
        <w:tc>
          <w:tcPr>
            <w:tcW w:w="15183" w:type="dxa"/>
            <w:gridSpan w:val="24"/>
            <w:tcBorders>
              <w:top w:val="nil"/>
              <w:left w:val="nil"/>
              <w:bottom w:val="nil"/>
              <w:right w:val="nil"/>
            </w:tcBorders>
            <w:shd w:val="clear" w:color="000000" w:fill="FFFFFF"/>
            <w:noWrap/>
            <w:vAlign w:val="bottom"/>
            <w:hideMark/>
          </w:tcPr>
          <w:p w:rsidR="006E30FE" w:rsidRPr="006E30FE" w:rsidRDefault="006E30FE" w:rsidP="006E30FE">
            <w:pPr>
              <w:jc w:val="right"/>
              <w:rPr>
                <w:rFonts w:cs="Times New Roman"/>
                <w:sz w:val="28"/>
                <w:szCs w:val="28"/>
              </w:rPr>
            </w:pPr>
            <w:r w:rsidRPr="006E30FE">
              <w:rPr>
                <w:rFonts w:cs="Times New Roman"/>
                <w:sz w:val="28"/>
                <w:szCs w:val="28"/>
              </w:rPr>
              <w:t>№ 26 от 12 декабря 2019 года</w:t>
            </w:r>
          </w:p>
        </w:tc>
      </w:tr>
      <w:tr w:rsidR="006E30FE" w:rsidRPr="006E30FE" w:rsidTr="004F4EC3">
        <w:trPr>
          <w:gridAfter w:val="5"/>
          <w:wAfter w:w="137" w:type="dxa"/>
          <w:trHeight w:val="360"/>
        </w:trPr>
        <w:tc>
          <w:tcPr>
            <w:tcW w:w="15183" w:type="dxa"/>
            <w:gridSpan w:val="24"/>
            <w:tcBorders>
              <w:top w:val="nil"/>
              <w:left w:val="nil"/>
              <w:bottom w:val="nil"/>
              <w:right w:val="nil"/>
            </w:tcBorders>
            <w:shd w:val="clear" w:color="000000" w:fill="FFFFFF"/>
            <w:noWrap/>
            <w:vAlign w:val="bottom"/>
            <w:hideMark/>
          </w:tcPr>
          <w:p w:rsidR="006E30FE" w:rsidRPr="006E30FE" w:rsidRDefault="006E30FE" w:rsidP="006E30FE">
            <w:pPr>
              <w:jc w:val="right"/>
              <w:rPr>
                <w:rFonts w:cs="Times New Roman"/>
                <w:sz w:val="28"/>
                <w:szCs w:val="28"/>
              </w:rPr>
            </w:pPr>
            <w:r w:rsidRPr="006E30FE">
              <w:rPr>
                <w:rFonts w:cs="Times New Roman"/>
                <w:sz w:val="28"/>
                <w:szCs w:val="28"/>
              </w:rPr>
              <w:t>(Приложение 6)</w:t>
            </w:r>
          </w:p>
        </w:tc>
      </w:tr>
      <w:tr w:rsidR="006E30FE" w:rsidRPr="006E30FE" w:rsidTr="004F4EC3">
        <w:trPr>
          <w:gridAfter w:val="5"/>
          <w:wAfter w:w="137" w:type="dxa"/>
          <w:trHeight w:val="360"/>
        </w:trPr>
        <w:tc>
          <w:tcPr>
            <w:tcW w:w="15183" w:type="dxa"/>
            <w:gridSpan w:val="24"/>
            <w:tcBorders>
              <w:top w:val="nil"/>
              <w:left w:val="nil"/>
              <w:bottom w:val="nil"/>
              <w:right w:val="nil"/>
            </w:tcBorders>
            <w:shd w:val="clear" w:color="000000" w:fill="FFFFFF"/>
            <w:noWrap/>
            <w:vAlign w:val="bottom"/>
            <w:hideMark/>
          </w:tcPr>
          <w:p w:rsidR="006E30FE" w:rsidRPr="006E30FE" w:rsidRDefault="006E30FE" w:rsidP="006E30FE">
            <w:pPr>
              <w:jc w:val="right"/>
              <w:rPr>
                <w:rFonts w:cs="Times New Roman"/>
                <w:sz w:val="28"/>
                <w:szCs w:val="28"/>
              </w:rPr>
            </w:pPr>
            <w:r w:rsidRPr="006E30FE">
              <w:rPr>
                <w:rFonts w:cs="Times New Roman"/>
                <w:sz w:val="28"/>
                <w:szCs w:val="28"/>
              </w:rPr>
              <w:t> </w:t>
            </w:r>
          </w:p>
        </w:tc>
      </w:tr>
      <w:tr w:rsidR="006E30FE" w:rsidRPr="006E30FE" w:rsidTr="004F4EC3">
        <w:trPr>
          <w:gridAfter w:val="5"/>
          <w:wAfter w:w="137" w:type="dxa"/>
          <w:trHeight w:val="375"/>
        </w:trPr>
        <w:tc>
          <w:tcPr>
            <w:tcW w:w="15183" w:type="dxa"/>
            <w:gridSpan w:val="24"/>
            <w:tcBorders>
              <w:top w:val="nil"/>
              <w:left w:val="nil"/>
              <w:bottom w:val="nil"/>
              <w:right w:val="nil"/>
            </w:tcBorders>
            <w:shd w:val="clear" w:color="000000" w:fill="FFFFFF"/>
            <w:vAlign w:val="center"/>
            <w:hideMark/>
          </w:tcPr>
          <w:p w:rsidR="006E30FE" w:rsidRPr="006E30FE" w:rsidRDefault="006E30FE" w:rsidP="006E30FE">
            <w:pPr>
              <w:jc w:val="center"/>
              <w:rPr>
                <w:rFonts w:cs="Times New Roman"/>
                <w:sz w:val="28"/>
                <w:szCs w:val="28"/>
              </w:rPr>
            </w:pPr>
            <w:r w:rsidRPr="006E30FE">
              <w:rPr>
                <w:rFonts w:cs="Times New Roman"/>
                <w:sz w:val="28"/>
                <w:szCs w:val="28"/>
              </w:rPr>
              <w:t>Распределение бюджетных ассигнований по целевым статьям</w:t>
            </w:r>
          </w:p>
        </w:tc>
      </w:tr>
      <w:tr w:rsidR="006E30FE" w:rsidRPr="006E30FE" w:rsidTr="004F4EC3">
        <w:trPr>
          <w:gridAfter w:val="5"/>
          <w:wAfter w:w="137" w:type="dxa"/>
          <w:trHeight w:val="375"/>
        </w:trPr>
        <w:tc>
          <w:tcPr>
            <w:tcW w:w="15183" w:type="dxa"/>
            <w:gridSpan w:val="24"/>
            <w:tcBorders>
              <w:top w:val="nil"/>
              <w:left w:val="nil"/>
              <w:bottom w:val="nil"/>
              <w:right w:val="nil"/>
            </w:tcBorders>
            <w:shd w:val="clear" w:color="000000" w:fill="FFFFFF"/>
            <w:noWrap/>
            <w:vAlign w:val="bottom"/>
            <w:hideMark/>
          </w:tcPr>
          <w:p w:rsidR="006E30FE" w:rsidRPr="006E30FE" w:rsidRDefault="006E30FE" w:rsidP="006E30FE">
            <w:pPr>
              <w:jc w:val="center"/>
              <w:rPr>
                <w:rFonts w:cs="Times New Roman"/>
                <w:sz w:val="28"/>
                <w:szCs w:val="28"/>
              </w:rPr>
            </w:pPr>
            <w:r w:rsidRPr="006E30FE">
              <w:rPr>
                <w:rFonts w:cs="Times New Roman"/>
                <w:sz w:val="28"/>
                <w:szCs w:val="28"/>
              </w:rPr>
              <w:t>(муниципальным программам и непрограммным направлениям деятельности),</w:t>
            </w:r>
          </w:p>
        </w:tc>
      </w:tr>
      <w:tr w:rsidR="006E30FE" w:rsidRPr="006E30FE" w:rsidTr="004F4EC3">
        <w:trPr>
          <w:gridAfter w:val="5"/>
          <w:wAfter w:w="137" w:type="dxa"/>
          <w:trHeight w:val="375"/>
        </w:trPr>
        <w:tc>
          <w:tcPr>
            <w:tcW w:w="15183" w:type="dxa"/>
            <w:gridSpan w:val="24"/>
            <w:tcBorders>
              <w:top w:val="nil"/>
              <w:left w:val="nil"/>
              <w:bottom w:val="nil"/>
              <w:right w:val="nil"/>
            </w:tcBorders>
            <w:shd w:val="clear" w:color="000000" w:fill="FFFFFF"/>
            <w:noWrap/>
            <w:vAlign w:val="bottom"/>
            <w:hideMark/>
          </w:tcPr>
          <w:p w:rsidR="006E30FE" w:rsidRPr="006E30FE" w:rsidRDefault="006E30FE" w:rsidP="006E30FE">
            <w:pPr>
              <w:jc w:val="center"/>
              <w:rPr>
                <w:rFonts w:cs="Times New Roman"/>
                <w:sz w:val="28"/>
                <w:szCs w:val="28"/>
              </w:rPr>
            </w:pPr>
            <w:r w:rsidRPr="006E30FE">
              <w:rPr>
                <w:rFonts w:cs="Times New Roman"/>
                <w:sz w:val="28"/>
                <w:szCs w:val="28"/>
              </w:rPr>
              <w:t xml:space="preserve"> группам и подгруппам видов расходов, разделам и подразделам классификации расходов бюджета </w:t>
            </w:r>
          </w:p>
        </w:tc>
      </w:tr>
      <w:tr w:rsidR="006E30FE" w:rsidRPr="006E30FE" w:rsidTr="004F4EC3">
        <w:trPr>
          <w:gridAfter w:val="5"/>
          <w:wAfter w:w="137" w:type="dxa"/>
          <w:trHeight w:val="360"/>
        </w:trPr>
        <w:tc>
          <w:tcPr>
            <w:tcW w:w="15183" w:type="dxa"/>
            <w:gridSpan w:val="24"/>
            <w:tcBorders>
              <w:top w:val="nil"/>
              <w:left w:val="nil"/>
              <w:bottom w:val="nil"/>
              <w:right w:val="nil"/>
            </w:tcBorders>
            <w:shd w:val="clear" w:color="000000" w:fill="FFFFFF"/>
            <w:noWrap/>
            <w:vAlign w:val="bottom"/>
            <w:hideMark/>
          </w:tcPr>
          <w:p w:rsidR="006E30FE" w:rsidRPr="006E30FE" w:rsidRDefault="006E30FE" w:rsidP="006E30FE">
            <w:pPr>
              <w:jc w:val="center"/>
              <w:rPr>
                <w:rFonts w:cs="Times New Roman"/>
                <w:sz w:val="28"/>
                <w:szCs w:val="28"/>
              </w:rPr>
            </w:pPr>
            <w:r w:rsidRPr="006E30FE">
              <w:rPr>
                <w:rFonts w:cs="Times New Roman"/>
                <w:sz w:val="28"/>
                <w:szCs w:val="28"/>
              </w:rPr>
              <w:t xml:space="preserve">Борского сельского поселения Бокситогорского муниципального района Ленинградской области </w:t>
            </w:r>
          </w:p>
        </w:tc>
      </w:tr>
      <w:tr w:rsidR="006E30FE" w:rsidRPr="006E30FE" w:rsidTr="004F4EC3">
        <w:trPr>
          <w:gridAfter w:val="5"/>
          <w:wAfter w:w="137" w:type="dxa"/>
          <w:trHeight w:val="360"/>
        </w:trPr>
        <w:tc>
          <w:tcPr>
            <w:tcW w:w="15183" w:type="dxa"/>
            <w:gridSpan w:val="24"/>
            <w:tcBorders>
              <w:top w:val="nil"/>
              <w:left w:val="nil"/>
              <w:bottom w:val="nil"/>
              <w:right w:val="nil"/>
            </w:tcBorders>
            <w:shd w:val="clear" w:color="000000" w:fill="FFFFFF"/>
            <w:noWrap/>
            <w:vAlign w:val="bottom"/>
            <w:hideMark/>
          </w:tcPr>
          <w:p w:rsidR="006E30FE" w:rsidRPr="006E30FE" w:rsidRDefault="006E30FE" w:rsidP="006E30FE">
            <w:pPr>
              <w:jc w:val="center"/>
              <w:rPr>
                <w:rFonts w:cs="Times New Roman"/>
                <w:sz w:val="28"/>
                <w:szCs w:val="28"/>
              </w:rPr>
            </w:pPr>
            <w:r w:rsidRPr="006E30FE">
              <w:rPr>
                <w:rFonts w:cs="Times New Roman"/>
                <w:sz w:val="28"/>
                <w:szCs w:val="28"/>
              </w:rPr>
              <w:t>на 2020 год и плановый период 2021 и 2022 годов</w:t>
            </w:r>
          </w:p>
        </w:tc>
      </w:tr>
      <w:tr w:rsidR="006E30FE" w:rsidRPr="006E30FE" w:rsidTr="004F4EC3">
        <w:trPr>
          <w:gridAfter w:val="4"/>
          <w:wAfter w:w="116" w:type="dxa"/>
          <w:trHeight w:val="360"/>
        </w:trPr>
        <w:tc>
          <w:tcPr>
            <w:tcW w:w="13834" w:type="dxa"/>
            <w:gridSpan w:val="20"/>
            <w:tcBorders>
              <w:top w:val="nil"/>
              <w:left w:val="nil"/>
              <w:bottom w:val="nil"/>
              <w:right w:val="nil"/>
            </w:tcBorders>
            <w:shd w:val="clear" w:color="000000" w:fill="FFFFFF"/>
            <w:noWrap/>
            <w:vAlign w:val="bottom"/>
            <w:hideMark/>
          </w:tcPr>
          <w:p w:rsidR="006E30FE" w:rsidRPr="006E30FE" w:rsidRDefault="006E30FE" w:rsidP="006E30FE">
            <w:pPr>
              <w:jc w:val="center"/>
              <w:rPr>
                <w:rFonts w:cs="Times New Roman"/>
                <w:sz w:val="28"/>
                <w:szCs w:val="28"/>
              </w:rPr>
            </w:pPr>
            <w:r w:rsidRPr="006E30FE">
              <w:rPr>
                <w:rFonts w:cs="Times New Roman"/>
                <w:sz w:val="28"/>
                <w:szCs w:val="28"/>
              </w:rPr>
              <w:t> </w:t>
            </w:r>
          </w:p>
        </w:tc>
        <w:tc>
          <w:tcPr>
            <w:tcW w:w="1134" w:type="dxa"/>
            <w:gridSpan w:val="3"/>
            <w:tcBorders>
              <w:top w:val="nil"/>
              <w:left w:val="nil"/>
              <w:bottom w:val="nil"/>
              <w:right w:val="nil"/>
            </w:tcBorders>
            <w:shd w:val="clear" w:color="000000" w:fill="FFFFFF"/>
            <w:noWrap/>
            <w:vAlign w:val="bottom"/>
            <w:hideMark/>
          </w:tcPr>
          <w:p w:rsidR="006E30FE" w:rsidRPr="006E30FE" w:rsidRDefault="006E30FE" w:rsidP="006E30FE">
            <w:pPr>
              <w:rPr>
                <w:rFonts w:cs="Times New Roman"/>
                <w:sz w:val="28"/>
                <w:szCs w:val="28"/>
              </w:rPr>
            </w:pPr>
            <w:r w:rsidRPr="006E30FE">
              <w:rPr>
                <w:rFonts w:cs="Times New Roman"/>
                <w:sz w:val="28"/>
                <w:szCs w:val="28"/>
              </w:rPr>
              <w:t> </w:t>
            </w:r>
          </w:p>
        </w:tc>
        <w:tc>
          <w:tcPr>
            <w:tcW w:w="236" w:type="dxa"/>
            <w:gridSpan w:val="2"/>
            <w:tcBorders>
              <w:top w:val="nil"/>
              <w:left w:val="nil"/>
              <w:bottom w:val="nil"/>
              <w:right w:val="nil"/>
            </w:tcBorders>
            <w:shd w:val="clear" w:color="000000" w:fill="FFFFFF"/>
            <w:noWrap/>
            <w:vAlign w:val="bottom"/>
            <w:hideMark/>
          </w:tcPr>
          <w:p w:rsidR="006E30FE" w:rsidRPr="006E30FE" w:rsidRDefault="006E30FE" w:rsidP="006E30FE">
            <w:pPr>
              <w:rPr>
                <w:rFonts w:cs="Times New Roman"/>
                <w:sz w:val="28"/>
                <w:szCs w:val="28"/>
              </w:rPr>
            </w:pPr>
            <w:r w:rsidRPr="006E30FE">
              <w:rPr>
                <w:rFonts w:cs="Times New Roman"/>
                <w:sz w:val="28"/>
                <w:szCs w:val="28"/>
              </w:rPr>
              <w:t> </w:t>
            </w:r>
          </w:p>
        </w:tc>
      </w:tr>
      <w:tr w:rsidR="006E30FE" w:rsidRPr="006E30FE" w:rsidTr="004F4EC3">
        <w:trPr>
          <w:gridAfter w:val="2"/>
          <w:wAfter w:w="30" w:type="dxa"/>
          <w:trHeight w:val="58"/>
        </w:trPr>
        <w:tc>
          <w:tcPr>
            <w:tcW w:w="8237" w:type="dxa"/>
            <w:gridSpan w:val="4"/>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6E30FE" w:rsidRPr="006E30FE" w:rsidRDefault="006E30FE" w:rsidP="006E30FE">
            <w:pPr>
              <w:jc w:val="center"/>
              <w:rPr>
                <w:rFonts w:cs="Times New Roman"/>
                <w:sz w:val="28"/>
                <w:szCs w:val="28"/>
              </w:rPr>
            </w:pPr>
            <w:r w:rsidRPr="006E30FE">
              <w:rPr>
                <w:rFonts w:cs="Times New Roman"/>
                <w:sz w:val="28"/>
                <w:szCs w:val="28"/>
              </w:rPr>
              <w:t>Наименование</w:t>
            </w:r>
          </w:p>
        </w:tc>
        <w:tc>
          <w:tcPr>
            <w:tcW w:w="3651" w:type="dxa"/>
            <w:gridSpan w:val="10"/>
            <w:tcBorders>
              <w:top w:val="single" w:sz="4" w:space="0" w:color="auto"/>
              <w:left w:val="nil"/>
              <w:bottom w:val="single" w:sz="4" w:space="0" w:color="auto"/>
              <w:right w:val="single" w:sz="4" w:space="0" w:color="000000"/>
            </w:tcBorders>
            <w:shd w:val="clear" w:color="000000" w:fill="FFFFFF"/>
            <w:vAlign w:val="center"/>
            <w:hideMark/>
          </w:tcPr>
          <w:p w:rsidR="006E30FE" w:rsidRPr="006E30FE" w:rsidRDefault="006E30FE" w:rsidP="006E30FE">
            <w:pPr>
              <w:jc w:val="center"/>
              <w:rPr>
                <w:rFonts w:cs="Times New Roman"/>
                <w:sz w:val="28"/>
                <w:szCs w:val="28"/>
              </w:rPr>
            </w:pPr>
            <w:r w:rsidRPr="006E30FE">
              <w:rPr>
                <w:rFonts w:cs="Times New Roman"/>
                <w:sz w:val="28"/>
                <w:szCs w:val="28"/>
              </w:rPr>
              <w:t>Код по КБК</w:t>
            </w:r>
          </w:p>
        </w:tc>
        <w:tc>
          <w:tcPr>
            <w:tcW w:w="3402" w:type="dxa"/>
            <w:gridSpan w:val="13"/>
            <w:tcBorders>
              <w:top w:val="single" w:sz="4" w:space="0" w:color="auto"/>
              <w:left w:val="nil"/>
              <w:bottom w:val="single" w:sz="4" w:space="0" w:color="auto"/>
              <w:right w:val="single" w:sz="4" w:space="0" w:color="000000"/>
            </w:tcBorders>
            <w:shd w:val="clear" w:color="000000" w:fill="FFFFFF"/>
            <w:vAlign w:val="center"/>
            <w:hideMark/>
          </w:tcPr>
          <w:p w:rsidR="006E30FE" w:rsidRPr="006E30FE" w:rsidRDefault="006E30FE" w:rsidP="006E30FE">
            <w:pPr>
              <w:jc w:val="center"/>
              <w:rPr>
                <w:rFonts w:cs="Times New Roman"/>
                <w:sz w:val="28"/>
                <w:szCs w:val="28"/>
              </w:rPr>
            </w:pPr>
            <w:r w:rsidRPr="006E30FE">
              <w:rPr>
                <w:rFonts w:cs="Times New Roman"/>
                <w:sz w:val="28"/>
                <w:szCs w:val="28"/>
              </w:rPr>
              <w:t>Сумма (тысяч рублей)</w:t>
            </w:r>
          </w:p>
        </w:tc>
      </w:tr>
      <w:tr w:rsidR="006E30FE" w:rsidRPr="006E30FE" w:rsidTr="004F4EC3">
        <w:trPr>
          <w:gridAfter w:val="3"/>
          <w:wAfter w:w="68" w:type="dxa"/>
          <w:trHeight w:val="58"/>
        </w:trPr>
        <w:tc>
          <w:tcPr>
            <w:tcW w:w="8237" w:type="dxa"/>
            <w:gridSpan w:val="4"/>
            <w:vMerge/>
            <w:tcBorders>
              <w:top w:val="single" w:sz="4" w:space="0" w:color="auto"/>
              <w:left w:val="single" w:sz="4" w:space="0" w:color="auto"/>
              <w:bottom w:val="single" w:sz="4" w:space="0" w:color="000000"/>
              <w:right w:val="single" w:sz="4" w:space="0" w:color="auto"/>
            </w:tcBorders>
            <w:vAlign w:val="center"/>
            <w:hideMark/>
          </w:tcPr>
          <w:p w:rsidR="006E30FE" w:rsidRPr="006E30FE" w:rsidRDefault="006E30FE" w:rsidP="006E30FE">
            <w:pPr>
              <w:rPr>
                <w:rFonts w:cs="Times New Roman"/>
                <w:sz w:val="28"/>
                <w:szCs w:val="28"/>
              </w:rPr>
            </w:pPr>
          </w:p>
        </w:tc>
        <w:tc>
          <w:tcPr>
            <w:tcW w:w="1984" w:type="dxa"/>
            <w:gridSpan w:val="5"/>
            <w:tcBorders>
              <w:top w:val="nil"/>
              <w:left w:val="nil"/>
              <w:bottom w:val="single" w:sz="4" w:space="0" w:color="auto"/>
              <w:right w:val="single" w:sz="4" w:space="0" w:color="auto"/>
            </w:tcBorders>
            <w:shd w:val="clear" w:color="000000" w:fill="FFFFFF"/>
            <w:vAlign w:val="center"/>
            <w:hideMark/>
          </w:tcPr>
          <w:p w:rsidR="006E30FE" w:rsidRPr="006E30FE" w:rsidRDefault="006E30FE" w:rsidP="006E30FE">
            <w:pPr>
              <w:jc w:val="center"/>
              <w:rPr>
                <w:rFonts w:cs="Times New Roman"/>
                <w:sz w:val="28"/>
                <w:szCs w:val="28"/>
              </w:rPr>
            </w:pPr>
            <w:r w:rsidRPr="006E30FE">
              <w:rPr>
                <w:rFonts w:cs="Times New Roman"/>
                <w:sz w:val="28"/>
                <w:szCs w:val="28"/>
              </w:rPr>
              <w:t> ЦСР</w:t>
            </w:r>
          </w:p>
        </w:tc>
        <w:tc>
          <w:tcPr>
            <w:tcW w:w="655" w:type="dxa"/>
            <w:tcBorders>
              <w:top w:val="nil"/>
              <w:left w:val="nil"/>
              <w:bottom w:val="single" w:sz="4" w:space="0" w:color="auto"/>
              <w:right w:val="single" w:sz="4" w:space="0" w:color="auto"/>
            </w:tcBorders>
            <w:shd w:val="clear" w:color="000000" w:fill="FFFFFF"/>
            <w:vAlign w:val="center"/>
            <w:hideMark/>
          </w:tcPr>
          <w:p w:rsidR="006E30FE" w:rsidRPr="006E30FE" w:rsidRDefault="006E30FE" w:rsidP="006E30FE">
            <w:pPr>
              <w:jc w:val="center"/>
              <w:rPr>
                <w:rFonts w:cs="Times New Roman"/>
                <w:sz w:val="28"/>
                <w:szCs w:val="28"/>
              </w:rPr>
            </w:pPr>
            <w:r w:rsidRPr="006E30FE">
              <w:rPr>
                <w:rFonts w:cs="Times New Roman"/>
                <w:sz w:val="28"/>
                <w:szCs w:val="28"/>
              </w:rPr>
              <w:t>ВР </w:t>
            </w:r>
          </w:p>
        </w:tc>
        <w:tc>
          <w:tcPr>
            <w:tcW w:w="480" w:type="dxa"/>
            <w:tcBorders>
              <w:top w:val="nil"/>
              <w:left w:val="nil"/>
              <w:bottom w:val="single" w:sz="4" w:space="0" w:color="auto"/>
              <w:right w:val="single" w:sz="4" w:space="0" w:color="auto"/>
            </w:tcBorders>
            <w:shd w:val="clear" w:color="000000" w:fill="FFFFFF"/>
            <w:vAlign w:val="center"/>
            <w:hideMark/>
          </w:tcPr>
          <w:p w:rsidR="006E30FE" w:rsidRPr="006E30FE" w:rsidRDefault="006E30FE" w:rsidP="00B939FF">
            <w:pPr>
              <w:ind w:left="-53" w:right="-35"/>
              <w:jc w:val="center"/>
              <w:rPr>
                <w:rFonts w:cs="Times New Roman"/>
                <w:sz w:val="28"/>
                <w:szCs w:val="28"/>
              </w:rPr>
            </w:pPr>
            <w:proofErr w:type="spellStart"/>
            <w:r w:rsidRPr="006E30FE">
              <w:rPr>
                <w:rFonts w:cs="Times New Roman"/>
                <w:sz w:val="28"/>
                <w:szCs w:val="28"/>
              </w:rPr>
              <w:t>Рз</w:t>
            </w:r>
            <w:proofErr w:type="spellEnd"/>
            <w:r w:rsidRPr="006E30FE">
              <w:rPr>
                <w:rFonts w:cs="Times New Roman"/>
                <w:sz w:val="28"/>
                <w:szCs w:val="28"/>
              </w:rPr>
              <w:t> </w:t>
            </w:r>
          </w:p>
        </w:tc>
        <w:tc>
          <w:tcPr>
            <w:tcW w:w="494" w:type="dxa"/>
            <w:gridSpan w:val="2"/>
            <w:tcBorders>
              <w:top w:val="nil"/>
              <w:left w:val="nil"/>
              <w:bottom w:val="single" w:sz="4" w:space="0" w:color="auto"/>
              <w:right w:val="single" w:sz="4" w:space="0" w:color="auto"/>
            </w:tcBorders>
            <w:shd w:val="clear" w:color="000000" w:fill="FFFFFF"/>
            <w:vAlign w:val="center"/>
            <w:hideMark/>
          </w:tcPr>
          <w:p w:rsidR="006E30FE" w:rsidRPr="006E30FE" w:rsidRDefault="006E30FE" w:rsidP="006E30FE">
            <w:pPr>
              <w:ind w:left="-39" w:right="-108"/>
              <w:jc w:val="center"/>
              <w:rPr>
                <w:rFonts w:cs="Times New Roman"/>
                <w:sz w:val="28"/>
                <w:szCs w:val="28"/>
              </w:rPr>
            </w:pPr>
            <w:proofErr w:type="spellStart"/>
            <w:r w:rsidRPr="006E30FE">
              <w:rPr>
                <w:rFonts w:cs="Times New Roman"/>
                <w:sz w:val="28"/>
                <w:szCs w:val="28"/>
              </w:rPr>
              <w:t>Пр</w:t>
            </w:r>
            <w:proofErr w:type="spellEnd"/>
            <w:r w:rsidRPr="006E30FE">
              <w:rPr>
                <w:rFonts w:cs="Times New Roman"/>
                <w:sz w:val="28"/>
                <w:szCs w:val="28"/>
              </w:rPr>
              <w:t> </w:t>
            </w:r>
          </w:p>
        </w:tc>
        <w:tc>
          <w:tcPr>
            <w:tcW w:w="1134" w:type="dxa"/>
            <w:gridSpan w:val="4"/>
            <w:tcBorders>
              <w:top w:val="nil"/>
              <w:left w:val="nil"/>
              <w:bottom w:val="single" w:sz="4" w:space="0" w:color="auto"/>
              <w:right w:val="single" w:sz="4" w:space="0" w:color="auto"/>
            </w:tcBorders>
            <w:shd w:val="clear" w:color="000000" w:fill="FFFFFF"/>
            <w:vAlign w:val="center"/>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2020 год</w:t>
            </w:r>
          </w:p>
        </w:tc>
        <w:tc>
          <w:tcPr>
            <w:tcW w:w="1134" w:type="dxa"/>
            <w:gridSpan w:val="4"/>
            <w:tcBorders>
              <w:top w:val="nil"/>
              <w:left w:val="nil"/>
              <w:bottom w:val="single" w:sz="4" w:space="0" w:color="auto"/>
              <w:right w:val="single" w:sz="4" w:space="0" w:color="auto"/>
            </w:tcBorders>
            <w:shd w:val="clear" w:color="000000" w:fill="FFFFFF"/>
            <w:noWrap/>
            <w:vAlign w:val="center"/>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2021 год</w:t>
            </w:r>
          </w:p>
        </w:tc>
        <w:tc>
          <w:tcPr>
            <w:tcW w:w="1134" w:type="dxa"/>
            <w:gridSpan w:val="5"/>
            <w:tcBorders>
              <w:top w:val="nil"/>
              <w:left w:val="nil"/>
              <w:bottom w:val="single" w:sz="4" w:space="0" w:color="auto"/>
              <w:right w:val="single" w:sz="4" w:space="0" w:color="auto"/>
            </w:tcBorders>
            <w:shd w:val="clear" w:color="000000" w:fill="FFFFFF"/>
            <w:noWrap/>
            <w:vAlign w:val="center"/>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2022 год</w:t>
            </w:r>
          </w:p>
        </w:tc>
      </w:tr>
      <w:tr w:rsidR="006E30FE" w:rsidRPr="006E30FE" w:rsidTr="004F4EC3">
        <w:trPr>
          <w:gridAfter w:val="3"/>
          <w:wAfter w:w="68" w:type="dxa"/>
          <w:trHeight w:val="58"/>
        </w:trPr>
        <w:tc>
          <w:tcPr>
            <w:tcW w:w="8237" w:type="dxa"/>
            <w:gridSpan w:val="4"/>
            <w:tcBorders>
              <w:top w:val="nil"/>
              <w:left w:val="single" w:sz="4" w:space="0" w:color="auto"/>
              <w:bottom w:val="single" w:sz="4" w:space="0" w:color="auto"/>
              <w:right w:val="single" w:sz="4" w:space="0" w:color="auto"/>
            </w:tcBorders>
            <w:shd w:val="clear" w:color="000000" w:fill="FFFFFF"/>
            <w:hideMark/>
          </w:tcPr>
          <w:p w:rsidR="006E30FE" w:rsidRPr="006E30FE" w:rsidRDefault="006E30FE" w:rsidP="006E30FE">
            <w:pPr>
              <w:rPr>
                <w:rFonts w:cs="Times New Roman"/>
                <w:b/>
                <w:bCs/>
                <w:sz w:val="28"/>
                <w:szCs w:val="28"/>
              </w:rPr>
            </w:pPr>
            <w:r w:rsidRPr="006E30FE">
              <w:rPr>
                <w:rFonts w:cs="Times New Roman"/>
                <w:b/>
                <w:bCs/>
                <w:sz w:val="28"/>
                <w:szCs w:val="28"/>
              </w:rPr>
              <w:t>Всего:</w:t>
            </w:r>
          </w:p>
        </w:tc>
        <w:tc>
          <w:tcPr>
            <w:tcW w:w="1984" w:type="dxa"/>
            <w:gridSpan w:val="5"/>
            <w:tcBorders>
              <w:top w:val="nil"/>
              <w:left w:val="nil"/>
              <w:bottom w:val="single" w:sz="4" w:space="0" w:color="auto"/>
              <w:right w:val="single" w:sz="4" w:space="0" w:color="auto"/>
            </w:tcBorders>
            <w:shd w:val="clear" w:color="000000" w:fill="FFFFFF"/>
            <w:hideMark/>
          </w:tcPr>
          <w:p w:rsidR="006E30FE" w:rsidRPr="006E30FE" w:rsidRDefault="006E30FE" w:rsidP="006E30FE">
            <w:pPr>
              <w:jc w:val="center"/>
              <w:rPr>
                <w:rFonts w:cs="Times New Roman"/>
                <w:b/>
                <w:bCs/>
                <w:sz w:val="28"/>
                <w:szCs w:val="28"/>
              </w:rPr>
            </w:pPr>
            <w:r w:rsidRPr="006E30FE">
              <w:rPr>
                <w:rFonts w:cs="Times New Roman"/>
                <w:b/>
                <w:bCs/>
                <w:sz w:val="28"/>
                <w:szCs w:val="28"/>
              </w:rPr>
              <w:t> </w:t>
            </w:r>
          </w:p>
        </w:tc>
        <w:tc>
          <w:tcPr>
            <w:tcW w:w="655" w:type="dxa"/>
            <w:tcBorders>
              <w:top w:val="nil"/>
              <w:left w:val="nil"/>
              <w:bottom w:val="single" w:sz="4" w:space="0" w:color="auto"/>
              <w:right w:val="single" w:sz="4" w:space="0" w:color="auto"/>
            </w:tcBorders>
            <w:shd w:val="clear" w:color="000000" w:fill="FFFFFF"/>
            <w:hideMark/>
          </w:tcPr>
          <w:p w:rsidR="006E30FE" w:rsidRPr="006E30FE" w:rsidRDefault="006E30FE" w:rsidP="006E30FE">
            <w:pPr>
              <w:jc w:val="center"/>
              <w:rPr>
                <w:rFonts w:cs="Times New Roman"/>
                <w:b/>
                <w:bCs/>
                <w:sz w:val="28"/>
                <w:szCs w:val="28"/>
              </w:rPr>
            </w:pPr>
            <w:r w:rsidRPr="006E30FE">
              <w:rPr>
                <w:rFonts w:cs="Times New Roman"/>
                <w:b/>
                <w:bCs/>
                <w:sz w:val="28"/>
                <w:szCs w:val="28"/>
              </w:rPr>
              <w:t> </w:t>
            </w:r>
          </w:p>
        </w:tc>
        <w:tc>
          <w:tcPr>
            <w:tcW w:w="480" w:type="dxa"/>
            <w:tcBorders>
              <w:top w:val="nil"/>
              <w:left w:val="nil"/>
              <w:bottom w:val="single" w:sz="4" w:space="0" w:color="auto"/>
              <w:right w:val="single" w:sz="4" w:space="0" w:color="auto"/>
            </w:tcBorders>
            <w:shd w:val="clear" w:color="000000" w:fill="FFFFFF"/>
            <w:hideMark/>
          </w:tcPr>
          <w:p w:rsidR="006E30FE" w:rsidRPr="006E30FE" w:rsidRDefault="006E30FE" w:rsidP="00B939FF">
            <w:pPr>
              <w:ind w:left="-53" w:right="-35"/>
              <w:jc w:val="center"/>
              <w:rPr>
                <w:rFonts w:cs="Times New Roman"/>
                <w:b/>
                <w:bCs/>
                <w:sz w:val="28"/>
                <w:szCs w:val="28"/>
              </w:rPr>
            </w:pPr>
            <w:r w:rsidRPr="006E30FE">
              <w:rPr>
                <w:rFonts w:cs="Times New Roman"/>
                <w:b/>
                <w:bCs/>
                <w:sz w:val="28"/>
                <w:szCs w:val="28"/>
              </w:rPr>
              <w:t> </w:t>
            </w:r>
          </w:p>
        </w:tc>
        <w:tc>
          <w:tcPr>
            <w:tcW w:w="494" w:type="dxa"/>
            <w:gridSpan w:val="2"/>
            <w:tcBorders>
              <w:top w:val="nil"/>
              <w:left w:val="nil"/>
              <w:bottom w:val="single" w:sz="4" w:space="0" w:color="auto"/>
              <w:right w:val="single" w:sz="4" w:space="0" w:color="auto"/>
            </w:tcBorders>
            <w:shd w:val="clear" w:color="000000" w:fill="FFFFFF"/>
            <w:hideMark/>
          </w:tcPr>
          <w:p w:rsidR="006E30FE" w:rsidRPr="006E30FE" w:rsidRDefault="006E30FE" w:rsidP="006E30FE">
            <w:pPr>
              <w:ind w:left="-39" w:right="-108"/>
              <w:jc w:val="center"/>
              <w:rPr>
                <w:rFonts w:cs="Times New Roman"/>
                <w:b/>
                <w:bCs/>
                <w:sz w:val="28"/>
                <w:szCs w:val="28"/>
              </w:rPr>
            </w:pPr>
            <w:r w:rsidRPr="006E30FE">
              <w:rPr>
                <w:rFonts w:cs="Times New Roman"/>
                <w:b/>
                <w:bCs/>
                <w:sz w:val="28"/>
                <w:szCs w:val="28"/>
              </w:rPr>
              <w:t> </w:t>
            </w:r>
          </w:p>
        </w:tc>
        <w:tc>
          <w:tcPr>
            <w:tcW w:w="1134" w:type="dxa"/>
            <w:gridSpan w:val="4"/>
            <w:tcBorders>
              <w:top w:val="nil"/>
              <w:left w:val="nil"/>
              <w:bottom w:val="single" w:sz="4" w:space="0" w:color="auto"/>
              <w:right w:val="single" w:sz="4" w:space="0" w:color="auto"/>
            </w:tcBorders>
            <w:shd w:val="clear" w:color="000000" w:fill="FFFFFF"/>
            <w:hideMark/>
          </w:tcPr>
          <w:p w:rsidR="006E30FE" w:rsidRPr="006E30FE" w:rsidRDefault="006E30FE" w:rsidP="006E30FE">
            <w:pPr>
              <w:ind w:left="-108" w:right="-108"/>
              <w:jc w:val="center"/>
              <w:rPr>
                <w:rFonts w:cs="Times New Roman"/>
                <w:b/>
                <w:bCs/>
                <w:sz w:val="28"/>
                <w:szCs w:val="28"/>
              </w:rPr>
            </w:pPr>
            <w:r w:rsidRPr="006E30FE">
              <w:rPr>
                <w:rFonts w:cs="Times New Roman"/>
                <w:b/>
                <w:bCs/>
                <w:sz w:val="28"/>
                <w:szCs w:val="28"/>
              </w:rPr>
              <w:t>28 880,7</w:t>
            </w:r>
          </w:p>
        </w:tc>
        <w:tc>
          <w:tcPr>
            <w:tcW w:w="1134" w:type="dxa"/>
            <w:gridSpan w:val="4"/>
            <w:tcBorders>
              <w:top w:val="nil"/>
              <w:left w:val="nil"/>
              <w:bottom w:val="single" w:sz="4" w:space="0" w:color="auto"/>
              <w:right w:val="single" w:sz="4" w:space="0" w:color="auto"/>
            </w:tcBorders>
            <w:shd w:val="clear" w:color="000000" w:fill="FFFFFF"/>
            <w:noWrap/>
            <w:hideMark/>
          </w:tcPr>
          <w:p w:rsidR="006E30FE" w:rsidRPr="006E30FE" w:rsidRDefault="006E30FE" w:rsidP="006E30FE">
            <w:pPr>
              <w:ind w:left="-108" w:right="-108"/>
              <w:jc w:val="center"/>
              <w:rPr>
                <w:rFonts w:cs="Times New Roman"/>
                <w:b/>
                <w:bCs/>
                <w:sz w:val="28"/>
                <w:szCs w:val="28"/>
              </w:rPr>
            </w:pPr>
            <w:r w:rsidRPr="006E30FE">
              <w:rPr>
                <w:rFonts w:cs="Times New Roman"/>
                <w:b/>
                <w:bCs/>
                <w:sz w:val="28"/>
                <w:szCs w:val="28"/>
              </w:rPr>
              <w:t>29 133,2</w:t>
            </w:r>
          </w:p>
        </w:tc>
        <w:tc>
          <w:tcPr>
            <w:tcW w:w="1134" w:type="dxa"/>
            <w:gridSpan w:val="5"/>
            <w:tcBorders>
              <w:top w:val="nil"/>
              <w:left w:val="nil"/>
              <w:bottom w:val="single" w:sz="4" w:space="0" w:color="auto"/>
              <w:right w:val="single" w:sz="4" w:space="0" w:color="auto"/>
            </w:tcBorders>
            <w:shd w:val="clear" w:color="000000" w:fill="FFFFFF"/>
            <w:noWrap/>
            <w:hideMark/>
          </w:tcPr>
          <w:p w:rsidR="006E30FE" w:rsidRPr="006E30FE" w:rsidRDefault="006E30FE" w:rsidP="006E30FE">
            <w:pPr>
              <w:ind w:left="-108" w:right="-108"/>
              <w:jc w:val="center"/>
              <w:rPr>
                <w:rFonts w:cs="Times New Roman"/>
                <w:b/>
                <w:bCs/>
                <w:sz w:val="28"/>
                <w:szCs w:val="28"/>
              </w:rPr>
            </w:pPr>
            <w:r w:rsidRPr="006E30FE">
              <w:rPr>
                <w:rFonts w:cs="Times New Roman"/>
                <w:b/>
                <w:bCs/>
                <w:sz w:val="28"/>
                <w:szCs w:val="28"/>
              </w:rPr>
              <w:t>29 849,0</w:t>
            </w:r>
          </w:p>
        </w:tc>
      </w:tr>
      <w:tr w:rsidR="006E30FE" w:rsidRPr="006E30FE" w:rsidTr="004F4EC3">
        <w:trPr>
          <w:gridAfter w:val="3"/>
          <w:wAfter w:w="68" w:type="dxa"/>
          <w:trHeight w:val="58"/>
        </w:trPr>
        <w:tc>
          <w:tcPr>
            <w:tcW w:w="8237" w:type="dxa"/>
            <w:gridSpan w:val="4"/>
            <w:tcBorders>
              <w:top w:val="nil"/>
              <w:left w:val="single" w:sz="4" w:space="0" w:color="auto"/>
              <w:bottom w:val="single" w:sz="4" w:space="0" w:color="auto"/>
              <w:right w:val="single" w:sz="4" w:space="0" w:color="auto"/>
            </w:tcBorders>
            <w:shd w:val="clear" w:color="000000" w:fill="FFFFFF"/>
            <w:hideMark/>
          </w:tcPr>
          <w:p w:rsidR="006E30FE" w:rsidRPr="006E30FE" w:rsidRDefault="006E30FE" w:rsidP="006E30FE">
            <w:pPr>
              <w:rPr>
                <w:rFonts w:cs="Times New Roman"/>
                <w:b/>
                <w:bCs/>
                <w:sz w:val="28"/>
                <w:szCs w:val="28"/>
              </w:rPr>
            </w:pPr>
            <w:r w:rsidRPr="006E30FE">
              <w:rPr>
                <w:rFonts w:cs="Times New Roman"/>
                <w:b/>
                <w:bCs/>
                <w:sz w:val="28"/>
                <w:szCs w:val="28"/>
              </w:rPr>
              <w:t>Муниципальная программа Борского сельского поселения «Развитие территории Борского сельского поселения»</w:t>
            </w:r>
          </w:p>
        </w:tc>
        <w:tc>
          <w:tcPr>
            <w:tcW w:w="1984" w:type="dxa"/>
            <w:gridSpan w:val="5"/>
            <w:tcBorders>
              <w:top w:val="nil"/>
              <w:left w:val="nil"/>
              <w:bottom w:val="single" w:sz="4" w:space="0" w:color="auto"/>
              <w:right w:val="single" w:sz="4" w:space="0" w:color="auto"/>
            </w:tcBorders>
            <w:shd w:val="clear" w:color="000000" w:fill="FFFFFF"/>
            <w:hideMark/>
          </w:tcPr>
          <w:p w:rsidR="006E30FE" w:rsidRPr="006E30FE" w:rsidRDefault="006E30FE" w:rsidP="006E30FE">
            <w:pPr>
              <w:jc w:val="center"/>
              <w:rPr>
                <w:rFonts w:cs="Times New Roman"/>
                <w:b/>
                <w:bCs/>
                <w:sz w:val="28"/>
                <w:szCs w:val="28"/>
              </w:rPr>
            </w:pPr>
            <w:r w:rsidRPr="006E30FE">
              <w:rPr>
                <w:rFonts w:cs="Times New Roman"/>
                <w:b/>
                <w:bCs/>
                <w:sz w:val="28"/>
                <w:szCs w:val="28"/>
              </w:rPr>
              <w:t>72 0 00 00000</w:t>
            </w:r>
          </w:p>
        </w:tc>
        <w:tc>
          <w:tcPr>
            <w:tcW w:w="655" w:type="dxa"/>
            <w:tcBorders>
              <w:top w:val="nil"/>
              <w:left w:val="nil"/>
              <w:bottom w:val="single" w:sz="4" w:space="0" w:color="auto"/>
              <w:right w:val="single" w:sz="4" w:space="0" w:color="auto"/>
            </w:tcBorders>
            <w:shd w:val="clear" w:color="000000" w:fill="FFFFFF"/>
            <w:hideMark/>
          </w:tcPr>
          <w:p w:rsidR="006E30FE" w:rsidRPr="006E30FE" w:rsidRDefault="006E30FE" w:rsidP="006E30FE">
            <w:pPr>
              <w:jc w:val="center"/>
              <w:rPr>
                <w:rFonts w:cs="Times New Roman"/>
                <w:b/>
                <w:bCs/>
                <w:sz w:val="28"/>
                <w:szCs w:val="28"/>
              </w:rPr>
            </w:pPr>
            <w:r w:rsidRPr="006E30FE">
              <w:rPr>
                <w:rFonts w:cs="Times New Roman"/>
                <w:b/>
                <w:bCs/>
                <w:sz w:val="28"/>
                <w:szCs w:val="28"/>
              </w:rPr>
              <w:t> </w:t>
            </w:r>
          </w:p>
        </w:tc>
        <w:tc>
          <w:tcPr>
            <w:tcW w:w="480" w:type="dxa"/>
            <w:tcBorders>
              <w:top w:val="nil"/>
              <w:left w:val="nil"/>
              <w:bottom w:val="single" w:sz="4" w:space="0" w:color="auto"/>
              <w:right w:val="single" w:sz="4" w:space="0" w:color="auto"/>
            </w:tcBorders>
            <w:shd w:val="clear" w:color="000000" w:fill="FFFFFF"/>
            <w:hideMark/>
          </w:tcPr>
          <w:p w:rsidR="006E30FE" w:rsidRPr="006E30FE" w:rsidRDefault="006E30FE" w:rsidP="00B939FF">
            <w:pPr>
              <w:ind w:left="-53" w:right="-35"/>
              <w:jc w:val="center"/>
              <w:rPr>
                <w:rFonts w:cs="Times New Roman"/>
                <w:b/>
                <w:bCs/>
                <w:sz w:val="28"/>
                <w:szCs w:val="28"/>
              </w:rPr>
            </w:pPr>
            <w:r w:rsidRPr="006E30FE">
              <w:rPr>
                <w:rFonts w:cs="Times New Roman"/>
                <w:b/>
                <w:bCs/>
                <w:sz w:val="28"/>
                <w:szCs w:val="28"/>
              </w:rPr>
              <w:t> </w:t>
            </w:r>
          </w:p>
        </w:tc>
        <w:tc>
          <w:tcPr>
            <w:tcW w:w="494" w:type="dxa"/>
            <w:gridSpan w:val="2"/>
            <w:tcBorders>
              <w:top w:val="nil"/>
              <w:left w:val="nil"/>
              <w:bottom w:val="single" w:sz="4" w:space="0" w:color="auto"/>
              <w:right w:val="single" w:sz="4" w:space="0" w:color="auto"/>
            </w:tcBorders>
            <w:shd w:val="clear" w:color="000000" w:fill="FFFFFF"/>
            <w:hideMark/>
          </w:tcPr>
          <w:p w:rsidR="006E30FE" w:rsidRPr="006E30FE" w:rsidRDefault="006E30FE" w:rsidP="006E30FE">
            <w:pPr>
              <w:ind w:left="-39" w:right="-108"/>
              <w:jc w:val="center"/>
              <w:rPr>
                <w:rFonts w:cs="Times New Roman"/>
                <w:b/>
                <w:bCs/>
                <w:sz w:val="28"/>
                <w:szCs w:val="28"/>
              </w:rPr>
            </w:pPr>
            <w:r w:rsidRPr="006E30FE">
              <w:rPr>
                <w:rFonts w:cs="Times New Roman"/>
                <w:b/>
                <w:bCs/>
                <w:sz w:val="28"/>
                <w:szCs w:val="28"/>
              </w:rPr>
              <w:t> </w:t>
            </w:r>
          </w:p>
        </w:tc>
        <w:tc>
          <w:tcPr>
            <w:tcW w:w="1134" w:type="dxa"/>
            <w:gridSpan w:val="4"/>
            <w:tcBorders>
              <w:top w:val="nil"/>
              <w:left w:val="nil"/>
              <w:bottom w:val="single" w:sz="4" w:space="0" w:color="auto"/>
              <w:right w:val="single" w:sz="4" w:space="0" w:color="auto"/>
            </w:tcBorders>
            <w:shd w:val="clear" w:color="000000" w:fill="FFFFFF"/>
            <w:noWrap/>
            <w:hideMark/>
          </w:tcPr>
          <w:p w:rsidR="006E30FE" w:rsidRPr="006E30FE" w:rsidRDefault="006E30FE" w:rsidP="006E30FE">
            <w:pPr>
              <w:ind w:left="-108" w:right="-108"/>
              <w:jc w:val="center"/>
              <w:rPr>
                <w:rFonts w:cs="Times New Roman"/>
                <w:b/>
                <w:bCs/>
                <w:sz w:val="28"/>
                <w:szCs w:val="28"/>
              </w:rPr>
            </w:pPr>
            <w:r w:rsidRPr="006E30FE">
              <w:rPr>
                <w:rFonts w:cs="Times New Roman"/>
                <w:b/>
                <w:bCs/>
                <w:sz w:val="28"/>
                <w:szCs w:val="28"/>
              </w:rPr>
              <w:t>17 922,8</w:t>
            </w:r>
          </w:p>
        </w:tc>
        <w:tc>
          <w:tcPr>
            <w:tcW w:w="1134" w:type="dxa"/>
            <w:gridSpan w:val="4"/>
            <w:tcBorders>
              <w:top w:val="nil"/>
              <w:left w:val="nil"/>
              <w:bottom w:val="single" w:sz="4" w:space="0" w:color="auto"/>
              <w:right w:val="single" w:sz="4" w:space="0" w:color="auto"/>
            </w:tcBorders>
            <w:shd w:val="clear" w:color="000000" w:fill="FFFFFF"/>
            <w:noWrap/>
            <w:hideMark/>
          </w:tcPr>
          <w:p w:rsidR="006E30FE" w:rsidRPr="006E30FE" w:rsidRDefault="006E30FE" w:rsidP="006E30FE">
            <w:pPr>
              <w:ind w:left="-108" w:right="-108"/>
              <w:jc w:val="center"/>
              <w:rPr>
                <w:rFonts w:cs="Times New Roman"/>
                <w:b/>
                <w:bCs/>
                <w:sz w:val="28"/>
                <w:szCs w:val="28"/>
              </w:rPr>
            </w:pPr>
            <w:r w:rsidRPr="006E30FE">
              <w:rPr>
                <w:rFonts w:cs="Times New Roman"/>
                <w:b/>
                <w:bCs/>
                <w:sz w:val="28"/>
                <w:szCs w:val="28"/>
              </w:rPr>
              <w:t>18 055,4</w:t>
            </w:r>
          </w:p>
        </w:tc>
        <w:tc>
          <w:tcPr>
            <w:tcW w:w="1134" w:type="dxa"/>
            <w:gridSpan w:val="5"/>
            <w:tcBorders>
              <w:top w:val="nil"/>
              <w:left w:val="nil"/>
              <w:bottom w:val="single" w:sz="4" w:space="0" w:color="auto"/>
              <w:right w:val="single" w:sz="4" w:space="0" w:color="auto"/>
            </w:tcBorders>
            <w:shd w:val="clear" w:color="000000" w:fill="FFFFFF"/>
            <w:noWrap/>
            <w:hideMark/>
          </w:tcPr>
          <w:p w:rsidR="006E30FE" w:rsidRPr="006E30FE" w:rsidRDefault="006E30FE" w:rsidP="006E30FE">
            <w:pPr>
              <w:ind w:left="-108" w:right="-108"/>
              <w:jc w:val="center"/>
              <w:rPr>
                <w:rFonts w:cs="Times New Roman"/>
                <w:b/>
                <w:bCs/>
                <w:sz w:val="28"/>
                <w:szCs w:val="28"/>
              </w:rPr>
            </w:pPr>
            <w:r w:rsidRPr="006E30FE">
              <w:rPr>
                <w:rFonts w:cs="Times New Roman"/>
                <w:b/>
                <w:bCs/>
                <w:sz w:val="28"/>
                <w:szCs w:val="28"/>
              </w:rPr>
              <w:t>18 940,8</w:t>
            </w:r>
          </w:p>
        </w:tc>
      </w:tr>
      <w:tr w:rsidR="006E30FE" w:rsidRPr="006E30FE" w:rsidTr="004F4EC3">
        <w:trPr>
          <w:gridAfter w:val="3"/>
          <w:wAfter w:w="68" w:type="dxa"/>
          <w:trHeight w:val="58"/>
        </w:trPr>
        <w:tc>
          <w:tcPr>
            <w:tcW w:w="8237" w:type="dxa"/>
            <w:gridSpan w:val="4"/>
            <w:tcBorders>
              <w:top w:val="nil"/>
              <w:left w:val="single" w:sz="4" w:space="0" w:color="auto"/>
              <w:bottom w:val="single" w:sz="4" w:space="0" w:color="auto"/>
              <w:right w:val="single" w:sz="4" w:space="0" w:color="auto"/>
            </w:tcBorders>
            <w:shd w:val="clear" w:color="000000" w:fill="FFFFFF"/>
            <w:hideMark/>
          </w:tcPr>
          <w:p w:rsidR="006E30FE" w:rsidRPr="006E30FE" w:rsidRDefault="006E30FE" w:rsidP="006E30FE">
            <w:pPr>
              <w:rPr>
                <w:rFonts w:cs="Times New Roman"/>
                <w:b/>
                <w:bCs/>
                <w:sz w:val="28"/>
                <w:szCs w:val="28"/>
              </w:rPr>
            </w:pPr>
            <w:r w:rsidRPr="006E30FE">
              <w:rPr>
                <w:rFonts w:cs="Times New Roman"/>
                <w:b/>
                <w:bCs/>
                <w:sz w:val="28"/>
                <w:szCs w:val="28"/>
              </w:rPr>
              <w:t>Подпрограмма «Развитие части территории Административного центра деревни Бор Борского сельского поселения Бокситогорского муниципального района Ленинградской области»</w:t>
            </w:r>
          </w:p>
        </w:tc>
        <w:tc>
          <w:tcPr>
            <w:tcW w:w="1984" w:type="dxa"/>
            <w:gridSpan w:val="5"/>
            <w:tcBorders>
              <w:top w:val="nil"/>
              <w:left w:val="nil"/>
              <w:bottom w:val="single" w:sz="4" w:space="0" w:color="auto"/>
              <w:right w:val="single" w:sz="4" w:space="0" w:color="auto"/>
            </w:tcBorders>
            <w:shd w:val="clear" w:color="000000" w:fill="FFFFFF"/>
            <w:hideMark/>
          </w:tcPr>
          <w:p w:rsidR="006E30FE" w:rsidRPr="006E30FE" w:rsidRDefault="006E30FE" w:rsidP="006E30FE">
            <w:pPr>
              <w:jc w:val="center"/>
              <w:rPr>
                <w:rFonts w:cs="Times New Roman"/>
                <w:b/>
                <w:bCs/>
                <w:sz w:val="28"/>
                <w:szCs w:val="28"/>
              </w:rPr>
            </w:pPr>
            <w:r w:rsidRPr="006E30FE">
              <w:rPr>
                <w:rFonts w:cs="Times New Roman"/>
                <w:b/>
                <w:bCs/>
                <w:sz w:val="28"/>
                <w:szCs w:val="28"/>
              </w:rPr>
              <w:t>72 1 00 00000</w:t>
            </w:r>
          </w:p>
        </w:tc>
        <w:tc>
          <w:tcPr>
            <w:tcW w:w="655" w:type="dxa"/>
            <w:tcBorders>
              <w:top w:val="nil"/>
              <w:left w:val="nil"/>
              <w:bottom w:val="single" w:sz="4" w:space="0" w:color="auto"/>
              <w:right w:val="single" w:sz="4" w:space="0" w:color="auto"/>
            </w:tcBorders>
            <w:shd w:val="clear" w:color="000000" w:fill="FFFFFF"/>
            <w:hideMark/>
          </w:tcPr>
          <w:p w:rsidR="006E30FE" w:rsidRPr="006E30FE" w:rsidRDefault="006E30FE" w:rsidP="006E30FE">
            <w:pPr>
              <w:jc w:val="center"/>
              <w:rPr>
                <w:rFonts w:cs="Times New Roman"/>
                <w:b/>
                <w:bCs/>
                <w:sz w:val="28"/>
                <w:szCs w:val="28"/>
              </w:rPr>
            </w:pPr>
            <w:r w:rsidRPr="006E30FE">
              <w:rPr>
                <w:rFonts w:cs="Times New Roman"/>
                <w:b/>
                <w:bCs/>
                <w:sz w:val="28"/>
                <w:szCs w:val="28"/>
              </w:rPr>
              <w:t> </w:t>
            </w:r>
          </w:p>
        </w:tc>
        <w:tc>
          <w:tcPr>
            <w:tcW w:w="480" w:type="dxa"/>
            <w:tcBorders>
              <w:top w:val="nil"/>
              <w:left w:val="nil"/>
              <w:bottom w:val="single" w:sz="4" w:space="0" w:color="auto"/>
              <w:right w:val="single" w:sz="4" w:space="0" w:color="auto"/>
            </w:tcBorders>
            <w:shd w:val="clear" w:color="000000" w:fill="FFFFFF"/>
            <w:hideMark/>
          </w:tcPr>
          <w:p w:rsidR="006E30FE" w:rsidRPr="006E30FE" w:rsidRDefault="006E30FE" w:rsidP="00B939FF">
            <w:pPr>
              <w:ind w:left="-53" w:right="-35"/>
              <w:jc w:val="center"/>
              <w:rPr>
                <w:rFonts w:cs="Times New Roman"/>
                <w:b/>
                <w:bCs/>
                <w:sz w:val="28"/>
                <w:szCs w:val="28"/>
              </w:rPr>
            </w:pPr>
            <w:r w:rsidRPr="006E30FE">
              <w:rPr>
                <w:rFonts w:cs="Times New Roman"/>
                <w:b/>
                <w:bCs/>
                <w:sz w:val="28"/>
                <w:szCs w:val="28"/>
              </w:rPr>
              <w:t> </w:t>
            </w:r>
          </w:p>
        </w:tc>
        <w:tc>
          <w:tcPr>
            <w:tcW w:w="494" w:type="dxa"/>
            <w:gridSpan w:val="2"/>
            <w:tcBorders>
              <w:top w:val="nil"/>
              <w:left w:val="nil"/>
              <w:bottom w:val="single" w:sz="4" w:space="0" w:color="auto"/>
              <w:right w:val="single" w:sz="4" w:space="0" w:color="auto"/>
            </w:tcBorders>
            <w:shd w:val="clear" w:color="000000" w:fill="FFFFFF"/>
            <w:hideMark/>
          </w:tcPr>
          <w:p w:rsidR="006E30FE" w:rsidRPr="006E30FE" w:rsidRDefault="006E30FE" w:rsidP="006E30FE">
            <w:pPr>
              <w:ind w:left="-39" w:right="-108"/>
              <w:jc w:val="center"/>
              <w:rPr>
                <w:rFonts w:cs="Times New Roman"/>
                <w:b/>
                <w:bCs/>
                <w:sz w:val="28"/>
                <w:szCs w:val="28"/>
              </w:rPr>
            </w:pPr>
            <w:r w:rsidRPr="006E30FE">
              <w:rPr>
                <w:rFonts w:cs="Times New Roman"/>
                <w:b/>
                <w:bCs/>
                <w:sz w:val="28"/>
                <w:szCs w:val="28"/>
              </w:rPr>
              <w:t> </w:t>
            </w:r>
          </w:p>
        </w:tc>
        <w:tc>
          <w:tcPr>
            <w:tcW w:w="1134" w:type="dxa"/>
            <w:gridSpan w:val="4"/>
            <w:tcBorders>
              <w:top w:val="nil"/>
              <w:left w:val="nil"/>
              <w:bottom w:val="single" w:sz="4" w:space="0" w:color="auto"/>
              <w:right w:val="single" w:sz="4" w:space="0" w:color="auto"/>
            </w:tcBorders>
            <w:shd w:val="clear" w:color="000000" w:fill="FFFFFF"/>
            <w:hideMark/>
          </w:tcPr>
          <w:p w:rsidR="006E30FE" w:rsidRPr="006E30FE" w:rsidRDefault="006E30FE" w:rsidP="006E30FE">
            <w:pPr>
              <w:ind w:left="-108" w:right="-108"/>
              <w:jc w:val="center"/>
              <w:rPr>
                <w:rFonts w:cs="Times New Roman"/>
                <w:b/>
                <w:bCs/>
                <w:sz w:val="28"/>
                <w:szCs w:val="28"/>
              </w:rPr>
            </w:pPr>
            <w:r w:rsidRPr="006E30FE">
              <w:rPr>
                <w:rFonts w:cs="Times New Roman"/>
                <w:b/>
                <w:bCs/>
                <w:sz w:val="28"/>
                <w:szCs w:val="28"/>
              </w:rPr>
              <w:t>100,0</w:t>
            </w:r>
          </w:p>
        </w:tc>
        <w:tc>
          <w:tcPr>
            <w:tcW w:w="1134" w:type="dxa"/>
            <w:gridSpan w:val="4"/>
            <w:tcBorders>
              <w:top w:val="nil"/>
              <w:left w:val="nil"/>
              <w:bottom w:val="single" w:sz="4" w:space="0" w:color="auto"/>
              <w:right w:val="single" w:sz="4" w:space="0" w:color="auto"/>
            </w:tcBorders>
            <w:shd w:val="clear" w:color="000000" w:fill="FFFFFF"/>
            <w:noWrap/>
            <w:hideMark/>
          </w:tcPr>
          <w:p w:rsidR="006E30FE" w:rsidRPr="006E30FE" w:rsidRDefault="006E30FE" w:rsidP="006E30FE">
            <w:pPr>
              <w:ind w:left="-108" w:right="-108"/>
              <w:jc w:val="center"/>
              <w:rPr>
                <w:rFonts w:cs="Times New Roman"/>
                <w:b/>
                <w:bCs/>
                <w:sz w:val="28"/>
                <w:szCs w:val="28"/>
              </w:rPr>
            </w:pPr>
            <w:r w:rsidRPr="006E30FE">
              <w:rPr>
                <w:rFonts w:cs="Times New Roman"/>
                <w:b/>
                <w:bCs/>
                <w:sz w:val="28"/>
                <w:szCs w:val="28"/>
              </w:rPr>
              <w:t>100,0</w:t>
            </w:r>
          </w:p>
        </w:tc>
        <w:tc>
          <w:tcPr>
            <w:tcW w:w="1134" w:type="dxa"/>
            <w:gridSpan w:val="5"/>
            <w:tcBorders>
              <w:top w:val="nil"/>
              <w:left w:val="nil"/>
              <w:bottom w:val="single" w:sz="4" w:space="0" w:color="auto"/>
              <w:right w:val="single" w:sz="4" w:space="0" w:color="auto"/>
            </w:tcBorders>
            <w:shd w:val="clear" w:color="000000" w:fill="FFFFFF"/>
            <w:noWrap/>
            <w:hideMark/>
          </w:tcPr>
          <w:p w:rsidR="006E30FE" w:rsidRPr="006E30FE" w:rsidRDefault="006E30FE" w:rsidP="006E30FE">
            <w:pPr>
              <w:ind w:left="-108" w:right="-108"/>
              <w:jc w:val="center"/>
              <w:rPr>
                <w:rFonts w:cs="Times New Roman"/>
                <w:b/>
                <w:bCs/>
                <w:sz w:val="28"/>
                <w:szCs w:val="28"/>
              </w:rPr>
            </w:pPr>
            <w:r w:rsidRPr="006E30FE">
              <w:rPr>
                <w:rFonts w:cs="Times New Roman"/>
                <w:b/>
                <w:bCs/>
                <w:sz w:val="28"/>
                <w:szCs w:val="28"/>
              </w:rPr>
              <w:t>100,0</w:t>
            </w:r>
          </w:p>
        </w:tc>
      </w:tr>
      <w:tr w:rsidR="006E30FE" w:rsidRPr="006E30FE" w:rsidTr="004F4EC3">
        <w:trPr>
          <w:gridAfter w:val="3"/>
          <w:wAfter w:w="68" w:type="dxa"/>
          <w:trHeight w:val="322"/>
        </w:trPr>
        <w:tc>
          <w:tcPr>
            <w:tcW w:w="8237" w:type="dxa"/>
            <w:gridSpan w:val="4"/>
            <w:tcBorders>
              <w:top w:val="nil"/>
              <w:left w:val="single" w:sz="4" w:space="0" w:color="auto"/>
              <w:bottom w:val="single" w:sz="4" w:space="0" w:color="auto"/>
              <w:right w:val="single" w:sz="4" w:space="0" w:color="auto"/>
            </w:tcBorders>
            <w:shd w:val="clear" w:color="000000" w:fill="FFFFFF"/>
            <w:hideMark/>
          </w:tcPr>
          <w:p w:rsidR="006E30FE" w:rsidRPr="006E30FE" w:rsidRDefault="006E30FE" w:rsidP="006E30FE">
            <w:pPr>
              <w:rPr>
                <w:rFonts w:cs="Times New Roman"/>
                <w:b/>
                <w:bCs/>
                <w:sz w:val="28"/>
                <w:szCs w:val="28"/>
              </w:rPr>
            </w:pPr>
            <w:r w:rsidRPr="006E30FE">
              <w:rPr>
                <w:rFonts w:cs="Times New Roman"/>
                <w:b/>
                <w:bCs/>
                <w:sz w:val="28"/>
                <w:szCs w:val="28"/>
              </w:rPr>
              <w:t>Основное мероприятие «Обеспечение устойчивого функционирования и развития коммунальной и инженерной инфраструктуры в Борском сельском поселении»</w:t>
            </w:r>
          </w:p>
        </w:tc>
        <w:tc>
          <w:tcPr>
            <w:tcW w:w="1984" w:type="dxa"/>
            <w:gridSpan w:val="5"/>
            <w:tcBorders>
              <w:top w:val="nil"/>
              <w:left w:val="nil"/>
              <w:bottom w:val="single" w:sz="4" w:space="0" w:color="auto"/>
              <w:right w:val="single" w:sz="4" w:space="0" w:color="auto"/>
            </w:tcBorders>
            <w:shd w:val="clear" w:color="000000" w:fill="FFFFFF"/>
            <w:hideMark/>
          </w:tcPr>
          <w:p w:rsidR="006E30FE" w:rsidRPr="006E30FE" w:rsidRDefault="006E30FE" w:rsidP="006E30FE">
            <w:pPr>
              <w:jc w:val="center"/>
              <w:rPr>
                <w:rFonts w:cs="Times New Roman"/>
                <w:b/>
                <w:bCs/>
                <w:sz w:val="28"/>
                <w:szCs w:val="28"/>
              </w:rPr>
            </w:pPr>
            <w:r w:rsidRPr="006E30FE">
              <w:rPr>
                <w:rFonts w:cs="Times New Roman"/>
                <w:b/>
                <w:bCs/>
                <w:sz w:val="28"/>
                <w:szCs w:val="28"/>
              </w:rPr>
              <w:t>72 1 01 00000</w:t>
            </w:r>
          </w:p>
        </w:tc>
        <w:tc>
          <w:tcPr>
            <w:tcW w:w="655" w:type="dxa"/>
            <w:tcBorders>
              <w:top w:val="nil"/>
              <w:left w:val="nil"/>
              <w:bottom w:val="single" w:sz="4" w:space="0" w:color="auto"/>
              <w:right w:val="single" w:sz="4" w:space="0" w:color="auto"/>
            </w:tcBorders>
            <w:shd w:val="clear" w:color="000000" w:fill="FFFFFF"/>
            <w:hideMark/>
          </w:tcPr>
          <w:p w:rsidR="006E30FE" w:rsidRPr="006E30FE" w:rsidRDefault="006E30FE" w:rsidP="006E30FE">
            <w:pPr>
              <w:jc w:val="center"/>
              <w:rPr>
                <w:rFonts w:cs="Times New Roman"/>
                <w:b/>
                <w:bCs/>
                <w:sz w:val="28"/>
                <w:szCs w:val="28"/>
              </w:rPr>
            </w:pPr>
            <w:r w:rsidRPr="006E30FE">
              <w:rPr>
                <w:rFonts w:cs="Times New Roman"/>
                <w:b/>
                <w:bCs/>
                <w:sz w:val="28"/>
                <w:szCs w:val="28"/>
              </w:rPr>
              <w:t> </w:t>
            </w:r>
          </w:p>
        </w:tc>
        <w:tc>
          <w:tcPr>
            <w:tcW w:w="480" w:type="dxa"/>
            <w:tcBorders>
              <w:top w:val="nil"/>
              <w:left w:val="nil"/>
              <w:bottom w:val="single" w:sz="4" w:space="0" w:color="auto"/>
              <w:right w:val="single" w:sz="4" w:space="0" w:color="auto"/>
            </w:tcBorders>
            <w:shd w:val="clear" w:color="000000" w:fill="FFFFFF"/>
            <w:hideMark/>
          </w:tcPr>
          <w:p w:rsidR="006E30FE" w:rsidRPr="006E30FE" w:rsidRDefault="006E30FE" w:rsidP="00B939FF">
            <w:pPr>
              <w:ind w:left="-53" w:right="-35"/>
              <w:jc w:val="center"/>
              <w:rPr>
                <w:rFonts w:cs="Times New Roman"/>
                <w:b/>
                <w:bCs/>
                <w:sz w:val="28"/>
                <w:szCs w:val="28"/>
              </w:rPr>
            </w:pPr>
            <w:r w:rsidRPr="006E30FE">
              <w:rPr>
                <w:rFonts w:cs="Times New Roman"/>
                <w:b/>
                <w:bCs/>
                <w:sz w:val="28"/>
                <w:szCs w:val="28"/>
              </w:rPr>
              <w:t> </w:t>
            </w:r>
          </w:p>
        </w:tc>
        <w:tc>
          <w:tcPr>
            <w:tcW w:w="494" w:type="dxa"/>
            <w:gridSpan w:val="2"/>
            <w:tcBorders>
              <w:top w:val="nil"/>
              <w:left w:val="nil"/>
              <w:bottom w:val="single" w:sz="4" w:space="0" w:color="auto"/>
              <w:right w:val="single" w:sz="4" w:space="0" w:color="auto"/>
            </w:tcBorders>
            <w:shd w:val="clear" w:color="000000" w:fill="FFFFFF"/>
            <w:hideMark/>
          </w:tcPr>
          <w:p w:rsidR="006E30FE" w:rsidRPr="006E30FE" w:rsidRDefault="006E30FE" w:rsidP="006E30FE">
            <w:pPr>
              <w:ind w:left="-39" w:right="-108"/>
              <w:jc w:val="center"/>
              <w:rPr>
                <w:rFonts w:cs="Times New Roman"/>
                <w:b/>
                <w:bCs/>
                <w:sz w:val="28"/>
                <w:szCs w:val="28"/>
              </w:rPr>
            </w:pPr>
            <w:r w:rsidRPr="006E30FE">
              <w:rPr>
                <w:rFonts w:cs="Times New Roman"/>
                <w:b/>
                <w:bCs/>
                <w:sz w:val="28"/>
                <w:szCs w:val="28"/>
              </w:rPr>
              <w:t> </w:t>
            </w:r>
          </w:p>
        </w:tc>
        <w:tc>
          <w:tcPr>
            <w:tcW w:w="1134" w:type="dxa"/>
            <w:gridSpan w:val="4"/>
            <w:tcBorders>
              <w:top w:val="nil"/>
              <w:left w:val="nil"/>
              <w:bottom w:val="single" w:sz="4" w:space="0" w:color="auto"/>
              <w:right w:val="single" w:sz="4" w:space="0" w:color="auto"/>
            </w:tcBorders>
            <w:shd w:val="clear" w:color="000000" w:fill="FFFFFF"/>
            <w:hideMark/>
          </w:tcPr>
          <w:p w:rsidR="006E30FE" w:rsidRPr="006E30FE" w:rsidRDefault="006E30FE" w:rsidP="006E30FE">
            <w:pPr>
              <w:ind w:left="-108" w:right="-108"/>
              <w:jc w:val="center"/>
              <w:rPr>
                <w:rFonts w:cs="Times New Roman"/>
                <w:b/>
                <w:bCs/>
                <w:sz w:val="28"/>
                <w:szCs w:val="28"/>
              </w:rPr>
            </w:pPr>
            <w:r w:rsidRPr="006E30FE">
              <w:rPr>
                <w:rFonts w:cs="Times New Roman"/>
                <w:b/>
                <w:bCs/>
                <w:sz w:val="28"/>
                <w:szCs w:val="28"/>
              </w:rPr>
              <w:t>100,0</w:t>
            </w:r>
          </w:p>
        </w:tc>
        <w:tc>
          <w:tcPr>
            <w:tcW w:w="1134" w:type="dxa"/>
            <w:gridSpan w:val="4"/>
            <w:tcBorders>
              <w:top w:val="nil"/>
              <w:left w:val="nil"/>
              <w:bottom w:val="single" w:sz="4" w:space="0" w:color="auto"/>
              <w:right w:val="single" w:sz="4" w:space="0" w:color="auto"/>
            </w:tcBorders>
            <w:shd w:val="clear" w:color="000000" w:fill="FFFFFF"/>
            <w:noWrap/>
            <w:hideMark/>
          </w:tcPr>
          <w:p w:rsidR="006E30FE" w:rsidRPr="006E30FE" w:rsidRDefault="006E30FE" w:rsidP="006E30FE">
            <w:pPr>
              <w:ind w:left="-108" w:right="-108"/>
              <w:jc w:val="center"/>
              <w:rPr>
                <w:rFonts w:cs="Times New Roman"/>
                <w:b/>
                <w:bCs/>
                <w:sz w:val="28"/>
                <w:szCs w:val="28"/>
              </w:rPr>
            </w:pPr>
            <w:r w:rsidRPr="006E30FE">
              <w:rPr>
                <w:rFonts w:cs="Times New Roman"/>
                <w:b/>
                <w:bCs/>
                <w:sz w:val="28"/>
                <w:szCs w:val="28"/>
              </w:rPr>
              <w:t>100,0</w:t>
            </w:r>
          </w:p>
        </w:tc>
        <w:tc>
          <w:tcPr>
            <w:tcW w:w="1134" w:type="dxa"/>
            <w:gridSpan w:val="5"/>
            <w:tcBorders>
              <w:top w:val="nil"/>
              <w:left w:val="nil"/>
              <w:bottom w:val="single" w:sz="4" w:space="0" w:color="auto"/>
              <w:right w:val="single" w:sz="4" w:space="0" w:color="auto"/>
            </w:tcBorders>
            <w:shd w:val="clear" w:color="000000" w:fill="FFFFFF"/>
            <w:noWrap/>
            <w:hideMark/>
          </w:tcPr>
          <w:p w:rsidR="006E30FE" w:rsidRPr="006E30FE" w:rsidRDefault="006E30FE" w:rsidP="006E30FE">
            <w:pPr>
              <w:ind w:left="-108" w:right="-108"/>
              <w:jc w:val="center"/>
              <w:rPr>
                <w:rFonts w:cs="Times New Roman"/>
                <w:b/>
                <w:bCs/>
                <w:sz w:val="28"/>
                <w:szCs w:val="28"/>
              </w:rPr>
            </w:pPr>
            <w:r w:rsidRPr="006E30FE">
              <w:rPr>
                <w:rFonts w:cs="Times New Roman"/>
                <w:b/>
                <w:bCs/>
                <w:sz w:val="28"/>
                <w:szCs w:val="28"/>
              </w:rPr>
              <w:t>100,0</w:t>
            </w:r>
          </w:p>
        </w:tc>
      </w:tr>
      <w:tr w:rsidR="006E30FE" w:rsidRPr="006E30FE" w:rsidTr="004F4EC3">
        <w:trPr>
          <w:gridAfter w:val="3"/>
          <w:wAfter w:w="68" w:type="dxa"/>
          <w:trHeight w:val="548"/>
        </w:trPr>
        <w:tc>
          <w:tcPr>
            <w:tcW w:w="8237" w:type="dxa"/>
            <w:gridSpan w:val="4"/>
            <w:tcBorders>
              <w:top w:val="nil"/>
              <w:left w:val="single" w:sz="4" w:space="0" w:color="auto"/>
              <w:bottom w:val="single" w:sz="4" w:space="0" w:color="auto"/>
              <w:right w:val="single" w:sz="4" w:space="0" w:color="auto"/>
            </w:tcBorders>
            <w:shd w:val="clear" w:color="000000" w:fill="FFFFFF"/>
            <w:hideMark/>
          </w:tcPr>
          <w:p w:rsidR="006E30FE" w:rsidRPr="006E30FE" w:rsidRDefault="006E30FE" w:rsidP="006E30FE">
            <w:pPr>
              <w:rPr>
                <w:rFonts w:cs="Times New Roman"/>
                <w:sz w:val="28"/>
                <w:szCs w:val="28"/>
              </w:rPr>
            </w:pPr>
            <w:r w:rsidRPr="006E30FE">
              <w:rPr>
                <w:rFonts w:cs="Times New Roman"/>
                <w:sz w:val="28"/>
                <w:szCs w:val="28"/>
              </w:rPr>
              <w:lastRenderedPageBreak/>
              <w:t>Мероприятия по реализации областного закона от 15.01.2018 № 3-оз "О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w:t>
            </w:r>
          </w:p>
        </w:tc>
        <w:tc>
          <w:tcPr>
            <w:tcW w:w="1984" w:type="dxa"/>
            <w:gridSpan w:val="5"/>
            <w:tcBorders>
              <w:top w:val="nil"/>
              <w:left w:val="nil"/>
              <w:bottom w:val="single" w:sz="4" w:space="0" w:color="auto"/>
              <w:right w:val="single" w:sz="4" w:space="0" w:color="auto"/>
            </w:tcBorders>
            <w:shd w:val="clear" w:color="000000" w:fill="FFFFFF"/>
            <w:hideMark/>
          </w:tcPr>
          <w:p w:rsidR="006E30FE" w:rsidRPr="006E30FE" w:rsidRDefault="006E30FE" w:rsidP="006E30FE">
            <w:pPr>
              <w:jc w:val="center"/>
              <w:rPr>
                <w:rFonts w:cs="Times New Roman"/>
                <w:sz w:val="28"/>
                <w:szCs w:val="28"/>
              </w:rPr>
            </w:pPr>
            <w:r w:rsidRPr="006E30FE">
              <w:rPr>
                <w:rFonts w:cs="Times New Roman"/>
                <w:sz w:val="28"/>
                <w:szCs w:val="28"/>
              </w:rPr>
              <w:t>72 1 01 S4660</w:t>
            </w:r>
          </w:p>
        </w:tc>
        <w:tc>
          <w:tcPr>
            <w:tcW w:w="655" w:type="dxa"/>
            <w:tcBorders>
              <w:top w:val="nil"/>
              <w:left w:val="nil"/>
              <w:bottom w:val="single" w:sz="4" w:space="0" w:color="auto"/>
              <w:right w:val="single" w:sz="4" w:space="0" w:color="auto"/>
            </w:tcBorders>
            <w:shd w:val="clear" w:color="000000" w:fill="FFFFFF"/>
            <w:hideMark/>
          </w:tcPr>
          <w:p w:rsidR="006E30FE" w:rsidRPr="006E30FE" w:rsidRDefault="006E30FE" w:rsidP="006E30FE">
            <w:pPr>
              <w:jc w:val="center"/>
              <w:rPr>
                <w:rFonts w:cs="Times New Roman"/>
                <w:sz w:val="28"/>
                <w:szCs w:val="28"/>
              </w:rPr>
            </w:pPr>
            <w:r w:rsidRPr="006E30FE">
              <w:rPr>
                <w:rFonts w:cs="Times New Roman"/>
                <w:sz w:val="28"/>
                <w:szCs w:val="28"/>
              </w:rPr>
              <w:t> </w:t>
            </w:r>
          </w:p>
        </w:tc>
        <w:tc>
          <w:tcPr>
            <w:tcW w:w="480" w:type="dxa"/>
            <w:tcBorders>
              <w:top w:val="nil"/>
              <w:left w:val="nil"/>
              <w:bottom w:val="single" w:sz="4" w:space="0" w:color="auto"/>
              <w:right w:val="single" w:sz="4" w:space="0" w:color="auto"/>
            </w:tcBorders>
            <w:shd w:val="clear" w:color="000000" w:fill="FFFFFF"/>
            <w:hideMark/>
          </w:tcPr>
          <w:p w:rsidR="006E30FE" w:rsidRPr="006E30FE" w:rsidRDefault="006E30FE" w:rsidP="00B939FF">
            <w:pPr>
              <w:ind w:left="-53" w:right="-35"/>
              <w:jc w:val="center"/>
              <w:rPr>
                <w:rFonts w:cs="Times New Roman"/>
                <w:sz w:val="28"/>
                <w:szCs w:val="28"/>
              </w:rPr>
            </w:pPr>
            <w:r w:rsidRPr="006E30FE">
              <w:rPr>
                <w:rFonts w:cs="Times New Roman"/>
                <w:sz w:val="28"/>
                <w:szCs w:val="28"/>
              </w:rPr>
              <w:t> </w:t>
            </w:r>
          </w:p>
        </w:tc>
        <w:tc>
          <w:tcPr>
            <w:tcW w:w="494" w:type="dxa"/>
            <w:gridSpan w:val="2"/>
            <w:tcBorders>
              <w:top w:val="nil"/>
              <w:left w:val="nil"/>
              <w:bottom w:val="single" w:sz="4" w:space="0" w:color="auto"/>
              <w:right w:val="single" w:sz="4" w:space="0" w:color="auto"/>
            </w:tcBorders>
            <w:shd w:val="clear" w:color="000000" w:fill="FFFFFF"/>
            <w:hideMark/>
          </w:tcPr>
          <w:p w:rsidR="006E30FE" w:rsidRPr="006E30FE" w:rsidRDefault="006E30FE" w:rsidP="006E30FE">
            <w:pPr>
              <w:ind w:left="-39" w:right="-108"/>
              <w:jc w:val="center"/>
              <w:rPr>
                <w:rFonts w:cs="Times New Roman"/>
                <w:sz w:val="28"/>
                <w:szCs w:val="28"/>
              </w:rPr>
            </w:pPr>
            <w:r w:rsidRPr="006E30FE">
              <w:rPr>
                <w:rFonts w:cs="Times New Roman"/>
                <w:sz w:val="28"/>
                <w:szCs w:val="28"/>
              </w:rPr>
              <w:t> </w:t>
            </w:r>
          </w:p>
        </w:tc>
        <w:tc>
          <w:tcPr>
            <w:tcW w:w="1134" w:type="dxa"/>
            <w:gridSpan w:val="4"/>
            <w:tcBorders>
              <w:top w:val="nil"/>
              <w:left w:val="nil"/>
              <w:bottom w:val="single" w:sz="4" w:space="0" w:color="auto"/>
              <w:right w:val="single" w:sz="4" w:space="0" w:color="auto"/>
            </w:tcBorders>
            <w:shd w:val="clear" w:color="000000" w:fill="FFFFFF"/>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100,0</w:t>
            </w:r>
          </w:p>
        </w:tc>
        <w:tc>
          <w:tcPr>
            <w:tcW w:w="1134" w:type="dxa"/>
            <w:gridSpan w:val="4"/>
            <w:tcBorders>
              <w:top w:val="nil"/>
              <w:left w:val="nil"/>
              <w:bottom w:val="single" w:sz="4" w:space="0" w:color="auto"/>
              <w:right w:val="single" w:sz="4" w:space="0" w:color="auto"/>
            </w:tcBorders>
            <w:shd w:val="clear" w:color="000000" w:fill="FFFFFF"/>
            <w:noWrap/>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100,0</w:t>
            </w:r>
          </w:p>
        </w:tc>
        <w:tc>
          <w:tcPr>
            <w:tcW w:w="1134" w:type="dxa"/>
            <w:gridSpan w:val="5"/>
            <w:tcBorders>
              <w:top w:val="nil"/>
              <w:left w:val="nil"/>
              <w:bottom w:val="single" w:sz="4" w:space="0" w:color="auto"/>
              <w:right w:val="single" w:sz="4" w:space="0" w:color="auto"/>
            </w:tcBorders>
            <w:shd w:val="clear" w:color="000000" w:fill="FFFFFF"/>
            <w:noWrap/>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100,0</w:t>
            </w:r>
          </w:p>
        </w:tc>
      </w:tr>
      <w:tr w:rsidR="006E30FE" w:rsidRPr="006E30FE" w:rsidTr="004F4EC3">
        <w:trPr>
          <w:gridAfter w:val="3"/>
          <w:wAfter w:w="68" w:type="dxa"/>
          <w:trHeight w:val="58"/>
        </w:trPr>
        <w:tc>
          <w:tcPr>
            <w:tcW w:w="8237" w:type="dxa"/>
            <w:gridSpan w:val="4"/>
            <w:tcBorders>
              <w:top w:val="nil"/>
              <w:left w:val="single" w:sz="4" w:space="0" w:color="auto"/>
              <w:bottom w:val="single" w:sz="4" w:space="0" w:color="auto"/>
              <w:right w:val="single" w:sz="4" w:space="0" w:color="auto"/>
            </w:tcBorders>
            <w:shd w:val="clear" w:color="000000" w:fill="FFFFFF"/>
            <w:hideMark/>
          </w:tcPr>
          <w:p w:rsidR="006E30FE" w:rsidRPr="006E30FE" w:rsidRDefault="006E30FE" w:rsidP="006E30FE">
            <w:pPr>
              <w:rPr>
                <w:rFonts w:cs="Times New Roman"/>
                <w:sz w:val="28"/>
                <w:szCs w:val="28"/>
              </w:rPr>
            </w:pPr>
            <w:r w:rsidRPr="006E30FE">
              <w:rPr>
                <w:rFonts w:cs="Times New Roman"/>
                <w:sz w:val="28"/>
                <w:szCs w:val="28"/>
              </w:rPr>
              <w:t>Закупка товаров, работ и услуг для обеспечения государственных (муниципальных) нужд</w:t>
            </w:r>
          </w:p>
        </w:tc>
        <w:tc>
          <w:tcPr>
            <w:tcW w:w="1984" w:type="dxa"/>
            <w:gridSpan w:val="5"/>
            <w:tcBorders>
              <w:top w:val="nil"/>
              <w:left w:val="nil"/>
              <w:bottom w:val="single" w:sz="4" w:space="0" w:color="auto"/>
              <w:right w:val="single" w:sz="4" w:space="0" w:color="auto"/>
            </w:tcBorders>
            <w:shd w:val="clear" w:color="000000" w:fill="FFFFFF"/>
            <w:hideMark/>
          </w:tcPr>
          <w:p w:rsidR="006E30FE" w:rsidRPr="006E30FE" w:rsidRDefault="006E30FE" w:rsidP="006E30FE">
            <w:pPr>
              <w:jc w:val="center"/>
              <w:rPr>
                <w:rFonts w:cs="Times New Roman"/>
                <w:sz w:val="28"/>
                <w:szCs w:val="28"/>
              </w:rPr>
            </w:pPr>
            <w:r w:rsidRPr="006E30FE">
              <w:rPr>
                <w:rFonts w:cs="Times New Roman"/>
                <w:sz w:val="28"/>
                <w:szCs w:val="28"/>
              </w:rPr>
              <w:t>72 1 01 S4660</w:t>
            </w:r>
          </w:p>
        </w:tc>
        <w:tc>
          <w:tcPr>
            <w:tcW w:w="655" w:type="dxa"/>
            <w:tcBorders>
              <w:top w:val="nil"/>
              <w:left w:val="nil"/>
              <w:bottom w:val="single" w:sz="4" w:space="0" w:color="auto"/>
              <w:right w:val="single" w:sz="4" w:space="0" w:color="auto"/>
            </w:tcBorders>
            <w:shd w:val="clear" w:color="000000" w:fill="FFFFFF"/>
            <w:hideMark/>
          </w:tcPr>
          <w:p w:rsidR="006E30FE" w:rsidRPr="006E30FE" w:rsidRDefault="006E30FE" w:rsidP="006E30FE">
            <w:pPr>
              <w:jc w:val="center"/>
              <w:rPr>
                <w:rFonts w:cs="Times New Roman"/>
                <w:sz w:val="28"/>
                <w:szCs w:val="28"/>
              </w:rPr>
            </w:pPr>
            <w:r w:rsidRPr="006E30FE">
              <w:rPr>
                <w:rFonts w:cs="Times New Roman"/>
                <w:sz w:val="28"/>
                <w:szCs w:val="28"/>
              </w:rPr>
              <w:t>200</w:t>
            </w:r>
          </w:p>
        </w:tc>
        <w:tc>
          <w:tcPr>
            <w:tcW w:w="480" w:type="dxa"/>
            <w:tcBorders>
              <w:top w:val="nil"/>
              <w:left w:val="nil"/>
              <w:bottom w:val="single" w:sz="4" w:space="0" w:color="auto"/>
              <w:right w:val="single" w:sz="4" w:space="0" w:color="auto"/>
            </w:tcBorders>
            <w:shd w:val="clear" w:color="000000" w:fill="FFFFFF"/>
            <w:hideMark/>
          </w:tcPr>
          <w:p w:rsidR="006E30FE" w:rsidRPr="006E30FE" w:rsidRDefault="006E30FE" w:rsidP="00B939FF">
            <w:pPr>
              <w:ind w:left="-53" w:right="-35"/>
              <w:jc w:val="center"/>
              <w:rPr>
                <w:rFonts w:cs="Times New Roman"/>
                <w:sz w:val="28"/>
                <w:szCs w:val="28"/>
              </w:rPr>
            </w:pPr>
            <w:r w:rsidRPr="006E30FE">
              <w:rPr>
                <w:rFonts w:cs="Times New Roman"/>
                <w:sz w:val="28"/>
                <w:szCs w:val="28"/>
              </w:rPr>
              <w:t> </w:t>
            </w:r>
          </w:p>
        </w:tc>
        <w:tc>
          <w:tcPr>
            <w:tcW w:w="494" w:type="dxa"/>
            <w:gridSpan w:val="2"/>
            <w:tcBorders>
              <w:top w:val="nil"/>
              <w:left w:val="nil"/>
              <w:bottom w:val="single" w:sz="4" w:space="0" w:color="auto"/>
              <w:right w:val="single" w:sz="4" w:space="0" w:color="auto"/>
            </w:tcBorders>
            <w:shd w:val="clear" w:color="000000" w:fill="FFFFFF"/>
            <w:hideMark/>
          </w:tcPr>
          <w:p w:rsidR="006E30FE" w:rsidRPr="006E30FE" w:rsidRDefault="006E30FE" w:rsidP="006E30FE">
            <w:pPr>
              <w:ind w:left="-39" w:right="-108"/>
              <w:jc w:val="center"/>
              <w:rPr>
                <w:rFonts w:cs="Times New Roman"/>
                <w:sz w:val="28"/>
                <w:szCs w:val="28"/>
              </w:rPr>
            </w:pPr>
            <w:r w:rsidRPr="006E30FE">
              <w:rPr>
                <w:rFonts w:cs="Times New Roman"/>
                <w:sz w:val="28"/>
                <w:szCs w:val="28"/>
              </w:rPr>
              <w:t> </w:t>
            </w:r>
          </w:p>
        </w:tc>
        <w:tc>
          <w:tcPr>
            <w:tcW w:w="1134" w:type="dxa"/>
            <w:gridSpan w:val="4"/>
            <w:tcBorders>
              <w:top w:val="nil"/>
              <w:left w:val="nil"/>
              <w:bottom w:val="single" w:sz="4" w:space="0" w:color="auto"/>
              <w:right w:val="single" w:sz="4" w:space="0" w:color="auto"/>
            </w:tcBorders>
            <w:shd w:val="clear" w:color="000000" w:fill="FFFFFF"/>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100,0</w:t>
            </w:r>
          </w:p>
        </w:tc>
        <w:tc>
          <w:tcPr>
            <w:tcW w:w="1134" w:type="dxa"/>
            <w:gridSpan w:val="4"/>
            <w:tcBorders>
              <w:top w:val="nil"/>
              <w:left w:val="nil"/>
              <w:bottom w:val="single" w:sz="4" w:space="0" w:color="auto"/>
              <w:right w:val="single" w:sz="4" w:space="0" w:color="auto"/>
            </w:tcBorders>
            <w:shd w:val="clear" w:color="000000" w:fill="FFFFFF"/>
            <w:noWrap/>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100,0</w:t>
            </w:r>
          </w:p>
        </w:tc>
        <w:tc>
          <w:tcPr>
            <w:tcW w:w="1134" w:type="dxa"/>
            <w:gridSpan w:val="5"/>
            <w:tcBorders>
              <w:top w:val="nil"/>
              <w:left w:val="nil"/>
              <w:bottom w:val="single" w:sz="4" w:space="0" w:color="auto"/>
              <w:right w:val="single" w:sz="4" w:space="0" w:color="auto"/>
            </w:tcBorders>
            <w:shd w:val="clear" w:color="000000" w:fill="FFFFFF"/>
            <w:noWrap/>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100,0</w:t>
            </w:r>
          </w:p>
        </w:tc>
      </w:tr>
      <w:tr w:rsidR="006E30FE" w:rsidRPr="006E30FE" w:rsidTr="004F4EC3">
        <w:trPr>
          <w:gridAfter w:val="3"/>
          <w:wAfter w:w="68" w:type="dxa"/>
          <w:trHeight w:val="58"/>
        </w:trPr>
        <w:tc>
          <w:tcPr>
            <w:tcW w:w="8237" w:type="dxa"/>
            <w:gridSpan w:val="4"/>
            <w:tcBorders>
              <w:top w:val="nil"/>
              <w:left w:val="single" w:sz="4" w:space="0" w:color="auto"/>
              <w:bottom w:val="single" w:sz="4" w:space="0" w:color="auto"/>
              <w:right w:val="single" w:sz="4" w:space="0" w:color="auto"/>
            </w:tcBorders>
            <w:shd w:val="clear" w:color="000000" w:fill="FFFFFF"/>
            <w:hideMark/>
          </w:tcPr>
          <w:p w:rsidR="006E30FE" w:rsidRPr="006E30FE" w:rsidRDefault="006E30FE" w:rsidP="006E30FE">
            <w:pPr>
              <w:rPr>
                <w:rFonts w:cs="Times New Roman"/>
                <w:sz w:val="28"/>
                <w:szCs w:val="28"/>
              </w:rPr>
            </w:pPr>
            <w:r w:rsidRPr="006E30FE">
              <w:rPr>
                <w:rFonts w:cs="Times New Roman"/>
                <w:sz w:val="28"/>
                <w:szCs w:val="28"/>
              </w:rPr>
              <w:t>ЖИЛИЩНО-КОММУНАЛЬНОЕ ХОЗЯЙСТВО</w:t>
            </w:r>
          </w:p>
        </w:tc>
        <w:tc>
          <w:tcPr>
            <w:tcW w:w="1984" w:type="dxa"/>
            <w:gridSpan w:val="5"/>
            <w:tcBorders>
              <w:top w:val="nil"/>
              <w:left w:val="nil"/>
              <w:bottom w:val="single" w:sz="4" w:space="0" w:color="auto"/>
              <w:right w:val="single" w:sz="4" w:space="0" w:color="auto"/>
            </w:tcBorders>
            <w:shd w:val="clear" w:color="000000" w:fill="FFFFFF"/>
            <w:hideMark/>
          </w:tcPr>
          <w:p w:rsidR="006E30FE" w:rsidRPr="006E30FE" w:rsidRDefault="006E30FE" w:rsidP="006E30FE">
            <w:pPr>
              <w:jc w:val="center"/>
              <w:rPr>
                <w:rFonts w:cs="Times New Roman"/>
                <w:sz w:val="28"/>
                <w:szCs w:val="28"/>
              </w:rPr>
            </w:pPr>
            <w:r w:rsidRPr="006E30FE">
              <w:rPr>
                <w:rFonts w:cs="Times New Roman"/>
                <w:sz w:val="28"/>
                <w:szCs w:val="28"/>
              </w:rPr>
              <w:t>72 1 01 S4660</w:t>
            </w:r>
          </w:p>
        </w:tc>
        <w:tc>
          <w:tcPr>
            <w:tcW w:w="655" w:type="dxa"/>
            <w:tcBorders>
              <w:top w:val="nil"/>
              <w:left w:val="nil"/>
              <w:bottom w:val="single" w:sz="4" w:space="0" w:color="auto"/>
              <w:right w:val="single" w:sz="4" w:space="0" w:color="auto"/>
            </w:tcBorders>
            <w:shd w:val="clear" w:color="000000" w:fill="FFFFFF"/>
            <w:hideMark/>
          </w:tcPr>
          <w:p w:rsidR="006E30FE" w:rsidRPr="006E30FE" w:rsidRDefault="006E30FE" w:rsidP="006E30FE">
            <w:pPr>
              <w:jc w:val="center"/>
              <w:rPr>
                <w:rFonts w:cs="Times New Roman"/>
                <w:sz w:val="28"/>
                <w:szCs w:val="28"/>
              </w:rPr>
            </w:pPr>
            <w:r w:rsidRPr="006E30FE">
              <w:rPr>
                <w:rFonts w:cs="Times New Roman"/>
                <w:sz w:val="28"/>
                <w:szCs w:val="28"/>
              </w:rPr>
              <w:t>200</w:t>
            </w:r>
          </w:p>
        </w:tc>
        <w:tc>
          <w:tcPr>
            <w:tcW w:w="480" w:type="dxa"/>
            <w:tcBorders>
              <w:top w:val="nil"/>
              <w:left w:val="nil"/>
              <w:bottom w:val="single" w:sz="4" w:space="0" w:color="auto"/>
              <w:right w:val="single" w:sz="4" w:space="0" w:color="auto"/>
            </w:tcBorders>
            <w:shd w:val="clear" w:color="000000" w:fill="FFFFFF"/>
            <w:hideMark/>
          </w:tcPr>
          <w:p w:rsidR="006E30FE" w:rsidRPr="006E30FE" w:rsidRDefault="006E30FE" w:rsidP="00B939FF">
            <w:pPr>
              <w:ind w:left="-53" w:right="-35"/>
              <w:jc w:val="center"/>
              <w:rPr>
                <w:rFonts w:cs="Times New Roman"/>
                <w:sz w:val="28"/>
                <w:szCs w:val="28"/>
              </w:rPr>
            </w:pPr>
            <w:r w:rsidRPr="006E30FE">
              <w:rPr>
                <w:rFonts w:cs="Times New Roman"/>
                <w:sz w:val="28"/>
                <w:szCs w:val="28"/>
              </w:rPr>
              <w:t>05</w:t>
            </w:r>
          </w:p>
        </w:tc>
        <w:tc>
          <w:tcPr>
            <w:tcW w:w="494" w:type="dxa"/>
            <w:gridSpan w:val="2"/>
            <w:tcBorders>
              <w:top w:val="nil"/>
              <w:left w:val="nil"/>
              <w:bottom w:val="single" w:sz="4" w:space="0" w:color="auto"/>
              <w:right w:val="single" w:sz="4" w:space="0" w:color="auto"/>
            </w:tcBorders>
            <w:shd w:val="clear" w:color="000000" w:fill="FFFFFF"/>
            <w:hideMark/>
          </w:tcPr>
          <w:p w:rsidR="006E30FE" w:rsidRPr="006E30FE" w:rsidRDefault="006E30FE" w:rsidP="006E30FE">
            <w:pPr>
              <w:ind w:left="-39" w:right="-108"/>
              <w:jc w:val="center"/>
              <w:rPr>
                <w:rFonts w:cs="Times New Roman"/>
                <w:sz w:val="28"/>
                <w:szCs w:val="28"/>
              </w:rPr>
            </w:pPr>
            <w:r w:rsidRPr="006E30FE">
              <w:rPr>
                <w:rFonts w:cs="Times New Roman"/>
                <w:sz w:val="28"/>
                <w:szCs w:val="28"/>
              </w:rPr>
              <w:t>00</w:t>
            </w:r>
          </w:p>
        </w:tc>
        <w:tc>
          <w:tcPr>
            <w:tcW w:w="1134" w:type="dxa"/>
            <w:gridSpan w:val="4"/>
            <w:tcBorders>
              <w:top w:val="nil"/>
              <w:left w:val="nil"/>
              <w:bottom w:val="single" w:sz="4" w:space="0" w:color="auto"/>
              <w:right w:val="single" w:sz="4" w:space="0" w:color="auto"/>
            </w:tcBorders>
            <w:shd w:val="clear" w:color="000000" w:fill="FFFFFF"/>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100,0</w:t>
            </w:r>
          </w:p>
        </w:tc>
        <w:tc>
          <w:tcPr>
            <w:tcW w:w="1134" w:type="dxa"/>
            <w:gridSpan w:val="4"/>
            <w:tcBorders>
              <w:top w:val="nil"/>
              <w:left w:val="nil"/>
              <w:bottom w:val="single" w:sz="4" w:space="0" w:color="auto"/>
              <w:right w:val="single" w:sz="4" w:space="0" w:color="auto"/>
            </w:tcBorders>
            <w:shd w:val="clear" w:color="000000" w:fill="FFFFFF"/>
            <w:noWrap/>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100,0</w:t>
            </w:r>
          </w:p>
        </w:tc>
        <w:tc>
          <w:tcPr>
            <w:tcW w:w="1134" w:type="dxa"/>
            <w:gridSpan w:val="5"/>
            <w:tcBorders>
              <w:top w:val="nil"/>
              <w:left w:val="nil"/>
              <w:bottom w:val="single" w:sz="4" w:space="0" w:color="auto"/>
              <w:right w:val="single" w:sz="4" w:space="0" w:color="auto"/>
            </w:tcBorders>
            <w:shd w:val="clear" w:color="000000" w:fill="FFFFFF"/>
            <w:noWrap/>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100,0</w:t>
            </w:r>
          </w:p>
        </w:tc>
      </w:tr>
      <w:tr w:rsidR="006E30FE" w:rsidRPr="006E30FE" w:rsidTr="004F4EC3">
        <w:trPr>
          <w:gridAfter w:val="3"/>
          <w:wAfter w:w="68" w:type="dxa"/>
          <w:trHeight w:val="58"/>
        </w:trPr>
        <w:tc>
          <w:tcPr>
            <w:tcW w:w="8237" w:type="dxa"/>
            <w:gridSpan w:val="4"/>
            <w:tcBorders>
              <w:top w:val="nil"/>
              <w:left w:val="single" w:sz="4" w:space="0" w:color="auto"/>
              <w:bottom w:val="single" w:sz="4" w:space="0" w:color="auto"/>
              <w:right w:val="single" w:sz="4" w:space="0" w:color="auto"/>
            </w:tcBorders>
            <w:shd w:val="clear" w:color="000000" w:fill="FFFFFF"/>
            <w:hideMark/>
          </w:tcPr>
          <w:p w:rsidR="006E30FE" w:rsidRPr="006E30FE" w:rsidRDefault="006E30FE" w:rsidP="006E30FE">
            <w:pPr>
              <w:rPr>
                <w:rFonts w:cs="Times New Roman"/>
                <w:sz w:val="28"/>
                <w:szCs w:val="28"/>
              </w:rPr>
            </w:pPr>
            <w:r w:rsidRPr="006E30FE">
              <w:rPr>
                <w:rFonts w:cs="Times New Roman"/>
                <w:sz w:val="28"/>
                <w:szCs w:val="28"/>
              </w:rPr>
              <w:t>Благоустройство</w:t>
            </w:r>
          </w:p>
        </w:tc>
        <w:tc>
          <w:tcPr>
            <w:tcW w:w="1984" w:type="dxa"/>
            <w:gridSpan w:val="5"/>
            <w:tcBorders>
              <w:top w:val="nil"/>
              <w:left w:val="nil"/>
              <w:bottom w:val="single" w:sz="4" w:space="0" w:color="auto"/>
              <w:right w:val="single" w:sz="4" w:space="0" w:color="auto"/>
            </w:tcBorders>
            <w:shd w:val="clear" w:color="000000" w:fill="FFFFFF"/>
            <w:hideMark/>
          </w:tcPr>
          <w:p w:rsidR="006E30FE" w:rsidRPr="006E30FE" w:rsidRDefault="006E30FE" w:rsidP="006E30FE">
            <w:pPr>
              <w:jc w:val="center"/>
              <w:rPr>
                <w:rFonts w:cs="Times New Roman"/>
                <w:sz w:val="28"/>
                <w:szCs w:val="28"/>
              </w:rPr>
            </w:pPr>
            <w:r w:rsidRPr="006E30FE">
              <w:rPr>
                <w:rFonts w:cs="Times New Roman"/>
                <w:sz w:val="28"/>
                <w:szCs w:val="28"/>
              </w:rPr>
              <w:t>72 1 01 S4660</w:t>
            </w:r>
          </w:p>
        </w:tc>
        <w:tc>
          <w:tcPr>
            <w:tcW w:w="655" w:type="dxa"/>
            <w:tcBorders>
              <w:top w:val="nil"/>
              <w:left w:val="nil"/>
              <w:bottom w:val="single" w:sz="4" w:space="0" w:color="auto"/>
              <w:right w:val="single" w:sz="4" w:space="0" w:color="auto"/>
            </w:tcBorders>
            <w:shd w:val="clear" w:color="000000" w:fill="FFFFFF"/>
            <w:hideMark/>
          </w:tcPr>
          <w:p w:rsidR="006E30FE" w:rsidRPr="006E30FE" w:rsidRDefault="006E30FE" w:rsidP="006E30FE">
            <w:pPr>
              <w:jc w:val="center"/>
              <w:rPr>
                <w:rFonts w:cs="Times New Roman"/>
                <w:sz w:val="28"/>
                <w:szCs w:val="28"/>
              </w:rPr>
            </w:pPr>
            <w:r w:rsidRPr="006E30FE">
              <w:rPr>
                <w:rFonts w:cs="Times New Roman"/>
                <w:sz w:val="28"/>
                <w:szCs w:val="28"/>
              </w:rPr>
              <w:t>200</w:t>
            </w:r>
          </w:p>
        </w:tc>
        <w:tc>
          <w:tcPr>
            <w:tcW w:w="480" w:type="dxa"/>
            <w:tcBorders>
              <w:top w:val="nil"/>
              <w:left w:val="nil"/>
              <w:bottom w:val="single" w:sz="4" w:space="0" w:color="auto"/>
              <w:right w:val="single" w:sz="4" w:space="0" w:color="auto"/>
            </w:tcBorders>
            <w:shd w:val="clear" w:color="000000" w:fill="FFFFFF"/>
            <w:hideMark/>
          </w:tcPr>
          <w:p w:rsidR="006E30FE" w:rsidRPr="006E30FE" w:rsidRDefault="006E30FE" w:rsidP="00B939FF">
            <w:pPr>
              <w:ind w:left="-53" w:right="-35"/>
              <w:jc w:val="center"/>
              <w:rPr>
                <w:rFonts w:cs="Times New Roman"/>
                <w:sz w:val="28"/>
                <w:szCs w:val="28"/>
              </w:rPr>
            </w:pPr>
            <w:r w:rsidRPr="006E30FE">
              <w:rPr>
                <w:rFonts w:cs="Times New Roman"/>
                <w:sz w:val="28"/>
                <w:szCs w:val="28"/>
              </w:rPr>
              <w:t>05</w:t>
            </w:r>
          </w:p>
        </w:tc>
        <w:tc>
          <w:tcPr>
            <w:tcW w:w="494" w:type="dxa"/>
            <w:gridSpan w:val="2"/>
            <w:tcBorders>
              <w:top w:val="nil"/>
              <w:left w:val="nil"/>
              <w:bottom w:val="single" w:sz="4" w:space="0" w:color="auto"/>
              <w:right w:val="single" w:sz="4" w:space="0" w:color="auto"/>
            </w:tcBorders>
            <w:shd w:val="clear" w:color="000000" w:fill="FFFFFF"/>
            <w:hideMark/>
          </w:tcPr>
          <w:p w:rsidR="006E30FE" w:rsidRPr="006E30FE" w:rsidRDefault="006E30FE" w:rsidP="006E30FE">
            <w:pPr>
              <w:ind w:left="-39" w:right="-108"/>
              <w:jc w:val="center"/>
              <w:rPr>
                <w:rFonts w:cs="Times New Roman"/>
                <w:sz w:val="28"/>
                <w:szCs w:val="28"/>
              </w:rPr>
            </w:pPr>
            <w:r w:rsidRPr="006E30FE">
              <w:rPr>
                <w:rFonts w:cs="Times New Roman"/>
                <w:sz w:val="28"/>
                <w:szCs w:val="28"/>
              </w:rPr>
              <w:t>03</w:t>
            </w:r>
          </w:p>
        </w:tc>
        <w:tc>
          <w:tcPr>
            <w:tcW w:w="1134" w:type="dxa"/>
            <w:gridSpan w:val="4"/>
            <w:tcBorders>
              <w:top w:val="nil"/>
              <w:left w:val="nil"/>
              <w:bottom w:val="single" w:sz="4" w:space="0" w:color="auto"/>
              <w:right w:val="single" w:sz="4" w:space="0" w:color="auto"/>
            </w:tcBorders>
            <w:shd w:val="clear" w:color="000000" w:fill="FFFFFF"/>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100,0</w:t>
            </w:r>
          </w:p>
        </w:tc>
        <w:tc>
          <w:tcPr>
            <w:tcW w:w="1134" w:type="dxa"/>
            <w:gridSpan w:val="4"/>
            <w:tcBorders>
              <w:top w:val="nil"/>
              <w:left w:val="nil"/>
              <w:bottom w:val="single" w:sz="4" w:space="0" w:color="auto"/>
              <w:right w:val="single" w:sz="4" w:space="0" w:color="auto"/>
            </w:tcBorders>
            <w:shd w:val="clear" w:color="000000" w:fill="FFFFFF"/>
            <w:noWrap/>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100,0</w:t>
            </w:r>
          </w:p>
        </w:tc>
        <w:tc>
          <w:tcPr>
            <w:tcW w:w="1134" w:type="dxa"/>
            <w:gridSpan w:val="5"/>
            <w:tcBorders>
              <w:top w:val="nil"/>
              <w:left w:val="nil"/>
              <w:bottom w:val="single" w:sz="4" w:space="0" w:color="auto"/>
              <w:right w:val="single" w:sz="4" w:space="0" w:color="auto"/>
            </w:tcBorders>
            <w:shd w:val="clear" w:color="000000" w:fill="FFFFFF"/>
            <w:noWrap/>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100,0</w:t>
            </w:r>
          </w:p>
        </w:tc>
      </w:tr>
      <w:tr w:rsidR="006E30FE" w:rsidRPr="006E30FE" w:rsidTr="004F4EC3">
        <w:trPr>
          <w:gridAfter w:val="3"/>
          <w:wAfter w:w="68" w:type="dxa"/>
          <w:trHeight w:val="1044"/>
        </w:trPr>
        <w:tc>
          <w:tcPr>
            <w:tcW w:w="8237" w:type="dxa"/>
            <w:gridSpan w:val="4"/>
            <w:tcBorders>
              <w:top w:val="nil"/>
              <w:left w:val="single" w:sz="4" w:space="0" w:color="auto"/>
              <w:bottom w:val="single" w:sz="4" w:space="0" w:color="auto"/>
              <w:right w:val="single" w:sz="4" w:space="0" w:color="auto"/>
            </w:tcBorders>
            <w:shd w:val="clear" w:color="000000" w:fill="FFFFFF"/>
            <w:hideMark/>
          </w:tcPr>
          <w:p w:rsidR="006E30FE" w:rsidRPr="006E30FE" w:rsidRDefault="006E30FE" w:rsidP="006E30FE">
            <w:pPr>
              <w:rPr>
                <w:rFonts w:cs="Times New Roman"/>
                <w:b/>
                <w:bCs/>
                <w:sz w:val="28"/>
                <w:szCs w:val="28"/>
              </w:rPr>
            </w:pPr>
            <w:r w:rsidRPr="006E30FE">
              <w:rPr>
                <w:rFonts w:cs="Times New Roman"/>
                <w:b/>
                <w:bCs/>
                <w:sz w:val="28"/>
                <w:szCs w:val="28"/>
              </w:rPr>
              <w:t>Подпрограмма «Развитие частей территории Борского сельского поселения Бокситогорского муниципального района Ленинградской области»</w:t>
            </w:r>
          </w:p>
        </w:tc>
        <w:tc>
          <w:tcPr>
            <w:tcW w:w="1984" w:type="dxa"/>
            <w:gridSpan w:val="5"/>
            <w:tcBorders>
              <w:top w:val="nil"/>
              <w:left w:val="nil"/>
              <w:bottom w:val="single" w:sz="4" w:space="0" w:color="auto"/>
              <w:right w:val="single" w:sz="4" w:space="0" w:color="auto"/>
            </w:tcBorders>
            <w:shd w:val="clear" w:color="000000" w:fill="FFFFFF"/>
            <w:hideMark/>
          </w:tcPr>
          <w:p w:rsidR="006E30FE" w:rsidRPr="006E30FE" w:rsidRDefault="006E30FE" w:rsidP="006E30FE">
            <w:pPr>
              <w:jc w:val="center"/>
              <w:rPr>
                <w:rFonts w:cs="Times New Roman"/>
                <w:b/>
                <w:bCs/>
                <w:sz w:val="28"/>
                <w:szCs w:val="28"/>
              </w:rPr>
            </w:pPr>
            <w:r w:rsidRPr="006E30FE">
              <w:rPr>
                <w:rFonts w:cs="Times New Roman"/>
                <w:b/>
                <w:bCs/>
                <w:sz w:val="28"/>
                <w:szCs w:val="28"/>
              </w:rPr>
              <w:t>72 2 00 00000</w:t>
            </w:r>
          </w:p>
        </w:tc>
        <w:tc>
          <w:tcPr>
            <w:tcW w:w="655" w:type="dxa"/>
            <w:tcBorders>
              <w:top w:val="nil"/>
              <w:left w:val="nil"/>
              <w:bottom w:val="single" w:sz="4" w:space="0" w:color="auto"/>
              <w:right w:val="single" w:sz="4" w:space="0" w:color="auto"/>
            </w:tcBorders>
            <w:shd w:val="clear" w:color="000000" w:fill="FFFFFF"/>
            <w:hideMark/>
          </w:tcPr>
          <w:p w:rsidR="006E30FE" w:rsidRPr="006E30FE" w:rsidRDefault="006E30FE" w:rsidP="006E30FE">
            <w:pPr>
              <w:jc w:val="center"/>
              <w:rPr>
                <w:rFonts w:cs="Times New Roman"/>
                <w:b/>
                <w:bCs/>
                <w:sz w:val="28"/>
                <w:szCs w:val="28"/>
              </w:rPr>
            </w:pPr>
            <w:r w:rsidRPr="006E30FE">
              <w:rPr>
                <w:rFonts w:cs="Times New Roman"/>
                <w:b/>
                <w:bCs/>
                <w:sz w:val="28"/>
                <w:szCs w:val="28"/>
              </w:rPr>
              <w:t> </w:t>
            </w:r>
          </w:p>
        </w:tc>
        <w:tc>
          <w:tcPr>
            <w:tcW w:w="480" w:type="dxa"/>
            <w:tcBorders>
              <w:top w:val="nil"/>
              <w:left w:val="nil"/>
              <w:bottom w:val="single" w:sz="4" w:space="0" w:color="auto"/>
              <w:right w:val="single" w:sz="4" w:space="0" w:color="auto"/>
            </w:tcBorders>
            <w:shd w:val="clear" w:color="000000" w:fill="FFFFFF"/>
            <w:hideMark/>
          </w:tcPr>
          <w:p w:rsidR="006E30FE" w:rsidRPr="006E30FE" w:rsidRDefault="006E30FE" w:rsidP="00B939FF">
            <w:pPr>
              <w:ind w:left="-53" w:right="-35"/>
              <w:jc w:val="center"/>
              <w:rPr>
                <w:rFonts w:cs="Times New Roman"/>
                <w:b/>
                <w:bCs/>
                <w:sz w:val="28"/>
                <w:szCs w:val="28"/>
              </w:rPr>
            </w:pPr>
            <w:r w:rsidRPr="006E30FE">
              <w:rPr>
                <w:rFonts w:cs="Times New Roman"/>
                <w:b/>
                <w:bCs/>
                <w:sz w:val="28"/>
                <w:szCs w:val="28"/>
              </w:rPr>
              <w:t> </w:t>
            </w:r>
          </w:p>
        </w:tc>
        <w:tc>
          <w:tcPr>
            <w:tcW w:w="494" w:type="dxa"/>
            <w:gridSpan w:val="2"/>
            <w:tcBorders>
              <w:top w:val="nil"/>
              <w:left w:val="nil"/>
              <w:bottom w:val="single" w:sz="4" w:space="0" w:color="auto"/>
              <w:right w:val="single" w:sz="4" w:space="0" w:color="auto"/>
            </w:tcBorders>
            <w:shd w:val="clear" w:color="000000" w:fill="FFFFFF"/>
            <w:hideMark/>
          </w:tcPr>
          <w:p w:rsidR="006E30FE" w:rsidRPr="006E30FE" w:rsidRDefault="006E30FE" w:rsidP="006E30FE">
            <w:pPr>
              <w:ind w:left="-39" w:right="-108"/>
              <w:jc w:val="center"/>
              <w:rPr>
                <w:rFonts w:cs="Times New Roman"/>
                <w:b/>
                <w:bCs/>
                <w:sz w:val="28"/>
                <w:szCs w:val="28"/>
              </w:rPr>
            </w:pPr>
            <w:r w:rsidRPr="006E30FE">
              <w:rPr>
                <w:rFonts w:cs="Times New Roman"/>
                <w:b/>
                <w:bCs/>
                <w:sz w:val="28"/>
                <w:szCs w:val="28"/>
              </w:rPr>
              <w:t> </w:t>
            </w:r>
          </w:p>
        </w:tc>
        <w:tc>
          <w:tcPr>
            <w:tcW w:w="1134" w:type="dxa"/>
            <w:gridSpan w:val="4"/>
            <w:tcBorders>
              <w:top w:val="nil"/>
              <w:left w:val="nil"/>
              <w:bottom w:val="single" w:sz="4" w:space="0" w:color="auto"/>
              <w:right w:val="single" w:sz="4" w:space="0" w:color="auto"/>
            </w:tcBorders>
            <w:shd w:val="clear" w:color="000000" w:fill="FFFFFF"/>
            <w:hideMark/>
          </w:tcPr>
          <w:p w:rsidR="006E30FE" w:rsidRPr="006E30FE" w:rsidRDefault="006E30FE" w:rsidP="006E30FE">
            <w:pPr>
              <w:ind w:left="-108" w:right="-108"/>
              <w:jc w:val="center"/>
              <w:rPr>
                <w:rFonts w:cs="Times New Roman"/>
                <w:b/>
                <w:bCs/>
                <w:sz w:val="28"/>
                <w:szCs w:val="28"/>
              </w:rPr>
            </w:pPr>
            <w:r w:rsidRPr="006E30FE">
              <w:rPr>
                <w:rFonts w:cs="Times New Roman"/>
                <w:b/>
                <w:bCs/>
                <w:sz w:val="28"/>
                <w:szCs w:val="28"/>
              </w:rPr>
              <w:t>100,0</w:t>
            </w:r>
          </w:p>
        </w:tc>
        <w:tc>
          <w:tcPr>
            <w:tcW w:w="1134" w:type="dxa"/>
            <w:gridSpan w:val="4"/>
            <w:tcBorders>
              <w:top w:val="nil"/>
              <w:left w:val="nil"/>
              <w:bottom w:val="single" w:sz="4" w:space="0" w:color="auto"/>
              <w:right w:val="single" w:sz="4" w:space="0" w:color="auto"/>
            </w:tcBorders>
            <w:shd w:val="clear" w:color="000000" w:fill="FFFFFF"/>
            <w:noWrap/>
            <w:hideMark/>
          </w:tcPr>
          <w:p w:rsidR="006E30FE" w:rsidRPr="006E30FE" w:rsidRDefault="006E30FE" w:rsidP="006E30FE">
            <w:pPr>
              <w:ind w:left="-108" w:right="-108"/>
              <w:jc w:val="center"/>
              <w:rPr>
                <w:rFonts w:cs="Times New Roman"/>
                <w:b/>
                <w:bCs/>
                <w:sz w:val="28"/>
                <w:szCs w:val="28"/>
              </w:rPr>
            </w:pPr>
            <w:r w:rsidRPr="006E30FE">
              <w:rPr>
                <w:rFonts w:cs="Times New Roman"/>
                <w:b/>
                <w:bCs/>
                <w:sz w:val="28"/>
                <w:szCs w:val="28"/>
              </w:rPr>
              <w:t>100,0</w:t>
            </w:r>
          </w:p>
        </w:tc>
        <w:tc>
          <w:tcPr>
            <w:tcW w:w="1134" w:type="dxa"/>
            <w:gridSpan w:val="5"/>
            <w:tcBorders>
              <w:top w:val="nil"/>
              <w:left w:val="nil"/>
              <w:bottom w:val="single" w:sz="4" w:space="0" w:color="auto"/>
              <w:right w:val="single" w:sz="4" w:space="0" w:color="auto"/>
            </w:tcBorders>
            <w:shd w:val="clear" w:color="000000" w:fill="FFFFFF"/>
            <w:noWrap/>
            <w:hideMark/>
          </w:tcPr>
          <w:p w:rsidR="006E30FE" w:rsidRPr="006E30FE" w:rsidRDefault="006E30FE" w:rsidP="006E30FE">
            <w:pPr>
              <w:ind w:left="-108" w:right="-108"/>
              <w:jc w:val="center"/>
              <w:rPr>
                <w:rFonts w:cs="Times New Roman"/>
                <w:b/>
                <w:bCs/>
                <w:sz w:val="28"/>
                <w:szCs w:val="28"/>
              </w:rPr>
            </w:pPr>
            <w:r w:rsidRPr="006E30FE">
              <w:rPr>
                <w:rFonts w:cs="Times New Roman"/>
                <w:b/>
                <w:bCs/>
                <w:sz w:val="28"/>
                <w:szCs w:val="28"/>
              </w:rPr>
              <w:t>100,0</w:t>
            </w:r>
          </w:p>
        </w:tc>
      </w:tr>
      <w:tr w:rsidR="006E30FE" w:rsidRPr="006E30FE" w:rsidTr="004F4EC3">
        <w:trPr>
          <w:gridAfter w:val="3"/>
          <w:wAfter w:w="68" w:type="dxa"/>
          <w:trHeight w:val="301"/>
        </w:trPr>
        <w:tc>
          <w:tcPr>
            <w:tcW w:w="8237" w:type="dxa"/>
            <w:gridSpan w:val="4"/>
            <w:tcBorders>
              <w:top w:val="nil"/>
              <w:left w:val="single" w:sz="4" w:space="0" w:color="auto"/>
              <w:bottom w:val="single" w:sz="4" w:space="0" w:color="auto"/>
              <w:right w:val="single" w:sz="4" w:space="0" w:color="auto"/>
            </w:tcBorders>
            <w:shd w:val="clear" w:color="000000" w:fill="FFFFFF"/>
            <w:hideMark/>
          </w:tcPr>
          <w:p w:rsidR="006E30FE" w:rsidRPr="006E30FE" w:rsidRDefault="006E30FE" w:rsidP="006E30FE">
            <w:pPr>
              <w:rPr>
                <w:rFonts w:cs="Times New Roman"/>
                <w:b/>
                <w:bCs/>
                <w:sz w:val="28"/>
                <w:szCs w:val="28"/>
              </w:rPr>
            </w:pPr>
            <w:r w:rsidRPr="006E30FE">
              <w:rPr>
                <w:rFonts w:cs="Times New Roman"/>
                <w:b/>
                <w:bCs/>
                <w:sz w:val="28"/>
                <w:szCs w:val="28"/>
              </w:rPr>
              <w:t>Основное мероприятие «Организация ремонтных работ на территории Борского сельского поселения»</w:t>
            </w:r>
          </w:p>
        </w:tc>
        <w:tc>
          <w:tcPr>
            <w:tcW w:w="1984" w:type="dxa"/>
            <w:gridSpan w:val="5"/>
            <w:tcBorders>
              <w:top w:val="nil"/>
              <w:left w:val="nil"/>
              <w:bottom w:val="single" w:sz="4" w:space="0" w:color="auto"/>
              <w:right w:val="single" w:sz="4" w:space="0" w:color="auto"/>
            </w:tcBorders>
            <w:shd w:val="clear" w:color="000000" w:fill="FFFFFF"/>
            <w:hideMark/>
          </w:tcPr>
          <w:p w:rsidR="006E30FE" w:rsidRPr="006E30FE" w:rsidRDefault="006E30FE" w:rsidP="006E30FE">
            <w:pPr>
              <w:jc w:val="center"/>
              <w:rPr>
                <w:rFonts w:cs="Times New Roman"/>
                <w:b/>
                <w:bCs/>
                <w:sz w:val="28"/>
                <w:szCs w:val="28"/>
              </w:rPr>
            </w:pPr>
            <w:r w:rsidRPr="006E30FE">
              <w:rPr>
                <w:rFonts w:cs="Times New Roman"/>
                <w:b/>
                <w:bCs/>
                <w:sz w:val="28"/>
                <w:szCs w:val="28"/>
              </w:rPr>
              <w:t>72 2 01 00000</w:t>
            </w:r>
          </w:p>
        </w:tc>
        <w:tc>
          <w:tcPr>
            <w:tcW w:w="655" w:type="dxa"/>
            <w:tcBorders>
              <w:top w:val="nil"/>
              <w:left w:val="nil"/>
              <w:bottom w:val="single" w:sz="4" w:space="0" w:color="auto"/>
              <w:right w:val="single" w:sz="4" w:space="0" w:color="auto"/>
            </w:tcBorders>
            <w:shd w:val="clear" w:color="000000" w:fill="FFFFFF"/>
            <w:hideMark/>
          </w:tcPr>
          <w:p w:rsidR="006E30FE" w:rsidRPr="006E30FE" w:rsidRDefault="006E30FE" w:rsidP="006E30FE">
            <w:pPr>
              <w:jc w:val="center"/>
              <w:rPr>
                <w:rFonts w:cs="Times New Roman"/>
                <w:b/>
                <w:bCs/>
                <w:sz w:val="28"/>
                <w:szCs w:val="28"/>
              </w:rPr>
            </w:pPr>
            <w:r w:rsidRPr="006E30FE">
              <w:rPr>
                <w:rFonts w:cs="Times New Roman"/>
                <w:b/>
                <w:bCs/>
                <w:sz w:val="28"/>
                <w:szCs w:val="28"/>
              </w:rPr>
              <w:t> </w:t>
            </w:r>
          </w:p>
        </w:tc>
        <w:tc>
          <w:tcPr>
            <w:tcW w:w="480" w:type="dxa"/>
            <w:tcBorders>
              <w:top w:val="nil"/>
              <w:left w:val="nil"/>
              <w:bottom w:val="single" w:sz="4" w:space="0" w:color="auto"/>
              <w:right w:val="single" w:sz="4" w:space="0" w:color="auto"/>
            </w:tcBorders>
            <w:shd w:val="clear" w:color="000000" w:fill="FFFFFF"/>
            <w:hideMark/>
          </w:tcPr>
          <w:p w:rsidR="006E30FE" w:rsidRPr="006E30FE" w:rsidRDefault="006E30FE" w:rsidP="00B939FF">
            <w:pPr>
              <w:ind w:left="-53" w:right="-35"/>
              <w:jc w:val="center"/>
              <w:rPr>
                <w:rFonts w:cs="Times New Roman"/>
                <w:b/>
                <w:bCs/>
                <w:sz w:val="28"/>
                <w:szCs w:val="28"/>
              </w:rPr>
            </w:pPr>
            <w:r w:rsidRPr="006E30FE">
              <w:rPr>
                <w:rFonts w:cs="Times New Roman"/>
                <w:b/>
                <w:bCs/>
                <w:sz w:val="28"/>
                <w:szCs w:val="28"/>
              </w:rPr>
              <w:t> </w:t>
            </w:r>
          </w:p>
        </w:tc>
        <w:tc>
          <w:tcPr>
            <w:tcW w:w="494" w:type="dxa"/>
            <w:gridSpan w:val="2"/>
            <w:tcBorders>
              <w:top w:val="nil"/>
              <w:left w:val="nil"/>
              <w:bottom w:val="single" w:sz="4" w:space="0" w:color="auto"/>
              <w:right w:val="single" w:sz="4" w:space="0" w:color="auto"/>
            </w:tcBorders>
            <w:shd w:val="clear" w:color="000000" w:fill="FFFFFF"/>
            <w:hideMark/>
          </w:tcPr>
          <w:p w:rsidR="006E30FE" w:rsidRPr="006E30FE" w:rsidRDefault="006E30FE" w:rsidP="006E30FE">
            <w:pPr>
              <w:ind w:left="-39" w:right="-108"/>
              <w:jc w:val="center"/>
              <w:rPr>
                <w:rFonts w:cs="Times New Roman"/>
                <w:b/>
                <w:bCs/>
                <w:sz w:val="28"/>
                <w:szCs w:val="28"/>
              </w:rPr>
            </w:pPr>
            <w:r w:rsidRPr="006E30FE">
              <w:rPr>
                <w:rFonts w:cs="Times New Roman"/>
                <w:b/>
                <w:bCs/>
                <w:sz w:val="28"/>
                <w:szCs w:val="28"/>
              </w:rPr>
              <w:t> </w:t>
            </w:r>
          </w:p>
        </w:tc>
        <w:tc>
          <w:tcPr>
            <w:tcW w:w="1134" w:type="dxa"/>
            <w:gridSpan w:val="4"/>
            <w:tcBorders>
              <w:top w:val="nil"/>
              <w:left w:val="nil"/>
              <w:bottom w:val="single" w:sz="4" w:space="0" w:color="auto"/>
              <w:right w:val="single" w:sz="4" w:space="0" w:color="auto"/>
            </w:tcBorders>
            <w:shd w:val="clear" w:color="000000" w:fill="FFFFFF"/>
            <w:hideMark/>
          </w:tcPr>
          <w:p w:rsidR="006E30FE" w:rsidRPr="006E30FE" w:rsidRDefault="006E30FE" w:rsidP="006E30FE">
            <w:pPr>
              <w:ind w:left="-108" w:right="-108"/>
              <w:jc w:val="center"/>
              <w:rPr>
                <w:rFonts w:cs="Times New Roman"/>
                <w:b/>
                <w:bCs/>
                <w:sz w:val="28"/>
                <w:szCs w:val="28"/>
              </w:rPr>
            </w:pPr>
            <w:r w:rsidRPr="006E30FE">
              <w:rPr>
                <w:rFonts w:cs="Times New Roman"/>
                <w:b/>
                <w:bCs/>
                <w:sz w:val="28"/>
                <w:szCs w:val="28"/>
              </w:rPr>
              <w:t>100,0</w:t>
            </w:r>
          </w:p>
        </w:tc>
        <w:tc>
          <w:tcPr>
            <w:tcW w:w="1134" w:type="dxa"/>
            <w:gridSpan w:val="4"/>
            <w:tcBorders>
              <w:top w:val="nil"/>
              <w:left w:val="nil"/>
              <w:bottom w:val="single" w:sz="4" w:space="0" w:color="auto"/>
              <w:right w:val="single" w:sz="4" w:space="0" w:color="auto"/>
            </w:tcBorders>
            <w:shd w:val="clear" w:color="000000" w:fill="FFFFFF"/>
            <w:noWrap/>
            <w:hideMark/>
          </w:tcPr>
          <w:p w:rsidR="006E30FE" w:rsidRPr="006E30FE" w:rsidRDefault="006E30FE" w:rsidP="006E30FE">
            <w:pPr>
              <w:ind w:left="-108" w:right="-108"/>
              <w:jc w:val="center"/>
              <w:rPr>
                <w:rFonts w:cs="Times New Roman"/>
                <w:b/>
                <w:bCs/>
                <w:sz w:val="28"/>
                <w:szCs w:val="28"/>
              </w:rPr>
            </w:pPr>
            <w:r w:rsidRPr="006E30FE">
              <w:rPr>
                <w:rFonts w:cs="Times New Roman"/>
                <w:b/>
                <w:bCs/>
                <w:sz w:val="28"/>
                <w:szCs w:val="28"/>
              </w:rPr>
              <w:t>100,0</w:t>
            </w:r>
          </w:p>
        </w:tc>
        <w:tc>
          <w:tcPr>
            <w:tcW w:w="1134" w:type="dxa"/>
            <w:gridSpan w:val="5"/>
            <w:tcBorders>
              <w:top w:val="nil"/>
              <w:left w:val="nil"/>
              <w:bottom w:val="single" w:sz="4" w:space="0" w:color="auto"/>
              <w:right w:val="single" w:sz="4" w:space="0" w:color="auto"/>
            </w:tcBorders>
            <w:shd w:val="clear" w:color="000000" w:fill="FFFFFF"/>
            <w:noWrap/>
            <w:hideMark/>
          </w:tcPr>
          <w:p w:rsidR="006E30FE" w:rsidRPr="006E30FE" w:rsidRDefault="006E30FE" w:rsidP="006E30FE">
            <w:pPr>
              <w:ind w:left="-108" w:right="-108"/>
              <w:jc w:val="center"/>
              <w:rPr>
                <w:rFonts w:cs="Times New Roman"/>
                <w:b/>
                <w:bCs/>
                <w:sz w:val="28"/>
                <w:szCs w:val="28"/>
              </w:rPr>
            </w:pPr>
            <w:r w:rsidRPr="006E30FE">
              <w:rPr>
                <w:rFonts w:cs="Times New Roman"/>
                <w:b/>
                <w:bCs/>
                <w:sz w:val="28"/>
                <w:szCs w:val="28"/>
              </w:rPr>
              <w:t>100,0</w:t>
            </w:r>
          </w:p>
        </w:tc>
      </w:tr>
      <w:tr w:rsidR="006E30FE" w:rsidRPr="006E30FE" w:rsidTr="004F4EC3">
        <w:trPr>
          <w:gridAfter w:val="3"/>
          <w:wAfter w:w="68" w:type="dxa"/>
          <w:trHeight w:val="637"/>
        </w:trPr>
        <w:tc>
          <w:tcPr>
            <w:tcW w:w="8237" w:type="dxa"/>
            <w:gridSpan w:val="4"/>
            <w:tcBorders>
              <w:top w:val="nil"/>
              <w:left w:val="single" w:sz="4" w:space="0" w:color="auto"/>
              <w:bottom w:val="single" w:sz="4" w:space="0" w:color="auto"/>
              <w:right w:val="single" w:sz="4" w:space="0" w:color="auto"/>
            </w:tcBorders>
            <w:shd w:val="clear" w:color="000000" w:fill="FFFFFF"/>
            <w:hideMark/>
          </w:tcPr>
          <w:p w:rsidR="006E30FE" w:rsidRPr="006E30FE" w:rsidRDefault="006E30FE" w:rsidP="006E30FE">
            <w:pPr>
              <w:rPr>
                <w:rFonts w:cs="Times New Roman"/>
                <w:sz w:val="28"/>
                <w:szCs w:val="28"/>
              </w:rPr>
            </w:pPr>
            <w:r w:rsidRPr="006E30FE">
              <w:rPr>
                <w:rFonts w:cs="Times New Roman"/>
                <w:sz w:val="28"/>
                <w:szCs w:val="28"/>
              </w:rPr>
              <w:t>Мероприятия по реализации областного закона от 28 декабря 2018 года  № 147-оз "О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w:t>
            </w:r>
          </w:p>
        </w:tc>
        <w:tc>
          <w:tcPr>
            <w:tcW w:w="1984" w:type="dxa"/>
            <w:gridSpan w:val="5"/>
            <w:tcBorders>
              <w:top w:val="nil"/>
              <w:left w:val="nil"/>
              <w:bottom w:val="single" w:sz="4" w:space="0" w:color="auto"/>
              <w:right w:val="single" w:sz="4" w:space="0" w:color="auto"/>
            </w:tcBorders>
            <w:shd w:val="clear" w:color="000000" w:fill="FFFFFF"/>
            <w:hideMark/>
          </w:tcPr>
          <w:p w:rsidR="006E30FE" w:rsidRPr="006E30FE" w:rsidRDefault="006E30FE" w:rsidP="006E30FE">
            <w:pPr>
              <w:jc w:val="center"/>
              <w:rPr>
                <w:rFonts w:cs="Times New Roman"/>
                <w:sz w:val="28"/>
                <w:szCs w:val="28"/>
              </w:rPr>
            </w:pPr>
            <w:r w:rsidRPr="006E30FE">
              <w:rPr>
                <w:rFonts w:cs="Times New Roman"/>
                <w:sz w:val="28"/>
                <w:szCs w:val="28"/>
              </w:rPr>
              <w:t>72 2 01 S4770</w:t>
            </w:r>
          </w:p>
        </w:tc>
        <w:tc>
          <w:tcPr>
            <w:tcW w:w="655" w:type="dxa"/>
            <w:tcBorders>
              <w:top w:val="nil"/>
              <w:left w:val="nil"/>
              <w:bottom w:val="single" w:sz="4" w:space="0" w:color="auto"/>
              <w:right w:val="single" w:sz="4" w:space="0" w:color="auto"/>
            </w:tcBorders>
            <w:shd w:val="clear" w:color="000000" w:fill="FFFFFF"/>
            <w:hideMark/>
          </w:tcPr>
          <w:p w:rsidR="006E30FE" w:rsidRPr="006E30FE" w:rsidRDefault="006E30FE" w:rsidP="006E30FE">
            <w:pPr>
              <w:jc w:val="center"/>
              <w:rPr>
                <w:rFonts w:cs="Times New Roman"/>
                <w:sz w:val="28"/>
                <w:szCs w:val="28"/>
              </w:rPr>
            </w:pPr>
            <w:r w:rsidRPr="006E30FE">
              <w:rPr>
                <w:rFonts w:cs="Times New Roman"/>
                <w:sz w:val="28"/>
                <w:szCs w:val="28"/>
              </w:rPr>
              <w:t> </w:t>
            </w:r>
          </w:p>
        </w:tc>
        <w:tc>
          <w:tcPr>
            <w:tcW w:w="480" w:type="dxa"/>
            <w:tcBorders>
              <w:top w:val="nil"/>
              <w:left w:val="nil"/>
              <w:bottom w:val="single" w:sz="4" w:space="0" w:color="auto"/>
              <w:right w:val="single" w:sz="4" w:space="0" w:color="auto"/>
            </w:tcBorders>
            <w:shd w:val="clear" w:color="000000" w:fill="FFFFFF"/>
            <w:hideMark/>
          </w:tcPr>
          <w:p w:rsidR="006E30FE" w:rsidRPr="006E30FE" w:rsidRDefault="006E30FE" w:rsidP="00B939FF">
            <w:pPr>
              <w:ind w:left="-53" w:right="-35"/>
              <w:jc w:val="center"/>
              <w:rPr>
                <w:rFonts w:cs="Times New Roman"/>
                <w:sz w:val="28"/>
                <w:szCs w:val="28"/>
              </w:rPr>
            </w:pPr>
            <w:r w:rsidRPr="006E30FE">
              <w:rPr>
                <w:rFonts w:cs="Times New Roman"/>
                <w:sz w:val="28"/>
                <w:szCs w:val="28"/>
              </w:rPr>
              <w:t> </w:t>
            </w:r>
          </w:p>
        </w:tc>
        <w:tc>
          <w:tcPr>
            <w:tcW w:w="494" w:type="dxa"/>
            <w:gridSpan w:val="2"/>
            <w:tcBorders>
              <w:top w:val="nil"/>
              <w:left w:val="nil"/>
              <w:bottom w:val="single" w:sz="4" w:space="0" w:color="auto"/>
              <w:right w:val="single" w:sz="4" w:space="0" w:color="auto"/>
            </w:tcBorders>
            <w:shd w:val="clear" w:color="000000" w:fill="FFFFFF"/>
            <w:hideMark/>
          </w:tcPr>
          <w:p w:rsidR="006E30FE" w:rsidRPr="006E30FE" w:rsidRDefault="006E30FE" w:rsidP="006E30FE">
            <w:pPr>
              <w:ind w:left="-39" w:right="-108"/>
              <w:jc w:val="center"/>
              <w:rPr>
                <w:rFonts w:cs="Times New Roman"/>
                <w:sz w:val="28"/>
                <w:szCs w:val="28"/>
              </w:rPr>
            </w:pPr>
            <w:r w:rsidRPr="006E30FE">
              <w:rPr>
                <w:rFonts w:cs="Times New Roman"/>
                <w:sz w:val="28"/>
                <w:szCs w:val="28"/>
              </w:rPr>
              <w:t> </w:t>
            </w:r>
          </w:p>
        </w:tc>
        <w:tc>
          <w:tcPr>
            <w:tcW w:w="1134" w:type="dxa"/>
            <w:gridSpan w:val="4"/>
            <w:tcBorders>
              <w:top w:val="nil"/>
              <w:left w:val="nil"/>
              <w:bottom w:val="single" w:sz="4" w:space="0" w:color="auto"/>
              <w:right w:val="single" w:sz="4" w:space="0" w:color="auto"/>
            </w:tcBorders>
            <w:shd w:val="clear" w:color="000000" w:fill="FFFFFF"/>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100,0</w:t>
            </w:r>
          </w:p>
        </w:tc>
        <w:tc>
          <w:tcPr>
            <w:tcW w:w="1134" w:type="dxa"/>
            <w:gridSpan w:val="4"/>
            <w:tcBorders>
              <w:top w:val="nil"/>
              <w:left w:val="nil"/>
              <w:bottom w:val="single" w:sz="4" w:space="0" w:color="auto"/>
              <w:right w:val="single" w:sz="4" w:space="0" w:color="auto"/>
            </w:tcBorders>
            <w:shd w:val="clear" w:color="000000" w:fill="FFFFFF"/>
            <w:noWrap/>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100,0</w:t>
            </w:r>
          </w:p>
        </w:tc>
        <w:tc>
          <w:tcPr>
            <w:tcW w:w="1134" w:type="dxa"/>
            <w:gridSpan w:val="5"/>
            <w:tcBorders>
              <w:top w:val="nil"/>
              <w:left w:val="nil"/>
              <w:bottom w:val="single" w:sz="4" w:space="0" w:color="auto"/>
              <w:right w:val="single" w:sz="4" w:space="0" w:color="auto"/>
            </w:tcBorders>
            <w:shd w:val="clear" w:color="000000" w:fill="FFFFFF"/>
            <w:noWrap/>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100,0</w:t>
            </w:r>
          </w:p>
        </w:tc>
      </w:tr>
      <w:tr w:rsidR="006E30FE" w:rsidRPr="006E30FE" w:rsidTr="004F4EC3">
        <w:trPr>
          <w:gridAfter w:val="3"/>
          <w:wAfter w:w="68" w:type="dxa"/>
          <w:trHeight w:val="58"/>
        </w:trPr>
        <w:tc>
          <w:tcPr>
            <w:tcW w:w="8237" w:type="dxa"/>
            <w:gridSpan w:val="4"/>
            <w:tcBorders>
              <w:top w:val="nil"/>
              <w:left w:val="single" w:sz="4" w:space="0" w:color="auto"/>
              <w:bottom w:val="single" w:sz="4" w:space="0" w:color="auto"/>
              <w:right w:val="single" w:sz="4" w:space="0" w:color="auto"/>
            </w:tcBorders>
            <w:shd w:val="clear" w:color="000000" w:fill="FFFFFF"/>
            <w:hideMark/>
          </w:tcPr>
          <w:p w:rsidR="006E30FE" w:rsidRPr="006E30FE" w:rsidRDefault="006E30FE" w:rsidP="006E30FE">
            <w:pPr>
              <w:rPr>
                <w:rFonts w:cs="Times New Roman"/>
                <w:sz w:val="28"/>
                <w:szCs w:val="28"/>
              </w:rPr>
            </w:pPr>
            <w:r w:rsidRPr="006E30FE">
              <w:rPr>
                <w:rFonts w:cs="Times New Roman"/>
                <w:sz w:val="28"/>
                <w:szCs w:val="28"/>
              </w:rPr>
              <w:t>Закупка товаров, работ и услуг для обеспечения государственных (муниципальных) нужд</w:t>
            </w:r>
          </w:p>
        </w:tc>
        <w:tc>
          <w:tcPr>
            <w:tcW w:w="1984" w:type="dxa"/>
            <w:gridSpan w:val="5"/>
            <w:tcBorders>
              <w:top w:val="nil"/>
              <w:left w:val="nil"/>
              <w:bottom w:val="single" w:sz="4" w:space="0" w:color="auto"/>
              <w:right w:val="single" w:sz="4" w:space="0" w:color="auto"/>
            </w:tcBorders>
            <w:shd w:val="clear" w:color="000000" w:fill="FFFFFF"/>
            <w:hideMark/>
          </w:tcPr>
          <w:p w:rsidR="006E30FE" w:rsidRPr="006E30FE" w:rsidRDefault="006E30FE" w:rsidP="006E30FE">
            <w:pPr>
              <w:jc w:val="center"/>
              <w:rPr>
                <w:rFonts w:cs="Times New Roman"/>
                <w:sz w:val="28"/>
                <w:szCs w:val="28"/>
              </w:rPr>
            </w:pPr>
            <w:r w:rsidRPr="006E30FE">
              <w:rPr>
                <w:rFonts w:cs="Times New Roman"/>
                <w:sz w:val="28"/>
                <w:szCs w:val="28"/>
              </w:rPr>
              <w:t>72 2 01 S4770</w:t>
            </w:r>
          </w:p>
        </w:tc>
        <w:tc>
          <w:tcPr>
            <w:tcW w:w="655" w:type="dxa"/>
            <w:tcBorders>
              <w:top w:val="nil"/>
              <w:left w:val="nil"/>
              <w:bottom w:val="single" w:sz="4" w:space="0" w:color="auto"/>
              <w:right w:val="single" w:sz="4" w:space="0" w:color="auto"/>
            </w:tcBorders>
            <w:shd w:val="clear" w:color="000000" w:fill="FFFFFF"/>
            <w:hideMark/>
          </w:tcPr>
          <w:p w:rsidR="006E30FE" w:rsidRPr="006E30FE" w:rsidRDefault="006E30FE" w:rsidP="006E30FE">
            <w:pPr>
              <w:jc w:val="center"/>
              <w:rPr>
                <w:rFonts w:cs="Times New Roman"/>
                <w:sz w:val="28"/>
                <w:szCs w:val="28"/>
              </w:rPr>
            </w:pPr>
            <w:r w:rsidRPr="006E30FE">
              <w:rPr>
                <w:rFonts w:cs="Times New Roman"/>
                <w:sz w:val="28"/>
                <w:szCs w:val="28"/>
              </w:rPr>
              <w:t>200</w:t>
            </w:r>
          </w:p>
        </w:tc>
        <w:tc>
          <w:tcPr>
            <w:tcW w:w="480" w:type="dxa"/>
            <w:tcBorders>
              <w:top w:val="nil"/>
              <w:left w:val="nil"/>
              <w:bottom w:val="single" w:sz="4" w:space="0" w:color="auto"/>
              <w:right w:val="single" w:sz="4" w:space="0" w:color="auto"/>
            </w:tcBorders>
            <w:shd w:val="clear" w:color="000000" w:fill="FFFFFF"/>
            <w:hideMark/>
          </w:tcPr>
          <w:p w:rsidR="006E30FE" w:rsidRPr="006E30FE" w:rsidRDefault="006E30FE" w:rsidP="00B939FF">
            <w:pPr>
              <w:ind w:left="-53" w:right="-35"/>
              <w:jc w:val="center"/>
              <w:rPr>
                <w:rFonts w:cs="Times New Roman"/>
                <w:sz w:val="28"/>
                <w:szCs w:val="28"/>
              </w:rPr>
            </w:pPr>
            <w:r w:rsidRPr="006E30FE">
              <w:rPr>
                <w:rFonts w:cs="Times New Roman"/>
                <w:sz w:val="28"/>
                <w:szCs w:val="28"/>
              </w:rPr>
              <w:t> </w:t>
            </w:r>
          </w:p>
        </w:tc>
        <w:tc>
          <w:tcPr>
            <w:tcW w:w="494" w:type="dxa"/>
            <w:gridSpan w:val="2"/>
            <w:tcBorders>
              <w:top w:val="nil"/>
              <w:left w:val="nil"/>
              <w:bottom w:val="single" w:sz="4" w:space="0" w:color="auto"/>
              <w:right w:val="single" w:sz="4" w:space="0" w:color="auto"/>
            </w:tcBorders>
            <w:shd w:val="clear" w:color="000000" w:fill="FFFFFF"/>
            <w:hideMark/>
          </w:tcPr>
          <w:p w:rsidR="006E30FE" w:rsidRPr="006E30FE" w:rsidRDefault="006E30FE" w:rsidP="006E30FE">
            <w:pPr>
              <w:ind w:left="-39" w:right="-108"/>
              <w:jc w:val="center"/>
              <w:rPr>
                <w:rFonts w:cs="Times New Roman"/>
                <w:sz w:val="28"/>
                <w:szCs w:val="28"/>
              </w:rPr>
            </w:pPr>
            <w:r w:rsidRPr="006E30FE">
              <w:rPr>
                <w:rFonts w:cs="Times New Roman"/>
                <w:sz w:val="28"/>
                <w:szCs w:val="28"/>
              </w:rPr>
              <w:t> </w:t>
            </w:r>
          </w:p>
        </w:tc>
        <w:tc>
          <w:tcPr>
            <w:tcW w:w="1134" w:type="dxa"/>
            <w:gridSpan w:val="4"/>
            <w:tcBorders>
              <w:top w:val="nil"/>
              <w:left w:val="nil"/>
              <w:bottom w:val="single" w:sz="4" w:space="0" w:color="auto"/>
              <w:right w:val="single" w:sz="4" w:space="0" w:color="auto"/>
            </w:tcBorders>
            <w:shd w:val="clear" w:color="000000" w:fill="FFFFFF"/>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100,0</w:t>
            </w:r>
          </w:p>
        </w:tc>
        <w:tc>
          <w:tcPr>
            <w:tcW w:w="1134" w:type="dxa"/>
            <w:gridSpan w:val="4"/>
            <w:tcBorders>
              <w:top w:val="nil"/>
              <w:left w:val="nil"/>
              <w:bottom w:val="single" w:sz="4" w:space="0" w:color="auto"/>
              <w:right w:val="single" w:sz="4" w:space="0" w:color="auto"/>
            </w:tcBorders>
            <w:shd w:val="clear" w:color="000000" w:fill="FFFFFF"/>
            <w:noWrap/>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100,0</w:t>
            </w:r>
          </w:p>
        </w:tc>
        <w:tc>
          <w:tcPr>
            <w:tcW w:w="1134" w:type="dxa"/>
            <w:gridSpan w:val="5"/>
            <w:tcBorders>
              <w:top w:val="nil"/>
              <w:left w:val="nil"/>
              <w:bottom w:val="single" w:sz="4" w:space="0" w:color="auto"/>
              <w:right w:val="single" w:sz="4" w:space="0" w:color="auto"/>
            </w:tcBorders>
            <w:shd w:val="clear" w:color="000000" w:fill="FFFFFF"/>
            <w:noWrap/>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100,0</w:t>
            </w:r>
          </w:p>
        </w:tc>
      </w:tr>
      <w:tr w:rsidR="006E30FE" w:rsidRPr="006E30FE" w:rsidTr="004F4EC3">
        <w:trPr>
          <w:gridAfter w:val="3"/>
          <w:wAfter w:w="68" w:type="dxa"/>
          <w:trHeight w:val="58"/>
        </w:trPr>
        <w:tc>
          <w:tcPr>
            <w:tcW w:w="8237" w:type="dxa"/>
            <w:gridSpan w:val="4"/>
            <w:tcBorders>
              <w:top w:val="nil"/>
              <w:left w:val="single" w:sz="4" w:space="0" w:color="auto"/>
              <w:bottom w:val="single" w:sz="4" w:space="0" w:color="auto"/>
              <w:right w:val="single" w:sz="4" w:space="0" w:color="auto"/>
            </w:tcBorders>
            <w:shd w:val="clear" w:color="000000" w:fill="FFFFFF"/>
            <w:hideMark/>
          </w:tcPr>
          <w:p w:rsidR="006E30FE" w:rsidRPr="006E30FE" w:rsidRDefault="006E30FE" w:rsidP="006E30FE">
            <w:pPr>
              <w:rPr>
                <w:rFonts w:cs="Times New Roman"/>
                <w:sz w:val="28"/>
                <w:szCs w:val="28"/>
              </w:rPr>
            </w:pPr>
            <w:r w:rsidRPr="006E30FE">
              <w:rPr>
                <w:rFonts w:cs="Times New Roman"/>
                <w:sz w:val="28"/>
                <w:szCs w:val="28"/>
              </w:rPr>
              <w:t>ЖИЛИЩНО-КОММУНАЛЬНОЕ ХОЗЯЙСТВО</w:t>
            </w:r>
          </w:p>
        </w:tc>
        <w:tc>
          <w:tcPr>
            <w:tcW w:w="1984" w:type="dxa"/>
            <w:gridSpan w:val="5"/>
            <w:tcBorders>
              <w:top w:val="nil"/>
              <w:left w:val="nil"/>
              <w:bottom w:val="single" w:sz="4" w:space="0" w:color="auto"/>
              <w:right w:val="single" w:sz="4" w:space="0" w:color="auto"/>
            </w:tcBorders>
            <w:shd w:val="clear" w:color="000000" w:fill="FFFFFF"/>
            <w:hideMark/>
          </w:tcPr>
          <w:p w:rsidR="006E30FE" w:rsidRPr="006E30FE" w:rsidRDefault="006E30FE" w:rsidP="006E30FE">
            <w:pPr>
              <w:jc w:val="center"/>
              <w:rPr>
                <w:rFonts w:cs="Times New Roman"/>
                <w:sz w:val="28"/>
                <w:szCs w:val="28"/>
              </w:rPr>
            </w:pPr>
            <w:r w:rsidRPr="006E30FE">
              <w:rPr>
                <w:rFonts w:cs="Times New Roman"/>
                <w:sz w:val="28"/>
                <w:szCs w:val="28"/>
              </w:rPr>
              <w:t>72 2 01 S4770</w:t>
            </w:r>
          </w:p>
        </w:tc>
        <w:tc>
          <w:tcPr>
            <w:tcW w:w="655" w:type="dxa"/>
            <w:tcBorders>
              <w:top w:val="nil"/>
              <w:left w:val="nil"/>
              <w:bottom w:val="single" w:sz="4" w:space="0" w:color="auto"/>
              <w:right w:val="single" w:sz="4" w:space="0" w:color="auto"/>
            </w:tcBorders>
            <w:shd w:val="clear" w:color="000000" w:fill="FFFFFF"/>
            <w:hideMark/>
          </w:tcPr>
          <w:p w:rsidR="006E30FE" w:rsidRPr="006E30FE" w:rsidRDefault="006E30FE" w:rsidP="006E30FE">
            <w:pPr>
              <w:jc w:val="center"/>
              <w:rPr>
                <w:rFonts w:cs="Times New Roman"/>
                <w:sz w:val="28"/>
                <w:szCs w:val="28"/>
              </w:rPr>
            </w:pPr>
            <w:r w:rsidRPr="006E30FE">
              <w:rPr>
                <w:rFonts w:cs="Times New Roman"/>
                <w:sz w:val="28"/>
                <w:szCs w:val="28"/>
              </w:rPr>
              <w:t>200</w:t>
            </w:r>
          </w:p>
        </w:tc>
        <w:tc>
          <w:tcPr>
            <w:tcW w:w="480" w:type="dxa"/>
            <w:tcBorders>
              <w:top w:val="nil"/>
              <w:left w:val="nil"/>
              <w:bottom w:val="single" w:sz="4" w:space="0" w:color="auto"/>
              <w:right w:val="single" w:sz="4" w:space="0" w:color="auto"/>
            </w:tcBorders>
            <w:shd w:val="clear" w:color="000000" w:fill="FFFFFF"/>
            <w:hideMark/>
          </w:tcPr>
          <w:p w:rsidR="006E30FE" w:rsidRPr="006E30FE" w:rsidRDefault="006E30FE" w:rsidP="00B939FF">
            <w:pPr>
              <w:ind w:left="-53" w:right="-35"/>
              <w:jc w:val="center"/>
              <w:rPr>
                <w:rFonts w:cs="Times New Roman"/>
                <w:sz w:val="28"/>
                <w:szCs w:val="28"/>
              </w:rPr>
            </w:pPr>
            <w:r w:rsidRPr="006E30FE">
              <w:rPr>
                <w:rFonts w:cs="Times New Roman"/>
                <w:sz w:val="28"/>
                <w:szCs w:val="28"/>
              </w:rPr>
              <w:t>05</w:t>
            </w:r>
          </w:p>
        </w:tc>
        <w:tc>
          <w:tcPr>
            <w:tcW w:w="494" w:type="dxa"/>
            <w:gridSpan w:val="2"/>
            <w:tcBorders>
              <w:top w:val="nil"/>
              <w:left w:val="nil"/>
              <w:bottom w:val="single" w:sz="4" w:space="0" w:color="auto"/>
              <w:right w:val="single" w:sz="4" w:space="0" w:color="auto"/>
            </w:tcBorders>
            <w:shd w:val="clear" w:color="000000" w:fill="FFFFFF"/>
            <w:hideMark/>
          </w:tcPr>
          <w:p w:rsidR="006E30FE" w:rsidRPr="006E30FE" w:rsidRDefault="006E30FE" w:rsidP="006E30FE">
            <w:pPr>
              <w:ind w:left="-39" w:right="-108"/>
              <w:jc w:val="center"/>
              <w:rPr>
                <w:rFonts w:cs="Times New Roman"/>
                <w:sz w:val="28"/>
                <w:szCs w:val="28"/>
              </w:rPr>
            </w:pPr>
            <w:r w:rsidRPr="006E30FE">
              <w:rPr>
                <w:rFonts w:cs="Times New Roman"/>
                <w:sz w:val="28"/>
                <w:szCs w:val="28"/>
              </w:rPr>
              <w:t>00</w:t>
            </w:r>
          </w:p>
        </w:tc>
        <w:tc>
          <w:tcPr>
            <w:tcW w:w="1134" w:type="dxa"/>
            <w:gridSpan w:val="4"/>
            <w:tcBorders>
              <w:top w:val="nil"/>
              <w:left w:val="nil"/>
              <w:bottom w:val="single" w:sz="4" w:space="0" w:color="auto"/>
              <w:right w:val="single" w:sz="4" w:space="0" w:color="auto"/>
            </w:tcBorders>
            <w:shd w:val="clear" w:color="000000" w:fill="FFFFFF"/>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100,0</w:t>
            </w:r>
          </w:p>
        </w:tc>
        <w:tc>
          <w:tcPr>
            <w:tcW w:w="1134" w:type="dxa"/>
            <w:gridSpan w:val="4"/>
            <w:tcBorders>
              <w:top w:val="nil"/>
              <w:left w:val="nil"/>
              <w:bottom w:val="single" w:sz="4" w:space="0" w:color="auto"/>
              <w:right w:val="single" w:sz="4" w:space="0" w:color="auto"/>
            </w:tcBorders>
            <w:shd w:val="clear" w:color="000000" w:fill="FFFFFF"/>
            <w:noWrap/>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100,0</w:t>
            </w:r>
          </w:p>
        </w:tc>
        <w:tc>
          <w:tcPr>
            <w:tcW w:w="1134" w:type="dxa"/>
            <w:gridSpan w:val="5"/>
            <w:tcBorders>
              <w:top w:val="nil"/>
              <w:left w:val="nil"/>
              <w:bottom w:val="single" w:sz="4" w:space="0" w:color="auto"/>
              <w:right w:val="single" w:sz="4" w:space="0" w:color="auto"/>
            </w:tcBorders>
            <w:shd w:val="clear" w:color="000000" w:fill="FFFFFF"/>
            <w:noWrap/>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100,0</w:t>
            </w:r>
          </w:p>
        </w:tc>
      </w:tr>
      <w:tr w:rsidR="006E30FE" w:rsidRPr="006E30FE" w:rsidTr="004F4EC3">
        <w:trPr>
          <w:gridAfter w:val="3"/>
          <w:wAfter w:w="68" w:type="dxa"/>
          <w:trHeight w:val="58"/>
        </w:trPr>
        <w:tc>
          <w:tcPr>
            <w:tcW w:w="8237" w:type="dxa"/>
            <w:gridSpan w:val="4"/>
            <w:tcBorders>
              <w:top w:val="nil"/>
              <w:left w:val="single" w:sz="4" w:space="0" w:color="auto"/>
              <w:bottom w:val="single" w:sz="4" w:space="0" w:color="auto"/>
              <w:right w:val="single" w:sz="4" w:space="0" w:color="auto"/>
            </w:tcBorders>
            <w:shd w:val="clear" w:color="000000" w:fill="FFFFFF"/>
            <w:hideMark/>
          </w:tcPr>
          <w:p w:rsidR="006E30FE" w:rsidRPr="006E30FE" w:rsidRDefault="006E30FE" w:rsidP="006E30FE">
            <w:pPr>
              <w:rPr>
                <w:rFonts w:cs="Times New Roman"/>
                <w:sz w:val="28"/>
                <w:szCs w:val="28"/>
              </w:rPr>
            </w:pPr>
            <w:r w:rsidRPr="006E30FE">
              <w:rPr>
                <w:rFonts w:cs="Times New Roman"/>
                <w:sz w:val="28"/>
                <w:szCs w:val="28"/>
              </w:rPr>
              <w:t>Благоустройство</w:t>
            </w:r>
          </w:p>
        </w:tc>
        <w:tc>
          <w:tcPr>
            <w:tcW w:w="1984" w:type="dxa"/>
            <w:gridSpan w:val="5"/>
            <w:tcBorders>
              <w:top w:val="nil"/>
              <w:left w:val="nil"/>
              <w:bottom w:val="single" w:sz="4" w:space="0" w:color="auto"/>
              <w:right w:val="single" w:sz="4" w:space="0" w:color="auto"/>
            </w:tcBorders>
            <w:shd w:val="clear" w:color="000000" w:fill="FFFFFF"/>
            <w:hideMark/>
          </w:tcPr>
          <w:p w:rsidR="006E30FE" w:rsidRPr="006E30FE" w:rsidRDefault="006E30FE" w:rsidP="006E30FE">
            <w:pPr>
              <w:jc w:val="center"/>
              <w:rPr>
                <w:rFonts w:cs="Times New Roman"/>
                <w:sz w:val="28"/>
                <w:szCs w:val="28"/>
              </w:rPr>
            </w:pPr>
            <w:r w:rsidRPr="006E30FE">
              <w:rPr>
                <w:rFonts w:cs="Times New Roman"/>
                <w:sz w:val="28"/>
                <w:szCs w:val="28"/>
              </w:rPr>
              <w:t>72 2 01 S4770</w:t>
            </w:r>
          </w:p>
        </w:tc>
        <w:tc>
          <w:tcPr>
            <w:tcW w:w="655" w:type="dxa"/>
            <w:tcBorders>
              <w:top w:val="nil"/>
              <w:left w:val="nil"/>
              <w:bottom w:val="single" w:sz="4" w:space="0" w:color="auto"/>
              <w:right w:val="single" w:sz="4" w:space="0" w:color="auto"/>
            </w:tcBorders>
            <w:shd w:val="clear" w:color="000000" w:fill="FFFFFF"/>
            <w:hideMark/>
          </w:tcPr>
          <w:p w:rsidR="006E30FE" w:rsidRPr="006E30FE" w:rsidRDefault="006E30FE" w:rsidP="006E30FE">
            <w:pPr>
              <w:jc w:val="center"/>
              <w:rPr>
                <w:rFonts w:cs="Times New Roman"/>
                <w:sz w:val="28"/>
                <w:szCs w:val="28"/>
              </w:rPr>
            </w:pPr>
            <w:r w:rsidRPr="006E30FE">
              <w:rPr>
                <w:rFonts w:cs="Times New Roman"/>
                <w:sz w:val="28"/>
                <w:szCs w:val="28"/>
              </w:rPr>
              <w:t>200</w:t>
            </w:r>
          </w:p>
        </w:tc>
        <w:tc>
          <w:tcPr>
            <w:tcW w:w="480" w:type="dxa"/>
            <w:tcBorders>
              <w:top w:val="nil"/>
              <w:left w:val="nil"/>
              <w:bottom w:val="single" w:sz="4" w:space="0" w:color="auto"/>
              <w:right w:val="single" w:sz="4" w:space="0" w:color="auto"/>
            </w:tcBorders>
            <w:shd w:val="clear" w:color="000000" w:fill="FFFFFF"/>
            <w:hideMark/>
          </w:tcPr>
          <w:p w:rsidR="006E30FE" w:rsidRPr="006E30FE" w:rsidRDefault="006E30FE" w:rsidP="00B939FF">
            <w:pPr>
              <w:ind w:left="-53" w:right="-35"/>
              <w:jc w:val="center"/>
              <w:rPr>
                <w:rFonts w:cs="Times New Roman"/>
                <w:sz w:val="28"/>
                <w:szCs w:val="28"/>
              </w:rPr>
            </w:pPr>
            <w:r w:rsidRPr="006E30FE">
              <w:rPr>
                <w:rFonts w:cs="Times New Roman"/>
                <w:sz w:val="28"/>
                <w:szCs w:val="28"/>
              </w:rPr>
              <w:t>05</w:t>
            </w:r>
          </w:p>
        </w:tc>
        <w:tc>
          <w:tcPr>
            <w:tcW w:w="494" w:type="dxa"/>
            <w:gridSpan w:val="2"/>
            <w:tcBorders>
              <w:top w:val="nil"/>
              <w:left w:val="nil"/>
              <w:bottom w:val="single" w:sz="4" w:space="0" w:color="auto"/>
              <w:right w:val="single" w:sz="4" w:space="0" w:color="auto"/>
            </w:tcBorders>
            <w:shd w:val="clear" w:color="000000" w:fill="FFFFFF"/>
            <w:hideMark/>
          </w:tcPr>
          <w:p w:rsidR="006E30FE" w:rsidRPr="006E30FE" w:rsidRDefault="006E30FE" w:rsidP="006E30FE">
            <w:pPr>
              <w:ind w:left="-39" w:right="-108"/>
              <w:jc w:val="center"/>
              <w:rPr>
                <w:rFonts w:cs="Times New Roman"/>
                <w:sz w:val="28"/>
                <w:szCs w:val="28"/>
              </w:rPr>
            </w:pPr>
            <w:r w:rsidRPr="006E30FE">
              <w:rPr>
                <w:rFonts w:cs="Times New Roman"/>
                <w:sz w:val="28"/>
                <w:szCs w:val="28"/>
              </w:rPr>
              <w:t>03</w:t>
            </w:r>
          </w:p>
        </w:tc>
        <w:tc>
          <w:tcPr>
            <w:tcW w:w="1134" w:type="dxa"/>
            <w:gridSpan w:val="4"/>
            <w:tcBorders>
              <w:top w:val="nil"/>
              <w:left w:val="nil"/>
              <w:bottom w:val="single" w:sz="4" w:space="0" w:color="auto"/>
              <w:right w:val="single" w:sz="4" w:space="0" w:color="auto"/>
            </w:tcBorders>
            <w:shd w:val="clear" w:color="000000" w:fill="FFFFFF"/>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100,0</w:t>
            </w:r>
          </w:p>
        </w:tc>
        <w:tc>
          <w:tcPr>
            <w:tcW w:w="1134" w:type="dxa"/>
            <w:gridSpan w:val="4"/>
            <w:tcBorders>
              <w:top w:val="nil"/>
              <w:left w:val="nil"/>
              <w:bottom w:val="single" w:sz="4" w:space="0" w:color="auto"/>
              <w:right w:val="single" w:sz="4" w:space="0" w:color="auto"/>
            </w:tcBorders>
            <w:shd w:val="clear" w:color="000000" w:fill="FFFFFF"/>
            <w:noWrap/>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100,0</w:t>
            </w:r>
          </w:p>
        </w:tc>
        <w:tc>
          <w:tcPr>
            <w:tcW w:w="1134" w:type="dxa"/>
            <w:gridSpan w:val="5"/>
            <w:tcBorders>
              <w:top w:val="nil"/>
              <w:left w:val="nil"/>
              <w:bottom w:val="single" w:sz="4" w:space="0" w:color="auto"/>
              <w:right w:val="single" w:sz="4" w:space="0" w:color="auto"/>
            </w:tcBorders>
            <w:shd w:val="clear" w:color="000000" w:fill="FFFFFF"/>
            <w:noWrap/>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100,0</w:t>
            </w:r>
          </w:p>
        </w:tc>
      </w:tr>
      <w:tr w:rsidR="006E30FE" w:rsidRPr="006E30FE" w:rsidTr="004F4EC3">
        <w:trPr>
          <w:gridAfter w:val="3"/>
          <w:wAfter w:w="68" w:type="dxa"/>
          <w:trHeight w:val="112"/>
        </w:trPr>
        <w:tc>
          <w:tcPr>
            <w:tcW w:w="8237" w:type="dxa"/>
            <w:gridSpan w:val="4"/>
            <w:tcBorders>
              <w:top w:val="nil"/>
              <w:left w:val="single" w:sz="4" w:space="0" w:color="auto"/>
              <w:bottom w:val="single" w:sz="4" w:space="0" w:color="auto"/>
              <w:right w:val="single" w:sz="4" w:space="0" w:color="auto"/>
            </w:tcBorders>
            <w:shd w:val="clear" w:color="000000" w:fill="FFFFFF"/>
            <w:hideMark/>
          </w:tcPr>
          <w:p w:rsidR="006E30FE" w:rsidRPr="006E30FE" w:rsidRDefault="006E30FE" w:rsidP="006E30FE">
            <w:pPr>
              <w:rPr>
                <w:rFonts w:cs="Times New Roman"/>
                <w:b/>
                <w:bCs/>
                <w:sz w:val="28"/>
                <w:szCs w:val="28"/>
              </w:rPr>
            </w:pPr>
            <w:r w:rsidRPr="006E30FE">
              <w:rPr>
                <w:rFonts w:cs="Times New Roman"/>
                <w:b/>
                <w:bCs/>
                <w:sz w:val="28"/>
                <w:szCs w:val="28"/>
              </w:rPr>
              <w:t>Подпрограмма «Борьба с Борщевиком Сосновского на территории Борского сельского поселения Бокситогорского муниципального района Ленинградской области»</w:t>
            </w:r>
          </w:p>
        </w:tc>
        <w:tc>
          <w:tcPr>
            <w:tcW w:w="1984" w:type="dxa"/>
            <w:gridSpan w:val="5"/>
            <w:tcBorders>
              <w:top w:val="nil"/>
              <w:left w:val="nil"/>
              <w:bottom w:val="single" w:sz="4" w:space="0" w:color="auto"/>
              <w:right w:val="single" w:sz="4" w:space="0" w:color="auto"/>
            </w:tcBorders>
            <w:shd w:val="clear" w:color="000000" w:fill="FFFFFF"/>
            <w:hideMark/>
          </w:tcPr>
          <w:p w:rsidR="006E30FE" w:rsidRPr="006E30FE" w:rsidRDefault="006E30FE" w:rsidP="006E30FE">
            <w:pPr>
              <w:jc w:val="center"/>
              <w:rPr>
                <w:rFonts w:cs="Times New Roman"/>
                <w:b/>
                <w:bCs/>
                <w:sz w:val="28"/>
                <w:szCs w:val="28"/>
              </w:rPr>
            </w:pPr>
            <w:r w:rsidRPr="006E30FE">
              <w:rPr>
                <w:rFonts w:cs="Times New Roman"/>
                <w:b/>
                <w:bCs/>
                <w:sz w:val="28"/>
                <w:szCs w:val="28"/>
              </w:rPr>
              <w:t>72 3 00 00000</w:t>
            </w:r>
          </w:p>
        </w:tc>
        <w:tc>
          <w:tcPr>
            <w:tcW w:w="655" w:type="dxa"/>
            <w:tcBorders>
              <w:top w:val="nil"/>
              <w:left w:val="nil"/>
              <w:bottom w:val="single" w:sz="4" w:space="0" w:color="auto"/>
              <w:right w:val="single" w:sz="4" w:space="0" w:color="auto"/>
            </w:tcBorders>
            <w:shd w:val="clear" w:color="000000" w:fill="FFFFFF"/>
            <w:hideMark/>
          </w:tcPr>
          <w:p w:rsidR="006E30FE" w:rsidRPr="006E30FE" w:rsidRDefault="006E30FE" w:rsidP="006E30FE">
            <w:pPr>
              <w:jc w:val="center"/>
              <w:rPr>
                <w:rFonts w:cs="Times New Roman"/>
                <w:b/>
                <w:bCs/>
                <w:sz w:val="28"/>
                <w:szCs w:val="28"/>
              </w:rPr>
            </w:pPr>
            <w:r w:rsidRPr="006E30FE">
              <w:rPr>
                <w:rFonts w:cs="Times New Roman"/>
                <w:b/>
                <w:bCs/>
                <w:sz w:val="28"/>
                <w:szCs w:val="28"/>
              </w:rPr>
              <w:t> </w:t>
            </w:r>
          </w:p>
        </w:tc>
        <w:tc>
          <w:tcPr>
            <w:tcW w:w="480" w:type="dxa"/>
            <w:tcBorders>
              <w:top w:val="nil"/>
              <w:left w:val="nil"/>
              <w:bottom w:val="single" w:sz="4" w:space="0" w:color="auto"/>
              <w:right w:val="single" w:sz="4" w:space="0" w:color="auto"/>
            </w:tcBorders>
            <w:shd w:val="clear" w:color="000000" w:fill="FFFFFF"/>
            <w:hideMark/>
          </w:tcPr>
          <w:p w:rsidR="006E30FE" w:rsidRPr="006E30FE" w:rsidRDefault="006E30FE" w:rsidP="00B939FF">
            <w:pPr>
              <w:ind w:left="-53" w:right="-35"/>
              <w:jc w:val="center"/>
              <w:rPr>
                <w:rFonts w:cs="Times New Roman"/>
                <w:b/>
                <w:bCs/>
                <w:sz w:val="28"/>
                <w:szCs w:val="28"/>
              </w:rPr>
            </w:pPr>
            <w:r w:rsidRPr="006E30FE">
              <w:rPr>
                <w:rFonts w:cs="Times New Roman"/>
                <w:b/>
                <w:bCs/>
                <w:sz w:val="28"/>
                <w:szCs w:val="28"/>
              </w:rPr>
              <w:t> </w:t>
            </w:r>
          </w:p>
        </w:tc>
        <w:tc>
          <w:tcPr>
            <w:tcW w:w="494" w:type="dxa"/>
            <w:gridSpan w:val="2"/>
            <w:tcBorders>
              <w:top w:val="nil"/>
              <w:left w:val="nil"/>
              <w:bottom w:val="single" w:sz="4" w:space="0" w:color="auto"/>
              <w:right w:val="single" w:sz="4" w:space="0" w:color="auto"/>
            </w:tcBorders>
            <w:shd w:val="clear" w:color="000000" w:fill="FFFFFF"/>
            <w:hideMark/>
          </w:tcPr>
          <w:p w:rsidR="006E30FE" w:rsidRPr="006E30FE" w:rsidRDefault="006E30FE" w:rsidP="006E30FE">
            <w:pPr>
              <w:ind w:left="-39" w:right="-108"/>
              <w:jc w:val="center"/>
              <w:rPr>
                <w:rFonts w:cs="Times New Roman"/>
                <w:b/>
                <w:bCs/>
                <w:sz w:val="28"/>
                <w:szCs w:val="28"/>
              </w:rPr>
            </w:pPr>
            <w:r w:rsidRPr="006E30FE">
              <w:rPr>
                <w:rFonts w:cs="Times New Roman"/>
                <w:b/>
                <w:bCs/>
                <w:sz w:val="28"/>
                <w:szCs w:val="28"/>
              </w:rPr>
              <w:t> </w:t>
            </w:r>
          </w:p>
        </w:tc>
        <w:tc>
          <w:tcPr>
            <w:tcW w:w="1134" w:type="dxa"/>
            <w:gridSpan w:val="4"/>
            <w:tcBorders>
              <w:top w:val="nil"/>
              <w:left w:val="nil"/>
              <w:bottom w:val="single" w:sz="4" w:space="0" w:color="auto"/>
              <w:right w:val="single" w:sz="4" w:space="0" w:color="auto"/>
            </w:tcBorders>
            <w:shd w:val="clear" w:color="000000" w:fill="FFFFFF"/>
            <w:hideMark/>
          </w:tcPr>
          <w:p w:rsidR="006E30FE" w:rsidRPr="006E30FE" w:rsidRDefault="006E30FE" w:rsidP="006E30FE">
            <w:pPr>
              <w:ind w:left="-108" w:right="-108"/>
              <w:jc w:val="center"/>
              <w:rPr>
                <w:rFonts w:cs="Times New Roman"/>
                <w:b/>
                <w:bCs/>
                <w:sz w:val="28"/>
                <w:szCs w:val="28"/>
              </w:rPr>
            </w:pPr>
            <w:r w:rsidRPr="006E30FE">
              <w:rPr>
                <w:rFonts w:cs="Times New Roman"/>
                <w:b/>
                <w:bCs/>
                <w:sz w:val="28"/>
                <w:szCs w:val="28"/>
              </w:rPr>
              <w:t>200,0</w:t>
            </w:r>
          </w:p>
        </w:tc>
        <w:tc>
          <w:tcPr>
            <w:tcW w:w="1134" w:type="dxa"/>
            <w:gridSpan w:val="4"/>
            <w:tcBorders>
              <w:top w:val="nil"/>
              <w:left w:val="nil"/>
              <w:bottom w:val="single" w:sz="4" w:space="0" w:color="auto"/>
              <w:right w:val="single" w:sz="4" w:space="0" w:color="auto"/>
            </w:tcBorders>
            <w:shd w:val="clear" w:color="000000" w:fill="FFFFFF"/>
            <w:noWrap/>
            <w:hideMark/>
          </w:tcPr>
          <w:p w:rsidR="006E30FE" w:rsidRPr="006E30FE" w:rsidRDefault="006E30FE" w:rsidP="006E30FE">
            <w:pPr>
              <w:ind w:left="-108" w:right="-108"/>
              <w:jc w:val="center"/>
              <w:rPr>
                <w:rFonts w:cs="Times New Roman"/>
                <w:b/>
                <w:bCs/>
                <w:sz w:val="28"/>
                <w:szCs w:val="28"/>
              </w:rPr>
            </w:pPr>
            <w:r w:rsidRPr="006E30FE">
              <w:rPr>
                <w:rFonts w:cs="Times New Roman"/>
                <w:b/>
                <w:bCs/>
                <w:sz w:val="28"/>
                <w:szCs w:val="28"/>
              </w:rPr>
              <w:t>0,0</w:t>
            </w:r>
          </w:p>
        </w:tc>
        <w:tc>
          <w:tcPr>
            <w:tcW w:w="1134" w:type="dxa"/>
            <w:gridSpan w:val="5"/>
            <w:tcBorders>
              <w:top w:val="nil"/>
              <w:left w:val="nil"/>
              <w:bottom w:val="single" w:sz="4" w:space="0" w:color="auto"/>
              <w:right w:val="single" w:sz="4" w:space="0" w:color="auto"/>
            </w:tcBorders>
            <w:shd w:val="clear" w:color="000000" w:fill="FFFFFF"/>
            <w:noWrap/>
            <w:hideMark/>
          </w:tcPr>
          <w:p w:rsidR="006E30FE" w:rsidRPr="006E30FE" w:rsidRDefault="006E30FE" w:rsidP="006E30FE">
            <w:pPr>
              <w:ind w:left="-108" w:right="-108"/>
              <w:jc w:val="center"/>
              <w:rPr>
                <w:rFonts w:cs="Times New Roman"/>
                <w:b/>
                <w:bCs/>
                <w:sz w:val="28"/>
                <w:szCs w:val="28"/>
              </w:rPr>
            </w:pPr>
            <w:r w:rsidRPr="006E30FE">
              <w:rPr>
                <w:rFonts w:cs="Times New Roman"/>
                <w:b/>
                <w:bCs/>
                <w:sz w:val="28"/>
                <w:szCs w:val="28"/>
              </w:rPr>
              <w:t>0,0</w:t>
            </w:r>
          </w:p>
        </w:tc>
      </w:tr>
      <w:tr w:rsidR="006E30FE" w:rsidRPr="006E30FE" w:rsidTr="004F4EC3">
        <w:trPr>
          <w:gridAfter w:val="3"/>
          <w:wAfter w:w="68" w:type="dxa"/>
          <w:trHeight w:val="58"/>
        </w:trPr>
        <w:tc>
          <w:tcPr>
            <w:tcW w:w="8237" w:type="dxa"/>
            <w:gridSpan w:val="4"/>
            <w:tcBorders>
              <w:top w:val="nil"/>
              <w:left w:val="single" w:sz="4" w:space="0" w:color="auto"/>
              <w:bottom w:val="single" w:sz="4" w:space="0" w:color="auto"/>
              <w:right w:val="single" w:sz="4" w:space="0" w:color="auto"/>
            </w:tcBorders>
            <w:shd w:val="clear" w:color="000000" w:fill="FFFFFF"/>
            <w:hideMark/>
          </w:tcPr>
          <w:p w:rsidR="006E30FE" w:rsidRPr="006E30FE" w:rsidRDefault="006E30FE" w:rsidP="006E30FE">
            <w:pPr>
              <w:rPr>
                <w:rFonts w:cs="Times New Roman"/>
                <w:b/>
                <w:bCs/>
                <w:sz w:val="28"/>
                <w:szCs w:val="28"/>
              </w:rPr>
            </w:pPr>
            <w:r w:rsidRPr="006E30FE">
              <w:rPr>
                <w:rFonts w:cs="Times New Roman"/>
                <w:b/>
                <w:bCs/>
                <w:sz w:val="28"/>
                <w:szCs w:val="28"/>
              </w:rPr>
              <w:t xml:space="preserve">Основное мероприятие «Мероприятия по борьбе с </w:t>
            </w:r>
            <w:r w:rsidRPr="006E30FE">
              <w:rPr>
                <w:rFonts w:cs="Times New Roman"/>
                <w:b/>
                <w:bCs/>
                <w:sz w:val="28"/>
                <w:szCs w:val="28"/>
              </w:rPr>
              <w:lastRenderedPageBreak/>
              <w:t>борщевиком Сосновского»</w:t>
            </w:r>
          </w:p>
        </w:tc>
        <w:tc>
          <w:tcPr>
            <w:tcW w:w="1984" w:type="dxa"/>
            <w:gridSpan w:val="5"/>
            <w:tcBorders>
              <w:top w:val="nil"/>
              <w:left w:val="nil"/>
              <w:bottom w:val="single" w:sz="4" w:space="0" w:color="auto"/>
              <w:right w:val="single" w:sz="4" w:space="0" w:color="auto"/>
            </w:tcBorders>
            <w:shd w:val="clear" w:color="000000" w:fill="FFFFFF"/>
            <w:hideMark/>
          </w:tcPr>
          <w:p w:rsidR="006E30FE" w:rsidRPr="006E30FE" w:rsidRDefault="006E30FE" w:rsidP="006E30FE">
            <w:pPr>
              <w:jc w:val="center"/>
              <w:rPr>
                <w:rFonts w:cs="Times New Roman"/>
                <w:b/>
                <w:bCs/>
                <w:sz w:val="28"/>
                <w:szCs w:val="28"/>
              </w:rPr>
            </w:pPr>
            <w:r w:rsidRPr="006E30FE">
              <w:rPr>
                <w:rFonts w:cs="Times New Roman"/>
                <w:b/>
                <w:bCs/>
                <w:sz w:val="28"/>
                <w:szCs w:val="28"/>
              </w:rPr>
              <w:lastRenderedPageBreak/>
              <w:t>72 3 01 00000</w:t>
            </w:r>
          </w:p>
        </w:tc>
        <w:tc>
          <w:tcPr>
            <w:tcW w:w="655" w:type="dxa"/>
            <w:tcBorders>
              <w:top w:val="nil"/>
              <w:left w:val="nil"/>
              <w:bottom w:val="single" w:sz="4" w:space="0" w:color="auto"/>
              <w:right w:val="single" w:sz="4" w:space="0" w:color="auto"/>
            </w:tcBorders>
            <w:shd w:val="clear" w:color="000000" w:fill="FFFFFF"/>
            <w:hideMark/>
          </w:tcPr>
          <w:p w:rsidR="006E30FE" w:rsidRPr="006E30FE" w:rsidRDefault="006E30FE" w:rsidP="006E30FE">
            <w:pPr>
              <w:jc w:val="center"/>
              <w:rPr>
                <w:rFonts w:cs="Times New Roman"/>
                <w:b/>
                <w:bCs/>
                <w:sz w:val="28"/>
                <w:szCs w:val="28"/>
              </w:rPr>
            </w:pPr>
            <w:r w:rsidRPr="006E30FE">
              <w:rPr>
                <w:rFonts w:cs="Times New Roman"/>
                <w:b/>
                <w:bCs/>
                <w:sz w:val="28"/>
                <w:szCs w:val="28"/>
              </w:rPr>
              <w:t> </w:t>
            </w:r>
          </w:p>
        </w:tc>
        <w:tc>
          <w:tcPr>
            <w:tcW w:w="480" w:type="dxa"/>
            <w:tcBorders>
              <w:top w:val="nil"/>
              <w:left w:val="nil"/>
              <w:bottom w:val="single" w:sz="4" w:space="0" w:color="auto"/>
              <w:right w:val="single" w:sz="4" w:space="0" w:color="auto"/>
            </w:tcBorders>
            <w:shd w:val="clear" w:color="000000" w:fill="FFFFFF"/>
            <w:hideMark/>
          </w:tcPr>
          <w:p w:rsidR="006E30FE" w:rsidRPr="006E30FE" w:rsidRDefault="006E30FE" w:rsidP="00B939FF">
            <w:pPr>
              <w:ind w:left="-53" w:right="-35"/>
              <w:jc w:val="center"/>
              <w:rPr>
                <w:rFonts w:cs="Times New Roman"/>
                <w:b/>
                <w:bCs/>
                <w:sz w:val="28"/>
                <w:szCs w:val="28"/>
              </w:rPr>
            </w:pPr>
            <w:r w:rsidRPr="006E30FE">
              <w:rPr>
                <w:rFonts w:cs="Times New Roman"/>
                <w:b/>
                <w:bCs/>
                <w:sz w:val="28"/>
                <w:szCs w:val="28"/>
              </w:rPr>
              <w:t> </w:t>
            </w:r>
          </w:p>
        </w:tc>
        <w:tc>
          <w:tcPr>
            <w:tcW w:w="494" w:type="dxa"/>
            <w:gridSpan w:val="2"/>
            <w:tcBorders>
              <w:top w:val="nil"/>
              <w:left w:val="nil"/>
              <w:bottom w:val="single" w:sz="4" w:space="0" w:color="auto"/>
              <w:right w:val="single" w:sz="4" w:space="0" w:color="auto"/>
            </w:tcBorders>
            <w:shd w:val="clear" w:color="000000" w:fill="FFFFFF"/>
            <w:hideMark/>
          </w:tcPr>
          <w:p w:rsidR="006E30FE" w:rsidRPr="006E30FE" w:rsidRDefault="006E30FE" w:rsidP="006E30FE">
            <w:pPr>
              <w:ind w:left="-39" w:right="-108"/>
              <w:jc w:val="center"/>
              <w:rPr>
                <w:rFonts w:cs="Times New Roman"/>
                <w:b/>
                <w:bCs/>
                <w:sz w:val="28"/>
                <w:szCs w:val="28"/>
              </w:rPr>
            </w:pPr>
            <w:r w:rsidRPr="006E30FE">
              <w:rPr>
                <w:rFonts w:cs="Times New Roman"/>
                <w:b/>
                <w:bCs/>
                <w:sz w:val="28"/>
                <w:szCs w:val="28"/>
              </w:rPr>
              <w:t> </w:t>
            </w:r>
          </w:p>
        </w:tc>
        <w:tc>
          <w:tcPr>
            <w:tcW w:w="1134" w:type="dxa"/>
            <w:gridSpan w:val="4"/>
            <w:tcBorders>
              <w:top w:val="nil"/>
              <w:left w:val="nil"/>
              <w:bottom w:val="single" w:sz="4" w:space="0" w:color="auto"/>
              <w:right w:val="single" w:sz="4" w:space="0" w:color="auto"/>
            </w:tcBorders>
            <w:shd w:val="clear" w:color="000000" w:fill="FFFFFF"/>
            <w:hideMark/>
          </w:tcPr>
          <w:p w:rsidR="006E30FE" w:rsidRPr="006E30FE" w:rsidRDefault="006E30FE" w:rsidP="006E30FE">
            <w:pPr>
              <w:ind w:left="-108" w:right="-108"/>
              <w:jc w:val="center"/>
              <w:rPr>
                <w:rFonts w:cs="Times New Roman"/>
                <w:b/>
                <w:bCs/>
                <w:sz w:val="28"/>
                <w:szCs w:val="28"/>
              </w:rPr>
            </w:pPr>
            <w:r w:rsidRPr="006E30FE">
              <w:rPr>
                <w:rFonts w:cs="Times New Roman"/>
                <w:b/>
                <w:bCs/>
                <w:sz w:val="28"/>
                <w:szCs w:val="28"/>
              </w:rPr>
              <w:t>200,0</w:t>
            </w:r>
          </w:p>
        </w:tc>
        <w:tc>
          <w:tcPr>
            <w:tcW w:w="1134" w:type="dxa"/>
            <w:gridSpan w:val="4"/>
            <w:tcBorders>
              <w:top w:val="nil"/>
              <w:left w:val="nil"/>
              <w:bottom w:val="single" w:sz="4" w:space="0" w:color="auto"/>
              <w:right w:val="single" w:sz="4" w:space="0" w:color="auto"/>
            </w:tcBorders>
            <w:shd w:val="clear" w:color="000000" w:fill="FFFFFF"/>
            <w:noWrap/>
            <w:hideMark/>
          </w:tcPr>
          <w:p w:rsidR="006E30FE" w:rsidRPr="006E30FE" w:rsidRDefault="006E30FE" w:rsidP="006E30FE">
            <w:pPr>
              <w:ind w:left="-108" w:right="-108"/>
              <w:jc w:val="center"/>
              <w:rPr>
                <w:rFonts w:cs="Times New Roman"/>
                <w:b/>
                <w:bCs/>
                <w:sz w:val="28"/>
                <w:szCs w:val="28"/>
              </w:rPr>
            </w:pPr>
            <w:r w:rsidRPr="006E30FE">
              <w:rPr>
                <w:rFonts w:cs="Times New Roman"/>
                <w:b/>
                <w:bCs/>
                <w:sz w:val="28"/>
                <w:szCs w:val="28"/>
              </w:rPr>
              <w:t>0,0</w:t>
            </w:r>
          </w:p>
        </w:tc>
        <w:tc>
          <w:tcPr>
            <w:tcW w:w="1134" w:type="dxa"/>
            <w:gridSpan w:val="5"/>
            <w:tcBorders>
              <w:top w:val="nil"/>
              <w:left w:val="nil"/>
              <w:bottom w:val="single" w:sz="4" w:space="0" w:color="auto"/>
              <w:right w:val="single" w:sz="4" w:space="0" w:color="auto"/>
            </w:tcBorders>
            <w:shd w:val="clear" w:color="000000" w:fill="FFFFFF"/>
            <w:noWrap/>
            <w:hideMark/>
          </w:tcPr>
          <w:p w:rsidR="006E30FE" w:rsidRPr="006E30FE" w:rsidRDefault="006E30FE" w:rsidP="006E30FE">
            <w:pPr>
              <w:ind w:left="-108" w:right="-108"/>
              <w:jc w:val="center"/>
              <w:rPr>
                <w:rFonts w:cs="Times New Roman"/>
                <w:b/>
                <w:bCs/>
                <w:sz w:val="28"/>
                <w:szCs w:val="28"/>
              </w:rPr>
            </w:pPr>
            <w:r w:rsidRPr="006E30FE">
              <w:rPr>
                <w:rFonts w:cs="Times New Roman"/>
                <w:b/>
                <w:bCs/>
                <w:sz w:val="28"/>
                <w:szCs w:val="28"/>
              </w:rPr>
              <w:t>0,0</w:t>
            </w:r>
          </w:p>
        </w:tc>
      </w:tr>
      <w:tr w:rsidR="006E30FE" w:rsidRPr="006E30FE" w:rsidTr="004F4EC3">
        <w:trPr>
          <w:gridAfter w:val="3"/>
          <w:wAfter w:w="68" w:type="dxa"/>
          <w:trHeight w:val="58"/>
        </w:trPr>
        <w:tc>
          <w:tcPr>
            <w:tcW w:w="8237" w:type="dxa"/>
            <w:gridSpan w:val="4"/>
            <w:tcBorders>
              <w:top w:val="nil"/>
              <w:left w:val="single" w:sz="4" w:space="0" w:color="auto"/>
              <w:bottom w:val="single" w:sz="4" w:space="0" w:color="auto"/>
              <w:right w:val="single" w:sz="4" w:space="0" w:color="auto"/>
            </w:tcBorders>
            <w:shd w:val="clear" w:color="000000" w:fill="FFFFFF"/>
            <w:hideMark/>
          </w:tcPr>
          <w:p w:rsidR="006E30FE" w:rsidRPr="006E30FE" w:rsidRDefault="006E30FE" w:rsidP="006E30FE">
            <w:pPr>
              <w:rPr>
                <w:rFonts w:cs="Times New Roman"/>
                <w:sz w:val="28"/>
                <w:szCs w:val="28"/>
              </w:rPr>
            </w:pPr>
            <w:r w:rsidRPr="006E30FE">
              <w:rPr>
                <w:rFonts w:cs="Times New Roman"/>
                <w:sz w:val="28"/>
                <w:szCs w:val="28"/>
              </w:rPr>
              <w:lastRenderedPageBreak/>
              <w:t>Прочие мероприятия по борьбе с борщевиком Сосновского</w:t>
            </w:r>
          </w:p>
        </w:tc>
        <w:tc>
          <w:tcPr>
            <w:tcW w:w="1984" w:type="dxa"/>
            <w:gridSpan w:val="5"/>
            <w:tcBorders>
              <w:top w:val="nil"/>
              <w:left w:val="nil"/>
              <w:bottom w:val="single" w:sz="4" w:space="0" w:color="auto"/>
              <w:right w:val="single" w:sz="4" w:space="0" w:color="auto"/>
            </w:tcBorders>
            <w:shd w:val="clear" w:color="000000" w:fill="FFFFFF"/>
            <w:hideMark/>
          </w:tcPr>
          <w:p w:rsidR="006E30FE" w:rsidRPr="006E30FE" w:rsidRDefault="006E30FE" w:rsidP="006E30FE">
            <w:pPr>
              <w:jc w:val="center"/>
              <w:rPr>
                <w:rFonts w:cs="Times New Roman"/>
                <w:sz w:val="28"/>
                <w:szCs w:val="28"/>
              </w:rPr>
            </w:pPr>
            <w:r w:rsidRPr="006E30FE">
              <w:rPr>
                <w:rFonts w:cs="Times New Roman"/>
                <w:sz w:val="28"/>
                <w:szCs w:val="28"/>
              </w:rPr>
              <w:t>72 3 01 14310</w:t>
            </w:r>
          </w:p>
        </w:tc>
        <w:tc>
          <w:tcPr>
            <w:tcW w:w="655" w:type="dxa"/>
            <w:tcBorders>
              <w:top w:val="nil"/>
              <w:left w:val="nil"/>
              <w:bottom w:val="single" w:sz="4" w:space="0" w:color="auto"/>
              <w:right w:val="single" w:sz="4" w:space="0" w:color="auto"/>
            </w:tcBorders>
            <w:shd w:val="clear" w:color="000000" w:fill="FFFFFF"/>
            <w:hideMark/>
          </w:tcPr>
          <w:p w:rsidR="006E30FE" w:rsidRPr="006E30FE" w:rsidRDefault="006E30FE" w:rsidP="006E30FE">
            <w:pPr>
              <w:jc w:val="center"/>
              <w:rPr>
                <w:rFonts w:cs="Times New Roman"/>
                <w:b/>
                <w:bCs/>
                <w:sz w:val="28"/>
                <w:szCs w:val="28"/>
              </w:rPr>
            </w:pPr>
            <w:r w:rsidRPr="006E30FE">
              <w:rPr>
                <w:rFonts w:cs="Times New Roman"/>
                <w:b/>
                <w:bCs/>
                <w:sz w:val="28"/>
                <w:szCs w:val="28"/>
              </w:rPr>
              <w:t> </w:t>
            </w:r>
          </w:p>
        </w:tc>
        <w:tc>
          <w:tcPr>
            <w:tcW w:w="480" w:type="dxa"/>
            <w:tcBorders>
              <w:top w:val="nil"/>
              <w:left w:val="nil"/>
              <w:bottom w:val="single" w:sz="4" w:space="0" w:color="auto"/>
              <w:right w:val="single" w:sz="4" w:space="0" w:color="auto"/>
            </w:tcBorders>
            <w:shd w:val="clear" w:color="000000" w:fill="FFFFFF"/>
            <w:hideMark/>
          </w:tcPr>
          <w:p w:rsidR="006E30FE" w:rsidRPr="006E30FE" w:rsidRDefault="006E30FE" w:rsidP="00B939FF">
            <w:pPr>
              <w:ind w:left="-53" w:right="-35"/>
              <w:jc w:val="center"/>
              <w:rPr>
                <w:rFonts w:cs="Times New Roman"/>
                <w:b/>
                <w:bCs/>
                <w:sz w:val="28"/>
                <w:szCs w:val="28"/>
              </w:rPr>
            </w:pPr>
            <w:r w:rsidRPr="006E30FE">
              <w:rPr>
                <w:rFonts w:cs="Times New Roman"/>
                <w:b/>
                <w:bCs/>
                <w:sz w:val="28"/>
                <w:szCs w:val="28"/>
              </w:rPr>
              <w:t> </w:t>
            </w:r>
          </w:p>
        </w:tc>
        <w:tc>
          <w:tcPr>
            <w:tcW w:w="494" w:type="dxa"/>
            <w:gridSpan w:val="2"/>
            <w:tcBorders>
              <w:top w:val="nil"/>
              <w:left w:val="nil"/>
              <w:bottom w:val="single" w:sz="4" w:space="0" w:color="auto"/>
              <w:right w:val="single" w:sz="4" w:space="0" w:color="auto"/>
            </w:tcBorders>
            <w:shd w:val="clear" w:color="000000" w:fill="FFFFFF"/>
            <w:hideMark/>
          </w:tcPr>
          <w:p w:rsidR="006E30FE" w:rsidRPr="006E30FE" w:rsidRDefault="006E30FE" w:rsidP="006E30FE">
            <w:pPr>
              <w:ind w:left="-39" w:right="-108"/>
              <w:jc w:val="center"/>
              <w:rPr>
                <w:rFonts w:cs="Times New Roman"/>
                <w:b/>
                <w:bCs/>
                <w:sz w:val="28"/>
                <w:szCs w:val="28"/>
              </w:rPr>
            </w:pPr>
            <w:r w:rsidRPr="006E30FE">
              <w:rPr>
                <w:rFonts w:cs="Times New Roman"/>
                <w:b/>
                <w:bCs/>
                <w:sz w:val="28"/>
                <w:szCs w:val="28"/>
              </w:rPr>
              <w:t> </w:t>
            </w:r>
          </w:p>
        </w:tc>
        <w:tc>
          <w:tcPr>
            <w:tcW w:w="1134" w:type="dxa"/>
            <w:gridSpan w:val="4"/>
            <w:tcBorders>
              <w:top w:val="nil"/>
              <w:left w:val="nil"/>
              <w:bottom w:val="single" w:sz="4" w:space="0" w:color="auto"/>
              <w:right w:val="single" w:sz="4" w:space="0" w:color="auto"/>
            </w:tcBorders>
            <w:shd w:val="clear" w:color="000000" w:fill="FFFFFF"/>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50,0</w:t>
            </w:r>
          </w:p>
        </w:tc>
        <w:tc>
          <w:tcPr>
            <w:tcW w:w="1134" w:type="dxa"/>
            <w:gridSpan w:val="4"/>
            <w:tcBorders>
              <w:top w:val="nil"/>
              <w:left w:val="nil"/>
              <w:bottom w:val="single" w:sz="4" w:space="0" w:color="auto"/>
              <w:right w:val="single" w:sz="4" w:space="0" w:color="auto"/>
            </w:tcBorders>
            <w:shd w:val="clear" w:color="000000" w:fill="FFFFFF"/>
            <w:noWrap/>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0,0</w:t>
            </w:r>
          </w:p>
        </w:tc>
        <w:tc>
          <w:tcPr>
            <w:tcW w:w="1134" w:type="dxa"/>
            <w:gridSpan w:val="5"/>
            <w:tcBorders>
              <w:top w:val="nil"/>
              <w:left w:val="nil"/>
              <w:bottom w:val="single" w:sz="4" w:space="0" w:color="auto"/>
              <w:right w:val="single" w:sz="4" w:space="0" w:color="auto"/>
            </w:tcBorders>
            <w:shd w:val="clear" w:color="000000" w:fill="FFFFFF"/>
            <w:noWrap/>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0,0</w:t>
            </w:r>
          </w:p>
        </w:tc>
      </w:tr>
      <w:tr w:rsidR="006E30FE" w:rsidRPr="006E30FE" w:rsidTr="004F4EC3">
        <w:trPr>
          <w:gridAfter w:val="3"/>
          <w:wAfter w:w="68" w:type="dxa"/>
          <w:trHeight w:val="58"/>
        </w:trPr>
        <w:tc>
          <w:tcPr>
            <w:tcW w:w="8237" w:type="dxa"/>
            <w:gridSpan w:val="4"/>
            <w:tcBorders>
              <w:top w:val="nil"/>
              <w:left w:val="single" w:sz="4" w:space="0" w:color="auto"/>
              <w:bottom w:val="single" w:sz="4" w:space="0" w:color="auto"/>
              <w:right w:val="single" w:sz="4" w:space="0" w:color="auto"/>
            </w:tcBorders>
            <w:shd w:val="clear" w:color="000000" w:fill="FFFFFF"/>
            <w:hideMark/>
          </w:tcPr>
          <w:p w:rsidR="006E30FE" w:rsidRPr="006E30FE" w:rsidRDefault="006E30FE" w:rsidP="006E30FE">
            <w:pPr>
              <w:rPr>
                <w:rFonts w:cs="Times New Roman"/>
                <w:sz w:val="28"/>
                <w:szCs w:val="28"/>
              </w:rPr>
            </w:pPr>
            <w:r w:rsidRPr="006E30FE">
              <w:rPr>
                <w:rFonts w:cs="Times New Roman"/>
                <w:sz w:val="28"/>
                <w:szCs w:val="28"/>
              </w:rPr>
              <w:t>Закупка товаров, работ и услуг для обеспечения государственных (муниципальных) нужд</w:t>
            </w:r>
          </w:p>
        </w:tc>
        <w:tc>
          <w:tcPr>
            <w:tcW w:w="1984" w:type="dxa"/>
            <w:gridSpan w:val="5"/>
            <w:tcBorders>
              <w:top w:val="nil"/>
              <w:left w:val="nil"/>
              <w:bottom w:val="single" w:sz="4" w:space="0" w:color="auto"/>
              <w:right w:val="single" w:sz="4" w:space="0" w:color="auto"/>
            </w:tcBorders>
            <w:shd w:val="clear" w:color="000000" w:fill="FFFFFF"/>
            <w:hideMark/>
          </w:tcPr>
          <w:p w:rsidR="006E30FE" w:rsidRPr="006E30FE" w:rsidRDefault="006E30FE" w:rsidP="006E30FE">
            <w:pPr>
              <w:jc w:val="center"/>
              <w:rPr>
                <w:rFonts w:cs="Times New Roman"/>
                <w:sz w:val="28"/>
                <w:szCs w:val="28"/>
              </w:rPr>
            </w:pPr>
            <w:r w:rsidRPr="006E30FE">
              <w:rPr>
                <w:rFonts w:cs="Times New Roman"/>
                <w:sz w:val="28"/>
                <w:szCs w:val="28"/>
              </w:rPr>
              <w:t>72 3 01 14310</w:t>
            </w:r>
          </w:p>
        </w:tc>
        <w:tc>
          <w:tcPr>
            <w:tcW w:w="655" w:type="dxa"/>
            <w:tcBorders>
              <w:top w:val="nil"/>
              <w:left w:val="nil"/>
              <w:bottom w:val="single" w:sz="4" w:space="0" w:color="auto"/>
              <w:right w:val="single" w:sz="4" w:space="0" w:color="auto"/>
            </w:tcBorders>
            <w:shd w:val="clear" w:color="000000" w:fill="FFFFFF"/>
            <w:hideMark/>
          </w:tcPr>
          <w:p w:rsidR="006E30FE" w:rsidRPr="006E30FE" w:rsidRDefault="006E30FE" w:rsidP="006E30FE">
            <w:pPr>
              <w:jc w:val="center"/>
              <w:rPr>
                <w:rFonts w:cs="Times New Roman"/>
                <w:sz w:val="28"/>
                <w:szCs w:val="28"/>
              </w:rPr>
            </w:pPr>
            <w:r w:rsidRPr="006E30FE">
              <w:rPr>
                <w:rFonts w:cs="Times New Roman"/>
                <w:sz w:val="28"/>
                <w:szCs w:val="28"/>
              </w:rPr>
              <w:t>200</w:t>
            </w:r>
          </w:p>
        </w:tc>
        <w:tc>
          <w:tcPr>
            <w:tcW w:w="480" w:type="dxa"/>
            <w:tcBorders>
              <w:top w:val="nil"/>
              <w:left w:val="nil"/>
              <w:bottom w:val="single" w:sz="4" w:space="0" w:color="auto"/>
              <w:right w:val="single" w:sz="4" w:space="0" w:color="auto"/>
            </w:tcBorders>
            <w:shd w:val="clear" w:color="000000" w:fill="FFFFFF"/>
            <w:hideMark/>
          </w:tcPr>
          <w:p w:rsidR="006E30FE" w:rsidRPr="006E30FE" w:rsidRDefault="006E30FE" w:rsidP="00B939FF">
            <w:pPr>
              <w:ind w:left="-53" w:right="-35"/>
              <w:jc w:val="center"/>
              <w:rPr>
                <w:rFonts w:cs="Times New Roman"/>
                <w:sz w:val="28"/>
                <w:szCs w:val="28"/>
              </w:rPr>
            </w:pPr>
            <w:r w:rsidRPr="006E30FE">
              <w:rPr>
                <w:rFonts w:cs="Times New Roman"/>
                <w:sz w:val="28"/>
                <w:szCs w:val="28"/>
              </w:rPr>
              <w:t> </w:t>
            </w:r>
          </w:p>
        </w:tc>
        <w:tc>
          <w:tcPr>
            <w:tcW w:w="494" w:type="dxa"/>
            <w:gridSpan w:val="2"/>
            <w:tcBorders>
              <w:top w:val="nil"/>
              <w:left w:val="nil"/>
              <w:bottom w:val="single" w:sz="4" w:space="0" w:color="auto"/>
              <w:right w:val="single" w:sz="4" w:space="0" w:color="auto"/>
            </w:tcBorders>
            <w:shd w:val="clear" w:color="000000" w:fill="FFFFFF"/>
            <w:hideMark/>
          </w:tcPr>
          <w:p w:rsidR="006E30FE" w:rsidRPr="006E30FE" w:rsidRDefault="006E30FE" w:rsidP="006E30FE">
            <w:pPr>
              <w:ind w:left="-39" w:right="-108"/>
              <w:jc w:val="center"/>
              <w:rPr>
                <w:rFonts w:cs="Times New Roman"/>
                <w:sz w:val="28"/>
                <w:szCs w:val="28"/>
              </w:rPr>
            </w:pPr>
            <w:r w:rsidRPr="006E30FE">
              <w:rPr>
                <w:rFonts w:cs="Times New Roman"/>
                <w:sz w:val="28"/>
                <w:szCs w:val="28"/>
              </w:rPr>
              <w:t> </w:t>
            </w:r>
          </w:p>
        </w:tc>
        <w:tc>
          <w:tcPr>
            <w:tcW w:w="1134" w:type="dxa"/>
            <w:gridSpan w:val="4"/>
            <w:tcBorders>
              <w:top w:val="nil"/>
              <w:left w:val="nil"/>
              <w:bottom w:val="single" w:sz="4" w:space="0" w:color="auto"/>
              <w:right w:val="single" w:sz="4" w:space="0" w:color="auto"/>
            </w:tcBorders>
            <w:shd w:val="clear" w:color="000000" w:fill="FFFFFF"/>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50,0</w:t>
            </w:r>
          </w:p>
        </w:tc>
        <w:tc>
          <w:tcPr>
            <w:tcW w:w="1134" w:type="dxa"/>
            <w:gridSpan w:val="4"/>
            <w:tcBorders>
              <w:top w:val="nil"/>
              <w:left w:val="nil"/>
              <w:bottom w:val="single" w:sz="4" w:space="0" w:color="auto"/>
              <w:right w:val="single" w:sz="4" w:space="0" w:color="auto"/>
            </w:tcBorders>
            <w:shd w:val="clear" w:color="000000" w:fill="FFFFFF"/>
            <w:noWrap/>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0,0</w:t>
            </w:r>
          </w:p>
        </w:tc>
        <w:tc>
          <w:tcPr>
            <w:tcW w:w="1134" w:type="dxa"/>
            <w:gridSpan w:val="5"/>
            <w:tcBorders>
              <w:top w:val="nil"/>
              <w:left w:val="nil"/>
              <w:bottom w:val="single" w:sz="4" w:space="0" w:color="auto"/>
              <w:right w:val="single" w:sz="4" w:space="0" w:color="auto"/>
            </w:tcBorders>
            <w:shd w:val="clear" w:color="000000" w:fill="FFFFFF"/>
            <w:noWrap/>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0,0</w:t>
            </w:r>
          </w:p>
        </w:tc>
      </w:tr>
      <w:tr w:rsidR="006E30FE" w:rsidRPr="006E30FE" w:rsidTr="004F4EC3">
        <w:trPr>
          <w:gridAfter w:val="3"/>
          <w:wAfter w:w="68" w:type="dxa"/>
          <w:trHeight w:val="58"/>
        </w:trPr>
        <w:tc>
          <w:tcPr>
            <w:tcW w:w="8237" w:type="dxa"/>
            <w:gridSpan w:val="4"/>
            <w:tcBorders>
              <w:top w:val="nil"/>
              <w:left w:val="single" w:sz="4" w:space="0" w:color="auto"/>
              <w:bottom w:val="single" w:sz="4" w:space="0" w:color="auto"/>
              <w:right w:val="single" w:sz="4" w:space="0" w:color="auto"/>
            </w:tcBorders>
            <w:shd w:val="clear" w:color="000000" w:fill="FFFFFF"/>
            <w:hideMark/>
          </w:tcPr>
          <w:p w:rsidR="006E30FE" w:rsidRPr="006E30FE" w:rsidRDefault="006E30FE" w:rsidP="006E30FE">
            <w:pPr>
              <w:rPr>
                <w:rFonts w:cs="Times New Roman"/>
                <w:sz w:val="28"/>
                <w:szCs w:val="28"/>
              </w:rPr>
            </w:pPr>
            <w:r w:rsidRPr="006E30FE">
              <w:rPr>
                <w:rFonts w:cs="Times New Roman"/>
                <w:sz w:val="28"/>
                <w:szCs w:val="28"/>
              </w:rPr>
              <w:t>ЖИЛИЩНО-КОММУНАЛЬНОЕ ХОЗЯЙСТВО</w:t>
            </w:r>
          </w:p>
        </w:tc>
        <w:tc>
          <w:tcPr>
            <w:tcW w:w="1984" w:type="dxa"/>
            <w:gridSpan w:val="5"/>
            <w:tcBorders>
              <w:top w:val="nil"/>
              <w:left w:val="nil"/>
              <w:bottom w:val="single" w:sz="4" w:space="0" w:color="auto"/>
              <w:right w:val="single" w:sz="4" w:space="0" w:color="auto"/>
            </w:tcBorders>
            <w:shd w:val="clear" w:color="000000" w:fill="FFFFFF"/>
            <w:hideMark/>
          </w:tcPr>
          <w:p w:rsidR="006E30FE" w:rsidRPr="006E30FE" w:rsidRDefault="006E30FE" w:rsidP="006E30FE">
            <w:pPr>
              <w:jc w:val="center"/>
              <w:rPr>
                <w:rFonts w:cs="Times New Roman"/>
                <w:sz w:val="28"/>
                <w:szCs w:val="28"/>
              </w:rPr>
            </w:pPr>
            <w:r w:rsidRPr="006E30FE">
              <w:rPr>
                <w:rFonts w:cs="Times New Roman"/>
                <w:sz w:val="28"/>
                <w:szCs w:val="28"/>
              </w:rPr>
              <w:t>72 3 01 14310</w:t>
            </w:r>
          </w:p>
        </w:tc>
        <w:tc>
          <w:tcPr>
            <w:tcW w:w="655" w:type="dxa"/>
            <w:tcBorders>
              <w:top w:val="nil"/>
              <w:left w:val="nil"/>
              <w:bottom w:val="single" w:sz="4" w:space="0" w:color="auto"/>
              <w:right w:val="single" w:sz="4" w:space="0" w:color="auto"/>
            </w:tcBorders>
            <w:shd w:val="clear" w:color="000000" w:fill="FFFFFF"/>
            <w:hideMark/>
          </w:tcPr>
          <w:p w:rsidR="006E30FE" w:rsidRPr="006E30FE" w:rsidRDefault="006E30FE" w:rsidP="006E30FE">
            <w:pPr>
              <w:jc w:val="center"/>
              <w:rPr>
                <w:rFonts w:cs="Times New Roman"/>
                <w:sz w:val="28"/>
                <w:szCs w:val="28"/>
              </w:rPr>
            </w:pPr>
            <w:r w:rsidRPr="006E30FE">
              <w:rPr>
                <w:rFonts w:cs="Times New Roman"/>
                <w:sz w:val="28"/>
                <w:szCs w:val="28"/>
              </w:rPr>
              <w:t>200</w:t>
            </w:r>
          </w:p>
        </w:tc>
        <w:tc>
          <w:tcPr>
            <w:tcW w:w="480" w:type="dxa"/>
            <w:tcBorders>
              <w:top w:val="nil"/>
              <w:left w:val="nil"/>
              <w:bottom w:val="single" w:sz="4" w:space="0" w:color="auto"/>
              <w:right w:val="single" w:sz="4" w:space="0" w:color="auto"/>
            </w:tcBorders>
            <w:shd w:val="clear" w:color="000000" w:fill="FFFFFF"/>
            <w:hideMark/>
          </w:tcPr>
          <w:p w:rsidR="006E30FE" w:rsidRPr="006E30FE" w:rsidRDefault="006E30FE" w:rsidP="00B939FF">
            <w:pPr>
              <w:ind w:left="-53" w:right="-35"/>
              <w:jc w:val="center"/>
              <w:rPr>
                <w:rFonts w:cs="Times New Roman"/>
                <w:sz w:val="28"/>
                <w:szCs w:val="28"/>
              </w:rPr>
            </w:pPr>
            <w:r w:rsidRPr="006E30FE">
              <w:rPr>
                <w:rFonts w:cs="Times New Roman"/>
                <w:sz w:val="28"/>
                <w:szCs w:val="28"/>
              </w:rPr>
              <w:t>05</w:t>
            </w:r>
          </w:p>
        </w:tc>
        <w:tc>
          <w:tcPr>
            <w:tcW w:w="494" w:type="dxa"/>
            <w:gridSpan w:val="2"/>
            <w:tcBorders>
              <w:top w:val="nil"/>
              <w:left w:val="nil"/>
              <w:bottom w:val="single" w:sz="4" w:space="0" w:color="auto"/>
              <w:right w:val="single" w:sz="4" w:space="0" w:color="auto"/>
            </w:tcBorders>
            <w:shd w:val="clear" w:color="000000" w:fill="FFFFFF"/>
            <w:hideMark/>
          </w:tcPr>
          <w:p w:rsidR="006E30FE" w:rsidRPr="006E30FE" w:rsidRDefault="006E30FE" w:rsidP="006E30FE">
            <w:pPr>
              <w:ind w:left="-39" w:right="-108"/>
              <w:jc w:val="center"/>
              <w:rPr>
                <w:rFonts w:cs="Times New Roman"/>
                <w:sz w:val="28"/>
                <w:szCs w:val="28"/>
              </w:rPr>
            </w:pPr>
            <w:r w:rsidRPr="006E30FE">
              <w:rPr>
                <w:rFonts w:cs="Times New Roman"/>
                <w:sz w:val="28"/>
                <w:szCs w:val="28"/>
              </w:rPr>
              <w:t>00</w:t>
            </w:r>
          </w:p>
        </w:tc>
        <w:tc>
          <w:tcPr>
            <w:tcW w:w="1134" w:type="dxa"/>
            <w:gridSpan w:val="4"/>
            <w:tcBorders>
              <w:top w:val="nil"/>
              <w:left w:val="nil"/>
              <w:bottom w:val="single" w:sz="4" w:space="0" w:color="auto"/>
              <w:right w:val="single" w:sz="4" w:space="0" w:color="auto"/>
            </w:tcBorders>
            <w:shd w:val="clear" w:color="000000" w:fill="FFFFFF"/>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50,0</w:t>
            </w:r>
          </w:p>
        </w:tc>
        <w:tc>
          <w:tcPr>
            <w:tcW w:w="1134" w:type="dxa"/>
            <w:gridSpan w:val="4"/>
            <w:tcBorders>
              <w:top w:val="nil"/>
              <w:left w:val="nil"/>
              <w:bottom w:val="single" w:sz="4" w:space="0" w:color="auto"/>
              <w:right w:val="single" w:sz="4" w:space="0" w:color="auto"/>
            </w:tcBorders>
            <w:shd w:val="clear" w:color="000000" w:fill="FFFFFF"/>
            <w:noWrap/>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0,0</w:t>
            </w:r>
          </w:p>
        </w:tc>
        <w:tc>
          <w:tcPr>
            <w:tcW w:w="1134" w:type="dxa"/>
            <w:gridSpan w:val="5"/>
            <w:tcBorders>
              <w:top w:val="nil"/>
              <w:left w:val="nil"/>
              <w:bottom w:val="single" w:sz="4" w:space="0" w:color="auto"/>
              <w:right w:val="single" w:sz="4" w:space="0" w:color="auto"/>
            </w:tcBorders>
            <w:shd w:val="clear" w:color="000000" w:fill="FFFFFF"/>
            <w:noWrap/>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0,0</w:t>
            </w:r>
          </w:p>
        </w:tc>
      </w:tr>
      <w:tr w:rsidR="006E30FE" w:rsidRPr="006E30FE" w:rsidTr="004F4EC3">
        <w:trPr>
          <w:gridAfter w:val="3"/>
          <w:wAfter w:w="68" w:type="dxa"/>
          <w:trHeight w:val="58"/>
        </w:trPr>
        <w:tc>
          <w:tcPr>
            <w:tcW w:w="8237" w:type="dxa"/>
            <w:gridSpan w:val="4"/>
            <w:tcBorders>
              <w:top w:val="nil"/>
              <w:left w:val="single" w:sz="4" w:space="0" w:color="auto"/>
              <w:bottom w:val="single" w:sz="4" w:space="0" w:color="auto"/>
              <w:right w:val="single" w:sz="4" w:space="0" w:color="auto"/>
            </w:tcBorders>
            <w:shd w:val="clear" w:color="000000" w:fill="FFFFFF"/>
            <w:hideMark/>
          </w:tcPr>
          <w:p w:rsidR="006E30FE" w:rsidRPr="006E30FE" w:rsidRDefault="006E30FE" w:rsidP="006E30FE">
            <w:pPr>
              <w:rPr>
                <w:rFonts w:cs="Times New Roman"/>
                <w:sz w:val="28"/>
                <w:szCs w:val="28"/>
              </w:rPr>
            </w:pPr>
            <w:r w:rsidRPr="006E30FE">
              <w:rPr>
                <w:rFonts w:cs="Times New Roman"/>
                <w:sz w:val="28"/>
                <w:szCs w:val="28"/>
              </w:rPr>
              <w:t>Благоустройство</w:t>
            </w:r>
          </w:p>
        </w:tc>
        <w:tc>
          <w:tcPr>
            <w:tcW w:w="1984" w:type="dxa"/>
            <w:gridSpan w:val="5"/>
            <w:tcBorders>
              <w:top w:val="nil"/>
              <w:left w:val="nil"/>
              <w:bottom w:val="single" w:sz="4" w:space="0" w:color="auto"/>
              <w:right w:val="single" w:sz="4" w:space="0" w:color="auto"/>
            </w:tcBorders>
            <w:shd w:val="clear" w:color="000000" w:fill="FFFFFF"/>
            <w:hideMark/>
          </w:tcPr>
          <w:p w:rsidR="006E30FE" w:rsidRPr="006E30FE" w:rsidRDefault="006E30FE" w:rsidP="006E30FE">
            <w:pPr>
              <w:jc w:val="center"/>
              <w:rPr>
                <w:rFonts w:cs="Times New Roman"/>
                <w:sz w:val="28"/>
                <w:szCs w:val="28"/>
              </w:rPr>
            </w:pPr>
            <w:r w:rsidRPr="006E30FE">
              <w:rPr>
                <w:rFonts w:cs="Times New Roman"/>
                <w:sz w:val="28"/>
                <w:szCs w:val="28"/>
              </w:rPr>
              <w:t>72 3 01 14310</w:t>
            </w:r>
          </w:p>
        </w:tc>
        <w:tc>
          <w:tcPr>
            <w:tcW w:w="655" w:type="dxa"/>
            <w:tcBorders>
              <w:top w:val="nil"/>
              <w:left w:val="nil"/>
              <w:bottom w:val="single" w:sz="4" w:space="0" w:color="auto"/>
              <w:right w:val="single" w:sz="4" w:space="0" w:color="auto"/>
            </w:tcBorders>
            <w:shd w:val="clear" w:color="000000" w:fill="FFFFFF"/>
            <w:hideMark/>
          </w:tcPr>
          <w:p w:rsidR="006E30FE" w:rsidRPr="006E30FE" w:rsidRDefault="006E30FE" w:rsidP="006E30FE">
            <w:pPr>
              <w:jc w:val="center"/>
              <w:rPr>
                <w:rFonts w:cs="Times New Roman"/>
                <w:sz w:val="28"/>
                <w:szCs w:val="28"/>
              </w:rPr>
            </w:pPr>
            <w:r w:rsidRPr="006E30FE">
              <w:rPr>
                <w:rFonts w:cs="Times New Roman"/>
                <w:sz w:val="28"/>
                <w:szCs w:val="28"/>
              </w:rPr>
              <w:t>200</w:t>
            </w:r>
          </w:p>
        </w:tc>
        <w:tc>
          <w:tcPr>
            <w:tcW w:w="480" w:type="dxa"/>
            <w:tcBorders>
              <w:top w:val="nil"/>
              <w:left w:val="nil"/>
              <w:bottom w:val="single" w:sz="4" w:space="0" w:color="auto"/>
              <w:right w:val="single" w:sz="4" w:space="0" w:color="auto"/>
            </w:tcBorders>
            <w:shd w:val="clear" w:color="000000" w:fill="FFFFFF"/>
            <w:hideMark/>
          </w:tcPr>
          <w:p w:rsidR="006E30FE" w:rsidRPr="006E30FE" w:rsidRDefault="006E30FE" w:rsidP="00B939FF">
            <w:pPr>
              <w:ind w:left="-53" w:right="-35"/>
              <w:jc w:val="center"/>
              <w:rPr>
                <w:rFonts w:cs="Times New Roman"/>
                <w:sz w:val="28"/>
                <w:szCs w:val="28"/>
              </w:rPr>
            </w:pPr>
            <w:r w:rsidRPr="006E30FE">
              <w:rPr>
                <w:rFonts w:cs="Times New Roman"/>
                <w:sz w:val="28"/>
                <w:szCs w:val="28"/>
              </w:rPr>
              <w:t>05</w:t>
            </w:r>
          </w:p>
        </w:tc>
        <w:tc>
          <w:tcPr>
            <w:tcW w:w="494" w:type="dxa"/>
            <w:gridSpan w:val="2"/>
            <w:tcBorders>
              <w:top w:val="nil"/>
              <w:left w:val="nil"/>
              <w:bottom w:val="single" w:sz="4" w:space="0" w:color="auto"/>
              <w:right w:val="single" w:sz="4" w:space="0" w:color="auto"/>
            </w:tcBorders>
            <w:shd w:val="clear" w:color="000000" w:fill="FFFFFF"/>
            <w:hideMark/>
          </w:tcPr>
          <w:p w:rsidR="006E30FE" w:rsidRPr="006E30FE" w:rsidRDefault="006E30FE" w:rsidP="006E30FE">
            <w:pPr>
              <w:ind w:left="-39" w:right="-108"/>
              <w:jc w:val="center"/>
              <w:rPr>
                <w:rFonts w:cs="Times New Roman"/>
                <w:sz w:val="28"/>
                <w:szCs w:val="28"/>
              </w:rPr>
            </w:pPr>
            <w:r w:rsidRPr="006E30FE">
              <w:rPr>
                <w:rFonts w:cs="Times New Roman"/>
                <w:sz w:val="28"/>
                <w:szCs w:val="28"/>
              </w:rPr>
              <w:t>03</w:t>
            </w:r>
          </w:p>
        </w:tc>
        <w:tc>
          <w:tcPr>
            <w:tcW w:w="1134" w:type="dxa"/>
            <w:gridSpan w:val="4"/>
            <w:tcBorders>
              <w:top w:val="nil"/>
              <w:left w:val="nil"/>
              <w:bottom w:val="single" w:sz="4" w:space="0" w:color="auto"/>
              <w:right w:val="single" w:sz="4" w:space="0" w:color="auto"/>
            </w:tcBorders>
            <w:shd w:val="clear" w:color="000000" w:fill="FFFFFF"/>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50,0</w:t>
            </w:r>
          </w:p>
        </w:tc>
        <w:tc>
          <w:tcPr>
            <w:tcW w:w="1134" w:type="dxa"/>
            <w:gridSpan w:val="4"/>
            <w:tcBorders>
              <w:top w:val="nil"/>
              <w:left w:val="nil"/>
              <w:bottom w:val="single" w:sz="4" w:space="0" w:color="auto"/>
              <w:right w:val="single" w:sz="4" w:space="0" w:color="auto"/>
            </w:tcBorders>
            <w:shd w:val="clear" w:color="000000" w:fill="FFFFFF"/>
            <w:noWrap/>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0,0</w:t>
            </w:r>
          </w:p>
        </w:tc>
        <w:tc>
          <w:tcPr>
            <w:tcW w:w="1134" w:type="dxa"/>
            <w:gridSpan w:val="5"/>
            <w:tcBorders>
              <w:top w:val="nil"/>
              <w:left w:val="nil"/>
              <w:bottom w:val="single" w:sz="4" w:space="0" w:color="auto"/>
              <w:right w:val="single" w:sz="4" w:space="0" w:color="auto"/>
            </w:tcBorders>
            <w:shd w:val="clear" w:color="000000" w:fill="FFFFFF"/>
            <w:noWrap/>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0,0</w:t>
            </w:r>
          </w:p>
        </w:tc>
      </w:tr>
      <w:tr w:rsidR="006E30FE" w:rsidRPr="006E30FE" w:rsidTr="004F4EC3">
        <w:trPr>
          <w:gridAfter w:val="3"/>
          <w:wAfter w:w="68" w:type="dxa"/>
          <w:trHeight w:val="99"/>
        </w:trPr>
        <w:tc>
          <w:tcPr>
            <w:tcW w:w="8237" w:type="dxa"/>
            <w:gridSpan w:val="4"/>
            <w:tcBorders>
              <w:top w:val="nil"/>
              <w:left w:val="single" w:sz="4" w:space="0" w:color="auto"/>
              <w:bottom w:val="single" w:sz="4" w:space="0" w:color="auto"/>
              <w:right w:val="single" w:sz="4" w:space="0" w:color="auto"/>
            </w:tcBorders>
            <w:shd w:val="clear" w:color="000000" w:fill="FFFFFF"/>
            <w:hideMark/>
          </w:tcPr>
          <w:p w:rsidR="006E30FE" w:rsidRPr="006E30FE" w:rsidRDefault="006E30FE" w:rsidP="006E30FE">
            <w:pPr>
              <w:rPr>
                <w:rFonts w:cs="Times New Roman"/>
                <w:sz w:val="28"/>
                <w:szCs w:val="28"/>
              </w:rPr>
            </w:pPr>
            <w:r w:rsidRPr="006E30FE">
              <w:rPr>
                <w:rFonts w:cs="Times New Roman"/>
                <w:sz w:val="28"/>
                <w:szCs w:val="28"/>
              </w:rPr>
              <w:t>Реализация комплекса мероприятий по борьбе с борщевиком Сосновского</w:t>
            </w:r>
          </w:p>
        </w:tc>
        <w:tc>
          <w:tcPr>
            <w:tcW w:w="1984" w:type="dxa"/>
            <w:gridSpan w:val="5"/>
            <w:tcBorders>
              <w:top w:val="nil"/>
              <w:left w:val="nil"/>
              <w:bottom w:val="single" w:sz="4" w:space="0" w:color="auto"/>
              <w:right w:val="single" w:sz="4" w:space="0" w:color="auto"/>
            </w:tcBorders>
            <w:shd w:val="clear" w:color="000000" w:fill="FFFFFF"/>
            <w:hideMark/>
          </w:tcPr>
          <w:p w:rsidR="006E30FE" w:rsidRPr="006E30FE" w:rsidRDefault="006E30FE" w:rsidP="006E30FE">
            <w:pPr>
              <w:jc w:val="center"/>
              <w:rPr>
                <w:rFonts w:cs="Times New Roman"/>
                <w:sz w:val="28"/>
                <w:szCs w:val="28"/>
              </w:rPr>
            </w:pPr>
            <w:r w:rsidRPr="006E30FE">
              <w:rPr>
                <w:rFonts w:cs="Times New Roman"/>
                <w:sz w:val="28"/>
                <w:szCs w:val="28"/>
              </w:rPr>
              <w:t>72 3 01 S4310</w:t>
            </w:r>
          </w:p>
        </w:tc>
        <w:tc>
          <w:tcPr>
            <w:tcW w:w="655" w:type="dxa"/>
            <w:tcBorders>
              <w:top w:val="nil"/>
              <w:left w:val="nil"/>
              <w:bottom w:val="single" w:sz="4" w:space="0" w:color="auto"/>
              <w:right w:val="single" w:sz="4" w:space="0" w:color="auto"/>
            </w:tcBorders>
            <w:shd w:val="clear" w:color="000000" w:fill="FFFFFF"/>
            <w:hideMark/>
          </w:tcPr>
          <w:p w:rsidR="006E30FE" w:rsidRPr="006E30FE" w:rsidRDefault="006E30FE" w:rsidP="006E30FE">
            <w:pPr>
              <w:jc w:val="center"/>
              <w:rPr>
                <w:rFonts w:cs="Times New Roman"/>
                <w:sz w:val="28"/>
                <w:szCs w:val="28"/>
              </w:rPr>
            </w:pPr>
            <w:r w:rsidRPr="006E30FE">
              <w:rPr>
                <w:rFonts w:cs="Times New Roman"/>
                <w:sz w:val="28"/>
                <w:szCs w:val="28"/>
              </w:rPr>
              <w:t> </w:t>
            </w:r>
          </w:p>
        </w:tc>
        <w:tc>
          <w:tcPr>
            <w:tcW w:w="480" w:type="dxa"/>
            <w:tcBorders>
              <w:top w:val="nil"/>
              <w:left w:val="nil"/>
              <w:bottom w:val="single" w:sz="4" w:space="0" w:color="auto"/>
              <w:right w:val="single" w:sz="4" w:space="0" w:color="auto"/>
            </w:tcBorders>
            <w:shd w:val="clear" w:color="000000" w:fill="FFFFFF"/>
            <w:hideMark/>
          </w:tcPr>
          <w:p w:rsidR="006E30FE" w:rsidRPr="006E30FE" w:rsidRDefault="006E30FE" w:rsidP="00B939FF">
            <w:pPr>
              <w:ind w:left="-53" w:right="-35"/>
              <w:jc w:val="center"/>
              <w:rPr>
                <w:rFonts w:cs="Times New Roman"/>
                <w:sz w:val="28"/>
                <w:szCs w:val="28"/>
              </w:rPr>
            </w:pPr>
            <w:r w:rsidRPr="006E30FE">
              <w:rPr>
                <w:rFonts w:cs="Times New Roman"/>
                <w:sz w:val="28"/>
                <w:szCs w:val="28"/>
              </w:rPr>
              <w:t> </w:t>
            </w:r>
          </w:p>
        </w:tc>
        <w:tc>
          <w:tcPr>
            <w:tcW w:w="494" w:type="dxa"/>
            <w:gridSpan w:val="2"/>
            <w:tcBorders>
              <w:top w:val="nil"/>
              <w:left w:val="nil"/>
              <w:bottom w:val="single" w:sz="4" w:space="0" w:color="auto"/>
              <w:right w:val="single" w:sz="4" w:space="0" w:color="auto"/>
            </w:tcBorders>
            <w:shd w:val="clear" w:color="000000" w:fill="FFFFFF"/>
            <w:hideMark/>
          </w:tcPr>
          <w:p w:rsidR="006E30FE" w:rsidRPr="006E30FE" w:rsidRDefault="006E30FE" w:rsidP="006E30FE">
            <w:pPr>
              <w:ind w:left="-39" w:right="-108"/>
              <w:jc w:val="center"/>
              <w:rPr>
                <w:rFonts w:cs="Times New Roman"/>
                <w:sz w:val="28"/>
                <w:szCs w:val="28"/>
              </w:rPr>
            </w:pPr>
            <w:r w:rsidRPr="006E30FE">
              <w:rPr>
                <w:rFonts w:cs="Times New Roman"/>
                <w:sz w:val="28"/>
                <w:szCs w:val="28"/>
              </w:rPr>
              <w:t> </w:t>
            </w:r>
          </w:p>
        </w:tc>
        <w:tc>
          <w:tcPr>
            <w:tcW w:w="1134" w:type="dxa"/>
            <w:gridSpan w:val="4"/>
            <w:tcBorders>
              <w:top w:val="nil"/>
              <w:left w:val="nil"/>
              <w:bottom w:val="single" w:sz="4" w:space="0" w:color="auto"/>
              <w:right w:val="single" w:sz="4" w:space="0" w:color="auto"/>
            </w:tcBorders>
            <w:shd w:val="clear" w:color="000000" w:fill="FFFFFF"/>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150,0</w:t>
            </w:r>
          </w:p>
        </w:tc>
        <w:tc>
          <w:tcPr>
            <w:tcW w:w="1134" w:type="dxa"/>
            <w:gridSpan w:val="4"/>
            <w:tcBorders>
              <w:top w:val="nil"/>
              <w:left w:val="nil"/>
              <w:bottom w:val="single" w:sz="4" w:space="0" w:color="auto"/>
              <w:right w:val="single" w:sz="4" w:space="0" w:color="auto"/>
            </w:tcBorders>
            <w:shd w:val="clear" w:color="000000" w:fill="FFFFFF"/>
            <w:noWrap/>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0,0</w:t>
            </w:r>
          </w:p>
        </w:tc>
        <w:tc>
          <w:tcPr>
            <w:tcW w:w="1134" w:type="dxa"/>
            <w:gridSpan w:val="5"/>
            <w:tcBorders>
              <w:top w:val="nil"/>
              <w:left w:val="nil"/>
              <w:bottom w:val="single" w:sz="4" w:space="0" w:color="auto"/>
              <w:right w:val="single" w:sz="4" w:space="0" w:color="auto"/>
            </w:tcBorders>
            <w:shd w:val="clear" w:color="000000" w:fill="FFFFFF"/>
            <w:noWrap/>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0,0</w:t>
            </w:r>
          </w:p>
        </w:tc>
      </w:tr>
      <w:tr w:rsidR="006E30FE" w:rsidRPr="006E30FE" w:rsidTr="004F4EC3">
        <w:trPr>
          <w:gridAfter w:val="3"/>
          <w:wAfter w:w="68" w:type="dxa"/>
          <w:trHeight w:val="58"/>
        </w:trPr>
        <w:tc>
          <w:tcPr>
            <w:tcW w:w="8237" w:type="dxa"/>
            <w:gridSpan w:val="4"/>
            <w:tcBorders>
              <w:top w:val="nil"/>
              <w:left w:val="single" w:sz="4" w:space="0" w:color="auto"/>
              <w:bottom w:val="single" w:sz="4" w:space="0" w:color="auto"/>
              <w:right w:val="single" w:sz="4" w:space="0" w:color="auto"/>
            </w:tcBorders>
            <w:shd w:val="clear" w:color="000000" w:fill="FFFFFF"/>
            <w:hideMark/>
          </w:tcPr>
          <w:p w:rsidR="006E30FE" w:rsidRPr="006E30FE" w:rsidRDefault="006E30FE" w:rsidP="006E30FE">
            <w:pPr>
              <w:rPr>
                <w:rFonts w:cs="Times New Roman"/>
                <w:sz w:val="28"/>
                <w:szCs w:val="28"/>
              </w:rPr>
            </w:pPr>
            <w:r w:rsidRPr="006E30FE">
              <w:rPr>
                <w:rFonts w:cs="Times New Roman"/>
                <w:sz w:val="28"/>
                <w:szCs w:val="28"/>
              </w:rPr>
              <w:t>Закупка товаров, работ и услуг для обеспечения государственных (муниципальных) нужд</w:t>
            </w:r>
          </w:p>
        </w:tc>
        <w:tc>
          <w:tcPr>
            <w:tcW w:w="1984" w:type="dxa"/>
            <w:gridSpan w:val="5"/>
            <w:tcBorders>
              <w:top w:val="nil"/>
              <w:left w:val="nil"/>
              <w:bottom w:val="single" w:sz="4" w:space="0" w:color="auto"/>
              <w:right w:val="single" w:sz="4" w:space="0" w:color="auto"/>
            </w:tcBorders>
            <w:shd w:val="clear" w:color="000000" w:fill="FFFFFF"/>
            <w:hideMark/>
          </w:tcPr>
          <w:p w:rsidR="006E30FE" w:rsidRPr="006E30FE" w:rsidRDefault="006E30FE" w:rsidP="006E30FE">
            <w:pPr>
              <w:jc w:val="center"/>
              <w:rPr>
                <w:rFonts w:cs="Times New Roman"/>
                <w:sz w:val="28"/>
                <w:szCs w:val="28"/>
              </w:rPr>
            </w:pPr>
            <w:r w:rsidRPr="006E30FE">
              <w:rPr>
                <w:rFonts w:cs="Times New Roman"/>
                <w:sz w:val="28"/>
                <w:szCs w:val="28"/>
              </w:rPr>
              <w:t>72 3 01 S4310</w:t>
            </w:r>
          </w:p>
        </w:tc>
        <w:tc>
          <w:tcPr>
            <w:tcW w:w="655" w:type="dxa"/>
            <w:tcBorders>
              <w:top w:val="nil"/>
              <w:left w:val="nil"/>
              <w:bottom w:val="single" w:sz="4" w:space="0" w:color="auto"/>
              <w:right w:val="single" w:sz="4" w:space="0" w:color="auto"/>
            </w:tcBorders>
            <w:shd w:val="clear" w:color="000000" w:fill="FFFFFF"/>
            <w:hideMark/>
          </w:tcPr>
          <w:p w:rsidR="006E30FE" w:rsidRPr="006E30FE" w:rsidRDefault="006E30FE" w:rsidP="006E30FE">
            <w:pPr>
              <w:jc w:val="center"/>
              <w:rPr>
                <w:rFonts w:cs="Times New Roman"/>
                <w:sz w:val="28"/>
                <w:szCs w:val="28"/>
              </w:rPr>
            </w:pPr>
            <w:r w:rsidRPr="006E30FE">
              <w:rPr>
                <w:rFonts w:cs="Times New Roman"/>
                <w:sz w:val="28"/>
                <w:szCs w:val="28"/>
              </w:rPr>
              <w:t>200</w:t>
            </w:r>
          </w:p>
        </w:tc>
        <w:tc>
          <w:tcPr>
            <w:tcW w:w="480" w:type="dxa"/>
            <w:tcBorders>
              <w:top w:val="nil"/>
              <w:left w:val="nil"/>
              <w:bottom w:val="single" w:sz="4" w:space="0" w:color="auto"/>
              <w:right w:val="single" w:sz="4" w:space="0" w:color="auto"/>
            </w:tcBorders>
            <w:shd w:val="clear" w:color="000000" w:fill="FFFFFF"/>
            <w:hideMark/>
          </w:tcPr>
          <w:p w:rsidR="006E30FE" w:rsidRPr="006E30FE" w:rsidRDefault="006E30FE" w:rsidP="00B939FF">
            <w:pPr>
              <w:ind w:left="-53" w:right="-35"/>
              <w:jc w:val="center"/>
              <w:rPr>
                <w:rFonts w:cs="Times New Roman"/>
                <w:sz w:val="28"/>
                <w:szCs w:val="28"/>
              </w:rPr>
            </w:pPr>
            <w:r w:rsidRPr="006E30FE">
              <w:rPr>
                <w:rFonts w:cs="Times New Roman"/>
                <w:sz w:val="28"/>
                <w:szCs w:val="28"/>
              </w:rPr>
              <w:t> </w:t>
            </w:r>
          </w:p>
        </w:tc>
        <w:tc>
          <w:tcPr>
            <w:tcW w:w="494" w:type="dxa"/>
            <w:gridSpan w:val="2"/>
            <w:tcBorders>
              <w:top w:val="nil"/>
              <w:left w:val="nil"/>
              <w:bottom w:val="single" w:sz="4" w:space="0" w:color="auto"/>
              <w:right w:val="single" w:sz="4" w:space="0" w:color="auto"/>
            </w:tcBorders>
            <w:shd w:val="clear" w:color="000000" w:fill="FFFFFF"/>
            <w:hideMark/>
          </w:tcPr>
          <w:p w:rsidR="006E30FE" w:rsidRPr="006E30FE" w:rsidRDefault="006E30FE" w:rsidP="006E30FE">
            <w:pPr>
              <w:ind w:left="-39" w:right="-108"/>
              <w:jc w:val="center"/>
              <w:rPr>
                <w:rFonts w:cs="Times New Roman"/>
                <w:sz w:val="28"/>
                <w:szCs w:val="28"/>
              </w:rPr>
            </w:pPr>
            <w:r w:rsidRPr="006E30FE">
              <w:rPr>
                <w:rFonts w:cs="Times New Roman"/>
                <w:sz w:val="28"/>
                <w:szCs w:val="28"/>
              </w:rPr>
              <w:t> </w:t>
            </w:r>
          </w:p>
        </w:tc>
        <w:tc>
          <w:tcPr>
            <w:tcW w:w="1134" w:type="dxa"/>
            <w:gridSpan w:val="4"/>
            <w:tcBorders>
              <w:top w:val="nil"/>
              <w:left w:val="nil"/>
              <w:bottom w:val="single" w:sz="4" w:space="0" w:color="auto"/>
              <w:right w:val="single" w:sz="4" w:space="0" w:color="auto"/>
            </w:tcBorders>
            <w:shd w:val="clear" w:color="000000" w:fill="FFFFFF"/>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150,0</w:t>
            </w:r>
          </w:p>
        </w:tc>
        <w:tc>
          <w:tcPr>
            <w:tcW w:w="1134" w:type="dxa"/>
            <w:gridSpan w:val="4"/>
            <w:tcBorders>
              <w:top w:val="nil"/>
              <w:left w:val="nil"/>
              <w:bottom w:val="single" w:sz="4" w:space="0" w:color="auto"/>
              <w:right w:val="single" w:sz="4" w:space="0" w:color="auto"/>
            </w:tcBorders>
            <w:shd w:val="clear" w:color="000000" w:fill="FFFFFF"/>
            <w:noWrap/>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0,0</w:t>
            </w:r>
          </w:p>
        </w:tc>
        <w:tc>
          <w:tcPr>
            <w:tcW w:w="1134" w:type="dxa"/>
            <w:gridSpan w:val="5"/>
            <w:tcBorders>
              <w:top w:val="nil"/>
              <w:left w:val="nil"/>
              <w:bottom w:val="single" w:sz="4" w:space="0" w:color="auto"/>
              <w:right w:val="single" w:sz="4" w:space="0" w:color="auto"/>
            </w:tcBorders>
            <w:shd w:val="clear" w:color="000000" w:fill="FFFFFF"/>
            <w:noWrap/>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0,0</w:t>
            </w:r>
          </w:p>
        </w:tc>
      </w:tr>
      <w:tr w:rsidR="006E30FE" w:rsidRPr="006E30FE" w:rsidTr="004F4EC3">
        <w:trPr>
          <w:gridAfter w:val="3"/>
          <w:wAfter w:w="68" w:type="dxa"/>
          <w:trHeight w:val="58"/>
        </w:trPr>
        <w:tc>
          <w:tcPr>
            <w:tcW w:w="8237" w:type="dxa"/>
            <w:gridSpan w:val="4"/>
            <w:tcBorders>
              <w:top w:val="nil"/>
              <w:left w:val="single" w:sz="4" w:space="0" w:color="auto"/>
              <w:bottom w:val="single" w:sz="4" w:space="0" w:color="auto"/>
              <w:right w:val="single" w:sz="4" w:space="0" w:color="auto"/>
            </w:tcBorders>
            <w:shd w:val="clear" w:color="000000" w:fill="FFFFFF"/>
            <w:hideMark/>
          </w:tcPr>
          <w:p w:rsidR="006E30FE" w:rsidRPr="006E30FE" w:rsidRDefault="006E30FE" w:rsidP="006E30FE">
            <w:pPr>
              <w:rPr>
                <w:rFonts w:cs="Times New Roman"/>
                <w:sz w:val="28"/>
                <w:szCs w:val="28"/>
              </w:rPr>
            </w:pPr>
            <w:r w:rsidRPr="006E30FE">
              <w:rPr>
                <w:rFonts w:cs="Times New Roman"/>
                <w:sz w:val="28"/>
                <w:szCs w:val="28"/>
              </w:rPr>
              <w:t>ЖИЛИЩНО-КОММУНАЛЬНОЕ ХОЗЯЙСТВО</w:t>
            </w:r>
          </w:p>
        </w:tc>
        <w:tc>
          <w:tcPr>
            <w:tcW w:w="1984" w:type="dxa"/>
            <w:gridSpan w:val="5"/>
            <w:tcBorders>
              <w:top w:val="nil"/>
              <w:left w:val="nil"/>
              <w:bottom w:val="single" w:sz="4" w:space="0" w:color="auto"/>
              <w:right w:val="single" w:sz="4" w:space="0" w:color="auto"/>
            </w:tcBorders>
            <w:shd w:val="clear" w:color="000000" w:fill="FFFFFF"/>
            <w:hideMark/>
          </w:tcPr>
          <w:p w:rsidR="006E30FE" w:rsidRPr="006E30FE" w:rsidRDefault="006E30FE" w:rsidP="006E30FE">
            <w:pPr>
              <w:jc w:val="center"/>
              <w:rPr>
                <w:rFonts w:cs="Times New Roman"/>
                <w:sz w:val="28"/>
                <w:szCs w:val="28"/>
              </w:rPr>
            </w:pPr>
            <w:r w:rsidRPr="006E30FE">
              <w:rPr>
                <w:rFonts w:cs="Times New Roman"/>
                <w:sz w:val="28"/>
                <w:szCs w:val="28"/>
              </w:rPr>
              <w:t>72 3 01 S4310</w:t>
            </w:r>
          </w:p>
        </w:tc>
        <w:tc>
          <w:tcPr>
            <w:tcW w:w="655" w:type="dxa"/>
            <w:tcBorders>
              <w:top w:val="nil"/>
              <w:left w:val="nil"/>
              <w:bottom w:val="single" w:sz="4" w:space="0" w:color="auto"/>
              <w:right w:val="single" w:sz="4" w:space="0" w:color="auto"/>
            </w:tcBorders>
            <w:shd w:val="clear" w:color="000000" w:fill="FFFFFF"/>
            <w:hideMark/>
          </w:tcPr>
          <w:p w:rsidR="006E30FE" w:rsidRPr="006E30FE" w:rsidRDefault="006E30FE" w:rsidP="006E30FE">
            <w:pPr>
              <w:jc w:val="center"/>
              <w:rPr>
                <w:rFonts w:cs="Times New Roman"/>
                <w:sz w:val="28"/>
                <w:szCs w:val="28"/>
              </w:rPr>
            </w:pPr>
            <w:r w:rsidRPr="006E30FE">
              <w:rPr>
                <w:rFonts w:cs="Times New Roman"/>
                <w:sz w:val="28"/>
                <w:szCs w:val="28"/>
              </w:rPr>
              <w:t>200</w:t>
            </w:r>
          </w:p>
        </w:tc>
        <w:tc>
          <w:tcPr>
            <w:tcW w:w="480" w:type="dxa"/>
            <w:tcBorders>
              <w:top w:val="nil"/>
              <w:left w:val="nil"/>
              <w:bottom w:val="single" w:sz="4" w:space="0" w:color="auto"/>
              <w:right w:val="single" w:sz="4" w:space="0" w:color="auto"/>
            </w:tcBorders>
            <w:shd w:val="clear" w:color="000000" w:fill="FFFFFF"/>
            <w:hideMark/>
          </w:tcPr>
          <w:p w:rsidR="006E30FE" w:rsidRPr="006E30FE" w:rsidRDefault="006E30FE" w:rsidP="00B939FF">
            <w:pPr>
              <w:ind w:left="-53" w:right="-35"/>
              <w:jc w:val="center"/>
              <w:rPr>
                <w:rFonts w:cs="Times New Roman"/>
                <w:sz w:val="28"/>
                <w:szCs w:val="28"/>
              </w:rPr>
            </w:pPr>
            <w:r w:rsidRPr="006E30FE">
              <w:rPr>
                <w:rFonts w:cs="Times New Roman"/>
                <w:sz w:val="28"/>
                <w:szCs w:val="28"/>
              </w:rPr>
              <w:t>05</w:t>
            </w:r>
          </w:p>
        </w:tc>
        <w:tc>
          <w:tcPr>
            <w:tcW w:w="494" w:type="dxa"/>
            <w:gridSpan w:val="2"/>
            <w:tcBorders>
              <w:top w:val="nil"/>
              <w:left w:val="nil"/>
              <w:bottom w:val="single" w:sz="4" w:space="0" w:color="auto"/>
              <w:right w:val="single" w:sz="4" w:space="0" w:color="auto"/>
            </w:tcBorders>
            <w:shd w:val="clear" w:color="000000" w:fill="FFFFFF"/>
            <w:hideMark/>
          </w:tcPr>
          <w:p w:rsidR="006E30FE" w:rsidRPr="006E30FE" w:rsidRDefault="006E30FE" w:rsidP="006E30FE">
            <w:pPr>
              <w:ind w:left="-39" w:right="-108"/>
              <w:jc w:val="center"/>
              <w:rPr>
                <w:rFonts w:cs="Times New Roman"/>
                <w:sz w:val="28"/>
                <w:szCs w:val="28"/>
              </w:rPr>
            </w:pPr>
            <w:r w:rsidRPr="006E30FE">
              <w:rPr>
                <w:rFonts w:cs="Times New Roman"/>
                <w:sz w:val="28"/>
                <w:szCs w:val="28"/>
              </w:rPr>
              <w:t>00</w:t>
            </w:r>
          </w:p>
        </w:tc>
        <w:tc>
          <w:tcPr>
            <w:tcW w:w="1134" w:type="dxa"/>
            <w:gridSpan w:val="4"/>
            <w:tcBorders>
              <w:top w:val="nil"/>
              <w:left w:val="nil"/>
              <w:bottom w:val="single" w:sz="4" w:space="0" w:color="auto"/>
              <w:right w:val="single" w:sz="4" w:space="0" w:color="auto"/>
            </w:tcBorders>
            <w:shd w:val="clear" w:color="000000" w:fill="FFFFFF"/>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150,0</w:t>
            </w:r>
          </w:p>
        </w:tc>
        <w:tc>
          <w:tcPr>
            <w:tcW w:w="1134" w:type="dxa"/>
            <w:gridSpan w:val="4"/>
            <w:tcBorders>
              <w:top w:val="nil"/>
              <w:left w:val="nil"/>
              <w:bottom w:val="single" w:sz="4" w:space="0" w:color="auto"/>
              <w:right w:val="single" w:sz="4" w:space="0" w:color="auto"/>
            </w:tcBorders>
            <w:shd w:val="clear" w:color="000000" w:fill="FFFFFF"/>
            <w:noWrap/>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0,0</w:t>
            </w:r>
          </w:p>
        </w:tc>
        <w:tc>
          <w:tcPr>
            <w:tcW w:w="1134" w:type="dxa"/>
            <w:gridSpan w:val="5"/>
            <w:tcBorders>
              <w:top w:val="nil"/>
              <w:left w:val="nil"/>
              <w:bottom w:val="single" w:sz="4" w:space="0" w:color="auto"/>
              <w:right w:val="single" w:sz="4" w:space="0" w:color="auto"/>
            </w:tcBorders>
            <w:shd w:val="clear" w:color="000000" w:fill="FFFFFF"/>
            <w:noWrap/>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0,0</w:t>
            </w:r>
          </w:p>
        </w:tc>
      </w:tr>
      <w:tr w:rsidR="006E30FE" w:rsidRPr="006E30FE" w:rsidTr="004F4EC3">
        <w:trPr>
          <w:gridAfter w:val="3"/>
          <w:wAfter w:w="68" w:type="dxa"/>
          <w:trHeight w:val="58"/>
        </w:trPr>
        <w:tc>
          <w:tcPr>
            <w:tcW w:w="8237" w:type="dxa"/>
            <w:gridSpan w:val="4"/>
            <w:tcBorders>
              <w:top w:val="nil"/>
              <w:left w:val="single" w:sz="4" w:space="0" w:color="auto"/>
              <w:bottom w:val="single" w:sz="4" w:space="0" w:color="auto"/>
              <w:right w:val="single" w:sz="4" w:space="0" w:color="auto"/>
            </w:tcBorders>
            <w:shd w:val="clear" w:color="000000" w:fill="FFFFFF"/>
            <w:hideMark/>
          </w:tcPr>
          <w:p w:rsidR="006E30FE" w:rsidRPr="006E30FE" w:rsidRDefault="006E30FE" w:rsidP="006E30FE">
            <w:pPr>
              <w:rPr>
                <w:rFonts w:cs="Times New Roman"/>
                <w:sz w:val="28"/>
                <w:szCs w:val="28"/>
              </w:rPr>
            </w:pPr>
            <w:r w:rsidRPr="006E30FE">
              <w:rPr>
                <w:rFonts w:cs="Times New Roman"/>
                <w:sz w:val="28"/>
                <w:szCs w:val="28"/>
              </w:rPr>
              <w:t>Благоустройство</w:t>
            </w:r>
          </w:p>
        </w:tc>
        <w:tc>
          <w:tcPr>
            <w:tcW w:w="1984" w:type="dxa"/>
            <w:gridSpan w:val="5"/>
            <w:tcBorders>
              <w:top w:val="nil"/>
              <w:left w:val="nil"/>
              <w:bottom w:val="single" w:sz="4" w:space="0" w:color="auto"/>
              <w:right w:val="single" w:sz="4" w:space="0" w:color="auto"/>
            </w:tcBorders>
            <w:shd w:val="clear" w:color="000000" w:fill="FFFFFF"/>
            <w:hideMark/>
          </w:tcPr>
          <w:p w:rsidR="006E30FE" w:rsidRPr="006E30FE" w:rsidRDefault="006E30FE" w:rsidP="006E30FE">
            <w:pPr>
              <w:jc w:val="center"/>
              <w:rPr>
                <w:rFonts w:cs="Times New Roman"/>
                <w:sz w:val="28"/>
                <w:szCs w:val="28"/>
              </w:rPr>
            </w:pPr>
            <w:r w:rsidRPr="006E30FE">
              <w:rPr>
                <w:rFonts w:cs="Times New Roman"/>
                <w:sz w:val="28"/>
                <w:szCs w:val="28"/>
              </w:rPr>
              <w:t>72 3 01 S4310</w:t>
            </w:r>
          </w:p>
        </w:tc>
        <w:tc>
          <w:tcPr>
            <w:tcW w:w="655" w:type="dxa"/>
            <w:tcBorders>
              <w:top w:val="nil"/>
              <w:left w:val="nil"/>
              <w:bottom w:val="single" w:sz="4" w:space="0" w:color="auto"/>
              <w:right w:val="single" w:sz="4" w:space="0" w:color="auto"/>
            </w:tcBorders>
            <w:shd w:val="clear" w:color="000000" w:fill="FFFFFF"/>
            <w:hideMark/>
          </w:tcPr>
          <w:p w:rsidR="006E30FE" w:rsidRPr="006E30FE" w:rsidRDefault="006E30FE" w:rsidP="006E30FE">
            <w:pPr>
              <w:jc w:val="center"/>
              <w:rPr>
                <w:rFonts w:cs="Times New Roman"/>
                <w:sz w:val="28"/>
                <w:szCs w:val="28"/>
              </w:rPr>
            </w:pPr>
            <w:r w:rsidRPr="006E30FE">
              <w:rPr>
                <w:rFonts w:cs="Times New Roman"/>
                <w:sz w:val="28"/>
                <w:szCs w:val="28"/>
              </w:rPr>
              <w:t>200</w:t>
            </w:r>
          </w:p>
        </w:tc>
        <w:tc>
          <w:tcPr>
            <w:tcW w:w="480" w:type="dxa"/>
            <w:tcBorders>
              <w:top w:val="nil"/>
              <w:left w:val="nil"/>
              <w:bottom w:val="single" w:sz="4" w:space="0" w:color="auto"/>
              <w:right w:val="single" w:sz="4" w:space="0" w:color="auto"/>
            </w:tcBorders>
            <w:shd w:val="clear" w:color="000000" w:fill="FFFFFF"/>
            <w:hideMark/>
          </w:tcPr>
          <w:p w:rsidR="006E30FE" w:rsidRPr="006E30FE" w:rsidRDefault="006E30FE" w:rsidP="00B939FF">
            <w:pPr>
              <w:ind w:left="-53" w:right="-35"/>
              <w:jc w:val="center"/>
              <w:rPr>
                <w:rFonts w:cs="Times New Roman"/>
                <w:sz w:val="28"/>
                <w:szCs w:val="28"/>
              </w:rPr>
            </w:pPr>
            <w:r w:rsidRPr="006E30FE">
              <w:rPr>
                <w:rFonts w:cs="Times New Roman"/>
                <w:sz w:val="28"/>
                <w:szCs w:val="28"/>
              </w:rPr>
              <w:t>05</w:t>
            </w:r>
          </w:p>
        </w:tc>
        <w:tc>
          <w:tcPr>
            <w:tcW w:w="494" w:type="dxa"/>
            <w:gridSpan w:val="2"/>
            <w:tcBorders>
              <w:top w:val="nil"/>
              <w:left w:val="nil"/>
              <w:bottom w:val="single" w:sz="4" w:space="0" w:color="auto"/>
              <w:right w:val="single" w:sz="4" w:space="0" w:color="auto"/>
            </w:tcBorders>
            <w:shd w:val="clear" w:color="000000" w:fill="FFFFFF"/>
            <w:hideMark/>
          </w:tcPr>
          <w:p w:rsidR="006E30FE" w:rsidRPr="006E30FE" w:rsidRDefault="006E30FE" w:rsidP="006E30FE">
            <w:pPr>
              <w:ind w:left="-39" w:right="-108"/>
              <w:jc w:val="center"/>
              <w:rPr>
                <w:rFonts w:cs="Times New Roman"/>
                <w:sz w:val="28"/>
                <w:szCs w:val="28"/>
              </w:rPr>
            </w:pPr>
            <w:r w:rsidRPr="006E30FE">
              <w:rPr>
                <w:rFonts w:cs="Times New Roman"/>
                <w:sz w:val="28"/>
                <w:szCs w:val="28"/>
              </w:rPr>
              <w:t>03</w:t>
            </w:r>
          </w:p>
        </w:tc>
        <w:tc>
          <w:tcPr>
            <w:tcW w:w="1134" w:type="dxa"/>
            <w:gridSpan w:val="4"/>
            <w:tcBorders>
              <w:top w:val="nil"/>
              <w:left w:val="nil"/>
              <w:bottom w:val="single" w:sz="4" w:space="0" w:color="auto"/>
              <w:right w:val="single" w:sz="4" w:space="0" w:color="auto"/>
            </w:tcBorders>
            <w:shd w:val="clear" w:color="000000" w:fill="FFFFFF"/>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150,0</w:t>
            </w:r>
          </w:p>
        </w:tc>
        <w:tc>
          <w:tcPr>
            <w:tcW w:w="1134" w:type="dxa"/>
            <w:gridSpan w:val="4"/>
            <w:tcBorders>
              <w:top w:val="nil"/>
              <w:left w:val="nil"/>
              <w:bottom w:val="single" w:sz="4" w:space="0" w:color="auto"/>
              <w:right w:val="single" w:sz="4" w:space="0" w:color="auto"/>
            </w:tcBorders>
            <w:shd w:val="clear" w:color="000000" w:fill="FFFFFF"/>
            <w:noWrap/>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0,0</w:t>
            </w:r>
          </w:p>
        </w:tc>
        <w:tc>
          <w:tcPr>
            <w:tcW w:w="1134" w:type="dxa"/>
            <w:gridSpan w:val="5"/>
            <w:tcBorders>
              <w:top w:val="nil"/>
              <w:left w:val="nil"/>
              <w:bottom w:val="single" w:sz="4" w:space="0" w:color="auto"/>
              <w:right w:val="single" w:sz="4" w:space="0" w:color="auto"/>
            </w:tcBorders>
            <w:shd w:val="clear" w:color="000000" w:fill="FFFFFF"/>
            <w:noWrap/>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0,0</w:t>
            </w:r>
          </w:p>
        </w:tc>
      </w:tr>
      <w:tr w:rsidR="006E30FE" w:rsidRPr="006E30FE" w:rsidTr="004F4EC3">
        <w:trPr>
          <w:gridAfter w:val="3"/>
          <w:wAfter w:w="68" w:type="dxa"/>
          <w:trHeight w:val="1080"/>
        </w:trPr>
        <w:tc>
          <w:tcPr>
            <w:tcW w:w="8237" w:type="dxa"/>
            <w:gridSpan w:val="4"/>
            <w:tcBorders>
              <w:top w:val="nil"/>
              <w:left w:val="single" w:sz="4" w:space="0" w:color="auto"/>
              <w:bottom w:val="single" w:sz="4" w:space="0" w:color="auto"/>
              <w:right w:val="single" w:sz="4" w:space="0" w:color="auto"/>
            </w:tcBorders>
            <w:shd w:val="clear" w:color="000000" w:fill="FFFFFF"/>
            <w:hideMark/>
          </w:tcPr>
          <w:p w:rsidR="006E30FE" w:rsidRPr="006E30FE" w:rsidRDefault="006E30FE" w:rsidP="006E30FE">
            <w:pPr>
              <w:rPr>
                <w:rFonts w:cs="Times New Roman"/>
                <w:b/>
                <w:bCs/>
                <w:sz w:val="28"/>
                <w:szCs w:val="28"/>
              </w:rPr>
            </w:pPr>
            <w:r w:rsidRPr="006E30FE">
              <w:rPr>
                <w:rFonts w:cs="Times New Roman"/>
                <w:b/>
                <w:bCs/>
                <w:sz w:val="28"/>
                <w:szCs w:val="28"/>
              </w:rPr>
              <w:t>Подпрограмма «Обеспечение мер противопожарной безопасности на территории Борского сельского поселения Бокситогорского муниципального района Ленинградской области»</w:t>
            </w:r>
          </w:p>
        </w:tc>
        <w:tc>
          <w:tcPr>
            <w:tcW w:w="1984" w:type="dxa"/>
            <w:gridSpan w:val="5"/>
            <w:tcBorders>
              <w:top w:val="nil"/>
              <w:left w:val="nil"/>
              <w:bottom w:val="single" w:sz="4" w:space="0" w:color="auto"/>
              <w:right w:val="single" w:sz="4" w:space="0" w:color="auto"/>
            </w:tcBorders>
            <w:shd w:val="clear" w:color="000000" w:fill="FFFFFF"/>
            <w:hideMark/>
          </w:tcPr>
          <w:p w:rsidR="006E30FE" w:rsidRPr="006E30FE" w:rsidRDefault="006E30FE" w:rsidP="006E30FE">
            <w:pPr>
              <w:jc w:val="center"/>
              <w:rPr>
                <w:rFonts w:cs="Times New Roman"/>
                <w:b/>
                <w:bCs/>
                <w:sz w:val="28"/>
                <w:szCs w:val="28"/>
              </w:rPr>
            </w:pPr>
            <w:r w:rsidRPr="006E30FE">
              <w:rPr>
                <w:rFonts w:cs="Times New Roman"/>
                <w:b/>
                <w:bCs/>
                <w:sz w:val="28"/>
                <w:szCs w:val="28"/>
              </w:rPr>
              <w:t>72 4 00 00000</w:t>
            </w:r>
          </w:p>
        </w:tc>
        <w:tc>
          <w:tcPr>
            <w:tcW w:w="655" w:type="dxa"/>
            <w:tcBorders>
              <w:top w:val="nil"/>
              <w:left w:val="nil"/>
              <w:bottom w:val="single" w:sz="4" w:space="0" w:color="auto"/>
              <w:right w:val="single" w:sz="4" w:space="0" w:color="auto"/>
            </w:tcBorders>
            <w:shd w:val="clear" w:color="000000" w:fill="FFFFFF"/>
            <w:hideMark/>
          </w:tcPr>
          <w:p w:rsidR="006E30FE" w:rsidRPr="006E30FE" w:rsidRDefault="006E30FE" w:rsidP="006E30FE">
            <w:pPr>
              <w:jc w:val="center"/>
              <w:rPr>
                <w:rFonts w:cs="Times New Roman"/>
                <w:b/>
                <w:bCs/>
                <w:sz w:val="28"/>
                <w:szCs w:val="28"/>
              </w:rPr>
            </w:pPr>
            <w:r w:rsidRPr="006E30FE">
              <w:rPr>
                <w:rFonts w:cs="Times New Roman"/>
                <w:b/>
                <w:bCs/>
                <w:sz w:val="28"/>
                <w:szCs w:val="28"/>
              </w:rPr>
              <w:t> </w:t>
            </w:r>
          </w:p>
        </w:tc>
        <w:tc>
          <w:tcPr>
            <w:tcW w:w="480" w:type="dxa"/>
            <w:tcBorders>
              <w:top w:val="nil"/>
              <w:left w:val="nil"/>
              <w:bottom w:val="single" w:sz="4" w:space="0" w:color="auto"/>
              <w:right w:val="single" w:sz="4" w:space="0" w:color="auto"/>
            </w:tcBorders>
            <w:shd w:val="clear" w:color="000000" w:fill="FFFFFF"/>
            <w:hideMark/>
          </w:tcPr>
          <w:p w:rsidR="006E30FE" w:rsidRPr="006E30FE" w:rsidRDefault="006E30FE" w:rsidP="00B939FF">
            <w:pPr>
              <w:ind w:left="-53" w:right="-35"/>
              <w:jc w:val="center"/>
              <w:rPr>
                <w:rFonts w:cs="Times New Roman"/>
                <w:b/>
                <w:bCs/>
                <w:sz w:val="28"/>
                <w:szCs w:val="28"/>
              </w:rPr>
            </w:pPr>
            <w:r w:rsidRPr="006E30FE">
              <w:rPr>
                <w:rFonts w:cs="Times New Roman"/>
                <w:b/>
                <w:bCs/>
                <w:sz w:val="28"/>
                <w:szCs w:val="28"/>
              </w:rPr>
              <w:t> </w:t>
            </w:r>
          </w:p>
        </w:tc>
        <w:tc>
          <w:tcPr>
            <w:tcW w:w="494" w:type="dxa"/>
            <w:gridSpan w:val="2"/>
            <w:tcBorders>
              <w:top w:val="nil"/>
              <w:left w:val="nil"/>
              <w:bottom w:val="single" w:sz="4" w:space="0" w:color="auto"/>
              <w:right w:val="single" w:sz="4" w:space="0" w:color="auto"/>
            </w:tcBorders>
            <w:shd w:val="clear" w:color="000000" w:fill="FFFFFF"/>
            <w:hideMark/>
          </w:tcPr>
          <w:p w:rsidR="006E30FE" w:rsidRPr="006E30FE" w:rsidRDefault="006E30FE" w:rsidP="006E30FE">
            <w:pPr>
              <w:ind w:left="-39" w:right="-108"/>
              <w:jc w:val="center"/>
              <w:rPr>
                <w:rFonts w:cs="Times New Roman"/>
                <w:b/>
                <w:bCs/>
                <w:sz w:val="28"/>
                <w:szCs w:val="28"/>
              </w:rPr>
            </w:pPr>
            <w:r w:rsidRPr="006E30FE">
              <w:rPr>
                <w:rFonts w:cs="Times New Roman"/>
                <w:b/>
                <w:bCs/>
                <w:sz w:val="28"/>
                <w:szCs w:val="28"/>
              </w:rPr>
              <w:t> </w:t>
            </w:r>
          </w:p>
        </w:tc>
        <w:tc>
          <w:tcPr>
            <w:tcW w:w="1134" w:type="dxa"/>
            <w:gridSpan w:val="4"/>
            <w:tcBorders>
              <w:top w:val="nil"/>
              <w:left w:val="nil"/>
              <w:bottom w:val="single" w:sz="4" w:space="0" w:color="auto"/>
              <w:right w:val="single" w:sz="4" w:space="0" w:color="auto"/>
            </w:tcBorders>
            <w:shd w:val="clear" w:color="000000" w:fill="FFFFFF"/>
            <w:hideMark/>
          </w:tcPr>
          <w:p w:rsidR="006E30FE" w:rsidRPr="006E30FE" w:rsidRDefault="006E30FE" w:rsidP="006E30FE">
            <w:pPr>
              <w:ind w:left="-108" w:right="-108"/>
              <w:jc w:val="center"/>
              <w:rPr>
                <w:rFonts w:cs="Times New Roman"/>
                <w:b/>
                <w:bCs/>
                <w:sz w:val="28"/>
                <w:szCs w:val="28"/>
              </w:rPr>
            </w:pPr>
            <w:r w:rsidRPr="006E30FE">
              <w:rPr>
                <w:rFonts w:cs="Times New Roman"/>
                <w:b/>
                <w:bCs/>
                <w:sz w:val="28"/>
                <w:szCs w:val="28"/>
              </w:rPr>
              <w:t>502,1</w:t>
            </w:r>
          </w:p>
        </w:tc>
        <w:tc>
          <w:tcPr>
            <w:tcW w:w="1134" w:type="dxa"/>
            <w:gridSpan w:val="4"/>
            <w:tcBorders>
              <w:top w:val="nil"/>
              <w:left w:val="nil"/>
              <w:bottom w:val="single" w:sz="4" w:space="0" w:color="auto"/>
              <w:right w:val="single" w:sz="4" w:space="0" w:color="auto"/>
            </w:tcBorders>
            <w:shd w:val="clear" w:color="000000" w:fill="FFFFFF"/>
            <w:noWrap/>
            <w:hideMark/>
          </w:tcPr>
          <w:p w:rsidR="006E30FE" w:rsidRPr="006E30FE" w:rsidRDefault="006E30FE" w:rsidP="006E30FE">
            <w:pPr>
              <w:ind w:left="-108" w:right="-108"/>
              <w:jc w:val="center"/>
              <w:rPr>
                <w:rFonts w:cs="Times New Roman"/>
                <w:b/>
                <w:bCs/>
                <w:sz w:val="28"/>
                <w:szCs w:val="28"/>
              </w:rPr>
            </w:pPr>
            <w:r w:rsidRPr="006E30FE">
              <w:rPr>
                <w:rFonts w:cs="Times New Roman"/>
                <w:b/>
                <w:bCs/>
                <w:sz w:val="28"/>
                <w:szCs w:val="28"/>
              </w:rPr>
              <w:t>418,2</w:t>
            </w:r>
          </w:p>
        </w:tc>
        <w:tc>
          <w:tcPr>
            <w:tcW w:w="1134" w:type="dxa"/>
            <w:gridSpan w:val="5"/>
            <w:tcBorders>
              <w:top w:val="nil"/>
              <w:left w:val="nil"/>
              <w:bottom w:val="single" w:sz="4" w:space="0" w:color="auto"/>
              <w:right w:val="single" w:sz="4" w:space="0" w:color="auto"/>
            </w:tcBorders>
            <w:shd w:val="clear" w:color="000000" w:fill="FFFFFF"/>
            <w:noWrap/>
            <w:hideMark/>
          </w:tcPr>
          <w:p w:rsidR="006E30FE" w:rsidRPr="006E30FE" w:rsidRDefault="006E30FE" w:rsidP="006E30FE">
            <w:pPr>
              <w:ind w:left="-108" w:right="-108"/>
              <w:jc w:val="center"/>
              <w:rPr>
                <w:rFonts w:cs="Times New Roman"/>
                <w:b/>
                <w:bCs/>
                <w:sz w:val="28"/>
                <w:szCs w:val="28"/>
              </w:rPr>
            </w:pPr>
            <w:r w:rsidRPr="006E30FE">
              <w:rPr>
                <w:rFonts w:cs="Times New Roman"/>
                <w:b/>
                <w:bCs/>
                <w:sz w:val="28"/>
                <w:szCs w:val="28"/>
              </w:rPr>
              <w:t>434,9</w:t>
            </w:r>
          </w:p>
        </w:tc>
      </w:tr>
      <w:tr w:rsidR="006E30FE" w:rsidRPr="006E30FE" w:rsidTr="004F4EC3">
        <w:trPr>
          <w:gridAfter w:val="3"/>
          <w:wAfter w:w="68" w:type="dxa"/>
          <w:trHeight w:val="58"/>
        </w:trPr>
        <w:tc>
          <w:tcPr>
            <w:tcW w:w="8237" w:type="dxa"/>
            <w:gridSpan w:val="4"/>
            <w:tcBorders>
              <w:top w:val="nil"/>
              <w:left w:val="single" w:sz="4" w:space="0" w:color="auto"/>
              <w:bottom w:val="single" w:sz="4" w:space="0" w:color="auto"/>
              <w:right w:val="single" w:sz="4" w:space="0" w:color="auto"/>
            </w:tcBorders>
            <w:shd w:val="clear" w:color="000000" w:fill="FFFFFF"/>
            <w:hideMark/>
          </w:tcPr>
          <w:p w:rsidR="006E30FE" w:rsidRPr="006E30FE" w:rsidRDefault="006E30FE" w:rsidP="006E30FE">
            <w:pPr>
              <w:rPr>
                <w:rFonts w:cs="Times New Roman"/>
                <w:b/>
                <w:bCs/>
                <w:sz w:val="28"/>
                <w:szCs w:val="28"/>
              </w:rPr>
            </w:pPr>
            <w:r w:rsidRPr="006E30FE">
              <w:rPr>
                <w:rFonts w:cs="Times New Roman"/>
                <w:b/>
                <w:bCs/>
                <w:sz w:val="28"/>
                <w:szCs w:val="28"/>
              </w:rPr>
              <w:t>Основное мероприятие «Создание условий для противопожарной безопасности Борского сельского поселения»</w:t>
            </w:r>
          </w:p>
        </w:tc>
        <w:tc>
          <w:tcPr>
            <w:tcW w:w="1984" w:type="dxa"/>
            <w:gridSpan w:val="5"/>
            <w:tcBorders>
              <w:top w:val="nil"/>
              <w:left w:val="nil"/>
              <w:bottom w:val="single" w:sz="4" w:space="0" w:color="auto"/>
              <w:right w:val="single" w:sz="4" w:space="0" w:color="auto"/>
            </w:tcBorders>
            <w:shd w:val="clear" w:color="000000" w:fill="FFFFFF"/>
            <w:hideMark/>
          </w:tcPr>
          <w:p w:rsidR="006E30FE" w:rsidRPr="006E30FE" w:rsidRDefault="006E30FE" w:rsidP="006E30FE">
            <w:pPr>
              <w:jc w:val="center"/>
              <w:rPr>
                <w:rFonts w:cs="Times New Roman"/>
                <w:b/>
                <w:bCs/>
                <w:sz w:val="28"/>
                <w:szCs w:val="28"/>
              </w:rPr>
            </w:pPr>
            <w:r w:rsidRPr="006E30FE">
              <w:rPr>
                <w:rFonts w:cs="Times New Roman"/>
                <w:b/>
                <w:bCs/>
                <w:sz w:val="28"/>
                <w:szCs w:val="28"/>
              </w:rPr>
              <w:t>72 4 01 00000</w:t>
            </w:r>
          </w:p>
        </w:tc>
        <w:tc>
          <w:tcPr>
            <w:tcW w:w="655" w:type="dxa"/>
            <w:tcBorders>
              <w:top w:val="nil"/>
              <w:left w:val="nil"/>
              <w:bottom w:val="single" w:sz="4" w:space="0" w:color="auto"/>
              <w:right w:val="single" w:sz="4" w:space="0" w:color="auto"/>
            </w:tcBorders>
            <w:shd w:val="clear" w:color="000000" w:fill="FFFFFF"/>
            <w:hideMark/>
          </w:tcPr>
          <w:p w:rsidR="006E30FE" w:rsidRPr="006E30FE" w:rsidRDefault="006E30FE" w:rsidP="006E30FE">
            <w:pPr>
              <w:jc w:val="center"/>
              <w:rPr>
                <w:rFonts w:cs="Times New Roman"/>
                <w:b/>
                <w:bCs/>
                <w:sz w:val="28"/>
                <w:szCs w:val="28"/>
              </w:rPr>
            </w:pPr>
            <w:r w:rsidRPr="006E30FE">
              <w:rPr>
                <w:rFonts w:cs="Times New Roman"/>
                <w:b/>
                <w:bCs/>
                <w:sz w:val="28"/>
                <w:szCs w:val="28"/>
              </w:rPr>
              <w:t> </w:t>
            </w:r>
          </w:p>
        </w:tc>
        <w:tc>
          <w:tcPr>
            <w:tcW w:w="480" w:type="dxa"/>
            <w:tcBorders>
              <w:top w:val="nil"/>
              <w:left w:val="nil"/>
              <w:bottom w:val="single" w:sz="4" w:space="0" w:color="auto"/>
              <w:right w:val="single" w:sz="4" w:space="0" w:color="auto"/>
            </w:tcBorders>
            <w:shd w:val="clear" w:color="000000" w:fill="FFFFFF"/>
            <w:hideMark/>
          </w:tcPr>
          <w:p w:rsidR="006E30FE" w:rsidRPr="006E30FE" w:rsidRDefault="006E30FE" w:rsidP="00B939FF">
            <w:pPr>
              <w:ind w:left="-53" w:right="-35"/>
              <w:jc w:val="center"/>
              <w:rPr>
                <w:rFonts w:cs="Times New Roman"/>
                <w:b/>
                <w:bCs/>
                <w:sz w:val="28"/>
                <w:szCs w:val="28"/>
              </w:rPr>
            </w:pPr>
            <w:r w:rsidRPr="006E30FE">
              <w:rPr>
                <w:rFonts w:cs="Times New Roman"/>
                <w:b/>
                <w:bCs/>
                <w:sz w:val="28"/>
                <w:szCs w:val="28"/>
              </w:rPr>
              <w:t> </w:t>
            </w:r>
          </w:p>
        </w:tc>
        <w:tc>
          <w:tcPr>
            <w:tcW w:w="494" w:type="dxa"/>
            <w:gridSpan w:val="2"/>
            <w:tcBorders>
              <w:top w:val="nil"/>
              <w:left w:val="nil"/>
              <w:bottom w:val="single" w:sz="4" w:space="0" w:color="auto"/>
              <w:right w:val="single" w:sz="4" w:space="0" w:color="auto"/>
            </w:tcBorders>
            <w:shd w:val="clear" w:color="000000" w:fill="FFFFFF"/>
            <w:hideMark/>
          </w:tcPr>
          <w:p w:rsidR="006E30FE" w:rsidRPr="006E30FE" w:rsidRDefault="006E30FE" w:rsidP="006E30FE">
            <w:pPr>
              <w:ind w:left="-39" w:right="-108"/>
              <w:jc w:val="center"/>
              <w:rPr>
                <w:rFonts w:cs="Times New Roman"/>
                <w:b/>
                <w:bCs/>
                <w:sz w:val="28"/>
                <w:szCs w:val="28"/>
              </w:rPr>
            </w:pPr>
            <w:r w:rsidRPr="006E30FE">
              <w:rPr>
                <w:rFonts w:cs="Times New Roman"/>
                <w:b/>
                <w:bCs/>
                <w:sz w:val="28"/>
                <w:szCs w:val="28"/>
              </w:rPr>
              <w:t> </w:t>
            </w:r>
          </w:p>
        </w:tc>
        <w:tc>
          <w:tcPr>
            <w:tcW w:w="1134" w:type="dxa"/>
            <w:gridSpan w:val="4"/>
            <w:tcBorders>
              <w:top w:val="nil"/>
              <w:left w:val="nil"/>
              <w:bottom w:val="single" w:sz="4" w:space="0" w:color="auto"/>
              <w:right w:val="single" w:sz="4" w:space="0" w:color="auto"/>
            </w:tcBorders>
            <w:shd w:val="clear" w:color="000000" w:fill="FFFFFF"/>
            <w:hideMark/>
          </w:tcPr>
          <w:p w:rsidR="006E30FE" w:rsidRPr="006E30FE" w:rsidRDefault="006E30FE" w:rsidP="006E30FE">
            <w:pPr>
              <w:ind w:left="-108" w:right="-108"/>
              <w:jc w:val="center"/>
              <w:rPr>
                <w:rFonts w:cs="Times New Roman"/>
                <w:b/>
                <w:bCs/>
                <w:sz w:val="28"/>
                <w:szCs w:val="28"/>
              </w:rPr>
            </w:pPr>
            <w:r w:rsidRPr="006E30FE">
              <w:rPr>
                <w:rFonts w:cs="Times New Roman"/>
                <w:b/>
                <w:bCs/>
                <w:sz w:val="28"/>
                <w:szCs w:val="28"/>
              </w:rPr>
              <w:t>362,1</w:t>
            </w:r>
          </w:p>
        </w:tc>
        <w:tc>
          <w:tcPr>
            <w:tcW w:w="1134" w:type="dxa"/>
            <w:gridSpan w:val="4"/>
            <w:tcBorders>
              <w:top w:val="nil"/>
              <w:left w:val="nil"/>
              <w:bottom w:val="single" w:sz="4" w:space="0" w:color="auto"/>
              <w:right w:val="single" w:sz="4" w:space="0" w:color="auto"/>
            </w:tcBorders>
            <w:shd w:val="clear" w:color="000000" w:fill="FFFFFF"/>
            <w:noWrap/>
            <w:hideMark/>
          </w:tcPr>
          <w:p w:rsidR="006E30FE" w:rsidRPr="006E30FE" w:rsidRDefault="006E30FE" w:rsidP="006E30FE">
            <w:pPr>
              <w:ind w:left="-108" w:right="-108"/>
              <w:jc w:val="center"/>
              <w:rPr>
                <w:rFonts w:cs="Times New Roman"/>
                <w:b/>
                <w:bCs/>
                <w:sz w:val="28"/>
                <w:szCs w:val="28"/>
              </w:rPr>
            </w:pPr>
            <w:r w:rsidRPr="006E30FE">
              <w:rPr>
                <w:rFonts w:cs="Times New Roman"/>
                <w:b/>
                <w:bCs/>
                <w:sz w:val="28"/>
                <w:szCs w:val="28"/>
              </w:rPr>
              <w:t>272,6</w:t>
            </w:r>
          </w:p>
        </w:tc>
        <w:tc>
          <w:tcPr>
            <w:tcW w:w="1134" w:type="dxa"/>
            <w:gridSpan w:val="5"/>
            <w:tcBorders>
              <w:top w:val="nil"/>
              <w:left w:val="nil"/>
              <w:bottom w:val="single" w:sz="4" w:space="0" w:color="auto"/>
              <w:right w:val="single" w:sz="4" w:space="0" w:color="auto"/>
            </w:tcBorders>
            <w:shd w:val="clear" w:color="000000" w:fill="FFFFFF"/>
            <w:noWrap/>
            <w:hideMark/>
          </w:tcPr>
          <w:p w:rsidR="006E30FE" w:rsidRPr="006E30FE" w:rsidRDefault="006E30FE" w:rsidP="006E30FE">
            <w:pPr>
              <w:ind w:left="-108" w:right="-108"/>
              <w:jc w:val="center"/>
              <w:rPr>
                <w:rFonts w:cs="Times New Roman"/>
                <w:b/>
                <w:bCs/>
                <w:sz w:val="28"/>
                <w:szCs w:val="28"/>
              </w:rPr>
            </w:pPr>
            <w:r w:rsidRPr="006E30FE">
              <w:rPr>
                <w:rFonts w:cs="Times New Roman"/>
                <w:b/>
                <w:bCs/>
                <w:sz w:val="28"/>
                <w:szCs w:val="28"/>
              </w:rPr>
              <w:t>283,5</w:t>
            </w:r>
          </w:p>
        </w:tc>
      </w:tr>
      <w:tr w:rsidR="006E30FE" w:rsidRPr="006E30FE" w:rsidTr="004F4EC3">
        <w:trPr>
          <w:gridAfter w:val="3"/>
          <w:wAfter w:w="68" w:type="dxa"/>
          <w:trHeight w:val="58"/>
        </w:trPr>
        <w:tc>
          <w:tcPr>
            <w:tcW w:w="8237" w:type="dxa"/>
            <w:gridSpan w:val="4"/>
            <w:tcBorders>
              <w:top w:val="nil"/>
              <w:left w:val="single" w:sz="4" w:space="0" w:color="auto"/>
              <w:bottom w:val="single" w:sz="4" w:space="0" w:color="auto"/>
              <w:right w:val="single" w:sz="4" w:space="0" w:color="auto"/>
            </w:tcBorders>
            <w:shd w:val="clear" w:color="000000" w:fill="FFFFFF"/>
            <w:hideMark/>
          </w:tcPr>
          <w:p w:rsidR="006E30FE" w:rsidRPr="006E30FE" w:rsidRDefault="006E30FE" w:rsidP="006E30FE">
            <w:pPr>
              <w:rPr>
                <w:rFonts w:cs="Times New Roman"/>
                <w:sz w:val="28"/>
                <w:szCs w:val="28"/>
              </w:rPr>
            </w:pPr>
            <w:r w:rsidRPr="006E30FE">
              <w:rPr>
                <w:rFonts w:cs="Times New Roman"/>
                <w:sz w:val="28"/>
                <w:szCs w:val="28"/>
              </w:rPr>
              <w:t>Содержание и техническое обслуживание противопожарных средств и систем</w:t>
            </w:r>
          </w:p>
        </w:tc>
        <w:tc>
          <w:tcPr>
            <w:tcW w:w="1984" w:type="dxa"/>
            <w:gridSpan w:val="5"/>
            <w:tcBorders>
              <w:top w:val="nil"/>
              <w:left w:val="nil"/>
              <w:bottom w:val="single" w:sz="4" w:space="0" w:color="auto"/>
              <w:right w:val="single" w:sz="4" w:space="0" w:color="auto"/>
            </w:tcBorders>
            <w:shd w:val="clear" w:color="000000" w:fill="FFFFFF"/>
            <w:hideMark/>
          </w:tcPr>
          <w:p w:rsidR="006E30FE" w:rsidRPr="006E30FE" w:rsidRDefault="006E30FE" w:rsidP="006E30FE">
            <w:pPr>
              <w:jc w:val="center"/>
              <w:rPr>
                <w:rFonts w:cs="Times New Roman"/>
                <w:sz w:val="28"/>
                <w:szCs w:val="28"/>
              </w:rPr>
            </w:pPr>
            <w:r w:rsidRPr="006E30FE">
              <w:rPr>
                <w:rFonts w:cs="Times New Roman"/>
                <w:sz w:val="28"/>
                <w:szCs w:val="28"/>
              </w:rPr>
              <w:t>72 4 01 14653</w:t>
            </w:r>
          </w:p>
        </w:tc>
        <w:tc>
          <w:tcPr>
            <w:tcW w:w="655" w:type="dxa"/>
            <w:tcBorders>
              <w:top w:val="nil"/>
              <w:left w:val="nil"/>
              <w:bottom w:val="single" w:sz="4" w:space="0" w:color="auto"/>
              <w:right w:val="single" w:sz="4" w:space="0" w:color="auto"/>
            </w:tcBorders>
            <w:shd w:val="clear" w:color="000000" w:fill="FFFFFF"/>
            <w:hideMark/>
          </w:tcPr>
          <w:p w:rsidR="006E30FE" w:rsidRPr="006E30FE" w:rsidRDefault="006E30FE" w:rsidP="006E30FE">
            <w:pPr>
              <w:jc w:val="center"/>
              <w:rPr>
                <w:rFonts w:cs="Times New Roman"/>
                <w:sz w:val="28"/>
                <w:szCs w:val="28"/>
              </w:rPr>
            </w:pPr>
            <w:r w:rsidRPr="006E30FE">
              <w:rPr>
                <w:rFonts w:cs="Times New Roman"/>
                <w:sz w:val="28"/>
                <w:szCs w:val="28"/>
              </w:rPr>
              <w:t> </w:t>
            </w:r>
          </w:p>
        </w:tc>
        <w:tc>
          <w:tcPr>
            <w:tcW w:w="480" w:type="dxa"/>
            <w:tcBorders>
              <w:top w:val="nil"/>
              <w:left w:val="nil"/>
              <w:bottom w:val="single" w:sz="4" w:space="0" w:color="auto"/>
              <w:right w:val="single" w:sz="4" w:space="0" w:color="auto"/>
            </w:tcBorders>
            <w:shd w:val="clear" w:color="000000" w:fill="FFFFFF"/>
            <w:hideMark/>
          </w:tcPr>
          <w:p w:rsidR="006E30FE" w:rsidRPr="006E30FE" w:rsidRDefault="006E30FE" w:rsidP="00B939FF">
            <w:pPr>
              <w:ind w:left="-53" w:right="-35"/>
              <w:jc w:val="center"/>
              <w:rPr>
                <w:rFonts w:cs="Times New Roman"/>
                <w:sz w:val="28"/>
                <w:szCs w:val="28"/>
              </w:rPr>
            </w:pPr>
            <w:r w:rsidRPr="006E30FE">
              <w:rPr>
                <w:rFonts w:cs="Times New Roman"/>
                <w:sz w:val="28"/>
                <w:szCs w:val="28"/>
              </w:rPr>
              <w:t> </w:t>
            </w:r>
          </w:p>
        </w:tc>
        <w:tc>
          <w:tcPr>
            <w:tcW w:w="494" w:type="dxa"/>
            <w:gridSpan w:val="2"/>
            <w:tcBorders>
              <w:top w:val="nil"/>
              <w:left w:val="nil"/>
              <w:bottom w:val="single" w:sz="4" w:space="0" w:color="auto"/>
              <w:right w:val="single" w:sz="4" w:space="0" w:color="auto"/>
            </w:tcBorders>
            <w:shd w:val="clear" w:color="000000" w:fill="FFFFFF"/>
            <w:hideMark/>
          </w:tcPr>
          <w:p w:rsidR="006E30FE" w:rsidRPr="006E30FE" w:rsidRDefault="006E30FE" w:rsidP="006E30FE">
            <w:pPr>
              <w:ind w:left="-39" w:right="-108"/>
              <w:jc w:val="center"/>
              <w:rPr>
                <w:rFonts w:cs="Times New Roman"/>
                <w:sz w:val="28"/>
                <w:szCs w:val="28"/>
              </w:rPr>
            </w:pPr>
            <w:r w:rsidRPr="006E30FE">
              <w:rPr>
                <w:rFonts w:cs="Times New Roman"/>
                <w:sz w:val="28"/>
                <w:szCs w:val="28"/>
              </w:rPr>
              <w:t> </w:t>
            </w:r>
          </w:p>
        </w:tc>
        <w:tc>
          <w:tcPr>
            <w:tcW w:w="1134" w:type="dxa"/>
            <w:gridSpan w:val="4"/>
            <w:tcBorders>
              <w:top w:val="nil"/>
              <w:left w:val="nil"/>
              <w:bottom w:val="single" w:sz="4" w:space="0" w:color="auto"/>
              <w:right w:val="single" w:sz="4" w:space="0" w:color="auto"/>
            </w:tcBorders>
            <w:shd w:val="clear" w:color="000000" w:fill="FFFFFF"/>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187,1</w:t>
            </w:r>
          </w:p>
        </w:tc>
        <w:tc>
          <w:tcPr>
            <w:tcW w:w="1134" w:type="dxa"/>
            <w:gridSpan w:val="4"/>
            <w:tcBorders>
              <w:top w:val="nil"/>
              <w:left w:val="nil"/>
              <w:bottom w:val="single" w:sz="4" w:space="0" w:color="auto"/>
              <w:right w:val="single" w:sz="4" w:space="0" w:color="auto"/>
            </w:tcBorders>
            <w:shd w:val="clear" w:color="000000" w:fill="FFFFFF"/>
            <w:noWrap/>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194,6</w:t>
            </w:r>
          </w:p>
        </w:tc>
        <w:tc>
          <w:tcPr>
            <w:tcW w:w="1134" w:type="dxa"/>
            <w:gridSpan w:val="5"/>
            <w:tcBorders>
              <w:top w:val="nil"/>
              <w:left w:val="nil"/>
              <w:bottom w:val="single" w:sz="4" w:space="0" w:color="auto"/>
              <w:right w:val="single" w:sz="4" w:space="0" w:color="auto"/>
            </w:tcBorders>
            <w:shd w:val="clear" w:color="000000" w:fill="FFFFFF"/>
            <w:noWrap/>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202,4</w:t>
            </w:r>
          </w:p>
        </w:tc>
      </w:tr>
      <w:tr w:rsidR="006E30FE" w:rsidRPr="006E30FE" w:rsidTr="004F4EC3">
        <w:trPr>
          <w:gridAfter w:val="3"/>
          <w:wAfter w:w="68" w:type="dxa"/>
          <w:trHeight w:val="58"/>
        </w:trPr>
        <w:tc>
          <w:tcPr>
            <w:tcW w:w="8237" w:type="dxa"/>
            <w:gridSpan w:val="4"/>
            <w:tcBorders>
              <w:top w:val="nil"/>
              <w:left w:val="single" w:sz="4" w:space="0" w:color="auto"/>
              <w:bottom w:val="single" w:sz="4" w:space="0" w:color="auto"/>
              <w:right w:val="single" w:sz="4" w:space="0" w:color="auto"/>
            </w:tcBorders>
            <w:shd w:val="clear" w:color="000000" w:fill="FFFFFF"/>
            <w:hideMark/>
          </w:tcPr>
          <w:p w:rsidR="006E30FE" w:rsidRPr="006E30FE" w:rsidRDefault="006E30FE" w:rsidP="006E30FE">
            <w:pPr>
              <w:rPr>
                <w:rFonts w:cs="Times New Roman"/>
                <w:sz w:val="28"/>
                <w:szCs w:val="28"/>
              </w:rPr>
            </w:pPr>
            <w:r w:rsidRPr="006E30FE">
              <w:rPr>
                <w:rFonts w:cs="Times New Roman"/>
                <w:sz w:val="28"/>
                <w:szCs w:val="28"/>
              </w:rPr>
              <w:t>Закупка товаров, работ и услуг для обеспечения государственных (муниципальных) нужд</w:t>
            </w:r>
          </w:p>
        </w:tc>
        <w:tc>
          <w:tcPr>
            <w:tcW w:w="1984" w:type="dxa"/>
            <w:gridSpan w:val="5"/>
            <w:tcBorders>
              <w:top w:val="nil"/>
              <w:left w:val="nil"/>
              <w:bottom w:val="single" w:sz="4" w:space="0" w:color="auto"/>
              <w:right w:val="single" w:sz="4" w:space="0" w:color="auto"/>
            </w:tcBorders>
            <w:shd w:val="clear" w:color="000000" w:fill="FFFFFF"/>
            <w:hideMark/>
          </w:tcPr>
          <w:p w:rsidR="006E30FE" w:rsidRPr="006E30FE" w:rsidRDefault="006E30FE" w:rsidP="006E30FE">
            <w:pPr>
              <w:jc w:val="center"/>
              <w:rPr>
                <w:rFonts w:cs="Times New Roman"/>
                <w:sz w:val="28"/>
                <w:szCs w:val="28"/>
              </w:rPr>
            </w:pPr>
            <w:r w:rsidRPr="006E30FE">
              <w:rPr>
                <w:rFonts w:cs="Times New Roman"/>
                <w:sz w:val="28"/>
                <w:szCs w:val="28"/>
              </w:rPr>
              <w:t>72 4 01 14653</w:t>
            </w:r>
          </w:p>
        </w:tc>
        <w:tc>
          <w:tcPr>
            <w:tcW w:w="655" w:type="dxa"/>
            <w:tcBorders>
              <w:top w:val="nil"/>
              <w:left w:val="nil"/>
              <w:bottom w:val="single" w:sz="4" w:space="0" w:color="auto"/>
              <w:right w:val="single" w:sz="4" w:space="0" w:color="auto"/>
            </w:tcBorders>
            <w:shd w:val="clear" w:color="000000" w:fill="FFFFFF"/>
            <w:hideMark/>
          </w:tcPr>
          <w:p w:rsidR="006E30FE" w:rsidRPr="006E30FE" w:rsidRDefault="006E30FE" w:rsidP="006E30FE">
            <w:pPr>
              <w:jc w:val="center"/>
              <w:rPr>
                <w:rFonts w:cs="Times New Roman"/>
                <w:sz w:val="28"/>
                <w:szCs w:val="28"/>
              </w:rPr>
            </w:pPr>
            <w:r w:rsidRPr="006E30FE">
              <w:rPr>
                <w:rFonts w:cs="Times New Roman"/>
                <w:sz w:val="28"/>
                <w:szCs w:val="28"/>
              </w:rPr>
              <w:t>200</w:t>
            </w:r>
          </w:p>
        </w:tc>
        <w:tc>
          <w:tcPr>
            <w:tcW w:w="480" w:type="dxa"/>
            <w:tcBorders>
              <w:top w:val="nil"/>
              <w:left w:val="nil"/>
              <w:bottom w:val="single" w:sz="4" w:space="0" w:color="auto"/>
              <w:right w:val="single" w:sz="4" w:space="0" w:color="auto"/>
            </w:tcBorders>
            <w:shd w:val="clear" w:color="000000" w:fill="FFFFFF"/>
            <w:hideMark/>
          </w:tcPr>
          <w:p w:rsidR="006E30FE" w:rsidRPr="006E30FE" w:rsidRDefault="006E30FE" w:rsidP="00B939FF">
            <w:pPr>
              <w:ind w:left="-53" w:right="-35"/>
              <w:jc w:val="center"/>
              <w:rPr>
                <w:rFonts w:cs="Times New Roman"/>
                <w:sz w:val="28"/>
                <w:szCs w:val="28"/>
              </w:rPr>
            </w:pPr>
            <w:r w:rsidRPr="006E30FE">
              <w:rPr>
                <w:rFonts w:cs="Times New Roman"/>
                <w:sz w:val="28"/>
                <w:szCs w:val="28"/>
              </w:rPr>
              <w:t> </w:t>
            </w:r>
          </w:p>
        </w:tc>
        <w:tc>
          <w:tcPr>
            <w:tcW w:w="494" w:type="dxa"/>
            <w:gridSpan w:val="2"/>
            <w:tcBorders>
              <w:top w:val="nil"/>
              <w:left w:val="nil"/>
              <w:bottom w:val="single" w:sz="4" w:space="0" w:color="auto"/>
              <w:right w:val="single" w:sz="4" w:space="0" w:color="auto"/>
            </w:tcBorders>
            <w:shd w:val="clear" w:color="000000" w:fill="FFFFFF"/>
            <w:hideMark/>
          </w:tcPr>
          <w:p w:rsidR="006E30FE" w:rsidRPr="006E30FE" w:rsidRDefault="006E30FE" w:rsidP="006E30FE">
            <w:pPr>
              <w:ind w:left="-39" w:right="-108"/>
              <w:jc w:val="center"/>
              <w:rPr>
                <w:rFonts w:cs="Times New Roman"/>
                <w:sz w:val="28"/>
                <w:szCs w:val="28"/>
              </w:rPr>
            </w:pPr>
            <w:r w:rsidRPr="006E30FE">
              <w:rPr>
                <w:rFonts w:cs="Times New Roman"/>
                <w:sz w:val="28"/>
                <w:szCs w:val="28"/>
              </w:rPr>
              <w:t> </w:t>
            </w:r>
          </w:p>
        </w:tc>
        <w:tc>
          <w:tcPr>
            <w:tcW w:w="1134" w:type="dxa"/>
            <w:gridSpan w:val="4"/>
            <w:tcBorders>
              <w:top w:val="nil"/>
              <w:left w:val="nil"/>
              <w:bottom w:val="single" w:sz="4" w:space="0" w:color="auto"/>
              <w:right w:val="single" w:sz="4" w:space="0" w:color="auto"/>
            </w:tcBorders>
            <w:shd w:val="clear" w:color="000000" w:fill="FFFFFF"/>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187,1</w:t>
            </w:r>
          </w:p>
        </w:tc>
        <w:tc>
          <w:tcPr>
            <w:tcW w:w="1134" w:type="dxa"/>
            <w:gridSpan w:val="4"/>
            <w:tcBorders>
              <w:top w:val="nil"/>
              <w:left w:val="nil"/>
              <w:bottom w:val="single" w:sz="4" w:space="0" w:color="auto"/>
              <w:right w:val="single" w:sz="4" w:space="0" w:color="auto"/>
            </w:tcBorders>
            <w:shd w:val="clear" w:color="000000" w:fill="FFFFFF"/>
            <w:noWrap/>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194,6</w:t>
            </w:r>
          </w:p>
        </w:tc>
        <w:tc>
          <w:tcPr>
            <w:tcW w:w="1134" w:type="dxa"/>
            <w:gridSpan w:val="5"/>
            <w:tcBorders>
              <w:top w:val="nil"/>
              <w:left w:val="nil"/>
              <w:bottom w:val="single" w:sz="4" w:space="0" w:color="auto"/>
              <w:right w:val="single" w:sz="4" w:space="0" w:color="auto"/>
            </w:tcBorders>
            <w:shd w:val="clear" w:color="000000" w:fill="FFFFFF"/>
            <w:noWrap/>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202,4</w:t>
            </w:r>
          </w:p>
        </w:tc>
      </w:tr>
      <w:tr w:rsidR="006E30FE" w:rsidRPr="006E30FE" w:rsidTr="004F4EC3">
        <w:trPr>
          <w:gridAfter w:val="3"/>
          <w:wAfter w:w="68" w:type="dxa"/>
          <w:trHeight w:val="58"/>
        </w:trPr>
        <w:tc>
          <w:tcPr>
            <w:tcW w:w="8237" w:type="dxa"/>
            <w:gridSpan w:val="4"/>
            <w:tcBorders>
              <w:top w:val="nil"/>
              <w:left w:val="single" w:sz="4" w:space="0" w:color="auto"/>
              <w:bottom w:val="single" w:sz="4" w:space="0" w:color="auto"/>
              <w:right w:val="single" w:sz="4" w:space="0" w:color="auto"/>
            </w:tcBorders>
            <w:shd w:val="clear" w:color="000000" w:fill="FFFFFF"/>
            <w:hideMark/>
          </w:tcPr>
          <w:p w:rsidR="006E30FE" w:rsidRPr="006E30FE" w:rsidRDefault="006E30FE" w:rsidP="006E30FE">
            <w:pPr>
              <w:rPr>
                <w:rFonts w:cs="Times New Roman"/>
                <w:sz w:val="28"/>
                <w:szCs w:val="28"/>
              </w:rPr>
            </w:pPr>
            <w:r w:rsidRPr="006E30FE">
              <w:rPr>
                <w:rFonts w:cs="Times New Roman"/>
                <w:sz w:val="28"/>
                <w:szCs w:val="28"/>
              </w:rPr>
              <w:t>НАЦИОНАЛЬНАЯ БЕЗОПАСНОСТЬ И ПРАВООХРАНИТЕЛЬНАЯ ДЕЯТЕЛЬНОСТЬ</w:t>
            </w:r>
          </w:p>
        </w:tc>
        <w:tc>
          <w:tcPr>
            <w:tcW w:w="1984" w:type="dxa"/>
            <w:gridSpan w:val="5"/>
            <w:tcBorders>
              <w:top w:val="nil"/>
              <w:left w:val="nil"/>
              <w:bottom w:val="single" w:sz="4" w:space="0" w:color="auto"/>
              <w:right w:val="single" w:sz="4" w:space="0" w:color="auto"/>
            </w:tcBorders>
            <w:shd w:val="clear" w:color="000000" w:fill="FFFFFF"/>
            <w:hideMark/>
          </w:tcPr>
          <w:p w:rsidR="006E30FE" w:rsidRPr="006E30FE" w:rsidRDefault="006E30FE" w:rsidP="006E30FE">
            <w:pPr>
              <w:jc w:val="center"/>
              <w:rPr>
                <w:rFonts w:cs="Times New Roman"/>
                <w:sz w:val="28"/>
                <w:szCs w:val="28"/>
              </w:rPr>
            </w:pPr>
            <w:r w:rsidRPr="006E30FE">
              <w:rPr>
                <w:rFonts w:cs="Times New Roman"/>
                <w:sz w:val="28"/>
                <w:szCs w:val="28"/>
              </w:rPr>
              <w:t>72 4 01 14653</w:t>
            </w:r>
          </w:p>
        </w:tc>
        <w:tc>
          <w:tcPr>
            <w:tcW w:w="655" w:type="dxa"/>
            <w:tcBorders>
              <w:top w:val="nil"/>
              <w:left w:val="nil"/>
              <w:bottom w:val="single" w:sz="4" w:space="0" w:color="auto"/>
              <w:right w:val="single" w:sz="4" w:space="0" w:color="auto"/>
            </w:tcBorders>
            <w:shd w:val="clear" w:color="000000" w:fill="FFFFFF"/>
            <w:hideMark/>
          </w:tcPr>
          <w:p w:rsidR="006E30FE" w:rsidRPr="006E30FE" w:rsidRDefault="006E30FE" w:rsidP="006E30FE">
            <w:pPr>
              <w:jc w:val="center"/>
              <w:rPr>
                <w:rFonts w:cs="Times New Roman"/>
                <w:sz w:val="28"/>
                <w:szCs w:val="28"/>
              </w:rPr>
            </w:pPr>
            <w:r w:rsidRPr="006E30FE">
              <w:rPr>
                <w:rFonts w:cs="Times New Roman"/>
                <w:sz w:val="28"/>
                <w:szCs w:val="28"/>
              </w:rPr>
              <w:t>200</w:t>
            </w:r>
          </w:p>
        </w:tc>
        <w:tc>
          <w:tcPr>
            <w:tcW w:w="480" w:type="dxa"/>
            <w:tcBorders>
              <w:top w:val="nil"/>
              <w:left w:val="nil"/>
              <w:bottom w:val="single" w:sz="4" w:space="0" w:color="auto"/>
              <w:right w:val="single" w:sz="4" w:space="0" w:color="auto"/>
            </w:tcBorders>
            <w:shd w:val="clear" w:color="000000" w:fill="FFFFFF"/>
            <w:hideMark/>
          </w:tcPr>
          <w:p w:rsidR="006E30FE" w:rsidRPr="006E30FE" w:rsidRDefault="006E30FE" w:rsidP="00B939FF">
            <w:pPr>
              <w:ind w:left="-53" w:right="-35"/>
              <w:jc w:val="center"/>
              <w:rPr>
                <w:rFonts w:cs="Times New Roman"/>
                <w:sz w:val="28"/>
                <w:szCs w:val="28"/>
              </w:rPr>
            </w:pPr>
            <w:r w:rsidRPr="006E30FE">
              <w:rPr>
                <w:rFonts w:cs="Times New Roman"/>
                <w:sz w:val="28"/>
                <w:szCs w:val="28"/>
              </w:rPr>
              <w:t>03</w:t>
            </w:r>
          </w:p>
        </w:tc>
        <w:tc>
          <w:tcPr>
            <w:tcW w:w="494" w:type="dxa"/>
            <w:gridSpan w:val="2"/>
            <w:tcBorders>
              <w:top w:val="nil"/>
              <w:left w:val="nil"/>
              <w:bottom w:val="single" w:sz="4" w:space="0" w:color="auto"/>
              <w:right w:val="single" w:sz="4" w:space="0" w:color="auto"/>
            </w:tcBorders>
            <w:shd w:val="clear" w:color="000000" w:fill="FFFFFF"/>
            <w:hideMark/>
          </w:tcPr>
          <w:p w:rsidR="006E30FE" w:rsidRPr="006E30FE" w:rsidRDefault="006E30FE" w:rsidP="006E30FE">
            <w:pPr>
              <w:ind w:left="-39" w:right="-108"/>
              <w:jc w:val="center"/>
              <w:rPr>
                <w:rFonts w:cs="Times New Roman"/>
                <w:sz w:val="28"/>
                <w:szCs w:val="28"/>
              </w:rPr>
            </w:pPr>
            <w:r w:rsidRPr="006E30FE">
              <w:rPr>
                <w:rFonts w:cs="Times New Roman"/>
                <w:sz w:val="28"/>
                <w:szCs w:val="28"/>
              </w:rPr>
              <w:t>00</w:t>
            </w:r>
          </w:p>
        </w:tc>
        <w:tc>
          <w:tcPr>
            <w:tcW w:w="1134" w:type="dxa"/>
            <w:gridSpan w:val="4"/>
            <w:tcBorders>
              <w:top w:val="nil"/>
              <w:left w:val="nil"/>
              <w:bottom w:val="single" w:sz="4" w:space="0" w:color="auto"/>
              <w:right w:val="single" w:sz="4" w:space="0" w:color="auto"/>
            </w:tcBorders>
            <w:shd w:val="clear" w:color="000000" w:fill="FFFFFF"/>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187,1</w:t>
            </w:r>
          </w:p>
        </w:tc>
        <w:tc>
          <w:tcPr>
            <w:tcW w:w="1134" w:type="dxa"/>
            <w:gridSpan w:val="4"/>
            <w:tcBorders>
              <w:top w:val="nil"/>
              <w:left w:val="nil"/>
              <w:bottom w:val="single" w:sz="4" w:space="0" w:color="auto"/>
              <w:right w:val="single" w:sz="4" w:space="0" w:color="auto"/>
            </w:tcBorders>
            <w:shd w:val="clear" w:color="000000" w:fill="FFFFFF"/>
            <w:noWrap/>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194,6</w:t>
            </w:r>
          </w:p>
        </w:tc>
        <w:tc>
          <w:tcPr>
            <w:tcW w:w="1134" w:type="dxa"/>
            <w:gridSpan w:val="5"/>
            <w:tcBorders>
              <w:top w:val="nil"/>
              <w:left w:val="nil"/>
              <w:bottom w:val="single" w:sz="4" w:space="0" w:color="auto"/>
              <w:right w:val="single" w:sz="4" w:space="0" w:color="auto"/>
            </w:tcBorders>
            <w:shd w:val="clear" w:color="000000" w:fill="FFFFFF"/>
            <w:noWrap/>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202,4</w:t>
            </w:r>
          </w:p>
        </w:tc>
      </w:tr>
      <w:tr w:rsidR="006E30FE" w:rsidRPr="006E30FE" w:rsidTr="004F4EC3">
        <w:trPr>
          <w:gridAfter w:val="3"/>
          <w:wAfter w:w="68" w:type="dxa"/>
          <w:trHeight w:val="58"/>
        </w:trPr>
        <w:tc>
          <w:tcPr>
            <w:tcW w:w="8237" w:type="dxa"/>
            <w:gridSpan w:val="4"/>
            <w:tcBorders>
              <w:top w:val="nil"/>
              <w:left w:val="single" w:sz="4" w:space="0" w:color="auto"/>
              <w:bottom w:val="single" w:sz="4" w:space="0" w:color="auto"/>
              <w:right w:val="single" w:sz="4" w:space="0" w:color="auto"/>
            </w:tcBorders>
            <w:shd w:val="clear" w:color="000000" w:fill="FFFFFF"/>
            <w:hideMark/>
          </w:tcPr>
          <w:p w:rsidR="006E30FE" w:rsidRPr="006E30FE" w:rsidRDefault="006E30FE" w:rsidP="006E30FE">
            <w:pPr>
              <w:rPr>
                <w:rFonts w:cs="Times New Roman"/>
                <w:sz w:val="28"/>
                <w:szCs w:val="28"/>
              </w:rPr>
            </w:pPr>
            <w:r w:rsidRPr="006E30FE">
              <w:rPr>
                <w:rFonts w:cs="Times New Roman"/>
                <w:sz w:val="28"/>
                <w:szCs w:val="28"/>
              </w:rPr>
              <w:t>Защита населения и территории от чрезвычайных ситуаций  природного и техногенного характера, гражданская оборона</w:t>
            </w:r>
          </w:p>
        </w:tc>
        <w:tc>
          <w:tcPr>
            <w:tcW w:w="1984" w:type="dxa"/>
            <w:gridSpan w:val="5"/>
            <w:tcBorders>
              <w:top w:val="nil"/>
              <w:left w:val="nil"/>
              <w:bottom w:val="single" w:sz="4" w:space="0" w:color="auto"/>
              <w:right w:val="single" w:sz="4" w:space="0" w:color="auto"/>
            </w:tcBorders>
            <w:shd w:val="clear" w:color="000000" w:fill="FFFFFF"/>
            <w:hideMark/>
          </w:tcPr>
          <w:p w:rsidR="006E30FE" w:rsidRPr="006E30FE" w:rsidRDefault="006E30FE" w:rsidP="006E30FE">
            <w:pPr>
              <w:jc w:val="center"/>
              <w:rPr>
                <w:rFonts w:cs="Times New Roman"/>
                <w:sz w:val="28"/>
                <w:szCs w:val="28"/>
              </w:rPr>
            </w:pPr>
            <w:r w:rsidRPr="006E30FE">
              <w:rPr>
                <w:rFonts w:cs="Times New Roman"/>
                <w:sz w:val="28"/>
                <w:szCs w:val="28"/>
              </w:rPr>
              <w:t>72 4 01 14653</w:t>
            </w:r>
          </w:p>
        </w:tc>
        <w:tc>
          <w:tcPr>
            <w:tcW w:w="655" w:type="dxa"/>
            <w:tcBorders>
              <w:top w:val="nil"/>
              <w:left w:val="nil"/>
              <w:bottom w:val="single" w:sz="4" w:space="0" w:color="auto"/>
              <w:right w:val="single" w:sz="4" w:space="0" w:color="auto"/>
            </w:tcBorders>
            <w:shd w:val="clear" w:color="000000" w:fill="FFFFFF"/>
            <w:hideMark/>
          </w:tcPr>
          <w:p w:rsidR="006E30FE" w:rsidRPr="006E30FE" w:rsidRDefault="006E30FE" w:rsidP="006E30FE">
            <w:pPr>
              <w:jc w:val="center"/>
              <w:rPr>
                <w:rFonts w:cs="Times New Roman"/>
                <w:sz w:val="28"/>
                <w:szCs w:val="28"/>
              </w:rPr>
            </w:pPr>
            <w:r w:rsidRPr="006E30FE">
              <w:rPr>
                <w:rFonts w:cs="Times New Roman"/>
                <w:sz w:val="28"/>
                <w:szCs w:val="28"/>
              </w:rPr>
              <w:t>200</w:t>
            </w:r>
          </w:p>
        </w:tc>
        <w:tc>
          <w:tcPr>
            <w:tcW w:w="480" w:type="dxa"/>
            <w:tcBorders>
              <w:top w:val="nil"/>
              <w:left w:val="nil"/>
              <w:bottom w:val="single" w:sz="4" w:space="0" w:color="auto"/>
              <w:right w:val="single" w:sz="4" w:space="0" w:color="auto"/>
            </w:tcBorders>
            <w:shd w:val="clear" w:color="000000" w:fill="FFFFFF"/>
            <w:hideMark/>
          </w:tcPr>
          <w:p w:rsidR="006E30FE" w:rsidRPr="006E30FE" w:rsidRDefault="006E30FE" w:rsidP="00B939FF">
            <w:pPr>
              <w:ind w:left="-53" w:right="-35"/>
              <w:jc w:val="center"/>
              <w:rPr>
                <w:rFonts w:cs="Times New Roman"/>
                <w:sz w:val="28"/>
                <w:szCs w:val="28"/>
              </w:rPr>
            </w:pPr>
            <w:r w:rsidRPr="006E30FE">
              <w:rPr>
                <w:rFonts w:cs="Times New Roman"/>
                <w:sz w:val="28"/>
                <w:szCs w:val="28"/>
              </w:rPr>
              <w:t>03</w:t>
            </w:r>
          </w:p>
        </w:tc>
        <w:tc>
          <w:tcPr>
            <w:tcW w:w="494" w:type="dxa"/>
            <w:gridSpan w:val="2"/>
            <w:tcBorders>
              <w:top w:val="nil"/>
              <w:left w:val="nil"/>
              <w:bottom w:val="single" w:sz="4" w:space="0" w:color="auto"/>
              <w:right w:val="single" w:sz="4" w:space="0" w:color="auto"/>
            </w:tcBorders>
            <w:shd w:val="clear" w:color="000000" w:fill="FFFFFF"/>
            <w:hideMark/>
          </w:tcPr>
          <w:p w:rsidR="006E30FE" w:rsidRPr="006E30FE" w:rsidRDefault="006E30FE" w:rsidP="006E30FE">
            <w:pPr>
              <w:ind w:left="-39" w:right="-108"/>
              <w:jc w:val="center"/>
              <w:rPr>
                <w:rFonts w:cs="Times New Roman"/>
                <w:sz w:val="28"/>
                <w:szCs w:val="28"/>
              </w:rPr>
            </w:pPr>
            <w:r w:rsidRPr="006E30FE">
              <w:rPr>
                <w:rFonts w:cs="Times New Roman"/>
                <w:sz w:val="28"/>
                <w:szCs w:val="28"/>
              </w:rPr>
              <w:t>09</w:t>
            </w:r>
          </w:p>
        </w:tc>
        <w:tc>
          <w:tcPr>
            <w:tcW w:w="1134" w:type="dxa"/>
            <w:gridSpan w:val="4"/>
            <w:tcBorders>
              <w:top w:val="nil"/>
              <w:left w:val="nil"/>
              <w:bottom w:val="single" w:sz="4" w:space="0" w:color="auto"/>
              <w:right w:val="single" w:sz="4" w:space="0" w:color="auto"/>
            </w:tcBorders>
            <w:shd w:val="clear" w:color="000000" w:fill="FFFFFF"/>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187,1</w:t>
            </w:r>
          </w:p>
        </w:tc>
        <w:tc>
          <w:tcPr>
            <w:tcW w:w="1134" w:type="dxa"/>
            <w:gridSpan w:val="4"/>
            <w:tcBorders>
              <w:top w:val="nil"/>
              <w:left w:val="nil"/>
              <w:bottom w:val="single" w:sz="4" w:space="0" w:color="auto"/>
              <w:right w:val="single" w:sz="4" w:space="0" w:color="auto"/>
            </w:tcBorders>
            <w:shd w:val="clear" w:color="000000" w:fill="FFFFFF"/>
            <w:noWrap/>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194,6</w:t>
            </w:r>
          </w:p>
        </w:tc>
        <w:tc>
          <w:tcPr>
            <w:tcW w:w="1134" w:type="dxa"/>
            <w:gridSpan w:val="5"/>
            <w:tcBorders>
              <w:top w:val="nil"/>
              <w:left w:val="nil"/>
              <w:bottom w:val="single" w:sz="4" w:space="0" w:color="auto"/>
              <w:right w:val="single" w:sz="4" w:space="0" w:color="auto"/>
            </w:tcBorders>
            <w:shd w:val="clear" w:color="000000" w:fill="FFFFFF"/>
            <w:noWrap/>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202,4</w:t>
            </w:r>
          </w:p>
        </w:tc>
      </w:tr>
      <w:tr w:rsidR="006E30FE" w:rsidRPr="006E30FE" w:rsidTr="004F4EC3">
        <w:trPr>
          <w:gridAfter w:val="3"/>
          <w:wAfter w:w="68" w:type="dxa"/>
          <w:trHeight w:val="58"/>
        </w:trPr>
        <w:tc>
          <w:tcPr>
            <w:tcW w:w="8237" w:type="dxa"/>
            <w:gridSpan w:val="4"/>
            <w:tcBorders>
              <w:top w:val="nil"/>
              <w:left w:val="single" w:sz="4" w:space="0" w:color="auto"/>
              <w:bottom w:val="single" w:sz="4" w:space="0" w:color="auto"/>
              <w:right w:val="single" w:sz="4" w:space="0" w:color="auto"/>
            </w:tcBorders>
            <w:shd w:val="clear" w:color="000000" w:fill="FFFFFF"/>
            <w:hideMark/>
          </w:tcPr>
          <w:p w:rsidR="006E30FE" w:rsidRPr="006E30FE" w:rsidRDefault="006E30FE" w:rsidP="006E30FE">
            <w:pPr>
              <w:rPr>
                <w:rFonts w:cs="Times New Roman"/>
                <w:sz w:val="28"/>
                <w:szCs w:val="28"/>
              </w:rPr>
            </w:pPr>
            <w:r w:rsidRPr="006E30FE">
              <w:rPr>
                <w:rFonts w:cs="Times New Roman"/>
                <w:sz w:val="28"/>
                <w:szCs w:val="28"/>
              </w:rPr>
              <w:t xml:space="preserve">Комплекс мер по противопожарной безопасности территории </w:t>
            </w:r>
            <w:r w:rsidRPr="006E30FE">
              <w:rPr>
                <w:rFonts w:cs="Times New Roman"/>
                <w:sz w:val="28"/>
                <w:szCs w:val="28"/>
              </w:rPr>
              <w:lastRenderedPageBreak/>
              <w:t>Борского сельского поселения</w:t>
            </w:r>
          </w:p>
        </w:tc>
        <w:tc>
          <w:tcPr>
            <w:tcW w:w="1984" w:type="dxa"/>
            <w:gridSpan w:val="5"/>
            <w:tcBorders>
              <w:top w:val="nil"/>
              <w:left w:val="nil"/>
              <w:bottom w:val="single" w:sz="4" w:space="0" w:color="auto"/>
              <w:right w:val="single" w:sz="4" w:space="0" w:color="auto"/>
            </w:tcBorders>
            <w:shd w:val="clear" w:color="000000" w:fill="FFFFFF"/>
            <w:hideMark/>
          </w:tcPr>
          <w:p w:rsidR="006E30FE" w:rsidRPr="006E30FE" w:rsidRDefault="006E30FE" w:rsidP="006E30FE">
            <w:pPr>
              <w:jc w:val="center"/>
              <w:rPr>
                <w:rFonts w:cs="Times New Roman"/>
                <w:sz w:val="28"/>
                <w:szCs w:val="28"/>
              </w:rPr>
            </w:pPr>
            <w:r w:rsidRPr="006E30FE">
              <w:rPr>
                <w:rFonts w:cs="Times New Roman"/>
                <w:sz w:val="28"/>
                <w:szCs w:val="28"/>
              </w:rPr>
              <w:lastRenderedPageBreak/>
              <w:t>72 4 01 14654</w:t>
            </w:r>
          </w:p>
        </w:tc>
        <w:tc>
          <w:tcPr>
            <w:tcW w:w="655" w:type="dxa"/>
            <w:tcBorders>
              <w:top w:val="nil"/>
              <w:left w:val="nil"/>
              <w:bottom w:val="single" w:sz="4" w:space="0" w:color="auto"/>
              <w:right w:val="single" w:sz="4" w:space="0" w:color="auto"/>
            </w:tcBorders>
            <w:shd w:val="clear" w:color="000000" w:fill="FFFFFF"/>
            <w:hideMark/>
          </w:tcPr>
          <w:p w:rsidR="006E30FE" w:rsidRPr="006E30FE" w:rsidRDefault="006E30FE" w:rsidP="006E30FE">
            <w:pPr>
              <w:jc w:val="center"/>
              <w:rPr>
                <w:rFonts w:cs="Times New Roman"/>
                <w:sz w:val="28"/>
                <w:szCs w:val="28"/>
              </w:rPr>
            </w:pPr>
            <w:r w:rsidRPr="006E30FE">
              <w:rPr>
                <w:rFonts w:cs="Times New Roman"/>
                <w:sz w:val="28"/>
                <w:szCs w:val="28"/>
              </w:rPr>
              <w:t> </w:t>
            </w:r>
          </w:p>
        </w:tc>
        <w:tc>
          <w:tcPr>
            <w:tcW w:w="480" w:type="dxa"/>
            <w:tcBorders>
              <w:top w:val="nil"/>
              <w:left w:val="nil"/>
              <w:bottom w:val="single" w:sz="4" w:space="0" w:color="auto"/>
              <w:right w:val="single" w:sz="4" w:space="0" w:color="auto"/>
            </w:tcBorders>
            <w:shd w:val="clear" w:color="000000" w:fill="FFFFFF"/>
            <w:hideMark/>
          </w:tcPr>
          <w:p w:rsidR="006E30FE" w:rsidRPr="006E30FE" w:rsidRDefault="006E30FE" w:rsidP="00B939FF">
            <w:pPr>
              <w:ind w:left="-53" w:right="-35"/>
              <w:jc w:val="center"/>
              <w:rPr>
                <w:rFonts w:cs="Times New Roman"/>
                <w:sz w:val="28"/>
                <w:szCs w:val="28"/>
              </w:rPr>
            </w:pPr>
            <w:r w:rsidRPr="006E30FE">
              <w:rPr>
                <w:rFonts w:cs="Times New Roman"/>
                <w:sz w:val="28"/>
                <w:szCs w:val="28"/>
              </w:rPr>
              <w:t> </w:t>
            </w:r>
          </w:p>
        </w:tc>
        <w:tc>
          <w:tcPr>
            <w:tcW w:w="494" w:type="dxa"/>
            <w:gridSpan w:val="2"/>
            <w:tcBorders>
              <w:top w:val="nil"/>
              <w:left w:val="nil"/>
              <w:bottom w:val="single" w:sz="4" w:space="0" w:color="auto"/>
              <w:right w:val="single" w:sz="4" w:space="0" w:color="auto"/>
            </w:tcBorders>
            <w:shd w:val="clear" w:color="000000" w:fill="FFFFFF"/>
            <w:hideMark/>
          </w:tcPr>
          <w:p w:rsidR="006E30FE" w:rsidRPr="006E30FE" w:rsidRDefault="006E30FE" w:rsidP="006E30FE">
            <w:pPr>
              <w:ind w:left="-39" w:right="-108"/>
              <w:jc w:val="center"/>
              <w:rPr>
                <w:rFonts w:cs="Times New Roman"/>
                <w:sz w:val="28"/>
                <w:szCs w:val="28"/>
              </w:rPr>
            </w:pPr>
            <w:r w:rsidRPr="006E30FE">
              <w:rPr>
                <w:rFonts w:cs="Times New Roman"/>
                <w:sz w:val="28"/>
                <w:szCs w:val="28"/>
              </w:rPr>
              <w:t> </w:t>
            </w:r>
          </w:p>
        </w:tc>
        <w:tc>
          <w:tcPr>
            <w:tcW w:w="1134" w:type="dxa"/>
            <w:gridSpan w:val="4"/>
            <w:tcBorders>
              <w:top w:val="nil"/>
              <w:left w:val="nil"/>
              <w:bottom w:val="single" w:sz="4" w:space="0" w:color="auto"/>
              <w:right w:val="single" w:sz="4" w:space="0" w:color="auto"/>
            </w:tcBorders>
            <w:shd w:val="clear" w:color="000000" w:fill="FFFFFF"/>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75,0</w:t>
            </w:r>
          </w:p>
        </w:tc>
        <w:tc>
          <w:tcPr>
            <w:tcW w:w="1134" w:type="dxa"/>
            <w:gridSpan w:val="4"/>
            <w:tcBorders>
              <w:top w:val="nil"/>
              <w:left w:val="nil"/>
              <w:bottom w:val="single" w:sz="4" w:space="0" w:color="auto"/>
              <w:right w:val="single" w:sz="4" w:space="0" w:color="auto"/>
            </w:tcBorders>
            <w:shd w:val="clear" w:color="000000" w:fill="FFFFFF"/>
            <w:noWrap/>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78,0</w:t>
            </w:r>
          </w:p>
        </w:tc>
        <w:tc>
          <w:tcPr>
            <w:tcW w:w="1134" w:type="dxa"/>
            <w:gridSpan w:val="5"/>
            <w:tcBorders>
              <w:top w:val="nil"/>
              <w:left w:val="nil"/>
              <w:bottom w:val="single" w:sz="4" w:space="0" w:color="auto"/>
              <w:right w:val="single" w:sz="4" w:space="0" w:color="auto"/>
            </w:tcBorders>
            <w:shd w:val="clear" w:color="000000" w:fill="FFFFFF"/>
            <w:noWrap/>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81,1</w:t>
            </w:r>
          </w:p>
        </w:tc>
      </w:tr>
      <w:tr w:rsidR="006E30FE" w:rsidRPr="006E30FE" w:rsidTr="004F4EC3">
        <w:trPr>
          <w:gridAfter w:val="3"/>
          <w:wAfter w:w="68" w:type="dxa"/>
          <w:trHeight w:val="58"/>
        </w:trPr>
        <w:tc>
          <w:tcPr>
            <w:tcW w:w="8237" w:type="dxa"/>
            <w:gridSpan w:val="4"/>
            <w:tcBorders>
              <w:top w:val="nil"/>
              <w:left w:val="single" w:sz="4" w:space="0" w:color="auto"/>
              <w:bottom w:val="single" w:sz="4" w:space="0" w:color="auto"/>
              <w:right w:val="single" w:sz="4" w:space="0" w:color="auto"/>
            </w:tcBorders>
            <w:shd w:val="clear" w:color="000000" w:fill="FFFFFF"/>
            <w:hideMark/>
          </w:tcPr>
          <w:p w:rsidR="006E30FE" w:rsidRPr="006E30FE" w:rsidRDefault="006E30FE" w:rsidP="006E30FE">
            <w:pPr>
              <w:rPr>
                <w:rFonts w:cs="Times New Roman"/>
                <w:sz w:val="28"/>
                <w:szCs w:val="28"/>
              </w:rPr>
            </w:pPr>
            <w:r w:rsidRPr="006E30FE">
              <w:rPr>
                <w:rFonts w:cs="Times New Roman"/>
                <w:sz w:val="28"/>
                <w:szCs w:val="28"/>
              </w:rPr>
              <w:lastRenderedPageBreak/>
              <w:t>Закупка товаров, работ и услуг для обеспечения государственных (муниципальных) нужд</w:t>
            </w:r>
          </w:p>
        </w:tc>
        <w:tc>
          <w:tcPr>
            <w:tcW w:w="1984" w:type="dxa"/>
            <w:gridSpan w:val="5"/>
            <w:tcBorders>
              <w:top w:val="nil"/>
              <w:left w:val="nil"/>
              <w:bottom w:val="single" w:sz="4" w:space="0" w:color="auto"/>
              <w:right w:val="single" w:sz="4" w:space="0" w:color="auto"/>
            </w:tcBorders>
            <w:shd w:val="clear" w:color="000000" w:fill="FFFFFF"/>
            <w:hideMark/>
          </w:tcPr>
          <w:p w:rsidR="006E30FE" w:rsidRPr="006E30FE" w:rsidRDefault="006E30FE" w:rsidP="006E30FE">
            <w:pPr>
              <w:jc w:val="center"/>
              <w:rPr>
                <w:rFonts w:cs="Times New Roman"/>
                <w:sz w:val="28"/>
                <w:szCs w:val="28"/>
              </w:rPr>
            </w:pPr>
            <w:r w:rsidRPr="006E30FE">
              <w:rPr>
                <w:rFonts w:cs="Times New Roman"/>
                <w:sz w:val="28"/>
                <w:szCs w:val="28"/>
              </w:rPr>
              <w:t>72 4 01 14654</w:t>
            </w:r>
          </w:p>
        </w:tc>
        <w:tc>
          <w:tcPr>
            <w:tcW w:w="655" w:type="dxa"/>
            <w:tcBorders>
              <w:top w:val="nil"/>
              <w:left w:val="nil"/>
              <w:bottom w:val="single" w:sz="4" w:space="0" w:color="auto"/>
              <w:right w:val="single" w:sz="4" w:space="0" w:color="auto"/>
            </w:tcBorders>
            <w:shd w:val="clear" w:color="000000" w:fill="FFFFFF"/>
            <w:hideMark/>
          </w:tcPr>
          <w:p w:rsidR="006E30FE" w:rsidRPr="006E30FE" w:rsidRDefault="006E30FE" w:rsidP="006E30FE">
            <w:pPr>
              <w:jc w:val="center"/>
              <w:rPr>
                <w:rFonts w:cs="Times New Roman"/>
                <w:sz w:val="28"/>
                <w:szCs w:val="28"/>
              </w:rPr>
            </w:pPr>
            <w:r w:rsidRPr="006E30FE">
              <w:rPr>
                <w:rFonts w:cs="Times New Roman"/>
                <w:sz w:val="28"/>
                <w:szCs w:val="28"/>
              </w:rPr>
              <w:t>200</w:t>
            </w:r>
          </w:p>
        </w:tc>
        <w:tc>
          <w:tcPr>
            <w:tcW w:w="480" w:type="dxa"/>
            <w:tcBorders>
              <w:top w:val="nil"/>
              <w:left w:val="nil"/>
              <w:bottom w:val="single" w:sz="4" w:space="0" w:color="auto"/>
              <w:right w:val="single" w:sz="4" w:space="0" w:color="auto"/>
            </w:tcBorders>
            <w:shd w:val="clear" w:color="000000" w:fill="FFFFFF"/>
            <w:hideMark/>
          </w:tcPr>
          <w:p w:rsidR="006E30FE" w:rsidRPr="006E30FE" w:rsidRDefault="006E30FE" w:rsidP="00B939FF">
            <w:pPr>
              <w:ind w:left="-53" w:right="-35"/>
              <w:jc w:val="center"/>
              <w:rPr>
                <w:rFonts w:cs="Times New Roman"/>
                <w:sz w:val="28"/>
                <w:szCs w:val="28"/>
              </w:rPr>
            </w:pPr>
            <w:r w:rsidRPr="006E30FE">
              <w:rPr>
                <w:rFonts w:cs="Times New Roman"/>
                <w:sz w:val="28"/>
                <w:szCs w:val="28"/>
              </w:rPr>
              <w:t> </w:t>
            </w:r>
          </w:p>
        </w:tc>
        <w:tc>
          <w:tcPr>
            <w:tcW w:w="494" w:type="dxa"/>
            <w:gridSpan w:val="2"/>
            <w:tcBorders>
              <w:top w:val="nil"/>
              <w:left w:val="nil"/>
              <w:bottom w:val="single" w:sz="4" w:space="0" w:color="auto"/>
              <w:right w:val="single" w:sz="4" w:space="0" w:color="auto"/>
            </w:tcBorders>
            <w:shd w:val="clear" w:color="000000" w:fill="FFFFFF"/>
            <w:hideMark/>
          </w:tcPr>
          <w:p w:rsidR="006E30FE" w:rsidRPr="006E30FE" w:rsidRDefault="006E30FE" w:rsidP="006E30FE">
            <w:pPr>
              <w:ind w:left="-39" w:right="-108"/>
              <w:jc w:val="center"/>
              <w:rPr>
                <w:rFonts w:cs="Times New Roman"/>
                <w:sz w:val="28"/>
                <w:szCs w:val="28"/>
              </w:rPr>
            </w:pPr>
            <w:r w:rsidRPr="006E30FE">
              <w:rPr>
                <w:rFonts w:cs="Times New Roman"/>
                <w:sz w:val="28"/>
                <w:szCs w:val="28"/>
              </w:rPr>
              <w:t> </w:t>
            </w:r>
          </w:p>
        </w:tc>
        <w:tc>
          <w:tcPr>
            <w:tcW w:w="1134" w:type="dxa"/>
            <w:gridSpan w:val="4"/>
            <w:tcBorders>
              <w:top w:val="nil"/>
              <w:left w:val="nil"/>
              <w:bottom w:val="single" w:sz="4" w:space="0" w:color="auto"/>
              <w:right w:val="single" w:sz="4" w:space="0" w:color="auto"/>
            </w:tcBorders>
            <w:shd w:val="clear" w:color="000000" w:fill="FFFFFF"/>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75,0</w:t>
            </w:r>
          </w:p>
        </w:tc>
        <w:tc>
          <w:tcPr>
            <w:tcW w:w="1134" w:type="dxa"/>
            <w:gridSpan w:val="4"/>
            <w:tcBorders>
              <w:top w:val="nil"/>
              <w:left w:val="nil"/>
              <w:bottom w:val="single" w:sz="4" w:space="0" w:color="auto"/>
              <w:right w:val="single" w:sz="4" w:space="0" w:color="auto"/>
            </w:tcBorders>
            <w:shd w:val="clear" w:color="000000" w:fill="FFFFFF"/>
            <w:noWrap/>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78,0</w:t>
            </w:r>
          </w:p>
        </w:tc>
        <w:tc>
          <w:tcPr>
            <w:tcW w:w="1134" w:type="dxa"/>
            <w:gridSpan w:val="5"/>
            <w:tcBorders>
              <w:top w:val="nil"/>
              <w:left w:val="nil"/>
              <w:bottom w:val="single" w:sz="4" w:space="0" w:color="auto"/>
              <w:right w:val="single" w:sz="4" w:space="0" w:color="auto"/>
            </w:tcBorders>
            <w:shd w:val="clear" w:color="000000" w:fill="FFFFFF"/>
            <w:noWrap/>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81,1</w:t>
            </w:r>
          </w:p>
        </w:tc>
      </w:tr>
      <w:tr w:rsidR="006E30FE" w:rsidRPr="006E30FE" w:rsidTr="004F4EC3">
        <w:trPr>
          <w:gridAfter w:val="3"/>
          <w:wAfter w:w="68" w:type="dxa"/>
          <w:trHeight w:val="58"/>
        </w:trPr>
        <w:tc>
          <w:tcPr>
            <w:tcW w:w="8237" w:type="dxa"/>
            <w:gridSpan w:val="4"/>
            <w:tcBorders>
              <w:top w:val="nil"/>
              <w:left w:val="single" w:sz="4" w:space="0" w:color="auto"/>
              <w:bottom w:val="single" w:sz="4" w:space="0" w:color="auto"/>
              <w:right w:val="single" w:sz="4" w:space="0" w:color="auto"/>
            </w:tcBorders>
            <w:shd w:val="clear" w:color="000000" w:fill="FFFFFF"/>
            <w:hideMark/>
          </w:tcPr>
          <w:p w:rsidR="006E30FE" w:rsidRPr="006E30FE" w:rsidRDefault="006E30FE" w:rsidP="006E30FE">
            <w:pPr>
              <w:rPr>
                <w:rFonts w:cs="Times New Roman"/>
                <w:sz w:val="28"/>
                <w:szCs w:val="28"/>
              </w:rPr>
            </w:pPr>
            <w:r w:rsidRPr="006E30FE">
              <w:rPr>
                <w:rFonts w:cs="Times New Roman"/>
                <w:sz w:val="28"/>
                <w:szCs w:val="28"/>
              </w:rPr>
              <w:t>НАЦИОНАЛЬНАЯ БЕЗОПАСНОСТЬ И ПРАВООХРАНИТЕЛЬНАЯ ДЕЯТЕЛЬНОСТЬ</w:t>
            </w:r>
          </w:p>
        </w:tc>
        <w:tc>
          <w:tcPr>
            <w:tcW w:w="1984" w:type="dxa"/>
            <w:gridSpan w:val="5"/>
            <w:tcBorders>
              <w:top w:val="nil"/>
              <w:left w:val="nil"/>
              <w:bottom w:val="single" w:sz="4" w:space="0" w:color="auto"/>
              <w:right w:val="single" w:sz="4" w:space="0" w:color="auto"/>
            </w:tcBorders>
            <w:shd w:val="clear" w:color="000000" w:fill="FFFFFF"/>
            <w:hideMark/>
          </w:tcPr>
          <w:p w:rsidR="006E30FE" w:rsidRPr="006E30FE" w:rsidRDefault="006E30FE" w:rsidP="006E30FE">
            <w:pPr>
              <w:jc w:val="center"/>
              <w:rPr>
                <w:rFonts w:cs="Times New Roman"/>
                <w:sz w:val="28"/>
                <w:szCs w:val="28"/>
              </w:rPr>
            </w:pPr>
            <w:r w:rsidRPr="006E30FE">
              <w:rPr>
                <w:rFonts w:cs="Times New Roman"/>
                <w:sz w:val="28"/>
                <w:szCs w:val="28"/>
              </w:rPr>
              <w:t>72 4 01 14654</w:t>
            </w:r>
          </w:p>
        </w:tc>
        <w:tc>
          <w:tcPr>
            <w:tcW w:w="655" w:type="dxa"/>
            <w:tcBorders>
              <w:top w:val="nil"/>
              <w:left w:val="nil"/>
              <w:bottom w:val="single" w:sz="4" w:space="0" w:color="auto"/>
              <w:right w:val="single" w:sz="4" w:space="0" w:color="auto"/>
            </w:tcBorders>
            <w:shd w:val="clear" w:color="000000" w:fill="FFFFFF"/>
            <w:hideMark/>
          </w:tcPr>
          <w:p w:rsidR="006E30FE" w:rsidRPr="006E30FE" w:rsidRDefault="006E30FE" w:rsidP="006E30FE">
            <w:pPr>
              <w:jc w:val="center"/>
              <w:rPr>
                <w:rFonts w:cs="Times New Roman"/>
                <w:sz w:val="28"/>
                <w:szCs w:val="28"/>
              </w:rPr>
            </w:pPr>
            <w:r w:rsidRPr="006E30FE">
              <w:rPr>
                <w:rFonts w:cs="Times New Roman"/>
                <w:sz w:val="28"/>
                <w:szCs w:val="28"/>
              </w:rPr>
              <w:t>200</w:t>
            </w:r>
          </w:p>
        </w:tc>
        <w:tc>
          <w:tcPr>
            <w:tcW w:w="480" w:type="dxa"/>
            <w:tcBorders>
              <w:top w:val="nil"/>
              <w:left w:val="nil"/>
              <w:bottom w:val="single" w:sz="4" w:space="0" w:color="auto"/>
              <w:right w:val="single" w:sz="4" w:space="0" w:color="auto"/>
            </w:tcBorders>
            <w:shd w:val="clear" w:color="000000" w:fill="FFFFFF"/>
            <w:hideMark/>
          </w:tcPr>
          <w:p w:rsidR="006E30FE" w:rsidRPr="006E30FE" w:rsidRDefault="006E30FE" w:rsidP="00B939FF">
            <w:pPr>
              <w:ind w:left="-53" w:right="-35"/>
              <w:jc w:val="center"/>
              <w:rPr>
                <w:rFonts w:cs="Times New Roman"/>
                <w:sz w:val="28"/>
                <w:szCs w:val="28"/>
              </w:rPr>
            </w:pPr>
            <w:r w:rsidRPr="006E30FE">
              <w:rPr>
                <w:rFonts w:cs="Times New Roman"/>
                <w:sz w:val="28"/>
                <w:szCs w:val="28"/>
              </w:rPr>
              <w:t>03</w:t>
            </w:r>
          </w:p>
        </w:tc>
        <w:tc>
          <w:tcPr>
            <w:tcW w:w="494" w:type="dxa"/>
            <w:gridSpan w:val="2"/>
            <w:tcBorders>
              <w:top w:val="nil"/>
              <w:left w:val="nil"/>
              <w:bottom w:val="single" w:sz="4" w:space="0" w:color="auto"/>
              <w:right w:val="single" w:sz="4" w:space="0" w:color="auto"/>
            </w:tcBorders>
            <w:shd w:val="clear" w:color="000000" w:fill="FFFFFF"/>
            <w:hideMark/>
          </w:tcPr>
          <w:p w:rsidR="006E30FE" w:rsidRPr="006E30FE" w:rsidRDefault="006E30FE" w:rsidP="006E30FE">
            <w:pPr>
              <w:ind w:left="-39" w:right="-108"/>
              <w:jc w:val="center"/>
              <w:rPr>
                <w:rFonts w:cs="Times New Roman"/>
                <w:sz w:val="28"/>
                <w:szCs w:val="28"/>
              </w:rPr>
            </w:pPr>
            <w:r w:rsidRPr="006E30FE">
              <w:rPr>
                <w:rFonts w:cs="Times New Roman"/>
                <w:sz w:val="28"/>
                <w:szCs w:val="28"/>
              </w:rPr>
              <w:t>00</w:t>
            </w:r>
          </w:p>
        </w:tc>
        <w:tc>
          <w:tcPr>
            <w:tcW w:w="1134" w:type="dxa"/>
            <w:gridSpan w:val="4"/>
            <w:tcBorders>
              <w:top w:val="nil"/>
              <w:left w:val="nil"/>
              <w:bottom w:val="single" w:sz="4" w:space="0" w:color="auto"/>
              <w:right w:val="single" w:sz="4" w:space="0" w:color="auto"/>
            </w:tcBorders>
            <w:shd w:val="clear" w:color="000000" w:fill="FFFFFF"/>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75,0</w:t>
            </w:r>
          </w:p>
        </w:tc>
        <w:tc>
          <w:tcPr>
            <w:tcW w:w="1134" w:type="dxa"/>
            <w:gridSpan w:val="4"/>
            <w:tcBorders>
              <w:top w:val="nil"/>
              <w:left w:val="nil"/>
              <w:bottom w:val="single" w:sz="4" w:space="0" w:color="auto"/>
              <w:right w:val="single" w:sz="4" w:space="0" w:color="auto"/>
            </w:tcBorders>
            <w:shd w:val="clear" w:color="000000" w:fill="FFFFFF"/>
            <w:noWrap/>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78,0</w:t>
            </w:r>
          </w:p>
        </w:tc>
        <w:tc>
          <w:tcPr>
            <w:tcW w:w="1134" w:type="dxa"/>
            <w:gridSpan w:val="5"/>
            <w:tcBorders>
              <w:top w:val="nil"/>
              <w:left w:val="nil"/>
              <w:bottom w:val="single" w:sz="4" w:space="0" w:color="auto"/>
              <w:right w:val="single" w:sz="4" w:space="0" w:color="auto"/>
            </w:tcBorders>
            <w:shd w:val="clear" w:color="000000" w:fill="FFFFFF"/>
            <w:noWrap/>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81,1</w:t>
            </w:r>
          </w:p>
        </w:tc>
      </w:tr>
      <w:tr w:rsidR="006E30FE" w:rsidRPr="006E30FE" w:rsidTr="004F4EC3">
        <w:trPr>
          <w:gridAfter w:val="3"/>
          <w:wAfter w:w="68" w:type="dxa"/>
          <w:trHeight w:val="58"/>
        </w:trPr>
        <w:tc>
          <w:tcPr>
            <w:tcW w:w="8237" w:type="dxa"/>
            <w:gridSpan w:val="4"/>
            <w:tcBorders>
              <w:top w:val="nil"/>
              <w:left w:val="single" w:sz="4" w:space="0" w:color="auto"/>
              <w:bottom w:val="single" w:sz="4" w:space="0" w:color="auto"/>
              <w:right w:val="single" w:sz="4" w:space="0" w:color="auto"/>
            </w:tcBorders>
            <w:shd w:val="clear" w:color="000000" w:fill="FFFFFF"/>
            <w:hideMark/>
          </w:tcPr>
          <w:p w:rsidR="006E30FE" w:rsidRPr="006E30FE" w:rsidRDefault="006E30FE" w:rsidP="006E30FE">
            <w:pPr>
              <w:rPr>
                <w:rFonts w:cs="Times New Roman"/>
                <w:sz w:val="28"/>
                <w:szCs w:val="28"/>
              </w:rPr>
            </w:pPr>
            <w:r w:rsidRPr="006E30FE">
              <w:rPr>
                <w:rFonts w:cs="Times New Roman"/>
                <w:sz w:val="28"/>
                <w:szCs w:val="28"/>
              </w:rPr>
              <w:t>Защита населения и территории от чрезвычайных ситуаций  природного и техногенного характера, гражданская оборона</w:t>
            </w:r>
          </w:p>
        </w:tc>
        <w:tc>
          <w:tcPr>
            <w:tcW w:w="1984" w:type="dxa"/>
            <w:gridSpan w:val="5"/>
            <w:tcBorders>
              <w:top w:val="nil"/>
              <w:left w:val="nil"/>
              <w:bottom w:val="single" w:sz="4" w:space="0" w:color="auto"/>
              <w:right w:val="single" w:sz="4" w:space="0" w:color="auto"/>
            </w:tcBorders>
            <w:shd w:val="clear" w:color="000000" w:fill="FFFFFF"/>
            <w:hideMark/>
          </w:tcPr>
          <w:p w:rsidR="006E30FE" w:rsidRPr="006E30FE" w:rsidRDefault="006E30FE" w:rsidP="006E30FE">
            <w:pPr>
              <w:jc w:val="center"/>
              <w:rPr>
                <w:rFonts w:cs="Times New Roman"/>
                <w:sz w:val="28"/>
                <w:szCs w:val="28"/>
              </w:rPr>
            </w:pPr>
            <w:r w:rsidRPr="006E30FE">
              <w:rPr>
                <w:rFonts w:cs="Times New Roman"/>
                <w:sz w:val="28"/>
                <w:szCs w:val="28"/>
              </w:rPr>
              <w:t>72 4 01 14654</w:t>
            </w:r>
          </w:p>
        </w:tc>
        <w:tc>
          <w:tcPr>
            <w:tcW w:w="655" w:type="dxa"/>
            <w:tcBorders>
              <w:top w:val="nil"/>
              <w:left w:val="nil"/>
              <w:bottom w:val="single" w:sz="4" w:space="0" w:color="auto"/>
              <w:right w:val="single" w:sz="4" w:space="0" w:color="auto"/>
            </w:tcBorders>
            <w:shd w:val="clear" w:color="000000" w:fill="FFFFFF"/>
            <w:hideMark/>
          </w:tcPr>
          <w:p w:rsidR="006E30FE" w:rsidRPr="006E30FE" w:rsidRDefault="006E30FE" w:rsidP="006E30FE">
            <w:pPr>
              <w:jc w:val="center"/>
              <w:rPr>
                <w:rFonts w:cs="Times New Roman"/>
                <w:sz w:val="28"/>
                <w:szCs w:val="28"/>
              </w:rPr>
            </w:pPr>
            <w:r w:rsidRPr="006E30FE">
              <w:rPr>
                <w:rFonts w:cs="Times New Roman"/>
                <w:sz w:val="28"/>
                <w:szCs w:val="28"/>
              </w:rPr>
              <w:t>200</w:t>
            </w:r>
          </w:p>
        </w:tc>
        <w:tc>
          <w:tcPr>
            <w:tcW w:w="480" w:type="dxa"/>
            <w:tcBorders>
              <w:top w:val="nil"/>
              <w:left w:val="nil"/>
              <w:bottom w:val="single" w:sz="4" w:space="0" w:color="auto"/>
              <w:right w:val="single" w:sz="4" w:space="0" w:color="auto"/>
            </w:tcBorders>
            <w:shd w:val="clear" w:color="000000" w:fill="FFFFFF"/>
            <w:hideMark/>
          </w:tcPr>
          <w:p w:rsidR="006E30FE" w:rsidRPr="006E30FE" w:rsidRDefault="006E30FE" w:rsidP="00B939FF">
            <w:pPr>
              <w:ind w:left="-53" w:right="-35"/>
              <w:jc w:val="center"/>
              <w:rPr>
                <w:rFonts w:cs="Times New Roman"/>
                <w:sz w:val="28"/>
                <w:szCs w:val="28"/>
              </w:rPr>
            </w:pPr>
            <w:r w:rsidRPr="006E30FE">
              <w:rPr>
                <w:rFonts w:cs="Times New Roman"/>
                <w:sz w:val="28"/>
                <w:szCs w:val="28"/>
              </w:rPr>
              <w:t>03</w:t>
            </w:r>
          </w:p>
        </w:tc>
        <w:tc>
          <w:tcPr>
            <w:tcW w:w="494" w:type="dxa"/>
            <w:gridSpan w:val="2"/>
            <w:tcBorders>
              <w:top w:val="nil"/>
              <w:left w:val="nil"/>
              <w:bottom w:val="single" w:sz="4" w:space="0" w:color="auto"/>
              <w:right w:val="single" w:sz="4" w:space="0" w:color="auto"/>
            </w:tcBorders>
            <w:shd w:val="clear" w:color="000000" w:fill="FFFFFF"/>
            <w:hideMark/>
          </w:tcPr>
          <w:p w:rsidR="006E30FE" w:rsidRPr="006E30FE" w:rsidRDefault="006E30FE" w:rsidP="006E30FE">
            <w:pPr>
              <w:ind w:left="-39" w:right="-108"/>
              <w:jc w:val="center"/>
              <w:rPr>
                <w:rFonts w:cs="Times New Roman"/>
                <w:sz w:val="28"/>
                <w:szCs w:val="28"/>
              </w:rPr>
            </w:pPr>
            <w:r w:rsidRPr="006E30FE">
              <w:rPr>
                <w:rFonts w:cs="Times New Roman"/>
                <w:sz w:val="28"/>
                <w:szCs w:val="28"/>
              </w:rPr>
              <w:t>09</w:t>
            </w:r>
          </w:p>
        </w:tc>
        <w:tc>
          <w:tcPr>
            <w:tcW w:w="1134" w:type="dxa"/>
            <w:gridSpan w:val="4"/>
            <w:tcBorders>
              <w:top w:val="nil"/>
              <w:left w:val="nil"/>
              <w:bottom w:val="single" w:sz="4" w:space="0" w:color="auto"/>
              <w:right w:val="single" w:sz="4" w:space="0" w:color="auto"/>
            </w:tcBorders>
            <w:shd w:val="clear" w:color="000000" w:fill="FFFFFF"/>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75,0</w:t>
            </w:r>
          </w:p>
        </w:tc>
        <w:tc>
          <w:tcPr>
            <w:tcW w:w="1134" w:type="dxa"/>
            <w:gridSpan w:val="4"/>
            <w:tcBorders>
              <w:top w:val="nil"/>
              <w:left w:val="nil"/>
              <w:bottom w:val="single" w:sz="4" w:space="0" w:color="auto"/>
              <w:right w:val="single" w:sz="4" w:space="0" w:color="auto"/>
            </w:tcBorders>
            <w:shd w:val="clear" w:color="000000" w:fill="FFFFFF"/>
            <w:noWrap/>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78,0</w:t>
            </w:r>
          </w:p>
        </w:tc>
        <w:tc>
          <w:tcPr>
            <w:tcW w:w="1134" w:type="dxa"/>
            <w:gridSpan w:val="5"/>
            <w:tcBorders>
              <w:top w:val="nil"/>
              <w:left w:val="nil"/>
              <w:bottom w:val="single" w:sz="4" w:space="0" w:color="auto"/>
              <w:right w:val="single" w:sz="4" w:space="0" w:color="auto"/>
            </w:tcBorders>
            <w:shd w:val="clear" w:color="000000" w:fill="FFFFFF"/>
            <w:noWrap/>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81,1</w:t>
            </w:r>
          </w:p>
        </w:tc>
      </w:tr>
      <w:tr w:rsidR="006E30FE" w:rsidRPr="006E30FE" w:rsidTr="004F4EC3">
        <w:trPr>
          <w:gridAfter w:val="3"/>
          <w:wAfter w:w="68" w:type="dxa"/>
          <w:trHeight w:val="58"/>
        </w:trPr>
        <w:tc>
          <w:tcPr>
            <w:tcW w:w="8237" w:type="dxa"/>
            <w:gridSpan w:val="4"/>
            <w:tcBorders>
              <w:top w:val="nil"/>
              <w:left w:val="single" w:sz="4" w:space="0" w:color="auto"/>
              <w:bottom w:val="single" w:sz="4" w:space="0" w:color="auto"/>
              <w:right w:val="single" w:sz="4" w:space="0" w:color="auto"/>
            </w:tcBorders>
            <w:shd w:val="clear" w:color="000000" w:fill="FFFFFF"/>
            <w:hideMark/>
          </w:tcPr>
          <w:p w:rsidR="006E30FE" w:rsidRPr="006E30FE" w:rsidRDefault="006E30FE" w:rsidP="006E30FE">
            <w:pPr>
              <w:rPr>
                <w:rFonts w:cs="Times New Roman"/>
                <w:sz w:val="28"/>
                <w:szCs w:val="28"/>
              </w:rPr>
            </w:pPr>
            <w:r w:rsidRPr="006E30FE">
              <w:rPr>
                <w:rFonts w:cs="Times New Roman"/>
                <w:sz w:val="28"/>
                <w:szCs w:val="28"/>
              </w:rPr>
              <w:t>Мероприятия по развитию и поддержанию в готовности систем управления мероприятиями гражданской обороны и оповещения населения</w:t>
            </w:r>
          </w:p>
        </w:tc>
        <w:tc>
          <w:tcPr>
            <w:tcW w:w="1984" w:type="dxa"/>
            <w:gridSpan w:val="5"/>
            <w:tcBorders>
              <w:top w:val="nil"/>
              <w:left w:val="nil"/>
              <w:bottom w:val="single" w:sz="4" w:space="0" w:color="auto"/>
              <w:right w:val="single" w:sz="4" w:space="0" w:color="auto"/>
            </w:tcBorders>
            <w:shd w:val="clear" w:color="000000" w:fill="FFFFFF"/>
            <w:hideMark/>
          </w:tcPr>
          <w:p w:rsidR="006E30FE" w:rsidRPr="006E30FE" w:rsidRDefault="006E30FE" w:rsidP="006E30FE">
            <w:pPr>
              <w:jc w:val="center"/>
              <w:rPr>
                <w:rFonts w:cs="Times New Roman"/>
                <w:sz w:val="28"/>
                <w:szCs w:val="28"/>
              </w:rPr>
            </w:pPr>
            <w:r w:rsidRPr="006E30FE">
              <w:rPr>
                <w:rFonts w:cs="Times New Roman"/>
                <w:sz w:val="28"/>
                <w:szCs w:val="28"/>
              </w:rPr>
              <w:t>72 4 01 Б0109</w:t>
            </w:r>
          </w:p>
        </w:tc>
        <w:tc>
          <w:tcPr>
            <w:tcW w:w="655" w:type="dxa"/>
            <w:tcBorders>
              <w:top w:val="nil"/>
              <w:left w:val="nil"/>
              <w:bottom w:val="single" w:sz="4" w:space="0" w:color="auto"/>
              <w:right w:val="single" w:sz="4" w:space="0" w:color="auto"/>
            </w:tcBorders>
            <w:shd w:val="clear" w:color="000000" w:fill="FFFFFF"/>
            <w:hideMark/>
          </w:tcPr>
          <w:p w:rsidR="006E30FE" w:rsidRPr="006E30FE" w:rsidRDefault="006E30FE" w:rsidP="006E30FE">
            <w:pPr>
              <w:jc w:val="center"/>
              <w:rPr>
                <w:rFonts w:cs="Times New Roman"/>
                <w:sz w:val="28"/>
                <w:szCs w:val="28"/>
              </w:rPr>
            </w:pPr>
            <w:r w:rsidRPr="006E30FE">
              <w:rPr>
                <w:rFonts w:cs="Times New Roman"/>
                <w:sz w:val="28"/>
                <w:szCs w:val="28"/>
              </w:rPr>
              <w:t> </w:t>
            </w:r>
          </w:p>
        </w:tc>
        <w:tc>
          <w:tcPr>
            <w:tcW w:w="480" w:type="dxa"/>
            <w:tcBorders>
              <w:top w:val="nil"/>
              <w:left w:val="nil"/>
              <w:bottom w:val="single" w:sz="4" w:space="0" w:color="auto"/>
              <w:right w:val="single" w:sz="4" w:space="0" w:color="auto"/>
            </w:tcBorders>
            <w:shd w:val="clear" w:color="000000" w:fill="FFFFFF"/>
            <w:hideMark/>
          </w:tcPr>
          <w:p w:rsidR="006E30FE" w:rsidRPr="006E30FE" w:rsidRDefault="006E30FE" w:rsidP="00B939FF">
            <w:pPr>
              <w:ind w:left="-53" w:right="-35"/>
              <w:jc w:val="center"/>
              <w:rPr>
                <w:rFonts w:cs="Times New Roman"/>
                <w:sz w:val="28"/>
                <w:szCs w:val="28"/>
              </w:rPr>
            </w:pPr>
            <w:r w:rsidRPr="006E30FE">
              <w:rPr>
                <w:rFonts w:cs="Times New Roman"/>
                <w:sz w:val="28"/>
                <w:szCs w:val="28"/>
              </w:rPr>
              <w:t> </w:t>
            </w:r>
          </w:p>
        </w:tc>
        <w:tc>
          <w:tcPr>
            <w:tcW w:w="494" w:type="dxa"/>
            <w:gridSpan w:val="2"/>
            <w:tcBorders>
              <w:top w:val="nil"/>
              <w:left w:val="nil"/>
              <w:bottom w:val="single" w:sz="4" w:space="0" w:color="auto"/>
              <w:right w:val="single" w:sz="4" w:space="0" w:color="auto"/>
            </w:tcBorders>
            <w:shd w:val="clear" w:color="000000" w:fill="FFFFFF"/>
            <w:hideMark/>
          </w:tcPr>
          <w:p w:rsidR="006E30FE" w:rsidRPr="006E30FE" w:rsidRDefault="006E30FE" w:rsidP="006E30FE">
            <w:pPr>
              <w:ind w:left="-39" w:right="-108"/>
              <w:jc w:val="center"/>
              <w:rPr>
                <w:rFonts w:cs="Times New Roman"/>
                <w:sz w:val="28"/>
                <w:szCs w:val="28"/>
              </w:rPr>
            </w:pPr>
            <w:r w:rsidRPr="006E30FE">
              <w:rPr>
                <w:rFonts w:cs="Times New Roman"/>
                <w:sz w:val="28"/>
                <w:szCs w:val="28"/>
              </w:rPr>
              <w:t> </w:t>
            </w:r>
          </w:p>
        </w:tc>
        <w:tc>
          <w:tcPr>
            <w:tcW w:w="1134" w:type="dxa"/>
            <w:gridSpan w:val="4"/>
            <w:tcBorders>
              <w:top w:val="nil"/>
              <w:left w:val="nil"/>
              <w:bottom w:val="single" w:sz="4" w:space="0" w:color="auto"/>
              <w:right w:val="single" w:sz="4" w:space="0" w:color="auto"/>
            </w:tcBorders>
            <w:shd w:val="clear" w:color="000000" w:fill="FFFFFF"/>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100,0</w:t>
            </w:r>
          </w:p>
        </w:tc>
        <w:tc>
          <w:tcPr>
            <w:tcW w:w="1134" w:type="dxa"/>
            <w:gridSpan w:val="4"/>
            <w:tcBorders>
              <w:top w:val="nil"/>
              <w:left w:val="nil"/>
              <w:bottom w:val="single" w:sz="4" w:space="0" w:color="auto"/>
              <w:right w:val="single" w:sz="4" w:space="0" w:color="auto"/>
            </w:tcBorders>
            <w:shd w:val="clear" w:color="000000" w:fill="FFFFFF"/>
            <w:noWrap/>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0,0</w:t>
            </w:r>
          </w:p>
        </w:tc>
        <w:tc>
          <w:tcPr>
            <w:tcW w:w="1134" w:type="dxa"/>
            <w:gridSpan w:val="5"/>
            <w:tcBorders>
              <w:top w:val="nil"/>
              <w:left w:val="nil"/>
              <w:bottom w:val="single" w:sz="4" w:space="0" w:color="auto"/>
              <w:right w:val="single" w:sz="4" w:space="0" w:color="auto"/>
            </w:tcBorders>
            <w:shd w:val="clear" w:color="000000" w:fill="FFFFFF"/>
            <w:noWrap/>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0,0</w:t>
            </w:r>
          </w:p>
        </w:tc>
      </w:tr>
      <w:tr w:rsidR="006E30FE" w:rsidRPr="006E30FE" w:rsidTr="004F4EC3">
        <w:trPr>
          <w:gridAfter w:val="3"/>
          <w:wAfter w:w="68" w:type="dxa"/>
          <w:trHeight w:val="126"/>
        </w:trPr>
        <w:tc>
          <w:tcPr>
            <w:tcW w:w="8237" w:type="dxa"/>
            <w:gridSpan w:val="4"/>
            <w:tcBorders>
              <w:top w:val="nil"/>
              <w:left w:val="single" w:sz="4" w:space="0" w:color="auto"/>
              <w:bottom w:val="single" w:sz="4" w:space="0" w:color="auto"/>
              <w:right w:val="single" w:sz="4" w:space="0" w:color="auto"/>
            </w:tcBorders>
            <w:shd w:val="clear" w:color="000000" w:fill="FFFFFF"/>
            <w:hideMark/>
          </w:tcPr>
          <w:p w:rsidR="006E30FE" w:rsidRPr="006E30FE" w:rsidRDefault="006E30FE" w:rsidP="006E30FE">
            <w:pPr>
              <w:rPr>
                <w:rFonts w:cs="Times New Roman"/>
                <w:sz w:val="28"/>
                <w:szCs w:val="28"/>
              </w:rPr>
            </w:pPr>
            <w:r w:rsidRPr="006E30FE">
              <w:rPr>
                <w:rFonts w:cs="Times New Roman"/>
                <w:sz w:val="28"/>
                <w:szCs w:val="28"/>
              </w:rPr>
              <w:t>Закупка товаров, работ и услуг для обеспечения государственных (муниципальных) нужд</w:t>
            </w:r>
          </w:p>
        </w:tc>
        <w:tc>
          <w:tcPr>
            <w:tcW w:w="1984" w:type="dxa"/>
            <w:gridSpan w:val="5"/>
            <w:tcBorders>
              <w:top w:val="nil"/>
              <w:left w:val="nil"/>
              <w:bottom w:val="single" w:sz="4" w:space="0" w:color="auto"/>
              <w:right w:val="single" w:sz="4" w:space="0" w:color="auto"/>
            </w:tcBorders>
            <w:shd w:val="clear" w:color="000000" w:fill="FFFFFF"/>
            <w:hideMark/>
          </w:tcPr>
          <w:p w:rsidR="006E30FE" w:rsidRPr="006E30FE" w:rsidRDefault="006E30FE" w:rsidP="006E30FE">
            <w:pPr>
              <w:jc w:val="center"/>
              <w:rPr>
                <w:rFonts w:cs="Times New Roman"/>
                <w:sz w:val="28"/>
                <w:szCs w:val="28"/>
              </w:rPr>
            </w:pPr>
            <w:r w:rsidRPr="006E30FE">
              <w:rPr>
                <w:rFonts w:cs="Times New Roman"/>
                <w:sz w:val="28"/>
                <w:szCs w:val="28"/>
              </w:rPr>
              <w:t>72 4 01 Б0109</w:t>
            </w:r>
          </w:p>
        </w:tc>
        <w:tc>
          <w:tcPr>
            <w:tcW w:w="655" w:type="dxa"/>
            <w:tcBorders>
              <w:top w:val="nil"/>
              <w:left w:val="nil"/>
              <w:bottom w:val="single" w:sz="4" w:space="0" w:color="auto"/>
              <w:right w:val="single" w:sz="4" w:space="0" w:color="auto"/>
            </w:tcBorders>
            <w:shd w:val="clear" w:color="000000" w:fill="FFFFFF"/>
            <w:hideMark/>
          </w:tcPr>
          <w:p w:rsidR="006E30FE" w:rsidRPr="006E30FE" w:rsidRDefault="006E30FE" w:rsidP="006E30FE">
            <w:pPr>
              <w:jc w:val="center"/>
              <w:rPr>
                <w:rFonts w:cs="Times New Roman"/>
                <w:sz w:val="28"/>
                <w:szCs w:val="28"/>
              </w:rPr>
            </w:pPr>
            <w:r w:rsidRPr="006E30FE">
              <w:rPr>
                <w:rFonts w:cs="Times New Roman"/>
                <w:sz w:val="28"/>
                <w:szCs w:val="28"/>
              </w:rPr>
              <w:t>200</w:t>
            </w:r>
          </w:p>
        </w:tc>
        <w:tc>
          <w:tcPr>
            <w:tcW w:w="480" w:type="dxa"/>
            <w:tcBorders>
              <w:top w:val="nil"/>
              <w:left w:val="nil"/>
              <w:bottom w:val="single" w:sz="4" w:space="0" w:color="auto"/>
              <w:right w:val="single" w:sz="4" w:space="0" w:color="auto"/>
            </w:tcBorders>
            <w:shd w:val="clear" w:color="000000" w:fill="FFFFFF"/>
            <w:hideMark/>
          </w:tcPr>
          <w:p w:rsidR="006E30FE" w:rsidRPr="006E30FE" w:rsidRDefault="006E30FE" w:rsidP="00B939FF">
            <w:pPr>
              <w:ind w:left="-53" w:right="-35"/>
              <w:jc w:val="center"/>
              <w:rPr>
                <w:rFonts w:cs="Times New Roman"/>
                <w:sz w:val="28"/>
                <w:szCs w:val="28"/>
              </w:rPr>
            </w:pPr>
            <w:r w:rsidRPr="006E30FE">
              <w:rPr>
                <w:rFonts w:cs="Times New Roman"/>
                <w:sz w:val="28"/>
                <w:szCs w:val="28"/>
              </w:rPr>
              <w:t> </w:t>
            </w:r>
          </w:p>
        </w:tc>
        <w:tc>
          <w:tcPr>
            <w:tcW w:w="494" w:type="dxa"/>
            <w:gridSpan w:val="2"/>
            <w:tcBorders>
              <w:top w:val="nil"/>
              <w:left w:val="nil"/>
              <w:bottom w:val="single" w:sz="4" w:space="0" w:color="auto"/>
              <w:right w:val="single" w:sz="4" w:space="0" w:color="auto"/>
            </w:tcBorders>
            <w:shd w:val="clear" w:color="000000" w:fill="FFFFFF"/>
            <w:hideMark/>
          </w:tcPr>
          <w:p w:rsidR="006E30FE" w:rsidRPr="006E30FE" w:rsidRDefault="006E30FE" w:rsidP="006E30FE">
            <w:pPr>
              <w:ind w:left="-39" w:right="-108"/>
              <w:jc w:val="center"/>
              <w:rPr>
                <w:rFonts w:cs="Times New Roman"/>
                <w:sz w:val="28"/>
                <w:szCs w:val="28"/>
              </w:rPr>
            </w:pPr>
            <w:r w:rsidRPr="006E30FE">
              <w:rPr>
                <w:rFonts w:cs="Times New Roman"/>
                <w:sz w:val="28"/>
                <w:szCs w:val="28"/>
              </w:rPr>
              <w:t> </w:t>
            </w:r>
          </w:p>
        </w:tc>
        <w:tc>
          <w:tcPr>
            <w:tcW w:w="1134" w:type="dxa"/>
            <w:gridSpan w:val="4"/>
            <w:tcBorders>
              <w:top w:val="nil"/>
              <w:left w:val="nil"/>
              <w:bottom w:val="single" w:sz="4" w:space="0" w:color="auto"/>
              <w:right w:val="single" w:sz="4" w:space="0" w:color="auto"/>
            </w:tcBorders>
            <w:shd w:val="clear" w:color="000000" w:fill="FFFFFF"/>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100,0</w:t>
            </w:r>
          </w:p>
        </w:tc>
        <w:tc>
          <w:tcPr>
            <w:tcW w:w="1134" w:type="dxa"/>
            <w:gridSpan w:val="4"/>
            <w:tcBorders>
              <w:top w:val="nil"/>
              <w:left w:val="nil"/>
              <w:bottom w:val="single" w:sz="4" w:space="0" w:color="auto"/>
              <w:right w:val="single" w:sz="4" w:space="0" w:color="auto"/>
            </w:tcBorders>
            <w:shd w:val="clear" w:color="000000" w:fill="FFFFFF"/>
            <w:noWrap/>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0,0</w:t>
            </w:r>
          </w:p>
        </w:tc>
        <w:tc>
          <w:tcPr>
            <w:tcW w:w="1134" w:type="dxa"/>
            <w:gridSpan w:val="5"/>
            <w:tcBorders>
              <w:top w:val="nil"/>
              <w:left w:val="nil"/>
              <w:bottom w:val="single" w:sz="4" w:space="0" w:color="auto"/>
              <w:right w:val="single" w:sz="4" w:space="0" w:color="auto"/>
            </w:tcBorders>
            <w:shd w:val="clear" w:color="000000" w:fill="FFFFFF"/>
            <w:noWrap/>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0,0</w:t>
            </w:r>
          </w:p>
        </w:tc>
      </w:tr>
      <w:tr w:rsidR="006E30FE" w:rsidRPr="006E30FE" w:rsidTr="004F4EC3">
        <w:trPr>
          <w:gridAfter w:val="3"/>
          <w:wAfter w:w="68" w:type="dxa"/>
          <w:trHeight w:val="58"/>
        </w:trPr>
        <w:tc>
          <w:tcPr>
            <w:tcW w:w="8237" w:type="dxa"/>
            <w:gridSpan w:val="4"/>
            <w:tcBorders>
              <w:top w:val="nil"/>
              <w:left w:val="single" w:sz="4" w:space="0" w:color="auto"/>
              <w:bottom w:val="single" w:sz="4" w:space="0" w:color="auto"/>
              <w:right w:val="single" w:sz="4" w:space="0" w:color="auto"/>
            </w:tcBorders>
            <w:shd w:val="clear" w:color="000000" w:fill="FFFFFF"/>
            <w:hideMark/>
          </w:tcPr>
          <w:p w:rsidR="006E30FE" w:rsidRPr="006E30FE" w:rsidRDefault="006E30FE" w:rsidP="006E30FE">
            <w:pPr>
              <w:rPr>
                <w:rFonts w:cs="Times New Roman"/>
                <w:sz w:val="28"/>
                <w:szCs w:val="28"/>
              </w:rPr>
            </w:pPr>
            <w:r w:rsidRPr="006E30FE">
              <w:rPr>
                <w:rFonts w:cs="Times New Roman"/>
                <w:sz w:val="28"/>
                <w:szCs w:val="28"/>
              </w:rPr>
              <w:t>НАЦИОНАЛЬНАЯ БЕЗОПАСНОСТЬ И ПРАВООХРАНИТЕЛЬНАЯ ДЕЯТЕЛЬНОСТЬ</w:t>
            </w:r>
          </w:p>
        </w:tc>
        <w:tc>
          <w:tcPr>
            <w:tcW w:w="1984" w:type="dxa"/>
            <w:gridSpan w:val="5"/>
            <w:tcBorders>
              <w:top w:val="nil"/>
              <w:left w:val="nil"/>
              <w:bottom w:val="single" w:sz="4" w:space="0" w:color="auto"/>
              <w:right w:val="single" w:sz="4" w:space="0" w:color="auto"/>
            </w:tcBorders>
            <w:shd w:val="clear" w:color="000000" w:fill="FFFFFF"/>
            <w:hideMark/>
          </w:tcPr>
          <w:p w:rsidR="006E30FE" w:rsidRPr="006E30FE" w:rsidRDefault="006E30FE" w:rsidP="006E30FE">
            <w:pPr>
              <w:jc w:val="center"/>
              <w:rPr>
                <w:rFonts w:cs="Times New Roman"/>
                <w:sz w:val="28"/>
                <w:szCs w:val="28"/>
              </w:rPr>
            </w:pPr>
            <w:r w:rsidRPr="006E30FE">
              <w:rPr>
                <w:rFonts w:cs="Times New Roman"/>
                <w:sz w:val="28"/>
                <w:szCs w:val="28"/>
              </w:rPr>
              <w:t>72 4 01 Б0109</w:t>
            </w:r>
          </w:p>
        </w:tc>
        <w:tc>
          <w:tcPr>
            <w:tcW w:w="655" w:type="dxa"/>
            <w:tcBorders>
              <w:top w:val="nil"/>
              <w:left w:val="nil"/>
              <w:bottom w:val="single" w:sz="4" w:space="0" w:color="auto"/>
              <w:right w:val="single" w:sz="4" w:space="0" w:color="auto"/>
            </w:tcBorders>
            <w:shd w:val="clear" w:color="000000" w:fill="FFFFFF"/>
            <w:hideMark/>
          </w:tcPr>
          <w:p w:rsidR="006E30FE" w:rsidRPr="006E30FE" w:rsidRDefault="006E30FE" w:rsidP="006E30FE">
            <w:pPr>
              <w:jc w:val="center"/>
              <w:rPr>
                <w:rFonts w:cs="Times New Roman"/>
                <w:sz w:val="28"/>
                <w:szCs w:val="28"/>
              </w:rPr>
            </w:pPr>
            <w:r w:rsidRPr="006E30FE">
              <w:rPr>
                <w:rFonts w:cs="Times New Roman"/>
                <w:sz w:val="28"/>
                <w:szCs w:val="28"/>
              </w:rPr>
              <w:t>200</w:t>
            </w:r>
          </w:p>
        </w:tc>
        <w:tc>
          <w:tcPr>
            <w:tcW w:w="480" w:type="dxa"/>
            <w:tcBorders>
              <w:top w:val="nil"/>
              <w:left w:val="nil"/>
              <w:bottom w:val="single" w:sz="4" w:space="0" w:color="auto"/>
              <w:right w:val="single" w:sz="4" w:space="0" w:color="auto"/>
            </w:tcBorders>
            <w:shd w:val="clear" w:color="000000" w:fill="FFFFFF"/>
            <w:hideMark/>
          </w:tcPr>
          <w:p w:rsidR="006E30FE" w:rsidRPr="006E30FE" w:rsidRDefault="006E30FE" w:rsidP="00B939FF">
            <w:pPr>
              <w:ind w:left="-53" w:right="-35"/>
              <w:jc w:val="center"/>
              <w:rPr>
                <w:rFonts w:cs="Times New Roman"/>
                <w:sz w:val="28"/>
                <w:szCs w:val="28"/>
              </w:rPr>
            </w:pPr>
            <w:r w:rsidRPr="006E30FE">
              <w:rPr>
                <w:rFonts w:cs="Times New Roman"/>
                <w:sz w:val="28"/>
                <w:szCs w:val="28"/>
              </w:rPr>
              <w:t>03</w:t>
            </w:r>
          </w:p>
        </w:tc>
        <w:tc>
          <w:tcPr>
            <w:tcW w:w="494" w:type="dxa"/>
            <w:gridSpan w:val="2"/>
            <w:tcBorders>
              <w:top w:val="nil"/>
              <w:left w:val="nil"/>
              <w:bottom w:val="single" w:sz="4" w:space="0" w:color="auto"/>
              <w:right w:val="single" w:sz="4" w:space="0" w:color="auto"/>
            </w:tcBorders>
            <w:shd w:val="clear" w:color="000000" w:fill="FFFFFF"/>
            <w:hideMark/>
          </w:tcPr>
          <w:p w:rsidR="006E30FE" w:rsidRPr="006E30FE" w:rsidRDefault="006E30FE" w:rsidP="006E30FE">
            <w:pPr>
              <w:ind w:left="-39" w:right="-108"/>
              <w:jc w:val="center"/>
              <w:rPr>
                <w:rFonts w:cs="Times New Roman"/>
                <w:sz w:val="28"/>
                <w:szCs w:val="28"/>
              </w:rPr>
            </w:pPr>
            <w:r w:rsidRPr="006E30FE">
              <w:rPr>
                <w:rFonts w:cs="Times New Roman"/>
                <w:sz w:val="28"/>
                <w:szCs w:val="28"/>
              </w:rPr>
              <w:t>00</w:t>
            </w:r>
          </w:p>
        </w:tc>
        <w:tc>
          <w:tcPr>
            <w:tcW w:w="1134" w:type="dxa"/>
            <w:gridSpan w:val="4"/>
            <w:tcBorders>
              <w:top w:val="nil"/>
              <w:left w:val="nil"/>
              <w:bottom w:val="single" w:sz="4" w:space="0" w:color="auto"/>
              <w:right w:val="single" w:sz="4" w:space="0" w:color="auto"/>
            </w:tcBorders>
            <w:shd w:val="clear" w:color="000000" w:fill="FFFFFF"/>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100,0</w:t>
            </w:r>
          </w:p>
        </w:tc>
        <w:tc>
          <w:tcPr>
            <w:tcW w:w="1134" w:type="dxa"/>
            <w:gridSpan w:val="4"/>
            <w:tcBorders>
              <w:top w:val="nil"/>
              <w:left w:val="nil"/>
              <w:bottom w:val="single" w:sz="4" w:space="0" w:color="auto"/>
              <w:right w:val="single" w:sz="4" w:space="0" w:color="auto"/>
            </w:tcBorders>
            <w:shd w:val="clear" w:color="000000" w:fill="FFFFFF"/>
            <w:noWrap/>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0,0</w:t>
            </w:r>
          </w:p>
        </w:tc>
        <w:tc>
          <w:tcPr>
            <w:tcW w:w="1134" w:type="dxa"/>
            <w:gridSpan w:val="5"/>
            <w:tcBorders>
              <w:top w:val="nil"/>
              <w:left w:val="nil"/>
              <w:bottom w:val="single" w:sz="4" w:space="0" w:color="auto"/>
              <w:right w:val="single" w:sz="4" w:space="0" w:color="auto"/>
            </w:tcBorders>
            <w:shd w:val="clear" w:color="000000" w:fill="FFFFFF"/>
            <w:noWrap/>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0,0</w:t>
            </w:r>
          </w:p>
        </w:tc>
      </w:tr>
      <w:tr w:rsidR="006E30FE" w:rsidRPr="006E30FE" w:rsidTr="004F4EC3">
        <w:trPr>
          <w:gridAfter w:val="3"/>
          <w:wAfter w:w="68" w:type="dxa"/>
          <w:trHeight w:val="58"/>
        </w:trPr>
        <w:tc>
          <w:tcPr>
            <w:tcW w:w="8237" w:type="dxa"/>
            <w:gridSpan w:val="4"/>
            <w:tcBorders>
              <w:top w:val="nil"/>
              <w:left w:val="single" w:sz="4" w:space="0" w:color="auto"/>
              <w:bottom w:val="single" w:sz="4" w:space="0" w:color="auto"/>
              <w:right w:val="single" w:sz="4" w:space="0" w:color="auto"/>
            </w:tcBorders>
            <w:shd w:val="clear" w:color="000000" w:fill="FFFFFF"/>
            <w:hideMark/>
          </w:tcPr>
          <w:p w:rsidR="006E30FE" w:rsidRPr="006E30FE" w:rsidRDefault="006E30FE" w:rsidP="006E30FE">
            <w:pPr>
              <w:rPr>
                <w:rFonts w:cs="Times New Roman"/>
                <w:sz w:val="28"/>
                <w:szCs w:val="28"/>
              </w:rPr>
            </w:pPr>
            <w:r w:rsidRPr="006E30FE">
              <w:rPr>
                <w:rFonts w:cs="Times New Roman"/>
                <w:sz w:val="28"/>
                <w:szCs w:val="28"/>
              </w:rPr>
              <w:t>Защита населения и территории от чрезвычайных ситуаций  природного и техногенного характера, гражданская оборона</w:t>
            </w:r>
          </w:p>
        </w:tc>
        <w:tc>
          <w:tcPr>
            <w:tcW w:w="1984" w:type="dxa"/>
            <w:gridSpan w:val="5"/>
            <w:tcBorders>
              <w:top w:val="nil"/>
              <w:left w:val="nil"/>
              <w:bottom w:val="single" w:sz="4" w:space="0" w:color="auto"/>
              <w:right w:val="single" w:sz="4" w:space="0" w:color="auto"/>
            </w:tcBorders>
            <w:shd w:val="clear" w:color="000000" w:fill="FFFFFF"/>
            <w:hideMark/>
          </w:tcPr>
          <w:p w:rsidR="006E30FE" w:rsidRPr="006E30FE" w:rsidRDefault="006E30FE" w:rsidP="006E30FE">
            <w:pPr>
              <w:jc w:val="center"/>
              <w:rPr>
                <w:rFonts w:cs="Times New Roman"/>
                <w:sz w:val="28"/>
                <w:szCs w:val="28"/>
              </w:rPr>
            </w:pPr>
            <w:r w:rsidRPr="006E30FE">
              <w:rPr>
                <w:rFonts w:cs="Times New Roman"/>
                <w:sz w:val="28"/>
                <w:szCs w:val="28"/>
              </w:rPr>
              <w:t>72 4 01 Б0109</w:t>
            </w:r>
          </w:p>
        </w:tc>
        <w:tc>
          <w:tcPr>
            <w:tcW w:w="655" w:type="dxa"/>
            <w:tcBorders>
              <w:top w:val="nil"/>
              <w:left w:val="nil"/>
              <w:bottom w:val="single" w:sz="4" w:space="0" w:color="auto"/>
              <w:right w:val="single" w:sz="4" w:space="0" w:color="auto"/>
            </w:tcBorders>
            <w:shd w:val="clear" w:color="000000" w:fill="FFFFFF"/>
            <w:hideMark/>
          </w:tcPr>
          <w:p w:rsidR="006E30FE" w:rsidRPr="006E30FE" w:rsidRDefault="006E30FE" w:rsidP="006E30FE">
            <w:pPr>
              <w:jc w:val="center"/>
              <w:rPr>
                <w:rFonts w:cs="Times New Roman"/>
                <w:sz w:val="28"/>
                <w:szCs w:val="28"/>
              </w:rPr>
            </w:pPr>
            <w:r w:rsidRPr="006E30FE">
              <w:rPr>
                <w:rFonts w:cs="Times New Roman"/>
                <w:sz w:val="28"/>
                <w:szCs w:val="28"/>
              </w:rPr>
              <w:t>200</w:t>
            </w:r>
          </w:p>
        </w:tc>
        <w:tc>
          <w:tcPr>
            <w:tcW w:w="480" w:type="dxa"/>
            <w:tcBorders>
              <w:top w:val="nil"/>
              <w:left w:val="nil"/>
              <w:bottom w:val="single" w:sz="4" w:space="0" w:color="auto"/>
              <w:right w:val="single" w:sz="4" w:space="0" w:color="auto"/>
            </w:tcBorders>
            <w:shd w:val="clear" w:color="000000" w:fill="FFFFFF"/>
            <w:hideMark/>
          </w:tcPr>
          <w:p w:rsidR="006E30FE" w:rsidRPr="006E30FE" w:rsidRDefault="006E30FE" w:rsidP="00B939FF">
            <w:pPr>
              <w:ind w:left="-53" w:right="-35"/>
              <w:jc w:val="center"/>
              <w:rPr>
                <w:rFonts w:cs="Times New Roman"/>
                <w:sz w:val="28"/>
                <w:szCs w:val="28"/>
              </w:rPr>
            </w:pPr>
            <w:r w:rsidRPr="006E30FE">
              <w:rPr>
                <w:rFonts w:cs="Times New Roman"/>
                <w:sz w:val="28"/>
                <w:szCs w:val="28"/>
              </w:rPr>
              <w:t>03</w:t>
            </w:r>
          </w:p>
        </w:tc>
        <w:tc>
          <w:tcPr>
            <w:tcW w:w="494" w:type="dxa"/>
            <w:gridSpan w:val="2"/>
            <w:tcBorders>
              <w:top w:val="nil"/>
              <w:left w:val="nil"/>
              <w:bottom w:val="single" w:sz="4" w:space="0" w:color="auto"/>
              <w:right w:val="single" w:sz="4" w:space="0" w:color="auto"/>
            </w:tcBorders>
            <w:shd w:val="clear" w:color="000000" w:fill="FFFFFF"/>
            <w:hideMark/>
          </w:tcPr>
          <w:p w:rsidR="006E30FE" w:rsidRPr="006E30FE" w:rsidRDefault="006E30FE" w:rsidP="006E30FE">
            <w:pPr>
              <w:ind w:left="-39" w:right="-108"/>
              <w:jc w:val="center"/>
              <w:rPr>
                <w:rFonts w:cs="Times New Roman"/>
                <w:sz w:val="28"/>
                <w:szCs w:val="28"/>
              </w:rPr>
            </w:pPr>
            <w:r w:rsidRPr="006E30FE">
              <w:rPr>
                <w:rFonts w:cs="Times New Roman"/>
                <w:sz w:val="28"/>
                <w:szCs w:val="28"/>
              </w:rPr>
              <w:t>09</w:t>
            </w:r>
          </w:p>
        </w:tc>
        <w:tc>
          <w:tcPr>
            <w:tcW w:w="1134" w:type="dxa"/>
            <w:gridSpan w:val="4"/>
            <w:tcBorders>
              <w:top w:val="nil"/>
              <w:left w:val="nil"/>
              <w:bottom w:val="single" w:sz="4" w:space="0" w:color="auto"/>
              <w:right w:val="single" w:sz="4" w:space="0" w:color="auto"/>
            </w:tcBorders>
            <w:shd w:val="clear" w:color="000000" w:fill="FFFFFF"/>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100,0</w:t>
            </w:r>
          </w:p>
        </w:tc>
        <w:tc>
          <w:tcPr>
            <w:tcW w:w="1134" w:type="dxa"/>
            <w:gridSpan w:val="4"/>
            <w:tcBorders>
              <w:top w:val="nil"/>
              <w:left w:val="nil"/>
              <w:bottom w:val="single" w:sz="4" w:space="0" w:color="auto"/>
              <w:right w:val="single" w:sz="4" w:space="0" w:color="auto"/>
            </w:tcBorders>
            <w:shd w:val="clear" w:color="000000" w:fill="FFFFFF"/>
            <w:noWrap/>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0,0</w:t>
            </w:r>
          </w:p>
        </w:tc>
        <w:tc>
          <w:tcPr>
            <w:tcW w:w="1134" w:type="dxa"/>
            <w:gridSpan w:val="5"/>
            <w:tcBorders>
              <w:top w:val="nil"/>
              <w:left w:val="nil"/>
              <w:bottom w:val="single" w:sz="4" w:space="0" w:color="auto"/>
              <w:right w:val="single" w:sz="4" w:space="0" w:color="auto"/>
            </w:tcBorders>
            <w:shd w:val="clear" w:color="000000" w:fill="FFFFFF"/>
            <w:noWrap/>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0,0</w:t>
            </w:r>
          </w:p>
        </w:tc>
      </w:tr>
      <w:tr w:rsidR="006E30FE" w:rsidRPr="006E30FE" w:rsidTr="004F4EC3">
        <w:trPr>
          <w:gridAfter w:val="3"/>
          <w:wAfter w:w="68" w:type="dxa"/>
          <w:trHeight w:val="423"/>
        </w:trPr>
        <w:tc>
          <w:tcPr>
            <w:tcW w:w="8237" w:type="dxa"/>
            <w:gridSpan w:val="4"/>
            <w:tcBorders>
              <w:top w:val="nil"/>
              <w:left w:val="single" w:sz="4" w:space="0" w:color="auto"/>
              <w:bottom w:val="single" w:sz="4" w:space="0" w:color="auto"/>
              <w:right w:val="single" w:sz="4" w:space="0" w:color="auto"/>
            </w:tcBorders>
            <w:shd w:val="clear" w:color="000000" w:fill="FFFFFF"/>
            <w:hideMark/>
          </w:tcPr>
          <w:p w:rsidR="006E30FE" w:rsidRPr="006E30FE" w:rsidRDefault="006E30FE" w:rsidP="006E30FE">
            <w:pPr>
              <w:rPr>
                <w:rFonts w:cs="Times New Roman"/>
                <w:b/>
                <w:bCs/>
                <w:sz w:val="28"/>
                <w:szCs w:val="28"/>
              </w:rPr>
            </w:pPr>
            <w:r w:rsidRPr="006E30FE">
              <w:rPr>
                <w:rFonts w:cs="Times New Roman"/>
                <w:b/>
                <w:bCs/>
                <w:sz w:val="28"/>
                <w:szCs w:val="28"/>
              </w:rPr>
              <w:t>Основное мероприятие "Расходы в соответствии с заключенными соглашениями между Администрацией Борского сельского поселения и Администрацией Бокситогорского муниципального района в связи с передачей части полномочий по решению вопросов местного значения Бокситогорскому муниципальному району»</w:t>
            </w:r>
          </w:p>
        </w:tc>
        <w:tc>
          <w:tcPr>
            <w:tcW w:w="1984" w:type="dxa"/>
            <w:gridSpan w:val="5"/>
            <w:tcBorders>
              <w:top w:val="nil"/>
              <w:left w:val="nil"/>
              <w:bottom w:val="single" w:sz="4" w:space="0" w:color="auto"/>
              <w:right w:val="single" w:sz="4" w:space="0" w:color="auto"/>
            </w:tcBorders>
            <w:shd w:val="clear" w:color="000000" w:fill="FFFFFF"/>
            <w:hideMark/>
          </w:tcPr>
          <w:p w:rsidR="006E30FE" w:rsidRPr="006E30FE" w:rsidRDefault="006E30FE" w:rsidP="006E30FE">
            <w:pPr>
              <w:jc w:val="center"/>
              <w:rPr>
                <w:rFonts w:cs="Times New Roman"/>
                <w:b/>
                <w:bCs/>
                <w:sz w:val="28"/>
                <w:szCs w:val="28"/>
              </w:rPr>
            </w:pPr>
            <w:r w:rsidRPr="006E30FE">
              <w:rPr>
                <w:rFonts w:cs="Times New Roman"/>
                <w:b/>
                <w:bCs/>
                <w:sz w:val="28"/>
                <w:szCs w:val="28"/>
              </w:rPr>
              <w:t>72 4 02 00000</w:t>
            </w:r>
          </w:p>
        </w:tc>
        <w:tc>
          <w:tcPr>
            <w:tcW w:w="655" w:type="dxa"/>
            <w:tcBorders>
              <w:top w:val="nil"/>
              <w:left w:val="nil"/>
              <w:bottom w:val="single" w:sz="4" w:space="0" w:color="auto"/>
              <w:right w:val="single" w:sz="4" w:space="0" w:color="auto"/>
            </w:tcBorders>
            <w:shd w:val="clear" w:color="000000" w:fill="FFFFFF"/>
            <w:hideMark/>
          </w:tcPr>
          <w:p w:rsidR="006E30FE" w:rsidRPr="006E30FE" w:rsidRDefault="006E30FE" w:rsidP="006E30FE">
            <w:pPr>
              <w:jc w:val="center"/>
              <w:rPr>
                <w:rFonts w:cs="Times New Roman"/>
                <w:b/>
                <w:bCs/>
                <w:sz w:val="28"/>
                <w:szCs w:val="28"/>
              </w:rPr>
            </w:pPr>
            <w:r w:rsidRPr="006E30FE">
              <w:rPr>
                <w:rFonts w:cs="Times New Roman"/>
                <w:b/>
                <w:bCs/>
                <w:sz w:val="28"/>
                <w:szCs w:val="28"/>
              </w:rPr>
              <w:t> </w:t>
            </w:r>
          </w:p>
        </w:tc>
        <w:tc>
          <w:tcPr>
            <w:tcW w:w="480" w:type="dxa"/>
            <w:tcBorders>
              <w:top w:val="nil"/>
              <w:left w:val="nil"/>
              <w:bottom w:val="single" w:sz="4" w:space="0" w:color="auto"/>
              <w:right w:val="single" w:sz="4" w:space="0" w:color="auto"/>
            </w:tcBorders>
            <w:shd w:val="clear" w:color="000000" w:fill="FFFFFF"/>
            <w:hideMark/>
          </w:tcPr>
          <w:p w:rsidR="006E30FE" w:rsidRPr="006E30FE" w:rsidRDefault="006E30FE" w:rsidP="00B939FF">
            <w:pPr>
              <w:ind w:left="-53" w:right="-35"/>
              <w:jc w:val="center"/>
              <w:rPr>
                <w:rFonts w:cs="Times New Roman"/>
                <w:b/>
                <w:bCs/>
                <w:sz w:val="28"/>
                <w:szCs w:val="28"/>
              </w:rPr>
            </w:pPr>
            <w:r w:rsidRPr="006E30FE">
              <w:rPr>
                <w:rFonts w:cs="Times New Roman"/>
                <w:b/>
                <w:bCs/>
                <w:sz w:val="28"/>
                <w:szCs w:val="28"/>
              </w:rPr>
              <w:t> </w:t>
            </w:r>
          </w:p>
        </w:tc>
        <w:tc>
          <w:tcPr>
            <w:tcW w:w="494" w:type="dxa"/>
            <w:gridSpan w:val="2"/>
            <w:tcBorders>
              <w:top w:val="nil"/>
              <w:left w:val="nil"/>
              <w:bottom w:val="single" w:sz="4" w:space="0" w:color="auto"/>
              <w:right w:val="single" w:sz="4" w:space="0" w:color="auto"/>
            </w:tcBorders>
            <w:shd w:val="clear" w:color="000000" w:fill="FFFFFF"/>
            <w:hideMark/>
          </w:tcPr>
          <w:p w:rsidR="006E30FE" w:rsidRPr="006E30FE" w:rsidRDefault="006E30FE" w:rsidP="006E30FE">
            <w:pPr>
              <w:ind w:left="-39" w:right="-108"/>
              <w:jc w:val="center"/>
              <w:rPr>
                <w:rFonts w:cs="Times New Roman"/>
                <w:b/>
                <w:bCs/>
                <w:sz w:val="28"/>
                <w:szCs w:val="28"/>
              </w:rPr>
            </w:pPr>
            <w:r w:rsidRPr="006E30FE">
              <w:rPr>
                <w:rFonts w:cs="Times New Roman"/>
                <w:b/>
                <w:bCs/>
                <w:sz w:val="28"/>
                <w:szCs w:val="28"/>
              </w:rPr>
              <w:t> </w:t>
            </w:r>
          </w:p>
        </w:tc>
        <w:tc>
          <w:tcPr>
            <w:tcW w:w="1134" w:type="dxa"/>
            <w:gridSpan w:val="4"/>
            <w:tcBorders>
              <w:top w:val="nil"/>
              <w:left w:val="nil"/>
              <w:bottom w:val="single" w:sz="4" w:space="0" w:color="auto"/>
              <w:right w:val="single" w:sz="4" w:space="0" w:color="auto"/>
            </w:tcBorders>
            <w:shd w:val="clear" w:color="000000" w:fill="FFFFFF"/>
            <w:hideMark/>
          </w:tcPr>
          <w:p w:rsidR="006E30FE" w:rsidRPr="006E30FE" w:rsidRDefault="006E30FE" w:rsidP="006E30FE">
            <w:pPr>
              <w:ind w:left="-108" w:right="-108"/>
              <w:jc w:val="center"/>
              <w:rPr>
                <w:rFonts w:cs="Times New Roman"/>
                <w:b/>
                <w:bCs/>
                <w:sz w:val="28"/>
                <w:szCs w:val="28"/>
              </w:rPr>
            </w:pPr>
            <w:r w:rsidRPr="006E30FE">
              <w:rPr>
                <w:rFonts w:cs="Times New Roman"/>
                <w:b/>
                <w:bCs/>
                <w:sz w:val="28"/>
                <w:szCs w:val="28"/>
              </w:rPr>
              <w:t>140,0</w:t>
            </w:r>
          </w:p>
        </w:tc>
        <w:tc>
          <w:tcPr>
            <w:tcW w:w="1134" w:type="dxa"/>
            <w:gridSpan w:val="4"/>
            <w:tcBorders>
              <w:top w:val="nil"/>
              <w:left w:val="nil"/>
              <w:bottom w:val="single" w:sz="4" w:space="0" w:color="auto"/>
              <w:right w:val="single" w:sz="4" w:space="0" w:color="auto"/>
            </w:tcBorders>
            <w:shd w:val="clear" w:color="000000" w:fill="FFFFFF"/>
            <w:noWrap/>
            <w:hideMark/>
          </w:tcPr>
          <w:p w:rsidR="006E30FE" w:rsidRPr="006E30FE" w:rsidRDefault="006E30FE" w:rsidP="006E30FE">
            <w:pPr>
              <w:ind w:left="-108" w:right="-108"/>
              <w:jc w:val="center"/>
              <w:rPr>
                <w:rFonts w:cs="Times New Roman"/>
                <w:b/>
                <w:bCs/>
                <w:sz w:val="28"/>
                <w:szCs w:val="28"/>
              </w:rPr>
            </w:pPr>
            <w:r w:rsidRPr="006E30FE">
              <w:rPr>
                <w:rFonts w:cs="Times New Roman"/>
                <w:b/>
                <w:bCs/>
                <w:sz w:val="28"/>
                <w:szCs w:val="28"/>
              </w:rPr>
              <w:t>145,6</w:t>
            </w:r>
          </w:p>
        </w:tc>
        <w:tc>
          <w:tcPr>
            <w:tcW w:w="1134" w:type="dxa"/>
            <w:gridSpan w:val="5"/>
            <w:tcBorders>
              <w:top w:val="nil"/>
              <w:left w:val="nil"/>
              <w:bottom w:val="single" w:sz="4" w:space="0" w:color="auto"/>
              <w:right w:val="single" w:sz="4" w:space="0" w:color="auto"/>
            </w:tcBorders>
            <w:shd w:val="clear" w:color="000000" w:fill="FFFFFF"/>
            <w:noWrap/>
            <w:hideMark/>
          </w:tcPr>
          <w:p w:rsidR="006E30FE" w:rsidRPr="006E30FE" w:rsidRDefault="006E30FE" w:rsidP="006E30FE">
            <w:pPr>
              <w:ind w:left="-108" w:right="-108"/>
              <w:jc w:val="center"/>
              <w:rPr>
                <w:rFonts w:cs="Times New Roman"/>
                <w:b/>
                <w:bCs/>
                <w:sz w:val="28"/>
                <w:szCs w:val="28"/>
              </w:rPr>
            </w:pPr>
            <w:r w:rsidRPr="006E30FE">
              <w:rPr>
                <w:rFonts w:cs="Times New Roman"/>
                <w:b/>
                <w:bCs/>
                <w:sz w:val="28"/>
                <w:szCs w:val="28"/>
              </w:rPr>
              <w:t>151,4</w:t>
            </w:r>
          </w:p>
        </w:tc>
      </w:tr>
      <w:tr w:rsidR="006E30FE" w:rsidRPr="006E30FE" w:rsidTr="004F4EC3">
        <w:trPr>
          <w:gridAfter w:val="3"/>
          <w:wAfter w:w="68" w:type="dxa"/>
          <w:trHeight w:val="181"/>
        </w:trPr>
        <w:tc>
          <w:tcPr>
            <w:tcW w:w="8237" w:type="dxa"/>
            <w:gridSpan w:val="4"/>
            <w:tcBorders>
              <w:top w:val="nil"/>
              <w:left w:val="single" w:sz="4" w:space="0" w:color="auto"/>
              <w:bottom w:val="single" w:sz="4" w:space="0" w:color="auto"/>
              <w:right w:val="single" w:sz="4" w:space="0" w:color="auto"/>
            </w:tcBorders>
            <w:shd w:val="clear" w:color="000000" w:fill="FFFFFF"/>
            <w:hideMark/>
          </w:tcPr>
          <w:p w:rsidR="006E30FE" w:rsidRPr="006E30FE" w:rsidRDefault="006E30FE" w:rsidP="006E30FE">
            <w:pPr>
              <w:rPr>
                <w:rFonts w:cs="Times New Roman"/>
                <w:sz w:val="28"/>
                <w:szCs w:val="28"/>
              </w:rPr>
            </w:pPr>
            <w:r w:rsidRPr="006E30FE">
              <w:rPr>
                <w:rFonts w:cs="Times New Roman"/>
                <w:sz w:val="28"/>
                <w:szCs w:val="28"/>
              </w:rPr>
              <w:t xml:space="preserve">Межбюджетные трансферты, передаваемые бюджету Бокситогорского муниципального района из бюджета Борского сельского поселения в области создания, содержания и организации деятельности аварийно-спасательных служб и (или) аварийно-спасательных формирований </w:t>
            </w:r>
          </w:p>
        </w:tc>
        <w:tc>
          <w:tcPr>
            <w:tcW w:w="1984" w:type="dxa"/>
            <w:gridSpan w:val="5"/>
            <w:tcBorders>
              <w:top w:val="nil"/>
              <w:left w:val="nil"/>
              <w:bottom w:val="single" w:sz="4" w:space="0" w:color="auto"/>
              <w:right w:val="single" w:sz="4" w:space="0" w:color="auto"/>
            </w:tcBorders>
            <w:shd w:val="clear" w:color="000000" w:fill="FFFFFF"/>
            <w:hideMark/>
          </w:tcPr>
          <w:p w:rsidR="006E30FE" w:rsidRPr="006E30FE" w:rsidRDefault="006E30FE" w:rsidP="006E30FE">
            <w:pPr>
              <w:jc w:val="center"/>
              <w:rPr>
                <w:rFonts w:cs="Times New Roman"/>
                <w:sz w:val="28"/>
                <w:szCs w:val="28"/>
              </w:rPr>
            </w:pPr>
            <w:r w:rsidRPr="006E30FE">
              <w:rPr>
                <w:rFonts w:cs="Times New Roman"/>
                <w:sz w:val="28"/>
                <w:szCs w:val="28"/>
              </w:rPr>
              <w:t>72 4 02 П7080</w:t>
            </w:r>
          </w:p>
        </w:tc>
        <w:tc>
          <w:tcPr>
            <w:tcW w:w="655" w:type="dxa"/>
            <w:tcBorders>
              <w:top w:val="nil"/>
              <w:left w:val="nil"/>
              <w:bottom w:val="single" w:sz="4" w:space="0" w:color="auto"/>
              <w:right w:val="single" w:sz="4" w:space="0" w:color="auto"/>
            </w:tcBorders>
            <w:shd w:val="clear" w:color="000000" w:fill="FFFFFF"/>
            <w:hideMark/>
          </w:tcPr>
          <w:p w:rsidR="006E30FE" w:rsidRPr="006E30FE" w:rsidRDefault="006E30FE" w:rsidP="006E30FE">
            <w:pPr>
              <w:jc w:val="center"/>
              <w:rPr>
                <w:rFonts w:cs="Times New Roman"/>
                <w:sz w:val="28"/>
                <w:szCs w:val="28"/>
              </w:rPr>
            </w:pPr>
            <w:r w:rsidRPr="006E30FE">
              <w:rPr>
                <w:rFonts w:cs="Times New Roman"/>
                <w:sz w:val="28"/>
                <w:szCs w:val="28"/>
              </w:rPr>
              <w:t> </w:t>
            </w:r>
          </w:p>
        </w:tc>
        <w:tc>
          <w:tcPr>
            <w:tcW w:w="480" w:type="dxa"/>
            <w:tcBorders>
              <w:top w:val="nil"/>
              <w:left w:val="nil"/>
              <w:bottom w:val="single" w:sz="4" w:space="0" w:color="auto"/>
              <w:right w:val="single" w:sz="4" w:space="0" w:color="auto"/>
            </w:tcBorders>
            <w:shd w:val="clear" w:color="000000" w:fill="FFFFFF"/>
            <w:hideMark/>
          </w:tcPr>
          <w:p w:rsidR="006E30FE" w:rsidRPr="006E30FE" w:rsidRDefault="006E30FE" w:rsidP="00B939FF">
            <w:pPr>
              <w:ind w:left="-53" w:right="-35"/>
              <w:jc w:val="center"/>
              <w:rPr>
                <w:rFonts w:cs="Times New Roman"/>
                <w:sz w:val="28"/>
                <w:szCs w:val="28"/>
              </w:rPr>
            </w:pPr>
            <w:r w:rsidRPr="006E30FE">
              <w:rPr>
                <w:rFonts w:cs="Times New Roman"/>
                <w:sz w:val="28"/>
                <w:szCs w:val="28"/>
              </w:rPr>
              <w:t> </w:t>
            </w:r>
          </w:p>
        </w:tc>
        <w:tc>
          <w:tcPr>
            <w:tcW w:w="494" w:type="dxa"/>
            <w:gridSpan w:val="2"/>
            <w:tcBorders>
              <w:top w:val="nil"/>
              <w:left w:val="nil"/>
              <w:bottom w:val="single" w:sz="4" w:space="0" w:color="auto"/>
              <w:right w:val="single" w:sz="4" w:space="0" w:color="auto"/>
            </w:tcBorders>
            <w:shd w:val="clear" w:color="000000" w:fill="FFFFFF"/>
            <w:hideMark/>
          </w:tcPr>
          <w:p w:rsidR="006E30FE" w:rsidRPr="006E30FE" w:rsidRDefault="006E30FE" w:rsidP="006E30FE">
            <w:pPr>
              <w:ind w:left="-39" w:right="-108"/>
              <w:jc w:val="center"/>
              <w:rPr>
                <w:rFonts w:cs="Times New Roman"/>
                <w:sz w:val="28"/>
                <w:szCs w:val="28"/>
              </w:rPr>
            </w:pPr>
            <w:r w:rsidRPr="006E30FE">
              <w:rPr>
                <w:rFonts w:cs="Times New Roman"/>
                <w:sz w:val="28"/>
                <w:szCs w:val="28"/>
              </w:rPr>
              <w:t> </w:t>
            </w:r>
          </w:p>
        </w:tc>
        <w:tc>
          <w:tcPr>
            <w:tcW w:w="1134" w:type="dxa"/>
            <w:gridSpan w:val="4"/>
            <w:tcBorders>
              <w:top w:val="nil"/>
              <w:left w:val="nil"/>
              <w:bottom w:val="single" w:sz="4" w:space="0" w:color="auto"/>
              <w:right w:val="single" w:sz="4" w:space="0" w:color="auto"/>
            </w:tcBorders>
            <w:shd w:val="clear" w:color="000000" w:fill="FFFFFF"/>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140,0</w:t>
            </w:r>
          </w:p>
        </w:tc>
        <w:tc>
          <w:tcPr>
            <w:tcW w:w="1134" w:type="dxa"/>
            <w:gridSpan w:val="4"/>
            <w:tcBorders>
              <w:top w:val="nil"/>
              <w:left w:val="nil"/>
              <w:bottom w:val="single" w:sz="4" w:space="0" w:color="auto"/>
              <w:right w:val="single" w:sz="4" w:space="0" w:color="auto"/>
            </w:tcBorders>
            <w:shd w:val="clear" w:color="000000" w:fill="FFFFFF"/>
            <w:noWrap/>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145,6</w:t>
            </w:r>
          </w:p>
        </w:tc>
        <w:tc>
          <w:tcPr>
            <w:tcW w:w="1134" w:type="dxa"/>
            <w:gridSpan w:val="5"/>
            <w:tcBorders>
              <w:top w:val="nil"/>
              <w:left w:val="nil"/>
              <w:bottom w:val="single" w:sz="4" w:space="0" w:color="auto"/>
              <w:right w:val="single" w:sz="4" w:space="0" w:color="auto"/>
            </w:tcBorders>
            <w:shd w:val="clear" w:color="000000" w:fill="FFFFFF"/>
            <w:noWrap/>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151,4</w:t>
            </w:r>
          </w:p>
        </w:tc>
      </w:tr>
      <w:tr w:rsidR="006E30FE" w:rsidRPr="006E30FE" w:rsidTr="004F4EC3">
        <w:trPr>
          <w:gridAfter w:val="3"/>
          <w:wAfter w:w="68" w:type="dxa"/>
          <w:trHeight w:val="58"/>
        </w:trPr>
        <w:tc>
          <w:tcPr>
            <w:tcW w:w="8237" w:type="dxa"/>
            <w:gridSpan w:val="4"/>
            <w:tcBorders>
              <w:top w:val="nil"/>
              <w:left w:val="single" w:sz="4" w:space="0" w:color="auto"/>
              <w:bottom w:val="single" w:sz="4" w:space="0" w:color="auto"/>
              <w:right w:val="single" w:sz="4" w:space="0" w:color="auto"/>
            </w:tcBorders>
            <w:shd w:val="clear" w:color="000000" w:fill="FFFFFF"/>
            <w:hideMark/>
          </w:tcPr>
          <w:p w:rsidR="006E30FE" w:rsidRPr="006E30FE" w:rsidRDefault="006E30FE" w:rsidP="006E30FE">
            <w:pPr>
              <w:rPr>
                <w:rFonts w:cs="Times New Roman"/>
                <w:sz w:val="28"/>
                <w:szCs w:val="28"/>
              </w:rPr>
            </w:pPr>
            <w:r w:rsidRPr="006E30FE">
              <w:rPr>
                <w:rFonts w:cs="Times New Roman"/>
                <w:sz w:val="28"/>
                <w:szCs w:val="28"/>
              </w:rPr>
              <w:t>Межбюджетные трансферты</w:t>
            </w:r>
          </w:p>
        </w:tc>
        <w:tc>
          <w:tcPr>
            <w:tcW w:w="1984" w:type="dxa"/>
            <w:gridSpan w:val="5"/>
            <w:tcBorders>
              <w:top w:val="nil"/>
              <w:left w:val="nil"/>
              <w:bottom w:val="single" w:sz="4" w:space="0" w:color="auto"/>
              <w:right w:val="single" w:sz="4" w:space="0" w:color="auto"/>
            </w:tcBorders>
            <w:shd w:val="clear" w:color="000000" w:fill="FFFFFF"/>
            <w:hideMark/>
          </w:tcPr>
          <w:p w:rsidR="006E30FE" w:rsidRPr="006E30FE" w:rsidRDefault="006E30FE" w:rsidP="006E30FE">
            <w:pPr>
              <w:jc w:val="center"/>
              <w:rPr>
                <w:rFonts w:cs="Times New Roman"/>
                <w:sz w:val="28"/>
                <w:szCs w:val="28"/>
              </w:rPr>
            </w:pPr>
            <w:r w:rsidRPr="006E30FE">
              <w:rPr>
                <w:rFonts w:cs="Times New Roman"/>
                <w:sz w:val="28"/>
                <w:szCs w:val="28"/>
              </w:rPr>
              <w:t>72 4 02 П7080</w:t>
            </w:r>
          </w:p>
        </w:tc>
        <w:tc>
          <w:tcPr>
            <w:tcW w:w="655" w:type="dxa"/>
            <w:tcBorders>
              <w:top w:val="nil"/>
              <w:left w:val="nil"/>
              <w:bottom w:val="single" w:sz="4" w:space="0" w:color="auto"/>
              <w:right w:val="single" w:sz="4" w:space="0" w:color="auto"/>
            </w:tcBorders>
            <w:shd w:val="clear" w:color="000000" w:fill="FFFFFF"/>
            <w:hideMark/>
          </w:tcPr>
          <w:p w:rsidR="006E30FE" w:rsidRPr="006E30FE" w:rsidRDefault="006E30FE" w:rsidP="006E30FE">
            <w:pPr>
              <w:jc w:val="center"/>
              <w:rPr>
                <w:rFonts w:cs="Times New Roman"/>
                <w:sz w:val="28"/>
                <w:szCs w:val="28"/>
              </w:rPr>
            </w:pPr>
            <w:r w:rsidRPr="006E30FE">
              <w:rPr>
                <w:rFonts w:cs="Times New Roman"/>
                <w:sz w:val="28"/>
                <w:szCs w:val="28"/>
              </w:rPr>
              <w:t>500</w:t>
            </w:r>
          </w:p>
        </w:tc>
        <w:tc>
          <w:tcPr>
            <w:tcW w:w="480" w:type="dxa"/>
            <w:tcBorders>
              <w:top w:val="nil"/>
              <w:left w:val="nil"/>
              <w:bottom w:val="single" w:sz="4" w:space="0" w:color="auto"/>
              <w:right w:val="single" w:sz="4" w:space="0" w:color="auto"/>
            </w:tcBorders>
            <w:shd w:val="clear" w:color="000000" w:fill="FFFFFF"/>
            <w:hideMark/>
          </w:tcPr>
          <w:p w:rsidR="006E30FE" w:rsidRPr="006E30FE" w:rsidRDefault="006E30FE" w:rsidP="00B939FF">
            <w:pPr>
              <w:ind w:left="-53" w:right="-35"/>
              <w:jc w:val="center"/>
              <w:rPr>
                <w:rFonts w:cs="Times New Roman"/>
                <w:sz w:val="28"/>
                <w:szCs w:val="28"/>
              </w:rPr>
            </w:pPr>
            <w:r w:rsidRPr="006E30FE">
              <w:rPr>
                <w:rFonts w:cs="Times New Roman"/>
                <w:sz w:val="28"/>
                <w:szCs w:val="28"/>
              </w:rPr>
              <w:t> </w:t>
            </w:r>
          </w:p>
        </w:tc>
        <w:tc>
          <w:tcPr>
            <w:tcW w:w="494" w:type="dxa"/>
            <w:gridSpan w:val="2"/>
            <w:tcBorders>
              <w:top w:val="nil"/>
              <w:left w:val="nil"/>
              <w:bottom w:val="single" w:sz="4" w:space="0" w:color="auto"/>
              <w:right w:val="single" w:sz="4" w:space="0" w:color="auto"/>
            </w:tcBorders>
            <w:shd w:val="clear" w:color="000000" w:fill="FFFFFF"/>
            <w:hideMark/>
          </w:tcPr>
          <w:p w:rsidR="006E30FE" w:rsidRPr="006E30FE" w:rsidRDefault="006E30FE" w:rsidP="006E30FE">
            <w:pPr>
              <w:ind w:left="-39" w:right="-108"/>
              <w:jc w:val="center"/>
              <w:rPr>
                <w:rFonts w:cs="Times New Roman"/>
                <w:sz w:val="28"/>
                <w:szCs w:val="28"/>
              </w:rPr>
            </w:pPr>
            <w:r w:rsidRPr="006E30FE">
              <w:rPr>
                <w:rFonts w:cs="Times New Roman"/>
                <w:sz w:val="28"/>
                <w:szCs w:val="28"/>
              </w:rPr>
              <w:t> </w:t>
            </w:r>
          </w:p>
        </w:tc>
        <w:tc>
          <w:tcPr>
            <w:tcW w:w="1134" w:type="dxa"/>
            <w:gridSpan w:val="4"/>
            <w:tcBorders>
              <w:top w:val="nil"/>
              <w:left w:val="nil"/>
              <w:bottom w:val="single" w:sz="4" w:space="0" w:color="auto"/>
              <w:right w:val="single" w:sz="4" w:space="0" w:color="auto"/>
            </w:tcBorders>
            <w:shd w:val="clear" w:color="000000" w:fill="FFFFFF"/>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140,0</w:t>
            </w:r>
          </w:p>
        </w:tc>
        <w:tc>
          <w:tcPr>
            <w:tcW w:w="1134" w:type="dxa"/>
            <w:gridSpan w:val="4"/>
            <w:tcBorders>
              <w:top w:val="nil"/>
              <w:left w:val="nil"/>
              <w:bottom w:val="single" w:sz="4" w:space="0" w:color="auto"/>
              <w:right w:val="single" w:sz="4" w:space="0" w:color="auto"/>
            </w:tcBorders>
            <w:shd w:val="clear" w:color="000000" w:fill="FFFFFF"/>
            <w:noWrap/>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145,6</w:t>
            </w:r>
          </w:p>
        </w:tc>
        <w:tc>
          <w:tcPr>
            <w:tcW w:w="1134" w:type="dxa"/>
            <w:gridSpan w:val="5"/>
            <w:tcBorders>
              <w:top w:val="nil"/>
              <w:left w:val="nil"/>
              <w:bottom w:val="single" w:sz="4" w:space="0" w:color="auto"/>
              <w:right w:val="single" w:sz="4" w:space="0" w:color="auto"/>
            </w:tcBorders>
            <w:shd w:val="clear" w:color="000000" w:fill="FFFFFF"/>
            <w:noWrap/>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151,4</w:t>
            </w:r>
          </w:p>
        </w:tc>
      </w:tr>
      <w:tr w:rsidR="006E30FE" w:rsidRPr="006E30FE" w:rsidTr="004F4EC3">
        <w:trPr>
          <w:gridAfter w:val="3"/>
          <w:wAfter w:w="68" w:type="dxa"/>
          <w:trHeight w:val="274"/>
        </w:trPr>
        <w:tc>
          <w:tcPr>
            <w:tcW w:w="8237" w:type="dxa"/>
            <w:gridSpan w:val="4"/>
            <w:tcBorders>
              <w:top w:val="nil"/>
              <w:left w:val="single" w:sz="4" w:space="0" w:color="auto"/>
              <w:bottom w:val="single" w:sz="4" w:space="0" w:color="auto"/>
              <w:right w:val="single" w:sz="4" w:space="0" w:color="auto"/>
            </w:tcBorders>
            <w:shd w:val="clear" w:color="000000" w:fill="FFFFFF"/>
            <w:hideMark/>
          </w:tcPr>
          <w:p w:rsidR="006E30FE" w:rsidRPr="006E30FE" w:rsidRDefault="006E30FE" w:rsidP="006E30FE">
            <w:pPr>
              <w:rPr>
                <w:rFonts w:cs="Times New Roman"/>
                <w:sz w:val="28"/>
                <w:szCs w:val="28"/>
              </w:rPr>
            </w:pPr>
            <w:r w:rsidRPr="006E30FE">
              <w:rPr>
                <w:rFonts w:cs="Times New Roman"/>
                <w:sz w:val="28"/>
                <w:szCs w:val="28"/>
              </w:rPr>
              <w:lastRenderedPageBreak/>
              <w:t>НАЦИОНАЛЬНАЯ БЕЗОПАСНОСТЬ И ПРАВООХРАНИТЕЛЬНАЯ ДЕЯТЕЛЬНОСТЬ</w:t>
            </w:r>
          </w:p>
        </w:tc>
        <w:tc>
          <w:tcPr>
            <w:tcW w:w="1984" w:type="dxa"/>
            <w:gridSpan w:val="5"/>
            <w:tcBorders>
              <w:top w:val="nil"/>
              <w:left w:val="nil"/>
              <w:bottom w:val="single" w:sz="4" w:space="0" w:color="auto"/>
              <w:right w:val="single" w:sz="4" w:space="0" w:color="auto"/>
            </w:tcBorders>
            <w:shd w:val="clear" w:color="000000" w:fill="FFFFFF"/>
            <w:hideMark/>
          </w:tcPr>
          <w:p w:rsidR="006E30FE" w:rsidRPr="006E30FE" w:rsidRDefault="006E30FE" w:rsidP="006E30FE">
            <w:pPr>
              <w:jc w:val="center"/>
              <w:rPr>
                <w:rFonts w:cs="Times New Roman"/>
                <w:sz w:val="28"/>
                <w:szCs w:val="28"/>
              </w:rPr>
            </w:pPr>
            <w:r w:rsidRPr="006E30FE">
              <w:rPr>
                <w:rFonts w:cs="Times New Roman"/>
                <w:sz w:val="28"/>
                <w:szCs w:val="28"/>
              </w:rPr>
              <w:t>72 4 02 П7080</w:t>
            </w:r>
          </w:p>
        </w:tc>
        <w:tc>
          <w:tcPr>
            <w:tcW w:w="655" w:type="dxa"/>
            <w:tcBorders>
              <w:top w:val="nil"/>
              <w:left w:val="nil"/>
              <w:bottom w:val="single" w:sz="4" w:space="0" w:color="auto"/>
              <w:right w:val="single" w:sz="4" w:space="0" w:color="auto"/>
            </w:tcBorders>
            <w:shd w:val="clear" w:color="000000" w:fill="FFFFFF"/>
            <w:hideMark/>
          </w:tcPr>
          <w:p w:rsidR="006E30FE" w:rsidRPr="006E30FE" w:rsidRDefault="006E30FE" w:rsidP="006E30FE">
            <w:pPr>
              <w:jc w:val="center"/>
              <w:rPr>
                <w:rFonts w:cs="Times New Roman"/>
                <w:sz w:val="28"/>
                <w:szCs w:val="28"/>
              </w:rPr>
            </w:pPr>
            <w:r w:rsidRPr="006E30FE">
              <w:rPr>
                <w:rFonts w:cs="Times New Roman"/>
                <w:sz w:val="28"/>
                <w:szCs w:val="28"/>
              </w:rPr>
              <w:t>500</w:t>
            </w:r>
          </w:p>
        </w:tc>
        <w:tc>
          <w:tcPr>
            <w:tcW w:w="480" w:type="dxa"/>
            <w:tcBorders>
              <w:top w:val="nil"/>
              <w:left w:val="nil"/>
              <w:bottom w:val="single" w:sz="4" w:space="0" w:color="auto"/>
              <w:right w:val="single" w:sz="4" w:space="0" w:color="auto"/>
            </w:tcBorders>
            <w:shd w:val="clear" w:color="000000" w:fill="FFFFFF"/>
            <w:hideMark/>
          </w:tcPr>
          <w:p w:rsidR="006E30FE" w:rsidRPr="006E30FE" w:rsidRDefault="006E30FE" w:rsidP="00B939FF">
            <w:pPr>
              <w:ind w:left="-53" w:right="-35"/>
              <w:jc w:val="center"/>
              <w:rPr>
                <w:rFonts w:cs="Times New Roman"/>
                <w:sz w:val="28"/>
                <w:szCs w:val="28"/>
              </w:rPr>
            </w:pPr>
            <w:r w:rsidRPr="006E30FE">
              <w:rPr>
                <w:rFonts w:cs="Times New Roman"/>
                <w:sz w:val="28"/>
                <w:szCs w:val="28"/>
              </w:rPr>
              <w:t>03</w:t>
            </w:r>
          </w:p>
        </w:tc>
        <w:tc>
          <w:tcPr>
            <w:tcW w:w="494" w:type="dxa"/>
            <w:gridSpan w:val="2"/>
            <w:tcBorders>
              <w:top w:val="nil"/>
              <w:left w:val="nil"/>
              <w:bottom w:val="single" w:sz="4" w:space="0" w:color="auto"/>
              <w:right w:val="single" w:sz="4" w:space="0" w:color="auto"/>
            </w:tcBorders>
            <w:shd w:val="clear" w:color="000000" w:fill="FFFFFF"/>
            <w:hideMark/>
          </w:tcPr>
          <w:p w:rsidR="006E30FE" w:rsidRPr="006E30FE" w:rsidRDefault="006E30FE" w:rsidP="006E30FE">
            <w:pPr>
              <w:ind w:left="-39" w:right="-108"/>
              <w:jc w:val="center"/>
              <w:rPr>
                <w:rFonts w:cs="Times New Roman"/>
                <w:sz w:val="28"/>
                <w:szCs w:val="28"/>
              </w:rPr>
            </w:pPr>
            <w:r w:rsidRPr="006E30FE">
              <w:rPr>
                <w:rFonts w:cs="Times New Roman"/>
                <w:sz w:val="28"/>
                <w:szCs w:val="28"/>
              </w:rPr>
              <w:t>00</w:t>
            </w:r>
          </w:p>
        </w:tc>
        <w:tc>
          <w:tcPr>
            <w:tcW w:w="1134" w:type="dxa"/>
            <w:gridSpan w:val="4"/>
            <w:tcBorders>
              <w:top w:val="nil"/>
              <w:left w:val="nil"/>
              <w:bottom w:val="single" w:sz="4" w:space="0" w:color="auto"/>
              <w:right w:val="single" w:sz="4" w:space="0" w:color="auto"/>
            </w:tcBorders>
            <w:shd w:val="clear" w:color="000000" w:fill="FFFFFF"/>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140,0</w:t>
            </w:r>
          </w:p>
        </w:tc>
        <w:tc>
          <w:tcPr>
            <w:tcW w:w="1134" w:type="dxa"/>
            <w:gridSpan w:val="4"/>
            <w:tcBorders>
              <w:top w:val="nil"/>
              <w:left w:val="nil"/>
              <w:bottom w:val="single" w:sz="4" w:space="0" w:color="auto"/>
              <w:right w:val="single" w:sz="4" w:space="0" w:color="auto"/>
            </w:tcBorders>
            <w:shd w:val="clear" w:color="000000" w:fill="FFFFFF"/>
            <w:noWrap/>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145,6</w:t>
            </w:r>
          </w:p>
        </w:tc>
        <w:tc>
          <w:tcPr>
            <w:tcW w:w="1134" w:type="dxa"/>
            <w:gridSpan w:val="5"/>
            <w:tcBorders>
              <w:top w:val="nil"/>
              <w:left w:val="nil"/>
              <w:bottom w:val="single" w:sz="4" w:space="0" w:color="auto"/>
              <w:right w:val="single" w:sz="4" w:space="0" w:color="auto"/>
            </w:tcBorders>
            <w:shd w:val="clear" w:color="000000" w:fill="FFFFFF"/>
            <w:noWrap/>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151,4</w:t>
            </w:r>
          </w:p>
        </w:tc>
      </w:tr>
      <w:tr w:rsidR="006E30FE" w:rsidRPr="006E30FE" w:rsidTr="004F4EC3">
        <w:trPr>
          <w:gridAfter w:val="3"/>
          <w:wAfter w:w="68" w:type="dxa"/>
          <w:trHeight w:val="58"/>
        </w:trPr>
        <w:tc>
          <w:tcPr>
            <w:tcW w:w="8237" w:type="dxa"/>
            <w:gridSpan w:val="4"/>
            <w:tcBorders>
              <w:top w:val="nil"/>
              <w:left w:val="single" w:sz="4" w:space="0" w:color="auto"/>
              <w:bottom w:val="single" w:sz="4" w:space="0" w:color="auto"/>
              <w:right w:val="single" w:sz="4" w:space="0" w:color="auto"/>
            </w:tcBorders>
            <w:shd w:val="clear" w:color="000000" w:fill="FFFFFF"/>
            <w:hideMark/>
          </w:tcPr>
          <w:p w:rsidR="006E30FE" w:rsidRPr="006E30FE" w:rsidRDefault="006E30FE" w:rsidP="006E30FE">
            <w:pPr>
              <w:rPr>
                <w:rFonts w:cs="Times New Roman"/>
                <w:sz w:val="28"/>
                <w:szCs w:val="28"/>
              </w:rPr>
            </w:pPr>
            <w:r w:rsidRPr="006E30FE">
              <w:rPr>
                <w:rFonts w:cs="Times New Roman"/>
                <w:sz w:val="28"/>
                <w:szCs w:val="28"/>
              </w:rPr>
              <w:t>Защита населения и территории от чрезвычайных ситуаций  природного и техногенного характера, гражданская оборона</w:t>
            </w:r>
          </w:p>
        </w:tc>
        <w:tc>
          <w:tcPr>
            <w:tcW w:w="1984" w:type="dxa"/>
            <w:gridSpan w:val="5"/>
            <w:tcBorders>
              <w:top w:val="nil"/>
              <w:left w:val="nil"/>
              <w:bottom w:val="single" w:sz="4" w:space="0" w:color="auto"/>
              <w:right w:val="single" w:sz="4" w:space="0" w:color="auto"/>
            </w:tcBorders>
            <w:shd w:val="clear" w:color="000000" w:fill="FFFFFF"/>
            <w:hideMark/>
          </w:tcPr>
          <w:p w:rsidR="006E30FE" w:rsidRPr="006E30FE" w:rsidRDefault="006E30FE" w:rsidP="006E30FE">
            <w:pPr>
              <w:jc w:val="center"/>
              <w:rPr>
                <w:rFonts w:cs="Times New Roman"/>
                <w:sz w:val="28"/>
                <w:szCs w:val="28"/>
              </w:rPr>
            </w:pPr>
            <w:r w:rsidRPr="006E30FE">
              <w:rPr>
                <w:rFonts w:cs="Times New Roman"/>
                <w:sz w:val="28"/>
                <w:szCs w:val="28"/>
              </w:rPr>
              <w:t>72 4 02 П7080</w:t>
            </w:r>
          </w:p>
        </w:tc>
        <w:tc>
          <w:tcPr>
            <w:tcW w:w="655" w:type="dxa"/>
            <w:tcBorders>
              <w:top w:val="nil"/>
              <w:left w:val="nil"/>
              <w:bottom w:val="single" w:sz="4" w:space="0" w:color="auto"/>
              <w:right w:val="single" w:sz="4" w:space="0" w:color="auto"/>
            </w:tcBorders>
            <w:shd w:val="clear" w:color="000000" w:fill="FFFFFF"/>
            <w:hideMark/>
          </w:tcPr>
          <w:p w:rsidR="006E30FE" w:rsidRPr="006E30FE" w:rsidRDefault="006E30FE" w:rsidP="006E30FE">
            <w:pPr>
              <w:jc w:val="center"/>
              <w:rPr>
                <w:rFonts w:cs="Times New Roman"/>
                <w:sz w:val="28"/>
                <w:szCs w:val="28"/>
              </w:rPr>
            </w:pPr>
            <w:r w:rsidRPr="006E30FE">
              <w:rPr>
                <w:rFonts w:cs="Times New Roman"/>
                <w:sz w:val="28"/>
                <w:szCs w:val="28"/>
              </w:rPr>
              <w:t>500</w:t>
            </w:r>
          </w:p>
        </w:tc>
        <w:tc>
          <w:tcPr>
            <w:tcW w:w="480" w:type="dxa"/>
            <w:tcBorders>
              <w:top w:val="nil"/>
              <w:left w:val="nil"/>
              <w:bottom w:val="single" w:sz="4" w:space="0" w:color="auto"/>
              <w:right w:val="single" w:sz="4" w:space="0" w:color="auto"/>
            </w:tcBorders>
            <w:shd w:val="clear" w:color="000000" w:fill="FFFFFF"/>
            <w:hideMark/>
          </w:tcPr>
          <w:p w:rsidR="006E30FE" w:rsidRPr="006E30FE" w:rsidRDefault="006E30FE" w:rsidP="00B939FF">
            <w:pPr>
              <w:ind w:left="-53" w:right="-35"/>
              <w:jc w:val="center"/>
              <w:rPr>
                <w:rFonts w:cs="Times New Roman"/>
                <w:sz w:val="28"/>
                <w:szCs w:val="28"/>
              </w:rPr>
            </w:pPr>
            <w:r w:rsidRPr="006E30FE">
              <w:rPr>
                <w:rFonts w:cs="Times New Roman"/>
                <w:sz w:val="28"/>
                <w:szCs w:val="28"/>
              </w:rPr>
              <w:t>03</w:t>
            </w:r>
          </w:p>
        </w:tc>
        <w:tc>
          <w:tcPr>
            <w:tcW w:w="494" w:type="dxa"/>
            <w:gridSpan w:val="2"/>
            <w:tcBorders>
              <w:top w:val="nil"/>
              <w:left w:val="nil"/>
              <w:bottom w:val="single" w:sz="4" w:space="0" w:color="auto"/>
              <w:right w:val="single" w:sz="4" w:space="0" w:color="auto"/>
            </w:tcBorders>
            <w:shd w:val="clear" w:color="000000" w:fill="FFFFFF"/>
            <w:hideMark/>
          </w:tcPr>
          <w:p w:rsidR="006E30FE" w:rsidRPr="006E30FE" w:rsidRDefault="006E30FE" w:rsidP="006E30FE">
            <w:pPr>
              <w:ind w:left="-39" w:right="-108"/>
              <w:jc w:val="center"/>
              <w:rPr>
                <w:rFonts w:cs="Times New Roman"/>
                <w:sz w:val="28"/>
                <w:szCs w:val="28"/>
              </w:rPr>
            </w:pPr>
            <w:r w:rsidRPr="006E30FE">
              <w:rPr>
                <w:rFonts w:cs="Times New Roman"/>
                <w:sz w:val="28"/>
                <w:szCs w:val="28"/>
              </w:rPr>
              <w:t>09</w:t>
            </w:r>
          </w:p>
        </w:tc>
        <w:tc>
          <w:tcPr>
            <w:tcW w:w="1134" w:type="dxa"/>
            <w:gridSpan w:val="4"/>
            <w:tcBorders>
              <w:top w:val="nil"/>
              <w:left w:val="nil"/>
              <w:bottom w:val="single" w:sz="4" w:space="0" w:color="auto"/>
              <w:right w:val="single" w:sz="4" w:space="0" w:color="auto"/>
            </w:tcBorders>
            <w:shd w:val="clear" w:color="000000" w:fill="FFFFFF"/>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140,0</w:t>
            </w:r>
          </w:p>
        </w:tc>
        <w:tc>
          <w:tcPr>
            <w:tcW w:w="1134" w:type="dxa"/>
            <w:gridSpan w:val="4"/>
            <w:tcBorders>
              <w:top w:val="nil"/>
              <w:left w:val="nil"/>
              <w:bottom w:val="single" w:sz="4" w:space="0" w:color="auto"/>
              <w:right w:val="single" w:sz="4" w:space="0" w:color="auto"/>
            </w:tcBorders>
            <w:shd w:val="clear" w:color="000000" w:fill="FFFFFF"/>
            <w:noWrap/>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145,6</w:t>
            </w:r>
          </w:p>
        </w:tc>
        <w:tc>
          <w:tcPr>
            <w:tcW w:w="1134" w:type="dxa"/>
            <w:gridSpan w:val="5"/>
            <w:tcBorders>
              <w:top w:val="nil"/>
              <w:left w:val="nil"/>
              <w:bottom w:val="single" w:sz="4" w:space="0" w:color="auto"/>
              <w:right w:val="single" w:sz="4" w:space="0" w:color="auto"/>
            </w:tcBorders>
            <w:shd w:val="clear" w:color="000000" w:fill="FFFFFF"/>
            <w:noWrap/>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151,4</w:t>
            </w:r>
          </w:p>
        </w:tc>
      </w:tr>
      <w:tr w:rsidR="006E30FE" w:rsidRPr="006E30FE" w:rsidTr="004F4EC3">
        <w:trPr>
          <w:gridAfter w:val="3"/>
          <w:wAfter w:w="68" w:type="dxa"/>
          <w:trHeight w:val="58"/>
        </w:trPr>
        <w:tc>
          <w:tcPr>
            <w:tcW w:w="8237" w:type="dxa"/>
            <w:gridSpan w:val="4"/>
            <w:tcBorders>
              <w:top w:val="nil"/>
              <w:left w:val="single" w:sz="4" w:space="0" w:color="auto"/>
              <w:bottom w:val="single" w:sz="4" w:space="0" w:color="auto"/>
              <w:right w:val="single" w:sz="4" w:space="0" w:color="auto"/>
            </w:tcBorders>
            <w:shd w:val="clear" w:color="000000" w:fill="FFFFFF"/>
            <w:hideMark/>
          </w:tcPr>
          <w:p w:rsidR="006E30FE" w:rsidRPr="006E30FE" w:rsidRDefault="006E30FE" w:rsidP="006E30FE">
            <w:pPr>
              <w:rPr>
                <w:rFonts w:cs="Times New Roman"/>
                <w:b/>
                <w:bCs/>
                <w:sz w:val="28"/>
                <w:szCs w:val="28"/>
              </w:rPr>
            </w:pPr>
            <w:r w:rsidRPr="006E30FE">
              <w:rPr>
                <w:rFonts w:cs="Times New Roman"/>
                <w:b/>
                <w:bCs/>
                <w:sz w:val="28"/>
                <w:szCs w:val="28"/>
              </w:rPr>
              <w:t>Подпрограмма «Ремонт и содержание автомобильных дорог общего пользования на территории Борского сельского поселения Бокситогорского муниципального района Ленинградской области"</w:t>
            </w:r>
          </w:p>
        </w:tc>
        <w:tc>
          <w:tcPr>
            <w:tcW w:w="1984" w:type="dxa"/>
            <w:gridSpan w:val="5"/>
            <w:tcBorders>
              <w:top w:val="nil"/>
              <w:left w:val="nil"/>
              <w:bottom w:val="single" w:sz="4" w:space="0" w:color="auto"/>
              <w:right w:val="single" w:sz="4" w:space="0" w:color="auto"/>
            </w:tcBorders>
            <w:shd w:val="clear" w:color="000000" w:fill="FFFFFF"/>
            <w:hideMark/>
          </w:tcPr>
          <w:p w:rsidR="006E30FE" w:rsidRPr="006E30FE" w:rsidRDefault="006E30FE" w:rsidP="006E30FE">
            <w:pPr>
              <w:jc w:val="center"/>
              <w:rPr>
                <w:rFonts w:cs="Times New Roman"/>
                <w:b/>
                <w:bCs/>
                <w:sz w:val="28"/>
                <w:szCs w:val="28"/>
              </w:rPr>
            </w:pPr>
            <w:r w:rsidRPr="006E30FE">
              <w:rPr>
                <w:rFonts w:cs="Times New Roman"/>
                <w:b/>
                <w:bCs/>
                <w:sz w:val="28"/>
                <w:szCs w:val="28"/>
              </w:rPr>
              <w:t>72 5 00 00000</w:t>
            </w:r>
          </w:p>
        </w:tc>
        <w:tc>
          <w:tcPr>
            <w:tcW w:w="655" w:type="dxa"/>
            <w:tcBorders>
              <w:top w:val="nil"/>
              <w:left w:val="nil"/>
              <w:bottom w:val="single" w:sz="4" w:space="0" w:color="auto"/>
              <w:right w:val="single" w:sz="4" w:space="0" w:color="auto"/>
            </w:tcBorders>
            <w:shd w:val="clear" w:color="000000" w:fill="FFFFFF"/>
            <w:hideMark/>
          </w:tcPr>
          <w:p w:rsidR="006E30FE" w:rsidRPr="006E30FE" w:rsidRDefault="006E30FE" w:rsidP="006E30FE">
            <w:pPr>
              <w:jc w:val="center"/>
              <w:rPr>
                <w:rFonts w:cs="Times New Roman"/>
                <w:b/>
                <w:bCs/>
                <w:sz w:val="28"/>
                <w:szCs w:val="28"/>
              </w:rPr>
            </w:pPr>
            <w:r w:rsidRPr="006E30FE">
              <w:rPr>
                <w:rFonts w:cs="Times New Roman"/>
                <w:b/>
                <w:bCs/>
                <w:sz w:val="28"/>
                <w:szCs w:val="28"/>
              </w:rPr>
              <w:t> </w:t>
            </w:r>
          </w:p>
        </w:tc>
        <w:tc>
          <w:tcPr>
            <w:tcW w:w="480" w:type="dxa"/>
            <w:tcBorders>
              <w:top w:val="nil"/>
              <w:left w:val="nil"/>
              <w:bottom w:val="single" w:sz="4" w:space="0" w:color="auto"/>
              <w:right w:val="single" w:sz="4" w:space="0" w:color="auto"/>
            </w:tcBorders>
            <w:shd w:val="clear" w:color="000000" w:fill="FFFFFF"/>
            <w:hideMark/>
          </w:tcPr>
          <w:p w:rsidR="006E30FE" w:rsidRPr="006E30FE" w:rsidRDefault="006E30FE" w:rsidP="00B939FF">
            <w:pPr>
              <w:ind w:left="-53" w:right="-35"/>
              <w:jc w:val="center"/>
              <w:rPr>
                <w:rFonts w:cs="Times New Roman"/>
                <w:b/>
                <w:bCs/>
                <w:sz w:val="28"/>
                <w:szCs w:val="28"/>
              </w:rPr>
            </w:pPr>
            <w:r w:rsidRPr="006E30FE">
              <w:rPr>
                <w:rFonts w:cs="Times New Roman"/>
                <w:b/>
                <w:bCs/>
                <w:sz w:val="28"/>
                <w:szCs w:val="28"/>
              </w:rPr>
              <w:t> </w:t>
            </w:r>
          </w:p>
        </w:tc>
        <w:tc>
          <w:tcPr>
            <w:tcW w:w="494" w:type="dxa"/>
            <w:gridSpan w:val="2"/>
            <w:tcBorders>
              <w:top w:val="nil"/>
              <w:left w:val="nil"/>
              <w:bottom w:val="single" w:sz="4" w:space="0" w:color="auto"/>
              <w:right w:val="single" w:sz="4" w:space="0" w:color="auto"/>
            </w:tcBorders>
            <w:shd w:val="clear" w:color="000000" w:fill="FFFFFF"/>
            <w:hideMark/>
          </w:tcPr>
          <w:p w:rsidR="006E30FE" w:rsidRPr="006E30FE" w:rsidRDefault="006E30FE" w:rsidP="006E30FE">
            <w:pPr>
              <w:ind w:left="-39" w:right="-108"/>
              <w:jc w:val="center"/>
              <w:rPr>
                <w:rFonts w:cs="Times New Roman"/>
                <w:b/>
                <w:bCs/>
                <w:sz w:val="28"/>
                <w:szCs w:val="28"/>
              </w:rPr>
            </w:pPr>
            <w:r w:rsidRPr="006E30FE">
              <w:rPr>
                <w:rFonts w:cs="Times New Roman"/>
                <w:b/>
                <w:bCs/>
                <w:sz w:val="28"/>
                <w:szCs w:val="28"/>
              </w:rPr>
              <w:t> </w:t>
            </w:r>
          </w:p>
        </w:tc>
        <w:tc>
          <w:tcPr>
            <w:tcW w:w="1134" w:type="dxa"/>
            <w:gridSpan w:val="4"/>
            <w:tcBorders>
              <w:top w:val="nil"/>
              <w:left w:val="nil"/>
              <w:bottom w:val="single" w:sz="4" w:space="0" w:color="auto"/>
              <w:right w:val="single" w:sz="4" w:space="0" w:color="auto"/>
            </w:tcBorders>
            <w:shd w:val="clear" w:color="000000" w:fill="FFFFFF"/>
            <w:hideMark/>
          </w:tcPr>
          <w:p w:rsidR="006E30FE" w:rsidRPr="006E30FE" w:rsidRDefault="006E30FE" w:rsidP="006E30FE">
            <w:pPr>
              <w:ind w:left="-108" w:right="-108"/>
              <w:jc w:val="center"/>
              <w:rPr>
                <w:rFonts w:cs="Times New Roman"/>
                <w:b/>
                <w:bCs/>
                <w:sz w:val="28"/>
                <w:szCs w:val="28"/>
              </w:rPr>
            </w:pPr>
            <w:r w:rsidRPr="006E30FE">
              <w:rPr>
                <w:rFonts w:cs="Times New Roman"/>
                <w:b/>
                <w:bCs/>
                <w:sz w:val="28"/>
                <w:szCs w:val="28"/>
              </w:rPr>
              <w:t>1 405,6</w:t>
            </w:r>
          </w:p>
        </w:tc>
        <w:tc>
          <w:tcPr>
            <w:tcW w:w="1134" w:type="dxa"/>
            <w:gridSpan w:val="4"/>
            <w:tcBorders>
              <w:top w:val="nil"/>
              <w:left w:val="nil"/>
              <w:bottom w:val="single" w:sz="4" w:space="0" w:color="auto"/>
              <w:right w:val="single" w:sz="4" w:space="0" w:color="auto"/>
            </w:tcBorders>
            <w:shd w:val="clear" w:color="000000" w:fill="FFFFFF"/>
            <w:noWrap/>
            <w:hideMark/>
          </w:tcPr>
          <w:p w:rsidR="006E30FE" w:rsidRPr="006E30FE" w:rsidRDefault="006E30FE" w:rsidP="006E30FE">
            <w:pPr>
              <w:ind w:left="-108" w:right="-108"/>
              <w:jc w:val="center"/>
              <w:rPr>
                <w:rFonts w:cs="Times New Roman"/>
                <w:b/>
                <w:bCs/>
                <w:sz w:val="28"/>
                <w:szCs w:val="28"/>
              </w:rPr>
            </w:pPr>
            <w:r w:rsidRPr="006E30FE">
              <w:rPr>
                <w:rFonts w:cs="Times New Roman"/>
                <w:b/>
                <w:bCs/>
                <w:sz w:val="28"/>
                <w:szCs w:val="28"/>
              </w:rPr>
              <w:t>1 451,6</w:t>
            </w:r>
          </w:p>
        </w:tc>
        <w:tc>
          <w:tcPr>
            <w:tcW w:w="1134" w:type="dxa"/>
            <w:gridSpan w:val="5"/>
            <w:tcBorders>
              <w:top w:val="nil"/>
              <w:left w:val="nil"/>
              <w:bottom w:val="single" w:sz="4" w:space="0" w:color="auto"/>
              <w:right w:val="single" w:sz="4" w:space="0" w:color="auto"/>
            </w:tcBorders>
            <w:shd w:val="clear" w:color="000000" w:fill="FFFFFF"/>
            <w:noWrap/>
            <w:hideMark/>
          </w:tcPr>
          <w:p w:rsidR="006E30FE" w:rsidRPr="006E30FE" w:rsidRDefault="006E30FE" w:rsidP="006E30FE">
            <w:pPr>
              <w:ind w:left="-108" w:right="-108"/>
              <w:jc w:val="center"/>
              <w:rPr>
                <w:rFonts w:cs="Times New Roman"/>
                <w:b/>
                <w:bCs/>
                <w:sz w:val="28"/>
                <w:szCs w:val="28"/>
              </w:rPr>
            </w:pPr>
            <w:r w:rsidRPr="006E30FE">
              <w:rPr>
                <w:rFonts w:cs="Times New Roman"/>
                <w:b/>
                <w:bCs/>
                <w:sz w:val="28"/>
                <w:szCs w:val="28"/>
              </w:rPr>
              <w:t>1 499,6</w:t>
            </w:r>
          </w:p>
        </w:tc>
      </w:tr>
      <w:tr w:rsidR="006E30FE" w:rsidRPr="006E30FE" w:rsidTr="004F4EC3">
        <w:trPr>
          <w:gridAfter w:val="3"/>
          <w:wAfter w:w="68" w:type="dxa"/>
          <w:trHeight w:val="58"/>
        </w:trPr>
        <w:tc>
          <w:tcPr>
            <w:tcW w:w="8237" w:type="dxa"/>
            <w:gridSpan w:val="4"/>
            <w:tcBorders>
              <w:top w:val="nil"/>
              <w:left w:val="single" w:sz="4" w:space="0" w:color="auto"/>
              <w:bottom w:val="single" w:sz="4" w:space="0" w:color="auto"/>
              <w:right w:val="single" w:sz="4" w:space="0" w:color="auto"/>
            </w:tcBorders>
            <w:shd w:val="clear" w:color="000000" w:fill="FFFFFF"/>
            <w:hideMark/>
          </w:tcPr>
          <w:p w:rsidR="006E30FE" w:rsidRPr="006E30FE" w:rsidRDefault="006E30FE" w:rsidP="006E30FE">
            <w:pPr>
              <w:rPr>
                <w:rFonts w:cs="Times New Roman"/>
                <w:b/>
                <w:bCs/>
                <w:sz w:val="28"/>
                <w:szCs w:val="28"/>
              </w:rPr>
            </w:pPr>
            <w:r w:rsidRPr="006E30FE">
              <w:rPr>
                <w:rFonts w:cs="Times New Roman"/>
                <w:b/>
                <w:bCs/>
                <w:sz w:val="28"/>
                <w:szCs w:val="28"/>
              </w:rPr>
              <w:t>Основное мероприятие «Ремонт и содержание автомобильных дорог общего пользования местного значения»</w:t>
            </w:r>
          </w:p>
        </w:tc>
        <w:tc>
          <w:tcPr>
            <w:tcW w:w="1984" w:type="dxa"/>
            <w:gridSpan w:val="5"/>
            <w:tcBorders>
              <w:top w:val="nil"/>
              <w:left w:val="nil"/>
              <w:bottom w:val="single" w:sz="4" w:space="0" w:color="auto"/>
              <w:right w:val="single" w:sz="4" w:space="0" w:color="auto"/>
            </w:tcBorders>
            <w:shd w:val="clear" w:color="000000" w:fill="FFFFFF"/>
            <w:hideMark/>
          </w:tcPr>
          <w:p w:rsidR="006E30FE" w:rsidRPr="006E30FE" w:rsidRDefault="006E30FE" w:rsidP="006E30FE">
            <w:pPr>
              <w:jc w:val="center"/>
              <w:rPr>
                <w:rFonts w:cs="Times New Roman"/>
                <w:b/>
                <w:bCs/>
                <w:sz w:val="28"/>
                <w:szCs w:val="28"/>
              </w:rPr>
            </w:pPr>
            <w:r w:rsidRPr="006E30FE">
              <w:rPr>
                <w:rFonts w:cs="Times New Roman"/>
                <w:b/>
                <w:bCs/>
                <w:sz w:val="28"/>
                <w:szCs w:val="28"/>
              </w:rPr>
              <w:t>72 5 01 00000</w:t>
            </w:r>
          </w:p>
        </w:tc>
        <w:tc>
          <w:tcPr>
            <w:tcW w:w="655" w:type="dxa"/>
            <w:tcBorders>
              <w:top w:val="nil"/>
              <w:left w:val="nil"/>
              <w:bottom w:val="single" w:sz="4" w:space="0" w:color="auto"/>
              <w:right w:val="single" w:sz="4" w:space="0" w:color="auto"/>
            </w:tcBorders>
            <w:shd w:val="clear" w:color="000000" w:fill="FFFFFF"/>
            <w:hideMark/>
          </w:tcPr>
          <w:p w:rsidR="006E30FE" w:rsidRPr="006E30FE" w:rsidRDefault="006E30FE" w:rsidP="006E30FE">
            <w:pPr>
              <w:jc w:val="center"/>
              <w:rPr>
                <w:rFonts w:cs="Times New Roman"/>
                <w:b/>
                <w:bCs/>
                <w:sz w:val="28"/>
                <w:szCs w:val="28"/>
              </w:rPr>
            </w:pPr>
            <w:r w:rsidRPr="006E30FE">
              <w:rPr>
                <w:rFonts w:cs="Times New Roman"/>
                <w:b/>
                <w:bCs/>
                <w:sz w:val="28"/>
                <w:szCs w:val="28"/>
              </w:rPr>
              <w:t> </w:t>
            </w:r>
          </w:p>
        </w:tc>
        <w:tc>
          <w:tcPr>
            <w:tcW w:w="480" w:type="dxa"/>
            <w:tcBorders>
              <w:top w:val="nil"/>
              <w:left w:val="nil"/>
              <w:bottom w:val="single" w:sz="4" w:space="0" w:color="auto"/>
              <w:right w:val="single" w:sz="4" w:space="0" w:color="auto"/>
            </w:tcBorders>
            <w:shd w:val="clear" w:color="000000" w:fill="FFFFFF"/>
            <w:hideMark/>
          </w:tcPr>
          <w:p w:rsidR="006E30FE" w:rsidRPr="006E30FE" w:rsidRDefault="006E30FE" w:rsidP="00B939FF">
            <w:pPr>
              <w:ind w:left="-53" w:right="-35"/>
              <w:jc w:val="center"/>
              <w:rPr>
                <w:rFonts w:cs="Times New Roman"/>
                <w:b/>
                <w:bCs/>
                <w:sz w:val="28"/>
                <w:szCs w:val="28"/>
              </w:rPr>
            </w:pPr>
            <w:r w:rsidRPr="006E30FE">
              <w:rPr>
                <w:rFonts w:cs="Times New Roman"/>
                <w:b/>
                <w:bCs/>
                <w:sz w:val="28"/>
                <w:szCs w:val="28"/>
              </w:rPr>
              <w:t> </w:t>
            </w:r>
          </w:p>
        </w:tc>
        <w:tc>
          <w:tcPr>
            <w:tcW w:w="494" w:type="dxa"/>
            <w:gridSpan w:val="2"/>
            <w:tcBorders>
              <w:top w:val="nil"/>
              <w:left w:val="nil"/>
              <w:bottom w:val="single" w:sz="4" w:space="0" w:color="auto"/>
              <w:right w:val="single" w:sz="4" w:space="0" w:color="auto"/>
            </w:tcBorders>
            <w:shd w:val="clear" w:color="000000" w:fill="FFFFFF"/>
            <w:hideMark/>
          </w:tcPr>
          <w:p w:rsidR="006E30FE" w:rsidRPr="006E30FE" w:rsidRDefault="006E30FE" w:rsidP="006E30FE">
            <w:pPr>
              <w:ind w:left="-39" w:right="-108"/>
              <w:jc w:val="center"/>
              <w:rPr>
                <w:rFonts w:cs="Times New Roman"/>
                <w:b/>
                <w:bCs/>
                <w:sz w:val="28"/>
                <w:szCs w:val="28"/>
              </w:rPr>
            </w:pPr>
            <w:r w:rsidRPr="006E30FE">
              <w:rPr>
                <w:rFonts w:cs="Times New Roman"/>
                <w:b/>
                <w:bCs/>
                <w:sz w:val="28"/>
                <w:szCs w:val="28"/>
              </w:rPr>
              <w:t> </w:t>
            </w:r>
          </w:p>
        </w:tc>
        <w:tc>
          <w:tcPr>
            <w:tcW w:w="1134" w:type="dxa"/>
            <w:gridSpan w:val="4"/>
            <w:tcBorders>
              <w:top w:val="nil"/>
              <w:left w:val="nil"/>
              <w:bottom w:val="single" w:sz="4" w:space="0" w:color="auto"/>
              <w:right w:val="single" w:sz="4" w:space="0" w:color="auto"/>
            </w:tcBorders>
            <w:shd w:val="clear" w:color="000000" w:fill="FFFFFF"/>
            <w:hideMark/>
          </w:tcPr>
          <w:p w:rsidR="006E30FE" w:rsidRPr="006E30FE" w:rsidRDefault="006E30FE" w:rsidP="006E30FE">
            <w:pPr>
              <w:ind w:left="-108" w:right="-108"/>
              <w:jc w:val="center"/>
              <w:rPr>
                <w:rFonts w:cs="Times New Roman"/>
                <w:b/>
                <w:bCs/>
                <w:sz w:val="28"/>
                <w:szCs w:val="28"/>
              </w:rPr>
            </w:pPr>
            <w:r w:rsidRPr="006E30FE">
              <w:rPr>
                <w:rFonts w:cs="Times New Roman"/>
                <w:b/>
                <w:bCs/>
                <w:sz w:val="28"/>
                <w:szCs w:val="28"/>
              </w:rPr>
              <w:t>1 405,6</w:t>
            </w:r>
          </w:p>
        </w:tc>
        <w:tc>
          <w:tcPr>
            <w:tcW w:w="1134" w:type="dxa"/>
            <w:gridSpan w:val="4"/>
            <w:tcBorders>
              <w:top w:val="nil"/>
              <w:left w:val="nil"/>
              <w:bottom w:val="single" w:sz="4" w:space="0" w:color="auto"/>
              <w:right w:val="single" w:sz="4" w:space="0" w:color="auto"/>
            </w:tcBorders>
            <w:shd w:val="clear" w:color="000000" w:fill="FFFFFF"/>
            <w:noWrap/>
            <w:hideMark/>
          </w:tcPr>
          <w:p w:rsidR="006E30FE" w:rsidRPr="006E30FE" w:rsidRDefault="006E30FE" w:rsidP="006E30FE">
            <w:pPr>
              <w:ind w:left="-108" w:right="-108"/>
              <w:jc w:val="center"/>
              <w:rPr>
                <w:rFonts w:cs="Times New Roman"/>
                <w:b/>
                <w:bCs/>
                <w:sz w:val="28"/>
                <w:szCs w:val="28"/>
              </w:rPr>
            </w:pPr>
            <w:r w:rsidRPr="006E30FE">
              <w:rPr>
                <w:rFonts w:cs="Times New Roman"/>
                <w:b/>
                <w:bCs/>
                <w:sz w:val="28"/>
                <w:szCs w:val="28"/>
              </w:rPr>
              <w:t>1 451,6</w:t>
            </w:r>
          </w:p>
        </w:tc>
        <w:tc>
          <w:tcPr>
            <w:tcW w:w="1134" w:type="dxa"/>
            <w:gridSpan w:val="5"/>
            <w:tcBorders>
              <w:top w:val="nil"/>
              <w:left w:val="nil"/>
              <w:bottom w:val="single" w:sz="4" w:space="0" w:color="auto"/>
              <w:right w:val="single" w:sz="4" w:space="0" w:color="auto"/>
            </w:tcBorders>
            <w:shd w:val="clear" w:color="000000" w:fill="FFFFFF"/>
            <w:noWrap/>
            <w:hideMark/>
          </w:tcPr>
          <w:p w:rsidR="006E30FE" w:rsidRPr="006E30FE" w:rsidRDefault="006E30FE" w:rsidP="006E30FE">
            <w:pPr>
              <w:ind w:left="-108" w:right="-108"/>
              <w:jc w:val="center"/>
              <w:rPr>
                <w:rFonts w:cs="Times New Roman"/>
                <w:b/>
                <w:bCs/>
                <w:sz w:val="28"/>
                <w:szCs w:val="28"/>
              </w:rPr>
            </w:pPr>
            <w:r w:rsidRPr="006E30FE">
              <w:rPr>
                <w:rFonts w:cs="Times New Roman"/>
                <w:b/>
                <w:bCs/>
                <w:sz w:val="28"/>
                <w:szCs w:val="28"/>
              </w:rPr>
              <w:t>1 499,6</w:t>
            </w:r>
          </w:p>
        </w:tc>
      </w:tr>
      <w:tr w:rsidR="006E30FE" w:rsidRPr="006E30FE" w:rsidTr="004F4EC3">
        <w:trPr>
          <w:gridAfter w:val="3"/>
          <w:wAfter w:w="68" w:type="dxa"/>
          <w:trHeight w:val="58"/>
        </w:trPr>
        <w:tc>
          <w:tcPr>
            <w:tcW w:w="8237" w:type="dxa"/>
            <w:gridSpan w:val="4"/>
            <w:tcBorders>
              <w:top w:val="nil"/>
              <w:left w:val="single" w:sz="4" w:space="0" w:color="auto"/>
              <w:bottom w:val="single" w:sz="4" w:space="0" w:color="auto"/>
              <w:right w:val="single" w:sz="4" w:space="0" w:color="auto"/>
            </w:tcBorders>
            <w:shd w:val="clear" w:color="000000" w:fill="FFFFFF"/>
            <w:hideMark/>
          </w:tcPr>
          <w:p w:rsidR="006E30FE" w:rsidRPr="006E30FE" w:rsidRDefault="006E30FE" w:rsidP="006E30FE">
            <w:pPr>
              <w:rPr>
                <w:rFonts w:cs="Times New Roman"/>
                <w:sz w:val="28"/>
                <w:szCs w:val="28"/>
              </w:rPr>
            </w:pPr>
            <w:r w:rsidRPr="006E30FE">
              <w:rPr>
                <w:rFonts w:cs="Times New Roman"/>
                <w:sz w:val="28"/>
                <w:szCs w:val="28"/>
              </w:rPr>
              <w:t>Содержание автомобильных дорог общего пользования местного значения в границах населенных пунктов</w:t>
            </w:r>
          </w:p>
        </w:tc>
        <w:tc>
          <w:tcPr>
            <w:tcW w:w="1984" w:type="dxa"/>
            <w:gridSpan w:val="5"/>
            <w:tcBorders>
              <w:top w:val="nil"/>
              <w:left w:val="nil"/>
              <w:bottom w:val="single" w:sz="4" w:space="0" w:color="auto"/>
              <w:right w:val="single" w:sz="4" w:space="0" w:color="auto"/>
            </w:tcBorders>
            <w:shd w:val="clear" w:color="000000" w:fill="FFFFFF"/>
            <w:hideMark/>
          </w:tcPr>
          <w:p w:rsidR="006E30FE" w:rsidRPr="006E30FE" w:rsidRDefault="006E30FE" w:rsidP="006E30FE">
            <w:pPr>
              <w:jc w:val="center"/>
              <w:rPr>
                <w:rFonts w:cs="Times New Roman"/>
                <w:sz w:val="28"/>
                <w:szCs w:val="28"/>
              </w:rPr>
            </w:pPr>
            <w:r w:rsidRPr="006E30FE">
              <w:rPr>
                <w:rFonts w:cs="Times New Roman"/>
                <w:sz w:val="28"/>
                <w:szCs w:val="28"/>
              </w:rPr>
              <w:t>72 5 01 15020</w:t>
            </w:r>
          </w:p>
        </w:tc>
        <w:tc>
          <w:tcPr>
            <w:tcW w:w="655" w:type="dxa"/>
            <w:tcBorders>
              <w:top w:val="nil"/>
              <w:left w:val="nil"/>
              <w:bottom w:val="single" w:sz="4" w:space="0" w:color="auto"/>
              <w:right w:val="single" w:sz="4" w:space="0" w:color="auto"/>
            </w:tcBorders>
            <w:shd w:val="clear" w:color="000000" w:fill="FFFFFF"/>
            <w:hideMark/>
          </w:tcPr>
          <w:p w:rsidR="006E30FE" w:rsidRPr="006E30FE" w:rsidRDefault="006E30FE" w:rsidP="006E30FE">
            <w:pPr>
              <w:jc w:val="center"/>
              <w:rPr>
                <w:rFonts w:cs="Times New Roman"/>
                <w:sz w:val="28"/>
                <w:szCs w:val="28"/>
              </w:rPr>
            </w:pPr>
            <w:r w:rsidRPr="006E30FE">
              <w:rPr>
                <w:rFonts w:cs="Times New Roman"/>
                <w:sz w:val="28"/>
                <w:szCs w:val="28"/>
              </w:rPr>
              <w:t> </w:t>
            </w:r>
          </w:p>
        </w:tc>
        <w:tc>
          <w:tcPr>
            <w:tcW w:w="480" w:type="dxa"/>
            <w:tcBorders>
              <w:top w:val="nil"/>
              <w:left w:val="nil"/>
              <w:bottom w:val="single" w:sz="4" w:space="0" w:color="auto"/>
              <w:right w:val="single" w:sz="4" w:space="0" w:color="auto"/>
            </w:tcBorders>
            <w:shd w:val="clear" w:color="000000" w:fill="FFFFFF"/>
            <w:hideMark/>
          </w:tcPr>
          <w:p w:rsidR="006E30FE" w:rsidRPr="006E30FE" w:rsidRDefault="006E30FE" w:rsidP="00B939FF">
            <w:pPr>
              <w:ind w:left="-53" w:right="-35"/>
              <w:jc w:val="center"/>
              <w:rPr>
                <w:rFonts w:cs="Times New Roman"/>
                <w:sz w:val="28"/>
                <w:szCs w:val="28"/>
              </w:rPr>
            </w:pPr>
            <w:r w:rsidRPr="006E30FE">
              <w:rPr>
                <w:rFonts w:cs="Times New Roman"/>
                <w:sz w:val="28"/>
                <w:szCs w:val="28"/>
              </w:rPr>
              <w:t> </w:t>
            </w:r>
          </w:p>
        </w:tc>
        <w:tc>
          <w:tcPr>
            <w:tcW w:w="494" w:type="dxa"/>
            <w:gridSpan w:val="2"/>
            <w:tcBorders>
              <w:top w:val="nil"/>
              <w:left w:val="nil"/>
              <w:bottom w:val="single" w:sz="4" w:space="0" w:color="auto"/>
              <w:right w:val="single" w:sz="4" w:space="0" w:color="auto"/>
            </w:tcBorders>
            <w:shd w:val="clear" w:color="000000" w:fill="FFFFFF"/>
            <w:hideMark/>
          </w:tcPr>
          <w:p w:rsidR="006E30FE" w:rsidRPr="006E30FE" w:rsidRDefault="006E30FE" w:rsidP="006E30FE">
            <w:pPr>
              <w:ind w:left="-39" w:right="-108"/>
              <w:jc w:val="center"/>
              <w:rPr>
                <w:rFonts w:cs="Times New Roman"/>
                <w:sz w:val="28"/>
                <w:szCs w:val="28"/>
              </w:rPr>
            </w:pPr>
            <w:r w:rsidRPr="006E30FE">
              <w:rPr>
                <w:rFonts w:cs="Times New Roman"/>
                <w:sz w:val="28"/>
                <w:szCs w:val="28"/>
              </w:rPr>
              <w:t> </w:t>
            </w:r>
          </w:p>
        </w:tc>
        <w:tc>
          <w:tcPr>
            <w:tcW w:w="1134" w:type="dxa"/>
            <w:gridSpan w:val="4"/>
            <w:tcBorders>
              <w:top w:val="nil"/>
              <w:left w:val="nil"/>
              <w:bottom w:val="single" w:sz="4" w:space="0" w:color="auto"/>
              <w:right w:val="single" w:sz="4" w:space="0" w:color="auto"/>
            </w:tcBorders>
            <w:shd w:val="clear" w:color="000000" w:fill="FFFFFF"/>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1 150,0</w:t>
            </w:r>
          </w:p>
        </w:tc>
        <w:tc>
          <w:tcPr>
            <w:tcW w:w="1134" w:type="dxa"/>
            <w:gridSpan w:val="4"/>
            <w:tcBorders>
              <w:top w:val="nil"/>
              <w:left w:val="nil"/>
              <w:bottom w:val="single" w:sz="4" w:space="0" w:color="auto"/>
              <w:right w:val="single" w:sz="4" w:space="0" w:color="auto"/>
            </w:tcBorders>
            <w:shd w:val="clear" w:color="000000" w:fill="FFFFFF"/>
            <w:noWrap/>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1 196,0</w:t>
            </w:r>
          </w:p>
        </w:tc>
        <w:tc>
          <w:tcPr>
            <w:tcW w:w="1134" w:type="dxa"/>
            <w:gridSpan w:val="5"/>
            <w:tcBorders>
              <w:top w:val="nil"/>
              <w:left w:val="nil"/>
              <w:bottom w:val="single" w:sz="4" w:space="0" w:color="auto"/>
              <w:right w:val="single" w:sz="4" w:space="0" w:color="auto"/>
            </w:tcBorders>
            <w:shd w:val="clear" w:color="000000" w:fill="FFFFFF"/>
            <w:noWrap/>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1 244,0</w:t>
            </w:r>
          </w:p>
        </w:tc>
      </w:tr>
      <w:tr w:rsidR="006E30FE" w:rsidRPr="006E30FE" w:rsidTr="004F4EC3">
        <w:trPr>
          <w:gridAfter w:val="3"/>
          <w:wAfter w:w="68" w:type="dxa"/>
          <w:trHeight w:val="58"/>
        </w:trPr>
        <w:tc>
          <w:tcPr>
            <w:tcW w:w="8237" w:type="dxa"/>
            <w:gridSpan w:val="4"/>
            <w:tcBorders>
              <w:top w:val="nil"/>
              <w:left w:val="single" w:sz="4" w:space="0" w:color="auto"/>
              <w:bottom w:val="single" w:sz="4" w:space="0" w:color="auto"/>
              <w:right w:val="single" w:sz="4" w:space="0" w:color="auto"/>
            </w:tcBorders>
            <w:shd w:val="clear" w:color="000000" w:fill="FFFFFF"/>
            <w:hideMark/>
          </w:tcPr>
          <w:p w:rsidR="006E30FE" w:rsidRPr="006E30FE" w:rsidRDefault="006E30FE" w:rsidP="006E30FE">
            <w:pPr>
              <w:rPr>
                <w:rFonts w:cs="Times New Roman"/>
                <w:sz w:val="28"/>
                <w:szCs w:val="28"/>
              </w:rPr>
            </w:pPr>
            <w:r w:rsidRPr="006E30FE">
              <w:rPr>
                <w:rFonts w:cs="Times New Roman"/>
                <w:sz w:val="28"/>
                <w:szCs w:val="28"/>
              </w:rPr>
              <w:t>Закупка товаров, работ и услуг для обеспечения государственных (муниципальных) нужд</w:t>
            </w:r>
          </w:p>
        </w:tc>
        <w:tc>
          <w:tcPr>
            <w:tcW w:w="1984" w:type="dxa"/>
            <w:gridSpan w:val="5"/>
            <w:tcBorders>
              <w:top w:val="nil"/>
              <w:left w:val="nil"/>
              <w:bottom w:val="single" w:sz="4" w:space="0" w:color="auto"/>
              <w:right w:val="single" w:sz="4" w:space="0" w:color="auto"/>
            </w:tcBorders>
            <w:shd w:val="clear" w:color="000000" w:fill="FFFFFF"/>
            <w:hideMark/>
          </w:tcPr>
          <w:p w:rsidR="006E30FE" w:rsidRPr="006E30FE" w:rsidRDefault="006E30FE" w:rsidP="006E30FE">
            <w:pPr>
              <w:jc w:val="center"/>
              <w:rPr>
                <w:rFonts w:cs="Times New Roman"/>
                <w:sz w:val="28"/>
                <w:szCs w:val="28"/>
              </w:rPr>
            </w:pPr>
            <w:r w:rsidRPr="006E30FE">
              <w:rPr>
                <w:rFonts w:cs="Times New Roman"/>
                <w:sz w:val="28"/>
                <w:szCs w:val="28"/>
              </w:rPr>
              <w:t>72 5 01 15020</w:t>
            </w:r>
          </w:p>
        </w:tc>
        <w:tc>
          <w:tcPr>
            <w:tcW w:w="655" w:type="dxa"/>
            <w:tcBorders>
              <w:top w:val="nil"/>
              <w:left w:val="nil"/>
              <w:bottom w:val="single" w:sz="4" w:space="0" w:color="auto"/>
              <w:right w:val="single" w:sz="4" w:space="0" w:color="auto"/>
            </w:tcBorders>
            <w:shd w:val="clear" w:color="000000" w:fill="FFFFFF"/>
            <w:hideMark/>
          </w:tcPr>
          <w:p w:rsidR="006E30FE" w:rsidRPr="006E30FE" w:rsidRDefault="006E30FE" w:rsidP="006E30FE">
            <w:pPr>
              <w:jc w:val="center"/>
              <w:rPr>
                <w:rFonts w:cs="Times New Roman"/>
                <w:sz w:val="28"/>
                <w:szCs w:val="28"/>
              </w:rPr>
            </w:pPr>
            <w:r w:rsidRPr="006E30FE">
              <w:rPr>
                <w:rFonts w:cs="Times New Roman"/>
                <w:sz w:val="28"/>
                <w:szCs w:val="28"/>
              </w:rPr>
              <w:t>200</w:t>
            </w:r>
          </w:p>
        </w:tc>
        <w:tc>
          <w:tcPr>
            <w:tcW w:w="480" w:type="dxa"/>
            <w:tcBorders>
              <w:top w:val="nil"/>
              <w:left w:val="nil"/>
              <w:bottom w:val="single" w:sz="4" w:space="0" w:color="auto"/>
              <w:right w:val="single" w:sz="4" w:space="0" w:color="auto"/>
            </w:tcBorders>
            <w:shd w:val="clear" w:color="000000" w:fill="FFFFFF"/>
            <w:hideMark/>
          </w:tcPr>
          <w:p w:rsidR="006E30FE" w:rsidRPr="006E30FE" w:rsidRDefault="006E30FE" w:rsidP="00B939FF">
            <w:pPr>
              <w:ind w:left="-53" w:right="-35"/>
              <w:jc w:val="center"/>
              <w:rPr>
                <w:rFonts w:cs="Times New Roman"/>
                <w:sz w:val="28"/>
                <w:szCs w:val="28"/>
              </w:rPr>
            </w:pPr>
            <w:r w:rsidRPr="006E30FE">
              <w:rPr>
                <w:rFonts w:cs="Times New Roman"/>
                <w:sz w:val="28"/>
                <w:szCs w:val="28"/>
              </w:rPr>
              <w:t> </w:t>
            </w:r>
          </w:p>
        </w:tc>
        <w:tc>
          <w:tcPr>
            <w:tcW w:w="494" w:type="dxa"/>
            <w:gridSpan w:val="2"/>
            <w:tcBorders>
              <w:top w:val="nil"/>
              <w:left w:val="nil"/>
              <w:bottom w:val="single" w:sz="4" w:space="0" w:color="auto"/>
              <w:right w:val="single" w:sz="4" w:space="0" w:color="auto"/>
            </w:tcBorders>
            <w:shd w:val="clear" w:color="000000" w:fill="FFFFFF"/>
            <w:hideMark/>
          </w:tcPr>
          <w:p w:rsidR="006E30FE" w:rsidRPr="006E30FE" w:rsidRDefault="006E30FE" w:rsidP="006E30FE">
            <w:pPr>
              <w:ind w:left="-39" w:right="-108"/>
              <w:jc w:val="center"/>
              <w:rPr>
                <w:rFonts w:cs="Times New Roman"/>
                <w:sz w:val="28"/>
                <w:szCs w:val="28"/>
              </w:rPr>
            </w:pPr>
            <w:r w:rsidRPr="006E30FE">
              <w:rPr>
                <w:rFonts w:cs="Times New Roman"/>
                <w:sz w:val="28"/>
                <w:szCs w:val="28"/>
              </w:rPr>
              <w:t> </w:t>
            </w:r>
          </w:p>
        </w:tc>
        <w:tc>
          <w:tcPr>
            <w:tcW w:w="1134" w:type="dxa"/>
            <w:gridSpan w:val="4"/>
            <w:tcBorders>
              <w:top w:val="nil"/>
              <w:left w:val="nil"/>
              <w:bottom w:val="single" w:sz="4" w:space="0" w:color="auto"/>
              <w:right w:val="single" w:sz="4" w:space="0" w:color="auto"/>
            </w:tcBorders>
            <w:shd w:val="clear" w:color="000000" w:fill="FFFFFF"/>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1 150,0</w:t>
            </w:r>
          </w:p>
        </w:tc>
        <w:tc>
          <w:tcPr>
            <w:tcW w:w="1134" w:type="dxa"/>
            <w:gridSpan w:val="4"/>
            <w:tcBorders>
              <w:top w:val="nil"/>
              <w:left w:val="nil"/>
              <w:bottom w:val="single" w:sz="4" w:space="0" w:color="auto"/>
              <w:right w:val="single" w:sz="4" w:space="0" w:color="auto"/>
            </w:tcBorders>
            <w:shd w:val="clear" w:color="000000" w:fill="FFFFFF"/>
            <w:noWrap/>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1 196,0</w:t>
            </w:r>
          </w:p>
        </w:tc>
        <w:tc>
          <w:tcPr>
            <w:tcW w:w="1134" w:type="dxa"/>
            <w:gridSpan w:val="5"/>
            <w:tcBorders>
              <w:top w:val="nil"/>
              <w:left w:val="nil"/>
              <w:bottom w:val="single" w:sz="4" w:space="0" w:color="auto"/>
              <w:right w:val="single" w:sz="4" w:space="0" w:color="auto"/>
            </w:tcBorders>
            <w:shd w:val="clear" w:color="000000" w:fill="FFFFFF"/>
            <w:noWrap/>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1 244,0</w:t>
            </w:r>
          </w:p>
        </w:tc>
      </w:tr>
      <w:tr w:rsidR="006E30FE" w:rsidRPr="006E30FE" w:rsidTr="004F4EC3">
        <w:trPr>
          <w:gridAfter w:val="3"/>
          <w:wAfter w:w="68" w:type="dxa"/>
          <w:trHeight w:val="58"/>
        </w:trPr>
        <w:tc>
          <w:tcPr>
            <w:tcW w:w="8237" w:type="dxa"/>
            <w:gridSpan w:val="4"/>
            <w:tcBorders>
              <w:top w:val="nil"/>
              <w:left w:val="single" w:sz="4" w:space="0" w:color="auto"/>
              <w:bottom w:val="single" w:sz="4" w:space="0" w:color="auto"/>
              <w:right w:val="single" w:sz="4" w:space="0" w:color="auto"/>
            </w:tcBorders>
            <w:shd w:val="clear" w:color="000000" w:fill="FFFFFF"/>
            <w:hideMark/>
          </w:tcPr>
          <w:p w:rsidR="006E30FE" w:rsidRPr="006E30FE" w:rsidRDefault="006E30FE" w:rsidP="006E30FE">
            <w:pPr>
              <w:rPr>
                <w:rFonts w:cs="Times New Roman"/>
                <w:sz w:val="28"/>
                <w:szCs w:val="28"/>
              </w:rPr>
            </w:pPr>
            <w:r w:rsidRPr="006E30FE">
              <w:rPr>
                <w:rFonts w:cs="Times New Roman"/>
                <w:sz w:val="28"/>
                <w:szCs w:val="28"/>
              </w:rPr>
              <w:t>НАЦИОНАЛЬНАЯ ЭКОНОМИКА</w:t>
            </w:r>
          </w:p>
        </w:tc>
        <w:tc>
          <w:tcPr>
            <w:tcW w:w="1984" w:type="dxa"/>
            <w:gridSpan w:val="5"/>
            <w:tcBorders>
              <w:top w:val="nil"/>
              <w:left w:val="nil"/>
              <w:bottom w:val="single" w:sz="4" w:space="0" w:color="auto"/>
              <w:right w:val="single" w:sz="4" w:space="0" w:color="auto"/>
            </w:tcBorders>
            <w:shd w:val="clear" w:color="000000" w:fill="FFFFFF"/>
            <w:hideMark/>
          </w:tcPr>
          <w:p w:rsidR="006E30FE" w:rsidRPr="006E30FE" w:rsidRDefault="006E30FE" w:rsidP="006E30FE">
            <w:pPr>
              <w:jc w:val="center"/>
              <w:rPr>
                <w:rFonts w:cs="Times New Roman"/>
                <w:sz w:val="28"/>
                <w:szCs w:val="28"/>
              </w:rPr>
            </w:pPr>
            <w:r w:rsidRPr="006E30FE">
              <w:rPr>
                <w:rFonts w:cs="Times New Roman"/>
                <w:sz w:val="28"/>
                <w:szCs w:val="28"/>
              </w:rPr>
              <w:t>72 5 01 15020</w:t>
            </w:r>
          </w:p>
        </w:tc>
        <w:tc>
          <w:tcPr>
            <w:tcW w:w="655" w:type="dxa"/>
            <w:tcBorders>
              <w:top w:val="nil"/>
              <w:left w:val="nil"/>
              <w:bottom w:val="single" w:sz="4" w:space="0" w:color="auto"/>
              <w:right w:val="single" w:sz="4" w:space="0" w:color="auto"/>
            </w:tcBorders>
            <w:shd w:val="clear" w:color="000000" w:fill="FFFFFF"/>
            <w:hideMark/>
          </w:tcPr>
          <w:p w:rsidR="006E30FE" w:rsidRPr="006E30FE" w:rsidRDefault="006E30FE" w:rsidP="006E30FE">
            <w:pPr>
              <w:jc w:val="center"/>
              <w:rPr>
                <w:rFonts w:cs="Times New Roman"/>
                <w:sz w:val="28"/>
                <w:szCs w:val="28"/>
              </w:rPr>
            </w:pPr>
            <w:r w:rsidRPr="006E30FE">
              <w:rPr>
                <w:rFonts w:cs="Times New Roman"/>
                <w:sz w:val="28"/>
                <w:szCs w:val="28"/>
              </w:rPr>
              <w:t>200</w:t>
            </w:r>
          </w:p>
        </w:tc>
        <w:tc>
          <w:tcPr>
            <w:tcW w:w="480" w:type="dxa"/>
            <w:tcBorders>
              <w:top w:val="nil"/>
              <w:left w:val="nil"/>
              <w:bottom w:val="single" w:sz="4" w:space="0" w:color="auto"/>
              <w:right w:val="single" w:sz="4" w:space="0" w:color="auto"/>
            </w:tcBorders>
            <w:shd w:val="clear" w:color="000000" w:fill="FFFFFF"/>
            <w:hideMark/>
          </w:tcPr>
          <w:p w:rsidR="006E30FE" w:rsidRPr="006E30FE" w:rsidRDefault="006E30FE" w:rsidP="00B939FF">
            <w:pPr>
              <w:ind w:left="-53" w:right="-35"/>
              <w:jc w:val="center"/>
              <w:rPr>
                <w:rFonts w:cs="Times New Roman"/>
                <w:sz w:val="28"/>
                <w:szCs w:val="28"/>
              </w:rPr>
            </w:pPr>
            <w:r w:rsidRPr="006E30FE">
              <w:rPr>
                <w:rFonts w:cs="Times New Roman"/>
                <w:sz w:val="28"/>
                <w:szCs w:val="28"/>
              </w:rPr>
              <w:t>04</w:t>
            </w:r>
          </w:p>
        </w:tc>
        <w:tc>
          <w:tcPr>
            <w:tcW w:w="494" w:type="dxa"/>
            <w:gridSpan w:val="2"/>
            <w:tcBorders>
              <w:top w:val="nil"/>
              <w:left w:val="nil"/>
              <w:bottom w:val="single" w:sz="4" w:space="0" w:color="auto"/>
              <w:right w:val="single" w:sz="4" w:space="0" w:color="auto"/>
            </w:tcBorders>
            <w:shd w:val="clear" w:color="000000" w:fill="FFFFFF"/>
            <w:hideMark/>
          </w:tcPr>
          <w:p w:rsidR="006E30FE" w:rsidRPr="006E30FE" w:rsidRDefault="006E30FE" w:rsidP="006E30FE">
            <w:pPr>
              <w:ind w:left="-39" w:right="-108"/>
              <w:jc w:val="center"/>
              <w:rPr>
                <w:rFonts w:cs="Times New Roman"/>
                <w:sz w:val="28"/>
                <w:szCs w:val="28"/>
              </w:rPr>
            </w:pPr>
            <w:r w:rsidRPr="006E30FE">
              <w:rPr>
                <w:rFonts w:cs="Times New Roman"/>
                <w:sz w:val="28"/>
                <w:szCs w:val="28"/>
              </w:rPr>
              <w:t>00</w:t>
            </w:r>
          </w:p>
        </w:tc>
        <w:tc>
          <w:tcPr>
            <w:tcW w:w="1134" w:type="dxa"/>
            <w:gridSpan w:val="4"/>
            <w:tcBorders>
              <w:top w:val="nil"/>
              <w:left w:val="nil"/>
              <w:bottom w:val="single" w:sz="4" w:space="0" w:color="auto"/>
              <w:right w:val="single" w:sz="4" w:space="0" w:color="auto"/>
            </w:tcBorders>
            <w:shd w:val="clear" w:color="000000" w:fill="FFFFFF"/>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1 150,0</w:t>
            </w:r>
          </w:p>
        </w:tc>
        <w:tc>
          <w:tcPr>
            <w:tcW w:w="1134" w:type="dxa"/>
            <w:gridSpan w:val="4"/>
            <w:tcBorders>
              <w:top w:val="nil"/>
              <w:left w:val="nil"/>
              <w:bottom w:val="single" w:sz="4" w:space="0" w:color="auto"/>
              <w:right w:val="single" w:sz="4" w:space="0" w:color="auto"/>
            </w:tcBorders>
            <w:shd w:val="clear" w:color="000000" w:fill="FFFFFF"/>
            <w:noWrap/>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1 196,0</w:t>
            </w:r>
          </w:p>
        </w:tc>
        <w:tc>
          <w:tcPr>
            <w:tcW w:w="1134" w:type="dxa"/>
            <w:gridSpan w:val="5"/>
            <w:tcBorders>
              <w:top w:val="nil"/>
              <w:left w:val="nil"/>
              <w:bottom w:val="single" w:sz="4" w:space="0" w:color="auto"/>
              <w:right w:val="single" w:sz="4" w:space="0" w:color="auto"/>
            </w:tcBorders>
            <w:shd w:val="clear" w:color="000000" w:fill="FFFFFF"/>
            <w:noWrap/>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1 244,0</w:t>
            </w:r>
          </w:p>
        </w:tc>
      </w:tr>
      <w:tr w:rsidR="006E30FE" w:rsidRPr="006E30FE" w:rsidTr="004F4EC3">
        <w:trPr>
          <w:gridAfter w:val="3"/>
          <w:wAfter w:w="68" w:type="dxa"/>
          <w:trHeight w:val="58"/>
        </w:trPr>
        <w:tc>
          <w:tcPr>
            <w:tcW w:w="8237" w:type="dxa"/>
            <w:gridSpan w:val="4"/>
            <w:tcBorders>
              <w:top w:val="nil"/>
              <w:left w:val="single" w:sz="4" w:space="0" w:color="auto"/>
              <w:bottom w:val="single" w:sz="4" w:space="0" w:color="auto"/>
              <w:right w:val="single" w:sz="4" w:space="0" w:color="auto"/>
            </w:tcBorders>
            <w:shd w:val="clear" w:color="000000" w:fill="FFFFFF"/>
            <w:hideMark/>
          </w:tcPr>
          <w:p w:rsidR="006E30FE" w:rsidRPr="006E30FE" w:rsidRDefault="006E30FE" w:rsidP="006E30FE">
            <w:pPr>
              <w:rPr>
                <w:rFonts w:cs="Times New Roman"/>
                <w:sz w:val="28"/>
                <w:szCs w:val="28"/>
              </w:rPr>
            </w:pPr>
            <w:r w:rsidRPr="006E30FE">
              <w:rPr>
                <w:rFonts w:cs="Times New Roman"/>
                <w:sz w:val="28"/>
                <w:szCs w:val="28"/>
              </w:rPr>
              <w:t>Дорожное хозяйство (дорожные фонды)</w:t>
            </w:r>
          </w:p>
        </w:tc>
        <w:tc>
          <w:tcPr>
            <w:tcW w:w="1984" w:type="dxa"/>
            <w:gridSpan w:val="5"/>
            <w:tcBorders>
              <w:top w:val="nil"/>
              <w:left w:val="nil"/>
              <w:bottom w:val="single" w:sz="4" w:space="0" w:color="auto"/>
              <w:right w:val="single" w:sz="4" w:space="0" w:color="auto"/>
            </w:tcBorders>
            <w:shd w:val="clear" w:color="000000" w:fill="FFFFFF"/>
            <w:hideMark/>
          </w:tcPr>
          <w:p w:rsidR="006E30FE" w:rsidRPr="006E30FE" w:rsidRDefault="006E30FE" w:rsidP="006E30FE">
            <w:pPr>
              <w:jc w:val="center"/>
              <w:rPr>
                <w:rFonts w:cs="Times New Roman"/>
                <w:sz w:val="28"/>
                <w:szCs w:val="28"/>
              </w:rPr>
            </w:pPr>
            <w:r w:rsidRPr="006E30FE">
              <w:rPr>
                <w:rFonts w:cs="Times New Roman"/>
                <w:sz w:val="28"/>
                <w:szCs w:val="28"/>
              </w:rPr>
              <w:t>72 5 01 15020</w:t>
            </w:r>
          </w:p>
        </w:tc>
        <w:tc>
          <w:tcPr>
            <w:tcW w:w="655" w:type="dxa"/>
            <w:tcBorders>
              <w:top w:val="nil"/>
              <w:left w:val="nil"/>
              <w:bottom w:val="single" w:sz="4" w:space="0" w:color="auto"/>
              <w:right w:val="single" w:sz="4" w:space="0" w:color="auto"/>
            </w:tcBorders>
            <w:shd w:val="clear" w:color="000000" w:fill="FFFFFF"/>
            <w:hideMark/>
          </w:tcPr>
          <w:p w:rsidR="006E30FE" w:rsidRPr="006E30FE" w:rsidRDefault="006E30FE" w:rsidP="006E30FE">
            <w:pPr>
              <w:jc w:val="center"/>
              <w:rPr>
                <w:rFonts w:cs="Times New Roman"/>
                <w:sz w:val="28"/>
                <w:szCs w:val="28"/>
              </w:rPr>
            </w:pPr>
            <w:r w:rsidRPr="006E30FE">
              <w:rPr>
                <w:rFonts w:cs="Times New Roman"/>
                <w:sz w:val="28"/>
                <w:szCs w:val="28"/>
              </w:rPr>
              <w:t>200</w:t>
            </w:r>
          </w:p>
        </w:tc>
        <w:tc>
          <w:tcPr>
            <w:tcW w:w="480" w:type="dxa"/>
            <w:tcBorders>
              <w:top w:val="nil"/>
              <w:left w:val="nil"/>
              <w:bottom w:val="single" w:sz="4" w:space="0" w:color="auto"/>
              <w:right w:val="single" w:sz="4" w:space="0" w:color="auto"/>
            </w:tcBorders>
            <w:shd w:val="clear" w:color="000000" w:fill="FFFFFF"/>
            <w:hideMark/>
          </w:tcPr>
          <w:p w:rsidR="006E30FE" w:rsidRPr="006E30FE" w:rsidRDefault="006E30FE" w:rsidP="00B939FF">
            <w:pPr>
              <w:ind w:left="-53" w:right="-35"/>
              <w:jc w:val="center"/>
              <w:rPr>
                <w:rFonts w:cs="Times New Roman"/>
                <w:sz w:val="28"/>
                <w:szCs w:val="28"/>
              </w:rPr>
            </w:pPr>
            <w:r w:rsidRPr="006E30FE">
              <w:rPr>
                <w:rFonts w:cs="Times New Roman"/>
                <w:sz w:val="28"/>
                <w:szCs w:val="28"/>
              </w:rPr>
              <w:t>04</w:t>
            </w:r>
          </w:p>
        </w:tc>
        <w:tc>
          <w:tcPr>
            <w:tcW w:w="494" w:type="dxa"/>
            <w:gridSpan w:val="2"/>
            <w:tcBorders>
              <w:top w:val="nil"/>
              <w:left w:val="nil"/>
              <w:bottom w:val="single" w:sz="4" w:space="0" w:color="auto"/>
              <w:right w:val="single" w:sz="4" w:space="0" w:color="auto"/>
            </w:tcBorders>
            <w:shd w:val="clear" w:color="000000" w:fill="FFFFFF"/>
            <w:hideMark/>
          </w:tcPr>
          <w:p w:rsidR="006E30FE" w:rsidRPr="006E30FE" w:rsidRDefault="006E30FE" w:rsidP="006E30FE">
            <w:pPr>
              <w:ind w:left="-39" w:right="-108"/>
              <w:jc w:val="center"/>
              <w:rPr>
                <w:rFonts w:cs="Times New Roman"/>
                <w:sz w:val="28"/>
                <w:szCs w:val="28"/>
              </w:rPr>
            </w:pPr>
            <w:r w:rsidRPr="006E30FE">
              <w:rPr>
                <w:rFonts w:cs="Times New Roman"/>
                <w:sz w:val="28"/>
                <w:szCs w:val="28"/>
              </w:rPr>
              <w:t>09</w:t>
            </w:r>
          </w:p>
        </w:tc>
        <w:tc>
          <w:tcPr>
            <w:tcW w:w="1134" w:type="dxa"/>
            <w:gridSpan w:val="4"/>
            <w:tcBorders>
              <w:top w:val="nil"/>
              <w:left w:val="nil"/>
              <w:bottom w:val="single" w:sz="4" w:space="0" w:color="auto"/>
              <w:right w:val="single" w:sz="4" w:space="0" w:color="auto"/>
            </w:tcBorders>
            <w:shd w:val="clear" w:color="000000" w:fill="FFFFFF"/>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1 150,0</w:t>
            </w:r>
          </w:p>
        </w:tc>
        <w:tc>
          <w:tcPr>
            <w:tcW w:w="1134" w:type="dxa"/>
            <w:gridSpan w:val="4"/>
            <w:tcBorders>
              <w:top w:val="nil"/>
              <w:left w:val="nil"/>
              <w:bottom w:val="single" w:sz="4" w:space="0" w:color="auto"/>
              <w:right w:val="single" w:sz="4" w:space="0" w:color="auto"/>
            </w:tcBorders>
            <w:shd w:val="clear" w:color="000000" w:fill="FFFFFF"/>
            <w:noWrap/>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1 196,0</w:t>
            </w:r>
          </w:p>
        </w:tc>
        <w:tc>
          <w:tcPr>
            <w:tcW w:w="1134" w:type="dxa"/>
            <w:gridSpan w:val="5"/>
            <w:tcBorders>
              <w:top w:val="nil"/>
              <w:left w:val="nil"/>
              <w:bottom w:val="single" w:sz="4" w:space="0" w:color="auto"/>
              <w:right w:val="single" w:sz="4" w:space="0" w:color="auto"/>
            </w:tcBorders>
            <w:shd w:val="clear" w:color="000000" w:fill="FFFFFF"/>
            <w:noWrap/>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1 244,0</w:t>
            </w:r>
          </w:p>
        </w:tc>
      </w:tr>
      <w:tr w:rsidR="006E30FE" w:rsidRPr="006E30FE" w:rsidTr="004F4EC3">
        <w:trPr>
          <w:gridAfter w:val="3"/>
          <w:wAfter w:w="68" w:type="dxa"/>
          <w:trHeight w:val="58"/>
        </w:trPr>
        <w:tc>
          <w:tcPr>
            <w:tcW w:w="8237" w:type="dxa"/>
            <w:gridSpan w:val="4"/>
            <w:tcBorders>
              <w:top w:val="nil"/>
              <w:left w:val="single" w:sz="4" w:space="0" w:color="auto"/>
              <w:bottom w:val="single" w:sz="4" w:space="0" w:color="auto"/>
              <w:right w:val="single" w:sz="4" w:space="0" w:color="auto"/>
            </w:tcBorders>
            <w:shd w:val="clear" w:color="000000" w:fill="FFFFFF"/>
            <w:hideMark/>
          </w:tcPr>
          <w:p w:rsidR="006E30FE" w:rsidRPr="006E30FE" w:rsidRDefault="006E30FE" w:rsidP="006E30FE">
            <w:pPr>
              <w:rPr>
                <w:rFonts w:cs="Times New Roman"/>
                <w:sz w:val="28"/>
                <w:szCs w:val="28"/>
              </w:rPr>
            </w:pPr>
            <w:r w:rsidRPr="006E30FE">
              <w:rPr>
                <w:rFonts w:cs="Times New Roman"/>
                <w:sz w:val="28"/>
                <w:szCs w:val="28"/>
              </w:rPr>
              <w:t>Расходы в области дорожной деятельности в отношении автомобильных дорог местного значения вне границ населенных пунктов в границах муниципального района</w:t>
            </w:r>
          </w:p>
        </w:tc>
        <w:tc>
          <w:tcPr>
            <w:tcW w:w="1984" w:type="dxa"/>
            <w:gridSpan w:val="5"/>
            <w:tcBorders>
              <w:top w:val="nil"/>
              <w:left w:val="nil"/>
              <w:bottom w:val="single" w:sz="4" w:space="0" w:color="auto"/>
              <w:right w:val="single" w:sz="4" w:space="0" w:color="auto"/>
            </w:tcBorders>
            <w:shd w:val="clear" w:color="000000" w:fill="FFFFFF"/>
            <w:hideMark/>
          </w:tcPr>
          <w:p w:rsidR="006E30FE" w:rsidRPr="006E30FE" w:rsidRDefault="006E30FE" w:rsidP="006E30FE">
            <w:pPr>
              <w:jc w:val="center"/>
              <w:rPr>
                <w:rFonts w:cs="Times New Roman"/>
                <w:sz w:val="28"/>
                <w:szCs w:val="28"/>
              </w:rPr>
            </w:pPr>
            <w:r w:rsidRPr="006E30FE">
              <w:rPr>
                <w:rFonts w:cs="Times New Roman"/>
                <w:sz w:val="28"/>
                <w:szCs w:val="28"/>
              </w:rPr>
              <w:t>72 5 01 Б7050</w:t>
            </w:r>
          </w:p>
        </w:tc>
        <w:tc>
          <w:tcPr>
            <w:tcW w:w="655" w:type="dxa"/>
            <w:tcBorders>
              <w:top w:val="nil"/>
              <w:left w:val="nil"/>
              <w:bottom w:val="single" w:sz="4" w:space="0" w:color="auto"/>
              <w:right w:val="single" w:sz="4" w:space="0" w:color="auto"/>
            </w:tcBorders>
            <w:shd w:val="clear" w:color="000000" w:fill="FFFFFF"/>
            <w:hideMark/>
          </w:tcPr>
          <w:p w:rsidR="006E30FE" w:rsidRPr="006E30FE" w:rsidRDefault="006E30FE" w:rsidP="006E30FE">
            <w:pPr>
              <w:jc w:val="center"/>
              <w:rPr>
                <w:rFonts w:cs="Times New Roman"/>
                <w:sz w:val="28"/>
                <w:szCs w:val="28"/>
              </w:rPr>
            </w:pPr>
            <w:r w:rsidRPr="006E30FE">
              <w:rPr>
                <w:rFonts w:cs="Times New Roman"/>
                <w:sz w:val="28"/>
                <w:szCs w:val="28"/>
              </w:rPr>
              <w:t> </w:t>
            </w:r>
          </w:p>
        </w:tc>
        <w:tc>
          <w:tcPr>
            <w:tcW w:w="480" w:type="dxa"/>
            <w:tcBorders>
              <w:top w:val="nil"/>
              <w:left w:val="nil"/>
              <w:bottom w:val="single" w:sz="4" w:space="0" w:color="auto"/>
              <w:right w:val="single" w:sz="4" w:space="0" w:color="auto"/>
            </w:tcBorders>
            <w:shd w:val="clear" w:color="000000" w:fill="FFFFFF"/>
            <w:hideMark/>
          </w:tcPr>
          <w:p w:rsidR="006E30FE" w:rsidRPr="006E30FE" w:rsidRDefault="006E30FE" w:rsidP="00B939FF">
            <w:pPr>
              <w:ind w:left="-53" w:right="-35"/>
              <w:jc w:val="center"/>
              <w:rPr>
                <w:rFonts w:cs="Times New Roman"/>
                <w:sz w:val="28"/>
                <w:szCs w:val="28"/>
              </w:rPr>
            </w:pPr>
            <w:r w:rsidRPr="006E30FE">
              <w:rPr>
                <w:rFonts w:cs="Times New Roman"/>
                <w:sz w:val="28"/>
                <w:szCs w:val="28"/>
              </w:rPr>
              <w:t> </w:t>
            </w:r>
          </w:p>
        </w:tc>
        <w:tc>
          <w:tcPr>
            <w:tcW w:w="494" w:type="dxa"/>
            <w:gridSpan w:val="2"/>
            <w:tcBorders>
              <w:top w:val="nil"/>
              <w:left w:val="nil"/>
              <w:bottom w:val="single" w:sz="4" w:space="0" w:color="auto"/>
              <w:right w:val="single" w:sz="4" w:space="0" w:color="auto"/>
            </w:tcBorders>
            <w:shd w:val="clear" w:color="000000" w:fill="FFFFFF"/>
            <w:hideMark/>
          </w:tcPr>
          <w:p w:rsidR="006E30FE" w:rsidRPr="006E30FE" w:rsidRDefault="006E30FE" w:rsidP="006E30FE">
            <w:pPr>
              <w:ind w:left="-39" w:right="-108"/>
              <w:jc w:val="center"/>
              <w:rPr>
                <w:rFonts w:cs="Times New Roman"/>
                <w:sz w:val="28"/>
                <w:szCs w:val="28"/>
              </w:rPr>
            </w:pPr>
            <w:r w:rsidRPr="006E30FE">
              <w:rPr>
                <w:rFonts w:cs="Times New Roman"/>
                <w:sz w:val="28"/>
                <w:szCs w:val="28"/>
              </w:rPr>
              <w:t> </w:t>
            </w:r>
          </w:p>
        </w:tc>
        <w:tc>
          <w:tcPr>
            <w:tcW w:w="1134" w:type="dxa"/>
            <w:gridSpan w:val="4"/>
            <w:tcBorders>
              <w:top w:val="nil"/>
              <w:left w:val="nil"/>
              <w:bottom w:val="single" w:sz="4" w:space="0" w:color="auto"/>
              <w:right w:val="single" w:sz="4" w:space="0" w:color="auto"/>
            </w:tcBorders>
            <w:shd w:val="clear" w:color="000000" w:fill="FFFFFF"/>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255,6</w:t>
            </w:r>
          </w:p>
        </w:tc>
        <w:tc>
          <w:tcPr>
            <w:tcW w:w="1134" w:type="dxa"/>
            <w:gridSpan w:val="4"/>
            <w:tcBorders>
              <w:top w:val="nil"/>
              <w:left w:val="nil"/>
              <w:bottom w:val="single" w:sz="4" w:space="0" w:color="auto"/>
              <w:right w:val="single" w:sz="4" w:space="0" w:color="auto"/>
            </w:tcBorders>
            <w:shd w:val="clear" w:color="000000" w:fill="FFFFFF"/>
            <w:noWrap/>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255,6</w:t>
            </w:r>
          </w:p>
        </w:tc>
        <w:tc>
          <w:tcPr>
            <w:tcW w:w="1134" w:type="dxa"/>
            <w:gridSpan w:val="5"/>
            <w:tcBorders>
              <w:top w:val="nil"/>
              <w:left w:val="nil"/>
              <w:bottom w:val="single" w:sz="4" w:space="0" w:color="auto"/>
              <w:right w:val="single" w:sz="4" w:space="0" w:color="auto"/>
            </w:tcBorders>
            <w:shd w:val="clear" w:color="000000" w:fill="FFFFFF"/>
            <w:noWrap/>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255,6</w:t>
            </w:r>
          </w:p>
        </w:tc>
      </w:tr>
      <w:tr w:rsidR="006E30FE" w:rsidRPr="006E30FE" w:rsidTr="004F4EC3">
        <w:trPr>
          <w:gridAfter w:val="3"/>
          <w:wAfter w:w="68" w:type="dxa"/>
          <w:trHeight w:val="58"/>
        </w:trPr>
        <w:tc>
          <w:tcPr>
            <w:tcW w:w="8237" w:type="dxa"/>
            <w:gridSpan w:val="4"/>
            <w:tcBorders>
              <w:top w:val="nil"/>
              <w:left w:val="single" w:sz="4" w:space="0" w:color="auto"/>
              <w:bottom w:val="single" w:sz="4" w:space="0" w:color="auto"/>
              <w:right w:val="single" w:sz="4" w:space="0" w:color="auto"/>
            </w:tcBorders>
            <w:shd w:val="clear" w:color="000000" w:fill="FFFFFF"/>
            <w:hideMark/>
          </w:tcPr>
          <w:p w:rsidR="006E30FE" w:rsidRPr="006E30FE" w:rsidRDefault="006E30FE" w:rsidP="006E30FE">
            <w:pPr>
              <w:rPr>
                <w:rFonts w:cs="Times New Roman"/>
                <w:sz w:val="28"/>
                <w:szCs w:val="28"/>
              </w:rPr>
            </w:pPr>
            <w:r w:rsidRPr="006E30FE">
              <w:rPr>
                <w:rFonts w:cs="Times New Roman"/>
                <w:sz w:val="28"/>
                <w:szCs w:val="28"/>
              </w:rPr>
              <w:t>Закупка товаров, работ и услуг для обеспечения государственных (муниципальных) нужд</w:t>
            </w:r>
          </w:p>
        </w:tc>
        <w:tc>
          <w:tcPr>
            <w:tcW w:w="1984" w:type="dxa"/>
            <w:gridSpan w:val="5"/>
            <w:tcBorders>
              <w:top w:val="nil"/>
              <w:left w:val="nil"/>
              <w:bottom w:val="single" w:sz="4" w:space="0" w:color="auto"/>
              <w:right w:val="single" w:sz="4" w:space="0" w:color="auto"/>
            </w:tcBorders>
            <w:shd w:val="clear" w:color="000000" w:fill="FFFFFF"/>
            <w:hideMark/>
          </w:tcPr>
          <w:p w:rsidR="006E30FE" w:rsidRPr="006E30FE" w:rsidRDefault="006E30FE" w:rsidP="006E30FE">
            <w:pPr>
              <w:jc w:val="center"/>
              <w:rPr>
                <w:rFonts w:cs="Times New Roman"/>
                <w:sz w:val="28"/>
                <w:szCs w:val="28"/>
              </w:rPr>
            </w:pPr>
            <w:r w:rsidRPr="006E30FE">
              <w:rPr>
                <w:rFonts w:cs="Times New Roman"/>
                <w:sz w:val="28"/>
                <w:szCs w:val="28"/>
              </w:rPr>
              <w:t>72 5 01 Б7050</w:t>
            </w:r>
          </w:p>
        </w:tc>
        <w:tc>
          <w:tcPr>
            <w:tcW w:w="655" w:type="dxa"/>
            <w:tcBorders>
              <w:top w:val="nil"/>
              <w:left w:val="nil"/>
              <w:bottom w:val="single" w:sz="4" w:space="0" w:color="auto"/>
              <w:right w:val="single" w:sz="4" w:space="0" w:color="auto"/>
            </w:tcBorders>
            <w:shd w:val="clear" w:color="000000" w:fill="FFFFFF"/>
            <w:hideMark/>
          </w:tcPr>
          <w:p w:rsidR="006E30FE" w:rsidRPr="006E30FE" w:rsidRDefault="006E30FE" w:rsidP="006E30FE">
            <w:pPr>
              <w:jc w:val="center"/>
              <w:rPr>
                <w:rFonts w:cs="Times New Roman"/>
                <w:sz w:val="28"/>
                <w:szCs w:val="28"/>
              </w:rPr>
            </w:pPr>
            <w:r w:rsidRPr="006E30FE">
              <w:rPr>
                <w:rFonts w:cs="Times New Roman"/>
                <w:sz w:val="28"/>
                <w:szCs w:val="28"/>
              </w:rPr>
              <w:t>200</w:t>
            </w:r>
          </w:p>
        </w:tc>
        <w:tc>
          <w:tcPr>
            <w:tcW w:w="480" w:type="dxa"/>
            <w:tcBorders>
              <w:top w:val="nil"/>
              <w:left w:val="nil"/>
              <w:bottom w:val="single" w:sz="4" w:space="0" w:color="auto"/>
              <w:right w:val="single" w:sz="4" w:space="0" w:color="auto"/>
            </w:tcBorders>
            <w:shd w:val="clear" w:color="000000" w:fill="FFFFFF"/>
            <w:hideMark/>
          </w:tcPr>
          <w:p w:rsidR="006E30FE" w:rsidRPr="006E30FE" w:rsidRDefault="006E30FE" w:rsidP="00B939FF">
            <w:pPr>
              <w:ind w:left="-53" w:right="-35"/>
              <w:jc w:val="center"/>
              <w:rPr>
                <w:rFonts w:cs="Times New Roman"/>
                <w:sz w:val="28"/>
                <w:szCs w:val="28"/>
              </w:rPr>
            </w:pPr>
            <w:r w:rsidRPr="006E30FE">
              <w:rPr>
                <w:rFonts w:cs="Times New Roman"/>
                <w:sz w:val="28"/>
                <w:szCs w:val="28"/>
              </w:rPr>
              <w:t> </w:t>
            </w:r>
          </w:p>
        </w:tc>
        <w:tc>
          <w:tcPr>
            <w:tcW w:w="494" w:type="dxa"/>
            <w:gridSpan w:val="2"/>
            <w:tcBorders>
              <w:top w:val="nil"/>
              <w:left w:val="nil"/>
              <w:bottom w:val="single" w:sz="4" w:space="0" w:color="auto"/>
              <w:right w:val="single" w:sz="4" w:space="0" w:color="auto"/>
            </w:tcBorders>
            <w:shd w:val="clear" w:color="000000" w:fill="FFFFFF"/>
            <w:hideMark/>
          </w:tcPr>
          <w:p w:rsidR="006E30FE" w:rsidRPr="006E30FE" w:rsidRDefault="006E30FE" w:rsidP="006E30FE">
            <w:pPr>
              <w:ind w:left="-39" w:right="-108"/>
              <w:jc w:val="center"/>
              <w:rPr>
                <w:rFonts w:cs="Times New Roman"/>
                <w:sz w:val="28"/>
                <w:szCs w:val="28"/>
              </w:rPr>
            </w:pPr>
            <w:r w:rsidRPr="006E30FE">
              <w:rPr>
                <w:rFonts w:cs="Times New Roman"/>
                <w:sz w:val="28"/>
                <w:szCs w:val="28"/>
              </w:rPr>
              <w:t> </w:t>
            </w:r>
          </w:p>
        </w:tc>
        <w:tc>
          <w:tcPr>
            <w:tcW w:w="1134" w:type="dxa"/>
            <w:gridSpan w:val="4"/>
            <w:tcBorders>
              <w:top w:val="nil"/>
              <w:left w:val="nil"/>
              <w:bottom w:val="single" w:sz="4" w:space="0" w:color="auto"/>
              <w:right w:val="single" w:sz="4" w:space="0" w:color="auto"/>
            </w:tcBorders>
            <w:shd w:val="clear" w:color="000000" w:fill="FFFFFF"/>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255,6</w:t>
            </w:r>
          </w:p>
        </w:tc>
        <w:tc>
          <w:tcPr>
            <w:tcW w:w="1134" w:type="dxa"/>
            <w:gridSpan w:val="4"/>
            <w:tcBorders>
              <w:top w:val="nil"/>
              <w:left w:val="nil"/>
              <w:bottom w:val="single" w:sz="4" w:space="0" w:color="auto"/>
              <w:right w:val="single" w:sz="4" w:space="0" w:color="auto"/>
            </w:tcBorders>
            <w:shd w:val="clear" w:color="000000" w:fill="FFFFFF"/>
            <w:noWrap/>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255,6</w:t>
            </w:r>
          </w:p>
        </w:tc>
        <w:tc>
          <w:tcPr>
            <w:tcW w:w="1134" w:type="dxa"/>
            <w:gridSpan w:val="5"/>
            <w:tcBorders>
              <w:top w:val="nil"/>
              <w:left w:val="nil"/>
              <w:bottom w:val="single" w:sz="4" w:space="0" w:color="auto"/>
              <w:right w:val="single" w:sz="4" w:space="0" w:color="auto"/>
            </w:tcBorders>
            <w:shd w:val="clear" w:color="000000" w:fill="FFFFFF"/>
            <w:noWrap/>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255,6</w:t>
            </w:r>
          </w:p>
        </w:tc>
      </w:tr>
      <w:tr w:rsidR="006E30FE" w:rsidRPr="006E30FE" w:rsidTr="004F4EC3">
        <w:trPr>
          <w:gridAfter w:val="3"/>
          <w:wAfter w:w="68" w:type="dxa"/>
          <w:trHeight w:val="58"/>
        </w:trPr>
        <w:tc>
          <w:tcPr>
            <w:tcW w:w="8237" w:type="dxa"/>
            <w:gridSpan w:val="4"/>
            <w:tcBorders>
              <w:top w:val="nil"/>
              <w:left w:val="single" w:sz="4" w:space="0" w:color="auto"/>
              <w:bottom w:val="single" w:sz="4" w:space="0" w:color="auto"/>
              <w:right w:val="single" w:sz="4" w:space="0" w:color="auto"/>
            </w:tcBorders>
            <w:shd w:val="clear" w:color="000000" w:fill="FFFFFF"/>
            <w:hideMark/>
          </w:tcPr>
          <w:p w:rsidR="006E30FE" w:rsidRPr="006E30FE" w:rsidRDefault="006E30FE" w:rsidP="006E30FE">
            <w:pPr>
              <w:rPr>
                <w:rFonts w:cs="Times New Roman"/>
                <w:sz w:val="28"/>
                <w:szCs w:val="28"/>
              </w:rPr>
            </w:pPr>
            <w:r w:rsidRPr="006E30FE">
              <w:rPr>
                <w:rFonts w:cs="Times New Roman"/>
                <w:sz w:val="28"/>
                <w:szCs w:val="28"/>
              </w:rPr>
              <w:t>НАЦИОНАЛЬНАЯ ЭКОНОМИКА</w:t>
            </w:r>
          </w:p>
        </w:tc>
        <w:tc>
          <w:tcPr>
            <w:tcW w:w="1984" w:type="dxa"/>
            <w:gridSpan w:val="5"/>
            <w:tcBorders>
              <w:top w:val="nil"/>
              <w:left w:val="nil"/>
              <w:bottom w:val="single" w:sz="4" w:space="0" w:color="auto"/>
              <w:right w:val="single" w:sz="4" w:space="0" w:color="auto"/>
            </w:tcBorders>
            <w:shd w:val="clear" w:color="000000" w:fill="FFFFFF"/>
            <w:hideMark/>
          </w:tcPr>
          <w:p w:rsidR="006E30FE" w:rsidRPr="006E30FE" w:rsidRDefault="006E30FE" w:rsidP="006E30FE">
            <w:pPr>
              <w:jc w:val="center"/>
              <w:rPr>
                <w:rFonts w:cs="Times New Roman"/>
                <w:sz w:val="28"/>
                <w:szCs w:val="28"/>
              </w:rPr>
            </w:pPr>
            <w:r w:rsidRPr="006E30FE">
              <w:rPr>
                <w:rFonts w:cs="Times New Roman"/>
                <w:sz w:val="28"/>
                <w:szCs w:val="28"/>
              </w:rPr>
              <w:t>72 5 01 Б7050</w:t>
            </w:r>
          </w:p>
        </w:tc>
        <w:tc>
          <w:tcPr>
            <w:tcW w:w="655" w:type="dxa"/>
            <w:tcBorders>
              <w:top w:val="nil"/>
              <w:left w:val="nil"/>
              <w:bottom w:val="single" w:sz="4" w:space="0" w:color="auto"/>
              <w:right w:val="single" w:sz="4" w:space="0" w:color="auto"/>
            </w:tcBorders>
            <w:shd w:val="clear" w:color="000000" w:fill="FFFFFF"/>
            <w:hideMark/>
          </w:tcPr>
          <w:p w:rsidR="006E30FE" w:rsidRPr="006E30FE" w:rsidRDefault="006E30FE" w:rsidP="006E30FE">
            <w:pPr>
              <w:jc w:val="center"/>
              <w:rPr>
                <w:rFonts w:cs="Times New Roman"/>
                <w:sz w:val="28"/>
                <w:szCs w:val="28"/>
              </w:rPr>
            </w:pPr>
            <w:r w:rsidRPr="006E30FE">
              <w:rPr>
                <w:rFonts w:cs="Times New Roman"/>
                <w:sz w:val="28"/>
                <w:szCs w:val="28"/>
              </w:rPr>
              <w:t>200</w:t>
            </w:r>
          </w:p>
        </w:tc>
        <w:tc>
          <w:tcPr>
            <w:tcW w:w="480" w:type="dxa"/>
            <w:tcBorders>
              <w:top w:val="nil"/>
              <w:left w:val="nil"/>
              <w:bottom w:val="single" w:sz="4" w:space="0" w:color="auto"/>
              <w:right w:val="single" w:sz="4" w:space="0" w:color="auto"/>
            </w:tcBorders>
            <w:shd w:val="clear" w:color="000000" w:fill="FFFFFF"/>
            <w:hideMark/>
          </w:tcPr>
          <w:p w:rsidR="006E30FE" w:rsidRPr="006E30FE" w:rsidRDefault="006E30FE" w:rsidP="00B939FF">
            <w:pPr>
              <w:ind w:left="-53" w:right="-35"/>
              <w:jc w:val="center"/>
              <w:rPr>
                <w:rFonts w:cs="Times New Roman"/>
                <w:sz w:val="28"/>
                <w:szCs w:val="28"/>
              </w:rPr>
            </w:pPr>
            <w:r w:rsidRPr="006E30FE">
              <w:rPr>
                <w:rFonts w:cs="Times New Roman"/>
                <w:sz w:val="28"/>
                <w:szCs w:val="28"/>
              </w:rPr>
              <w:t>04</w:t>
            </w:r>
          </w:p>
        </w:tc>
        <w:tc>
          <w:tcPr>
            <w:tcW w:w="494" w:type="dxa"/>
            <w:gridSpan w:val="2"/>
            <w:tcBorders>
              <w:top w:val="nil"/>
              <w:left w:val="nil"/>
              <w:bottom w:val="single" w:sz="4" w:space="0" w:color="auto"/>
              <w:right w:val="single" w:sz="4" w:space="0" w:color="auto"/>
            </w:tcBorders>
            <w:shd w:val="clear" w:color="000000" w:fill="FFFFFF"/>
            <w:hideMark/>
          </w:tcPr>
          <w:p w:rsidR="006E30FE" w:rsidRPr="006E30FE" w:rsidRDefault="006E30FE" w:rsidP="006E30FE">
            <w:pPr>
              <w:ind w:left="-39" w:right="-108"/>
              <w:jc w:val="center"/>
              <w:rPr>
                <w:rFonts w:cs="Times New Roman"/>
                <w:sz w:val="28"/>
                <w:szCs w:val="28"/>
              </w:rPr>
            </w:pPr>
            <w:r w:rsidRPr="006E30FE">
              <w:rPr>
                <w:rFonts w:cs="Times New Roman"/>
                <w:sz w:val="28"/>
                <w:szCs w:val="28"/>
              </w:rPr>
              <w:t>00</w:t>
            </w:r>
          </w:p>
        </w:tc>
        <w:tc>
          <w:tcPr>
            <w:tcW w:w="1134" w:type="dxa"/>
            <w:gridSpan w:val="4"/>
            <w:tcBorders>
              <w:top w:val="nil"/>
              <w:left w:val="nil"/>
              <w:bottom w:val="single" w:sz="4" w:space="0" w:color="auto"/>
              <w:right w:val="single" w:sz="4" w:space="0" w:color="auto"/>
            </w:tcBorders>
            <w:shd w:val="clear" w:color="000000" w:fill="FFFFFF"/>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255,6</w:t>
            </w:r>
          </w:p>
        </w:tc>
        <w:tc>
          <w:tcPr>
            <w:tcW w:w="1134" w:type="dxa"/>
            <w:gridSpan w:val="4"/>
            <w:tcBorders>
              <w:top w:val="nil"/>
              <w:left w:val="nil"/>
              <w:bottom w:val="single" w:sz="4" w:space="0" w:color="auto"/>
              <w:right w:val="single" w:sz="4" w:space="0" w:color="auto"/>
            </w:tcBorders>
            <w:shd w:val="clear" w:color="000000" w:fill="FFFFFF"/>
            <w:noWrap/>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255,6</w:t>
            </w:r>
          </w:p>
        </w:tc>
        <w:tc>
          <w:tcPr>
            <w:tcW w:w="1134" w:type="dxa"/>
            <w:gridSpan w:val="5"/>
            <w:tcBorders>
              <w:top w:val="nil"/>
              <w:left w:val="nil"/>
              <w:bottom w:val="single" w:sz="4" w:space="0" w:color="auto"/>
              <w:right w:val="single" w:sz="4" w:space="0" w:color="auto"/>
            </w:tcBorders>
            <w:shd w:val="clear" w:color="000000" w:fill="FFFFFF"/>
            <w:noWrap/>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255,6</w:t>
            </w:r>
          </w:p>
        </w:tc>
      </w:tr>
      <w:tr w:rsidR="006E30FE" w:rsidRPr="006E30FE" w:rsidTr="004F4EC3">
        <w:trPr>
          <w:gridAfter w:val="3"/>
          <w:wAfter w:w="68" w:type="dxa"/>
          <w:trHeight w:val="58"/>
        </w:trPr>
        <w:tc>
          <w:tcPr>
            <w:tcW w:w="8237" w:type="dxa"/>
            <w:gridSpan w:val="4"/>
            <w:tcBorders>
              <w:top w:val="nil"/>
              <w:left w:val="single" w:sz="4" w:space="0" w:color="auto"/>
              <w:bottom w:val="single" w:sz="4" w:space="0" w:color="auto"/>
              <w:right w:val="single" w:sz="4" w:space="0" w:color="auto"/>
            </w:tcBorders>
            <w:shd w:val="clear" w:color="000000" w:fill="FFFFFF"/>
            <w:hideMark/>
          </w:tcPr>
          <w:p w:rsidR="006E30FE" w:rsidRPr="006E30FE" w:rsidRDefault="006E30FE" w:rsidP="006E30FE">
            <w:pPr>
              <w:rPr>
                <w:rFonts w:cs="Times New Roman"/>
                <w:sz w:val="28"/>
                <w:szCs w:val="28"/>
              </w:rPr>
            </w:pPr>
            <w:r w:rsidRPr="006E30FE">
              <w:rPr>
                <w:rFonts w:cs="Times New Roman"/>
                <w:sz w:val="28"/>
                <w:szCs w:val="28"/>
              </w:rPr>
              <w:t>Дорожное хозяйство (дорожные фонды)</w:t>
            </w:r>
          </w:p>
        </w:tc>
        <w:tc>
          <w:tcPr>
            <w:tcW w:w="1984" w:type="dxa"/>
            <w:gridSpan w:val="5"/>
            <w:tcBorders>
              <w:top w:val="nil"/>
              <w:left w:val="nil"/>
              <w:bottom w:val="single" w:sz="4" w:space="0" w:color="auto"/>
              <w:right w:val="single" w:sz="4" w:space="0" w:color="auto"/>
            </w:tcBorders>
            <w:shd w:val="clear" w:color="000000" w:fill="FFFFFF"/>
            <w:hideMark/>
          </w:tcPr>
          <w:p w:rsidR="006E30FE" w:rsidRPr="006E30FE" w:rsidRDefault="006E30FE" w:rsidP="006E30FE">
            <w:pPr>
              <w:jc w:val="center"/>
              <w:rPr>
                <w:rFonts w:cs="Times New Roman"/>
                <w:sz w:val="28"/>
                <w:szCs w:val="28"/>
              </w:rPr>
            </w:pPr>
            <w:r w:rsidRPr="006E30FE">
              <w:rPr>
                <w:rFonts w:cs="Times New Roman"/>
                <w:sz w:val="28"/>
                <w:szCs w:val="28"/>
              </w:rPr>
              <w:t>72 5 01 Б7050</w:t>
            </w:r>
          </w:p>
        </w:tc>
        <w:tc>
          <w:tcPr>
            <w:tcW w:w="655" w:type="dxa"/>
            <w:tcBorders>
              <w:top w:val="nil"/>
              <w:left w:val="nil"/>
              <w:bottom w:val="single" w:sz="4" w:space="0" w:color="auto"/>
              <w:right w:val="single" w:sz="4" w:space="0" w:color="auto"/>
            </w:tcBorders>
            <w:shd w:val="clear" w:color="000000" w:fill="FFFFFF"/>
            <w:hideMark/>
          </w:tcPr>
          <w:p w:rsidR="006E30FE" w:rsidRPr="006E30FE" w:rsidRDefault="006E30FE" w:rsidP="006E30FE">
            <w:pPr>
              <w:jc w:val="center"/>
              <w:rPr>
                <w:rFonts w:cs="Times New Roman"/>
                <w:sz w:val="28"/>
                <w:szCs w:val="28"/>
              </w:rPr>
            </w:pPr>
            <w:r w:rsidRPr="006E30FE">
              <w:rPr>
                <w:rFonts w:cs="Times New Roman"/>
                <w:sz w:val="28"/>
                <w:szCs w:val="28"/>
              </w:rPr>
              <w:t>200</w:t>
            </w:r>
          </w:p>
        </w:tc>
        <w:tc>
          <w:tcPr>
            <w:tcW w:w="480" w:type="dxa"/>
            <w:tcBorders>
              <w:top w:val="nil"/>
              <w:left w:val="nil"/>
              <w:bottom w:val="single" w:sz="4" w:space="0" w:color="auto"/>
              <w:right w:val="single" w:sz="4" w:space="0" w:color="auto"/>
            </w:tcBorders>
            <w:shd w:val="clear" w:color="000000" w:fill="FFFFFF"/>
            <w:hideMark/>
          </w:tcPr>
          <w:p w:rsidR="006E30FE" w:rsidRPr="006E30FE" w:rsidRDefault="006E30FE" w:rsidP="00B939FF">
            <w:pPr>
              <w:ind w:left="-53" w:right="-35"/>
              <w:jc w:val="center"/>
              <w:rPr>
                <w:rFonts w:cs="Times New Roman"/>
                <w:sz w:val="28"/>
                <w:szCs w:val="28"/>
              </w:rPr>
            </w:pPr>
            <w:r w:rsidRPr="006E30FE">
              <w:rPr>
                <w:rFonts w:cs="Times New Roman"/>
                <w:sz w:val="28"/>
                <w:szCs w:val="28"/>
              </w:rPr>
              <w:t>04</w:t>
            </w:r>
          </w:p>
        </w:tc>
        <w:tc>
          <w:tcPr>
            <w:tcW w:w="494" w:type="dxa"/>
            <w:gridSpan w:val="2"/>
            <w:tcBorders>
              <w:top w:val="nil"/>
              <w:left w:val="nil"/>
              <w:bottom w:val="single" w:sz="4" w:space="0" w:color="auto"/>
              <w:right w:val="single" w:sz="4" w:space="0" w:color="auto"/>
            </w:tcBorders>
            <w:shd w:val="clear" w:color="000000" w:fill="FFFFFF"/>
            <w:hideMark/>
          </w:tcPr>
          <w:p w:rsidR="006E30FE" w:rsidRPr="006E30FE" w:rsidRDefault="006E30FE" w:rsidP="006E30FE">
            <w:pPr>
              <w:ind w:left="-39" w:right="-108"/>
              <w:jc w:val="center"/>
              <w:rPr>
                <w:rFonts w:cs="Times New Roman"/>
                <w:sz w:val="28"/>
                <w:szCs w:val="28"/>
              </w:rPr>
            </w:pPr>
            <w:r w:rsidRPr="006E30FE">
              <w:rPr>
                <w:rFonts w:cs="Times New Roman"/>
                <w:sz w:val="28"/>
                <w:szCs w:val="28"/>
              </w:rPr>
              <w:t>09</w:t>
            </w:r>
          </w:p>
        </w:tc>
        <w:tc>
          <w:tcPr>
            <w:tcW w:w="1134" w:type="dxa"/>
            <w:gridSpan w:val="4"/>
            <w:tcBorders>
              <w:top w:val="nil"/>
              <w:left w:val="nil"/>
              <w:bottom w:val="single" w:sz="4" w:space="0" w:color="auto"/>
              <w:right w:val="single" w:sz="4" w:space="0" w:color="auto"/>
            </w:tcBorders>
            <w:shd w:val="clear" w:color="000000" w:fill="FFFFFF"/>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255,6</w:t>
            </w:r>
          </w:p>
        </w:tc>
        <w:tc>
          <w:tcPr>
            <w:tcW w:w="1134" w:type="dxa"/>
            <w:gridSpan w:val="4"/>
            <w:tcBorders>
              <w:top w:val="nil"/>
              <w:left w:val="nil"/>
              <w:bottom w:val="single" w:sz="4" w:space="0" w:color="auto"/>
              <w:right w:val="single" w:sz="4" w:space="0" w:color="auto"/>
            </w:tcBorders>
            <w:shd w:val="clear" w:color="000000" w:fill="FFFFFF"/>
            <w:noWrap/>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255,6</w:t>
            </w:r>
          </w:p>
        </w:tc>
        <w:tc>
          <w:tcPr>
            <w:tcW w:w="1134" w:type="dxa"/>
            <w:gridSpan w:val="5"/>
            <w:tcBorders>
              <w:top w:val="nil"/>
              <w:left w:val="nil"/>
              <w:bottom w:val="single" w:sz="4" w:space="0" w:color="auto"/>
              <w:right w:val="single" w:sz="4" w:space="0" w:color="auto"/>
            </w:tcBorders>
            <w:shd w:val="clear" w:color="000000" w:fill="FFFFFF"/>
            <w:noWrap/>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255,6</w:t>
            </w:r>
          </w:p>
        </w:tc>
      </w:tr>
      <w:tr w:rsidR="006E30FE" w:rsidRPr="006E30FE" w:rsidTr="004F4EC3">
        <w:trPr>
          <w:gridAfter w:val="3"/>
          <w:wAfter w:w="68" w:type="dxa"/>
          <w:trHeight w:val="58"/>
        </w:trPr>
        <w:tc>
          <w:tcPr>
            <w:tcW w:w="8237" w:type="dxa"/>
            <w:gridSpan w:val="4"/>
            <w:tcBorders>
              <w:top w:val="nil"/>
              <w:left w:val="single" w:sz="4" w:space="0" w:color="auto"/>
              <w:bottom w:val="single" w:sz="4" w:space="0" w:color="auto"/>
              <w:right w:val="single" w:sz="4" w:space="0" w:color="auto"/>
            </w:tcBorders>
            <w:shd w:val="clear" w:color="000000" w:fill="FFFFFF"/>
            <w:hideMark/>
          </w:tcPr>
          <w:p w:rsidR="006E30FE" w:rsidRPr="006E30FE" w:rsidRDefault="006E30FE" w:rsidP="006E30FE">
            <w:pPr>
              <w:rPr>
                <w:rFonts w:cs="Times New Roman"/>
                <w:b/>
                <w:bCs/>
                <w:sz w:val="28"/>
                <w:szCs w:val="28"/>
              </w:rPr>
            </w:pPr>
            <w:r w:rsidRPr="006E30FE">
              <w:rPr>
                <w:rFonts w:cs="Times New Roman"/>
                <w:b/>
                <w:bCs/>
                <w:sz w:val="28"/>
                <w:szCs w:val="28"/>
              </w:rPr>
              <w:t>Подпрограмма «Содержание жилищного хозяйства на территории Борского сельского поселения Бокситогорского муниципального района Ленинградской области»</w:t>
            </w:r>
          </w:p>
        </w:tc>
        <w:tc>
          <w:tcPr>
            <w:tcW w:w="1984" w:type="dxa"/>
            <w:gridSpan w:val="5"/>
            <w:tcBorders>
              <w:top w:val="nil"/>
              <w:left w:val="nil"/>
              <w:bottom w:val="single" w:sz="4" w:space="0" w:color="auto"/>
              <w:right w:val="single" w:sz="4" w:space="0" w:color="auto"/>
            </w:tcBorders>
            <w:shd w:val="clear" w:color="000000" w:fill="FFFFFF"/>
            <w:hideMark/>
          </w:tcPr>
          <w:p w:rsidR="006E30FE" w:rsidRPr="006E30FE" w:rsidRDefault="006E30FE" w:rsidP="006E30FE">
            <w:pPr>
              <w:jc w:val="center"/>
              <w:rPr>
                <w:rFonts w:cs="Times New Roman"/>
                <w:b/>
                <w:bCs/>
                <w:sz w:val="28"/>
                <w:szCs w:val="28"/>
              </w:rPr>
            </w:pPr>
            <w:r w:rsidRPr="006E30FE">
              <w:rPr>
                <w:rFonts w:cs="Times New Roman"/>
                <w:b/>
                <w:bCs/>
                <w:sz w:val="28"/>
                <w:szCs w:val="28"/>
              </w:rPr>
              <w:t>72 6 00 00000</w:t>
            </w:r>
          </w:p>
        </w:tc>
        <w:tc>
          <w:tcPr>
            <w:tcW w:w="655" w:type="dxa"/>
            <w:tcBorders>
              <w:top w:val="nil"/>
              <w:left w:val="nil"/>
              <w:bottom w:val="single" w:sz="4" w:space="0" w:color="auto"/>
              <w:right w:val="single" w:sz="4" w:space="0" w:color="auto"/>
            </w:tcBorders>
            <w:shd w:val="clear" w:color="000000" w:fill="FFFFFF"/>
            <w:hideMark/>
          </w:tcPr>
          <w:p w:rsidR="006E30FE" w:rsidRPr="006E30FE" w:rsidRDefault="006E30FE" w:rsidP="006E30FE">
            <w:pPr>
              <w:jc w:val="center"/>
              <w:rPr>
                <w:rFonts w:cs="Times New Roman"/>
                <w:b/>
                <w:bCs/>
                <w:sz w:val="28"/>
                <w:szCs w:val="28"/>
              </w:rPr>
            </w:pPr>
            <w:r w:rsidRPr="006E30FE">
              <w:rPr>
                <w:rFonts w:cs="Times New Roman"/>
                <w:b/>
                <w:bCs/>
                <w:sz w:val="28"/>
                <w:szCs w:val="28"/>
              </w:rPr>
              <w:t> </w:t>
            </w:r>
          </w:p>
        </w:tc>
        <w:tc>
          <w:tcPr>
            <w:tcW w:w="480" w:type="dxa"/>
            <w:tcBorders>
              <w:top w:val="nil"/>
              <w:left w:val="nil"/>
              <w:bottom w:val="single" w:sz="4" w:space="0" w:color="auto"/>
              <w:right w:val="single" w:sz="4" w:space="0" w:color="auto"/>
            </w:tcBorders>
            <w:shd w:val="clear" w:color="000000" w:fill="FFFFFF"/>
            <w:hideMark/>
          </w:tcPr>
          <w:p w:rsidR="006E30FE" w:rsidRPr="006E30FE" w:rsidRDefault="006E30FE" w:rsidP="00B939FF">
            <w:pPr>
              <w:ind w:left="-53" w:right="-35"/>
              <w:jc w:val="center"/>
              <w:rPr>
                <w:rFonts w:cs="Times New Roman"/>
                <w:b/>
                <w:bCs/>
                <w:sz w:val="28"/>
                <w:szCs w:val="28"/>
              </w:rPr>
            </w:pPr>
            <w:r w:rsidRPr="006E30FE">
              <w:rPr>
                <w:rFonts w:cs="Times New Roman"/>
                <w:b/>
                <w:bCs/>
                <w:sz w:val="28"/>
                <w:szCs w:val="28"/>
              </w:rPr>
              <w:t> </w:t>
            </w:r>
          </w:p>
        </w:tc>
        <w:tc>
          <w:tcPr>
            <w:tcW w:w="494" w:type="dxa"/>
            <w:gridSpan w:val="2"/>
            <w:tcBorders>
              <w:top w:val="nil"/>
              <w:left w:val="nil"/>
              <w:bottom w:val="single" w:sz="4" w:space="0" w:color="auto"/>
              <w:right w:val="single" w:sz="4" w:space="0" w:color="auto"/>
            </w:tcBorders>
            <w:shd w:val="clear" w:color="000000" w:fill="FFFFFF"/>
            <w:hideMark/>
          </w:tcPr>
          <w:p w:rsidR="006E30FE" w:rsidRPr="006E30FE" w:rsidRDefault="006E30FE" w:rsidP="006E30FE">
            <w:pPr>
              <w:ind w:left="-39" w:right="-108"/>
              <w:jc w:val="center"/>
              <w:rPr>
                <w:rFonts w:cs="Times New Roman"/>
                <w:b/>
                <w:bCs/>
                <w:sz w:val="28"/>
                <w:szCs w:val="28"/>
              </w:rPr>
            </w:pPr>
            <w:r w:rsidRPr="006E30FE">
              <w:rPr>
                <w:rFonts w:cs="Times New Roman"/>
                <w:b/>
                <w:bCs/>
                <w:sz w:val="28"/>
                <w:szCs w:val="28"/>
              </w:rPr>
              <w:t> </w:t>
            </w:r>
          </w:p>
        </w:tc>
        <w:tc>
          <w:tcPr>
            <w:tcW w:w="1134" w:type="dxa"/>
            <w:gridSpan w:val="4"/>
            <w:tcBorders>
              <w:top w:val="nil"/>
              <w:left w:val="nil"/>
              <w:bottom w:val="single" w:sz="4" w:space="0" w:color="auto"/>
              <w:right w:val="single" w:sz="4" w:space="0" w:color="auto"/>
            </w:tcBorders>
            <w:shd w:val="clear" w:color="000000" w:fill="FFFFFF"/>
            <w:hideMark/>
          </w:tcPr>
          <w:p w:rsidR="006E30FE" w:rsidRPr="006E30FE" w:rsidRDefault="006E30FE" w:rsidP="006E30FE">
            <w:pPr>
              <w:ind w:left="-108" w:right="-108"/>
              <w:jc w:val="center"/>
              <w:rPr>
                <w:rFonts w:cs="Times New Roman"/>
                <w:b/>
                <w:bCs/>
                <w:sz w:val="28"/>
                <w:szCs w:val="28"/>
              </w:rPr>
            </w:pPr>
            <w:r w:rsidRPr="006E30FE">
              <w:rPr>
                <w:rFonts w:cs="Times New Roman"/>
                <w:b/>
                <w:bCs/>
                <w:sz w:val="28"/>
                <w:szCs w:val="28"/>
              </w:rPr>
              <w:t>1 900,4</w:t>
            </w:r>
          </w:p>
        </w:tc>
        <w:tc>
          <w:tcPr>
            <w:tcW w:w="1134" w:type="dxa"/>
            <w:gridSpan w:val="4"/>
            <w:tcBorders>
              <w:top w:val="nil"/>
              <w:left w:val="nil"/>
              <w:bottom w:val="single" w:sz="4" w:space="0" w:color="auto"/>
              <w:right w:val="single" w:sz="4" w:space="0" w:color="auto"/>
            </w:tcBorders>
            <w:shd w:val="clear" w:color="000000" w:fill="FFFFFF"/>
            <w:noWrap/>
            <w:hideMark/>
          </w:tcPr>
          <w:p w:rsidR="006E30FE" w:rsidRPr="006E30FE" w:rsidRDefault="006E30FE" w:rsidP="006E30FE">
            <w:pPr>
              <w:ind w:left="-108" w:right="-108"/>
              <w:jc w:val="center"/>
              <w:rPr>
                <w:rFonts w:cs="Times New Roman"/>
                <w:b/>
                <w:bCs/>
                <w:sz w:val="28"/>
                <w:szCs w:val="28"/>
              </w:rPr>
            </w:pPr>
            <w:r w:rsidRPr="006E30FE">
              <w:rPr>
                <w:rFonts w:cs="Times New Roman"/>
                <w:b/>
                <w:bCs/>
                <w:sz w:val="28"/>
                <w:szCs w:val="28"/>
              </w:rPr>
              <w:t>1 506,2</w:t>
            </w:r>
          </w:p>
        </w:tc>
        <w:tc>
          <w:tcPr>
            <w:tcW w:w="1134" w:type="dxa"/>
            <w:gridSpan w:val="5"/>
            <w:tcBorders>
              <w:top w:val="nil"/>
              <w:left w:val="nil"/>
              <w:bottom w:val="single" w:sz="4" w:space="0" w:color="auto"/>
              <w:right w:val="single" w:sz="4" w:space="0" w:color="auto"/>
            </w:tcBorders>
            <w:shd w:val="clear" w:color="000000" w:fill="FFFFFF"/>
            <w:noWrap/>
            <w:hideMark/>
          </w:tcPr>
          <w:p w:rsidR="006E30FE" w:rsidRPr="006E30FE" w:rsidRDefault="006E30FE" w:rsidP="006E30FE">
            <w:pPr>
              <w:ind w:left="-108" w:right="-108"/>
              <w:jc w:val="center"/>
              <w:rPr>
                <w:rFonts w:cs="Times New Roman"/>
                <w:b/>
                <w:bCs/>
                <w:sz w:val="28"/>
                <w:szCs w:val="28"/>
              </w:rPr>
            </w:pPr>
            <w:r w:rsidRPr="006E30FE">
              <w:rPr>
                <w:rFonts w:cs="Times New Roman"/>
                <w:b/>
                <w:bCs/>
                <w:sz w:val="28"/>
                <w:szCs w:val="28"/>
              </w:rPr>
              <w:t>1 525,8</w:t>
            </w:r>
          </w:p>
        </w:tc>
      </w:tr>
      <w:tr w:rsidR="006E30FE" w:rsidRPr="006E30FE" w:rsidTr="004F4EC3">
        <w:trPr>
          <w:gridAfter w:val="3"/>
          <w:wAfter w:w="68" w:type="dxa"/>
          <w:trHeight w:val="58"/>
        </w:trPr>
        <w:tc>
          <w:tcPr>
            <w:tcW w:w="8237" w:type="dxa"/>
            <w:gridSpan w:val="4"/>
            <w:tcBorders>
              <w:top w:val="nil"/>
              <w:left w:val="single" w:sz="4" w:space="0" w:color="auto"/>
              <w:bottom w:val="single" w:sz="4" w:space="0" w:color="auto"/>
              <w:right w:val="single" w:sz="4" w:space="0" w:color="auto"/>
            </w:tcBorders>
            <w:shd w:val="clear" w:color="000000" w:fill="FFFFFF"/>
            <w:hideMark/>
          </w:tcPr>
          <w:p w:rsidR="006E30FE" w:rsidRPr="006E30FE" w:rsidRDefault="006E30FE" w:rsidP="006E30FE">
            <w:pPr>
              <w:rPr>
                <w:rFonts w:cs="Times New Roman"/>
                <w:b/>
                <w:bCs/>
                <w:sz w:val="28"/>
                <w:szCs w:val="28"/>
              </w:rPr>
            </w:pPr>
            <w:r w:rsidRPr="006E30FE">
              <w:rPr>
                <w:rFonts w:cs="Times New Roman"/>
                <w:b/>
                <w:bCs/>
                <w:sz w:val="28"/>
                <w:szCs w:val="28"/>
              </w:rPr>
              <w:t xml:space="preserve">Основное мероприятие «Проведение капитального ремонта многоквартирных домов на территории Борского </w:t>
            </w:r>
          </w:p>
        </w:tc>
        <w:tc>
          <w:tcPr>
            <w:tcW w:w="1984" w:type="dxa"/>
            <w:gridSpan w:val="5"/>
            <w:tcBorders>
              <w:top w:val="nil"/>
              <w:left w:val="nil"/>
              <w:bottom w:val="single" w:sz="4" w:space="0" w:color="auto"/>
              <w:right w:val="single" w:sz="4" w:space="0" w:color="auto"/>
            </w:tcBorders>
            <w:shd w:val="clear" w:color="000000" w:fill="FFFFFF"/>
            <w:hideMark/>
          </w:tcPr>
          <w:p w:rsidR="006E30FE" w:rsidRPr="006E30FE" w:rsidRDefault="006E30FE" w:rsidP="006E30FE">
            <w:pPr>
              <w:jc w:val="center"/>
              <w:rPr>
                <w:rFonts w:cs="Times New Roman"/>
                <w:b/>
                <w:bCs/>
                <w:sz w:val="28"/>
                <w:szCs w:val="28"/>
              </w:rPr>
            </w:pPr>
            <w:r w:rsidRPr="006E30FE">
              <w:rPr>
                <w:rFonts w:cs="Times New Roman"/>
                <w:b/>
                <w:bCs/>
                <w:sz w:val="28"/>
                <w:szCs w:val="28"/>
              </w:rPr>
              <w:t>72 6 01 00000</w:t>
            </w:r>
          </w:p>
        </w:tc>
        <w:tc>
          <w:tcPr>
            <w:tcW w:w="655" w:type="dxa"/>
            <w:tcBorders>
              <w:top w:val="nil"/>
              <w:left w:val="nil"/>
              <w:bottom w:val="single" w:sz="4" w:space="0" w:color="auto"/>
              <w:right w:val="single" w:sz="4" w:space="0" w:color="auto"/>
            </w:tcBorders>
            <w:shd w:val="clear" w:color="000000" w:fill="FFFFFF"/>
            <w:hideMark/>
          </w:tcPr>
          <w:p w:rsidR="006E30FE" w:rsidRPr="006E30FE" w:rsidRDefault="006E30FE" w:rsidP="006E30FE">
            <w:pPr>
              <w:jc w:val="center"/>
              <w:rPr>
                <w:rFonts w:cs="Times New Roman"/>
                <w:b/>
                <w:bCs/>
                <w:sz w:val="28"/>
                <w:szCs w:val="28"/>
              </w:rPr>
            </w:pPr>
            <w:r w:rsidRPr="006E30FE">
              <w:rPr>
                <w:rFonts w:cs="Times New Roman"/>
                <w:b/>
                <w:bCs/>
                <w:sz w:val="28"/>
                <w:szCs w:val="28"/>
              </w:rPr>
              <w:t> </w:t>
            </w:r>
          </w:p>
        </w:tc>
        <w:tc>
          <w:tcPr>
            <w:tcW w:w="480" w:type="dxa"/>
            <w:tcBorders>
              <w:top w:val="nil"/>
              <w:left w:val="nil"/>
              <w:bottom w:val="single" w:sz="4" w:space="0" w:color="auto"/>
              <w:right w:val="single" w:sz="4" w:space="0" w:color="auto"/>
            </w:tcBorders>
            <w:shd w:val="clear" w:color="000000" w:fill="FFFFFF"/>
            <w:hideMark/>
          </w:tcPr>
          <w:p w:rsidR="006E30FE" w:rsidRPr="006E30FE" w:rsidRDefault="006E30FE" w:rsidP="00B939FF">
            <w:pPr>
              <w:ind w:left="-53" w:right="-35"/>
              <w:jc w:val="center"/>
              <w:rPr>
                <w:rFonts w:cs="Times New Roman"/>
                <w:b/>
                <w:bCs/>
                <w:sz w:val="28"/>
                <w:szCs w:val="28"/>
              </w:rPr>
            </w:pPr>
            <w:r w:rsidRPr="006E30FE">
              <w:rPr>
                <w:rFonts w:cs="Times New Roman"/>
                <w:b/>
                <w:bCs/>
                <w:sz w:val="28"/>
                <w:szCs w:val="28"/>
              </w:rPr>
              <w:t> </w:t>
            </w:r>
          </w:p>
        </w:tc>
        <w:tc>
          <w:tcPr>
            <w:tcW w:w="494" w:type="dxa"/>
            <w:gridSpan w:val="2"/>
            <w:tcBorders>
              <w:top w:val="nil"/>
              <w:left w:val="nil"/>
              <w:bottom w:val="single" w:sz="4" w:space="0" w:color="auto"/>
              <w:right w:val="single" w:sz="4" w:space="0" w:color="auto"/>
            </w:tcBorders>
            <w:shd w:val="clear" w:color="000000" w:fill="FFFFFF"/>
            <w:hideMark/>
          </w:tcPr>
          <w:p w:rsidR="006E30FE" w:rsidRPr="006E30FE" w:rsidRDefault="006E30FE" w:rsidP="006E30FE">
            <w:pPr>
              <w:ind w:left="-39" w:right="-108"/>
              <w:jc w:val="center"/>
              <w:rPr>
                <w:rFonts w:cs="Times New Roman"/>
                <w:b/>
                <w:bCs/>
                <w:sz w:val="28"/>
                <w:szCs w:val="28"/>
              </w:rPr>
            </w:pPr>
            <w:r w:rsidRPr="006E30FE">
              <w:rPr>
                <w:rFonts w:cs="Times New Roman"/>
                <w:b/>
                <w:bCs/>
                <w:sz w:val="28"/>
                <w:szCs w:val="28"/>
              </w:rPr>
              <w:t> </w:t>
            </w:r>
          </w:p>
        </w:tc>
        <w:tc>
          <w:tcPr>
            <w:tcW w:w="1134" w:type="dxa"/>
            <w:gridSpan w:val="4"/>
            <w:tcBorders>
              <w:top w:val="nil"/>
              <w:left w:val="nil"/>
              <w:bottom w:val="single" w:sz="4" w:space="0" w:color="auto"/>
              <w:right w:val="single" w:sz="4" w:space="0" w:color="auto"/>
            </w:tcBorders>
            <w:shd w:val="clear" w:color="000000" w:fill="FFFFFF"/>
            <w:hideMark/>
          </w:tcPr>
          <w:p w:rsidR="006E30FE" w:rsidRPr="006E30FE" w:rsidRDefault="006E30FE" w:rsidP="006E30FE">
            <w:pPr>
              <w:ind w:left="-108" w:right="-108"/>
              <w:jc w:val="center"/>
              <w:rPr>
                <w:rFonts w:cs="Times New Roman"/>
                <w:b/>
                <w:bCs/>
                <w:sz w:val="28"/>
                <w:szCs w:val="28"/>
              </w:rPr>
            </w:pPr>
            <w:r w:rsidRPr="006E30FE">
              <w:rPr>
                <w:rFonts w:cs="Times New Roman"/>
                <w:b/>
                <w:bCs/>
                <w:sz w:val="28"/>
                <w:szCs w:val="28"/>
              </w:rPr>
              <w:t>1 900,4</w:t>
            </w:r>
          </w:p>
        </w:tc>
        <w:tc>
          <w:tcPr>
            <w:tcW w:w="1134" w:type="dxa"/>
            <w:gridSpan w:val="4"/>
            <w:tcBorders>
              <w:top w:val="nil"/>
              <w:left w:val="nil"/>
              <w:bottom w:val="single" w:sz="4" w:space="0" w:color="auto"/>
              <w:right w:val="single" w:sz="4" w:space="0" w:color="auto"/>
            </w:tcBorders>
            <w:shd w:val="clear" w:color="000000" w:fill="FFFFFF"/>
            <w:noWrap/>
            <w:hideMark/>
          </w:tcPr>
          <w:p w:rsidR="006E30FE" w:rsidRPr="006E30FE" w:rsidRDefault="006E30FE" w:rsidP="006E30FE">
            <w:pPr>
              <w:ind w:left="-108" w:right="-108"/>
              <w:jc w:val="center"/>
              <w:rPr>
                <w:rFonts w:cs="Times New Roman"/>
                <w:b/>
                <w:bCs/>
                <w:sz w:val="28"/>
                <w:szCs w:val="28"/>
              </w:rPr>
            </w:pPr>
            <w:r w:rsidRPr="006E30FE">
              <w:rPr>
                <w:rFonts w:cs="Times New Roman"/>
                <w:b/>
                <w:bCs/>
                <w:sz w:val="28"/>
                <w:szCs w:val="28"/>
              </w:rPr>
              <w:t>1 506,2</w:t>
            </w:r>
          </w:p>
        </w:tc>
        <w:tc>
          <w:tcPr>
            <w:tcW w:w="1134" w:type="dxa"/>
            <w:gridSpan w:val="5"/>
            <w:tcBorders>
              <w:top w:val="nil"/>
              <w:left w:val="nil"/>
              <w:bottom w:val="single" w:sz="4" w:space="0" w:color="auto"/>
              <w:right w:val="single" w:sz="4" w:space="0" w:color="auto"/>
            </w:tcBorders>
            <w:shd w:val="clear" w:color="000000" w:fill="FFFFFF"/>
            <w:noWrap/>
            <w:hideMark/>
          </w:tcPr>
          <w:p w:rsidR="006E30FE" w:rsidRPr="006E30FE" w:rsidRDefault="006E30FE" w:rsidP="006E30FE">
            <w:pPr>
              <w:ind w:left="-108" w:right="-108"/>
              <w:jc w:val="center"/>
              <w:rPr>
                <w:rFonts w:cs="Times New Roman"/>
                <w:b/>
                <w:bCs/>
                <w:sz w:val="28"/>
                <w:szCs w:val="28"/>
              </w:rPr>
            </w:pPr>
            <w:r w:rsidRPr="006E30FE">
              <w:rPr>
                <w:rFonts w:cs="Times New Roman"/>
                <w:b/>
                <w:bCs/>
                <w:sz w:val="28"/>
                <w:szCs w:val="28"/>
              </w:rPr>
              <w:t>1 525,8</w:t>
            </w:r>
          </w:p>
        </w:tc>
      </w:tr>
      <w:tr w:rsidR="006E30FE" w:rsidRPr="006E30FE" w:rsidTr="004F4EC3">
        <w:trPr>
          <w:gridAfter w:val="3"/>
          <w:wAfter w:w="68" w:type="dxa"/>
          <w:trHeight w:val="58"/>
        </w:trPr>
        <w:tc>
          <w:tcPr>
            <w:tcW w:w="8237" w:type="dxa"/>
            <w:gridSpan w:val="4"/>
            <w:tcBorders>
              <w:top w:val="nil"/>
              <w:left w:val="single" w:sz="4" w:space="0" w:color="auto"/>
              <w:bottom w:val="single" w:sz="4" w:space="0" w:color="auto"/>
              <w:right w:val="single" w:sz="4" w:space="0" w:color="auto"/>
            </w:tcBorders>
            <w:shd w:val="clear" w:color="000000" w:fill="FFFFFF"/>
            <w:hideMark/>
          </w:tcPr>
          <w:p w:rsidR="006E30FE" w:rsidRPr="006E30FE" w:rsidRDefault="006E30FE" w:rsidP="006E30FE">
            <w:pPr>
              <w:rPr>
                <w:rFonts w:cs="Times New Roman"/>
                <w:sz w:val="28"/>
                <w:szCs w:val="28"/>
              </w:rPr>
            </w:pPr>
            <w:r w:rsidRPr="006E30FE">
              <w:rPr>
                <w:rFonts w:cs="Times New Roman"/>
                <w:sz w:val="28"/>
                <w:szCs w:val="28"/>
              </w:rPr>
              <w:lastRenderedPageBreak/>
              <w:t>Текущий ремонт жилого фонда</w:t>
            </w:r>
          </w:p>
        </w:tc>
        <w:tc>
          <w:tcPr>
            <w:tcW w:w="1984" w:type="dxa"/>
            <w:gridSpan w:val="5"/>
            <w:tcBorders>
              <w:top w:val="nil"/>
              <w:left w:val="nil"/>
              <w:bottom w:val="single" w:sz="4" w:space="0" w:color="auto"/>
              <w:right w:val="single" w:sz="4" w:space="0" w:color="auto"/>
            </w:tcBorders>
            <w:shd w:val="clear" w:color="000000" w:fill="FFFFFF"/>
            <w:hideMark/>
          </w:tcPr>
          <w:p w:rsidR="006E30FE" w:rsidRPr="006E30FE" w:rsidRDefault="006E30FE" w:rsidP="006E30FE">
            <w:pPr>
              <w:jc w:val="center"/>
              <w:rPr>
                <w:rFonts w:cs="Times New Roman"/>
                <w:sz w:val="28"/>
                <w:szCs w:val="28"/>
              </w:rPr>
            </w:pPr>
            <w:r w:rsidRPr="006E30FE">
              <w:rPr>
                <w:rFonts w:cs="Times New Roman"/>
                <w:sz w:val="28"/>
                <w:szCs w:val="28"/>
              </w:rPr>
              <w:t>72 6 01 12981</w:t>
            </w:r>
          </w:p>
        </w:tc>
        <w:tc>
          <w:tcPr>
            <w:tcW w:w="655" w:type="dxa"/>
            <w:tcBorders>
              <w:top w:val="nil"/>
              <w:left w:val="nil"/>
              <w:bottom w:val="single" w:sz="4" w:space="0" w:color="auto"/>
              <w:right w:val="single" w:sz="4" w:space="0" w:color="auto"/>
            </w:tcBorders>
            <w:shd w:val="clear" w:color="000000" w:fill="FFFFFF"/>
            <w:hideMark/>
          </w:tcPr>
          <w:p w:rsidR="006E30FE" w:rsidRPr="006E30FE" w:rsidRDefault="006E30FE" w:rsidP="006E30FE">
            <w:pPr>
              <w:jc w:val="center"/>
              <w:rPr>
                <w:rFonts w:cs="Times New Roman"/>
                <w:sz w:val="28"/>
                <w:szCs w:val="28"/>
              </w:rPr>
            </w:pPr>
            <w:r w:rsidRPr="006E30FE">
              <w:rPr>
                <w:rFonts w:cs="Times New Roman"/>
                <w:sz w:val="28"/>
                <w:szCs w:val="28"/>
              </w:rPr>
              <w:t> </w:t>
            </w:r>
          </w:p>
        </w:tc>
        <w:tc>
          <w:tcPr>
            <w:tcW w:w="480" w:type="dxa"/>
            <w:tcBorders>
              <w:top w:val="nil"/>
              <w:left w:val="nil"/>
              <w:bottom w:val="single" w:sz="4" w:space="0" w:color="auto"/>
              <w:right w:val="single" w:sz="4" w:space="0" w:color="auto"/>
            </w:tcBorders>
            <w:shd w:val="clear" w:color="000000" w:fill="FFFFFF"/>
            <w:hideMark/>
          </w:tcPr>
          <w:p w:rsidR="006E30FE" w:rsidRPr="006E30FE" w:rsidRDefault="006E30FE" w:rsidP="00B939FF">
            <w:pPr>
              <w:ind w:left="-53" w:right="-35"/>
              <w:jc w:val="center"/>
              <w:rPr>
                <w:rFonts w:cs="Times New Roman"/>
                <w:sz w:val="28"/>
                <w:szCs w:val="28"/>
              </w:rPr>
            </w:pPr>
            <w:r w:rsidRPr="006E30FE">
              <w:rPr>
                <w:rFonts w:cs="Times New Roman"/>
                <w:sz w:val="28"/>
                <w:szCs w:val="28"/>
              </w:rPr>
              <w:t> </w:t>
            </w:r>
          </w:p>
        </w:tc>
        <w:tc>
          <w:tcPr>
            <w:tcW w:w="494" w:type="dxa"/>
            <w:gridSpan w:val="2"/>
            <w:tcBorders>
              <w:top w:val="nil"/>
              <w:left w:val="nil"/>
              <w:bottom w:val="single" w:sz="4" w:space="0" w:color="auto"/>
              <w:right w:val="single" w:sz="4" w:space="0" w:color="auto"/>
            </w:tcBorders>
            <w:shd w:val="clear" w:color="000000" w:fill="FFFFFF"/>
            <w:hideMark/>
          </w:tcPr>
          <w:p w:rsidR="006E30FE" w:rsidRPr="006E30FE" w:rsidRDefault="006E30FE" w:rsidP="006E30FE">
            <w:pPr>
              <w:ind w:left="-39" w:right="-108"/>
              <w:jc w:val="center"/>
              <w:rPr>
                <w:rFonts w:cs="Times New Roman"/>
                <w:sz w:val="28"/>
                <w:szCs w:val="28"/>
              </w:rPr>
            </w:pPr>
            <w:r w:rsidRPr="006E30FE">
              <w:rPr>
                <w:rFonts w:cs="Times New Roman"/>
                <w:sz w:val="28"/>
                <w:szCs w:val="28"/>
              </w:rPr>
              <w:t> </w:t>
            </w:r>
          </w:p>
        </w:tc>
        <w:tc>
          <w:tcPr>
            <w:tcW w:w="1134" w:type="dxa"/>
            <w:gridSpan w:val="4"/>
            <w:tcBorders>
              <w:top w:val="nil"/>
              <w:left w:val="nil"/>
              <w:bottom w:val="single" w:sz="4" w:space="0" w:color="auto"/>
              <w:right w:val="single" w:sz="4" w:space="0" w:color="auto"/>
            </w:tcBorders>
            <w:shd w:val="clear" w:color="000000" w:fill="FFFFFF"/>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640,0</w:t>
            </w:r>
          </w:p>
        </w:tc>
        <w:tc>
          <w:tcPr>
            <w:tcW w:w="1134" w:type="dxa"/>
            <w:gridSpan w:val="4"/>
            <w:tcBorders>
              <w:top w:val="nil"/>
              <w:left w:val="nil"/>
              <w:bottom w:val="single" w:sz="4" w:space="0" w:color="auto"/>
              <w:right w:val="single" w:sz="4" w:space="0" w:color="auto"/>
            </w:tcBorders>
            <w:shd w:val="clear" w:color="000000" w:fill="FFFFFF"/>
            <w:noWrap/>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384,8</w:t>
            </w:r>
          </w:p>
        </w:tc>
        <w:tc>
          <w:tcPr>
            <w:tcW w:w="1134" w:type="dxa"/>
            <w:gridSpan w:val="5"/>
            <w:tcBorders>
              <w:top w:val="nil"/>
              <w:left w:val="nil"/>
              <w:bottom w:val="single" w:sz="4" w:space="0" w:color="auto"/>
              <w:right w:val="single" w:sz="4" w:space="0" w:color="auto"/>
            </w:tcBorders>
            <w:shd w:val="clear" w:color="000000" w:fill="FFFFFF"/>
            <w:noWrap/>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400,2</w:t>
            </w:r>
          </w:p>
        </w:tc>
      </w:tr>
      <w:tr w:rsidR="006E30FE" w:rsidRPr="006E30FE" w:rsidTr="004F4EC3">
        <w:trPr>
          <w:gridAfter w:val="3"/>
          <w:wAfter w:w="68" w:type="dxa"/>
          <w:trHeight w:val="58"/>
        </w:trPr>
        <w:tc>
          <w:tcPr>
            <w:tcW w:w="8237" w:type="dxa"/>
            <w:gridSpan w:val="4"/>
            <w:tcBorders>
              <w:top w:val="nil"/>
              <w:left w:val="single" w:sz="4" w:space="0" w:color="auto"/>
              <w:bottom w:val="single" w:sz="4" w:space="0" w:color="auto"/>
              <w:right w:val="single" w:sz="4" w:space="0" w:color="auto"/>
            </w:tcBorders>
            <w:shd w:val="clear" w:color="000000" w:fill="FFFFFF"/>
            <w:hideMark/>
          </w:tcPr>
          <w:p w:rsidR="006E30FE" w:rsidRPr="006E30FE" w:rsidRDefault="006E30FE" w:rsidP="006E30FE">
            <w:pPr>
              <w:rPr>
                <w:rFonts w:cs="Times New Roman"/>
                <w:sz w:val="28"/>
                <w:szCs w:val="28"/>
              </w:rPr>
            </w:pPr>
            <w:r w:rsidRPr="006E30FE">
              <w:rPr>
                <w:rFonts w:cs="Times New Roman"/>
                <w:sz w:val="28"/>
                <w:szCs w:val="28"/>
              </w:rPr>
              <w:t>Закупка товаров, работ и услуг для обеспечения государственных (муниципальных) нужд</w:t>
            </w:r>
          </w:p>
        </w:tc>
        <w:tc>
          <w:tcPr>
            <w:tcW w:w="1984" w:type="dxa"/>
            <w:gridSpan w:val="5"/>
            <w:tcBorders>
              <w:top w:val="nil"/>
              <w:left w:val="nil"/>
              <w:bottom w:val="single" w:sz="4" w:space="0" w:color="auto"/>
              <w:right w:val="single" w:sz="4" w:space="0" w:color="auto"/>
            </w:tcBorders>
            <w:shd w:val="clear" w:color="000000" w:fill="FFFFFF"/>
            <w:hideMark/>
          </w:tcPr>
          <w:p w:rsidR="006E30FE" w:rsidRPr="006E30FE" w:rsidRDefault="006E30FE" w:rsidP="006E30FE">
            <w:pPr>
              <w:jc w:val="center"/>
              <w:rPr>
                <w:rFonts w:cs="Times New Roman"/>
                <w:sz w:val="28"/>
                <w:szCs w:val="28"/>
              </w:rPr>
            </w:pPr>
            <w:r w:rsidRPr="006E30FE">
              <w:rPr>
                <w:rFonts w:cs="Times New Roman"/>
                <w:sz w:val="28"/>
                <w:szCs w:val="28"/>
              </w:rPr>
              <w:t>72 6 01 12981</w:t>
            </w:r>
          </w:p>
        </w:tc>
        <w:tc>
          <w:tcPr>
            <w:tcW w:w="655" w:type="dxa"/>
            <w:tcBorders>
              <w:top w:val="nil"/>
              <w:left w:val="nil"/>
              <w:bottom w:val="single" w:sz="4" w:space="0" w:color="auto"/>
              <w:right w:val="single" w:sz="4" w:space="0" w:color="auto"/>
            </w:tcBorders>
            <w:shd w:val="clear" w:color="000000" w:fill="FFFFFF"/>
            <w:hideMark/>
          </w:tcPr>
          <w:p w:rsidR="006E30FE" w:rsidRPr="006E30FE" w:rsidRDefault="006E30FE" w:rsidP="006E30FE">
            <w:pPr>
              <w:jc w:val="center"/>
              <w:rPr>
                <w:rFonts w:cs="Times New Roman"/>
                <w:sz w:val="28"/>
                <w:szCs w:val="28"/>
              </w:rPr>
            </w:pPr>
            <w:r w:rsidRPr="006E30FE">
              <w:rPr>
                <w:rFonts w:cs="Times New Roman"/>
                <w:sz w:val="28"/>
                <w:szCs w:val="28"/>
              </w:rPr>
              <w:t>200</w:t>
            </w:r>
          </w:p>
        </w:tc>
        <w:tc>
          <w:tcPr>
            <w:tcW w:w="480" w:type="dxa"/>
            <w:tcBorders>
              <w:top w:val="nil"/>
              <w:left w:val="nil"/>
              <w:bottom w:val="single" w:sz="4" w:space="0" w:color="auto"/>
              <w:right w:val="single" w:sz="4" w:space="0" w:color="auto"/>
            </w:tcBorders>
            <w:shd w:val="clear" w:color="000000" w:fill="FFFFFF"/>
            <w:hideMark/>
          </w:tcPr>
          <w:p w:rsidR="006E30FE" w:rsidRPr="006E30FE" w:rsidRDefault="006E30FE" w:rsidP="00B939FF">
            <w:pPr>
              <w:ind w:left="-53" w:right="-35"/>
              <w:jc w:val="center"/>
              <w:rPr>
                <w:rFonts w:cs="Times New Roman"/>
                <w:sz w:val="28"/>
                <w:szCs w:val="28"/>
              </w:rPr>
            </w:pPr>
            <w:r w:rsidRPr="006E30FE">
              <w:rPr>
                <w:rFonts w:cs="Times New Roman"/>
                <w:sz w:val="28"/>
                <w:szCs w:val="28"/>
              </w:rPr>
              <w:t> </w:t>
            </w:r>
          </w:p>
        </w:tc>
        <w:tc>
          <w:tcPr>
            <w:tcW w:w="494" w:type="dxa"/>
            <w:gridSpan w:val="2"/>
            <w:tcBorders>
              <w:top w:val="nil"/>
              <w:left w:val="nil"/>
              <w:bottom w:val="single" w:sz="4" w:space="0" w:color="auto"/>
              <w:right w:val="single" w:sz="4" w:space="0" w:color="auto"/>
            </w:tcBorders>
            <w:shd w:val="clear" w:color="000000" w:fill="FFFFFF"/>
            <w:hideMark/>
          </w:tcPr>
          <w:p w:rsidR="006E30FE" w:rsidRPr="006E30FE" w:rsidRDefault="006E30FE" w:rsidP="006E30FE">
            <w:pPr>
              <w:ind w:left="-39" w:right="-108"/>
              <w:jc w:val="center"/>
              <w:rPr>
                <w:rFonts w:cs="Times New Roman"/>
                <w:sz w:val="28"/>
                <w:szCs w:val="28"/>
              </w:rPr>
            </w:pPr>
            <w:r w:rsidRPr="006E30FE">
              <w:rPr>
                <w:rFonts w:cs="Times New Roman"/>
                <w:sz w:val="28"/>
                <w:szCs w:val="28"/>
              </w:rPr>
              <w:t> </w:t>
            </w:r>
          </w:p>
        </w:tc>
        <w:tc>
          <w:tcPr>
            <w:tcW w:w="1134" w:type="dxa"/>
            <w:gridSpan w:val="4"/>
            <w:tcBorders>
              <w:top w:val="nil"/>
              <w:left w:val="nil"/>
              <w:bottom w:val="single" w:sz="4" w:space="0" w:color="auto"/>
              <w:right w:val="single" w:sz="4" w:space="0" w:color="auto"/>
            </w:tcBorders>
            <w:shd w:val="clear" w:color="000000" w:fill="FFFFFF"/>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640,0</w:t>
            </w:r>
          </w:p>
        </w:tc>
        <w:tc>
          <w:tcPr>
            <w:tcW w:w="1134" w:type="dxa"/>
            <w:gridSpan w:val="4"/>
            <w:tcBorders>
              <w:top w:val="nil"/>
              <w:left w:val="nil"/>
              <w:bottom w:val="single" w:sz="4" w:space="0" w:color="auto"/>
              <w:right w:val="single" w:sz="4" w:space="0" w:color="auto"/>
            </w:tcBorders>
            <w:shd w:val="clear" w:color="000000" w:fill="FFFFFF"/>
            <w:noWrap/>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384,8</w:t>
            </w:r>
          </w:p>
        </w:tc>
        <w:tc>
          <w:tcPr>
            <w:tcW w:w="1134" w:type="dxa"/>
            <w:gridSpan w:val="5"/>
            <w:tcBorders>
              <w:top w:val="nil"/>
              <w:left w:val="nil"/>
              <w:bottom w:val="single" w:sz="4" w:space="0" w:color="auto"/>
              <w:right w:val="single" w:sz="4" w:space="0" w:color="auto"/>
            </w:tcBorders>
            <w:shd w:val="clear" w:color="000000" w:fill="FFFFFF"/>
            <w:noWrap/>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400,2</w:t>
            </w:r>
          </w:p>
        </w:tc>
      </w:tr>
      <w:tr w:rsidR="006E30FE" w:rsidRPr="006E30FE" w:rsidTr="004F4EC3">
        <w:trPr>
          <w:gridAfter w:val="3"/>
          <w:wAfter w:w="68" w:type="dxa"/>
          <w:trHeight w:val="58"/>
        </w:trPr>
        <w:tc>
          <w:tcPr>
            <w:tcW w:w="8237" w:type="dxa"/>
            <w:gridSpan w:val="4"/>
            <w:tcBorders>
              <w:top w:val="nil"/>
              <w:left w:val="single" w:sz="4" w:space="0" w:color="auto"/>
              <w:bottom w:val="single" w:sz="4" w:space="0" w:color="auto"/>
              <w:right w:val="single" w:sz="4" w:space="0" w:color="auto"/>
            </w:tcBorders>
            <w:shd w:val="clear" w:color="000000" w:fill="FFFFFF"/>
            <w:hideMark/>
          </w:tcPr>
          <w:p w:rsidR="006E30FE" w:rsidRPr="006E30FE" w:rsidRDefault="006E30FE" w:rsidP="006E30FE">
            <w:pPr>
              <w:rPr>
                <w:rFonts w:cs="Times New Roman"/>
                <w:sz w:val="28"/>
                <w:szCs w:val="28"/>
              </w:rPr>
            </w:pPr>
            <w:r w:rsidRPr="006E30FE">
              <w:rPr>
                <w:rFonts w:cs="Times New Roman"/>
                <w:sz w:val="28"/>
                <w:szCs w:val="28"/>
              </w:rPr>
              <w:t>ЖИЛИЩНО-КОММУНАЛЬНОЕ ХОЗЯЙСТВО</w:t>
            </w:r>
          </w:p>
        </w:tc>
        <w:tc>
          <w:tcPr>
            <w:tcW w:w="1984" w:type="dxa"/>
            <w:gridSpan w:val="5"/>
            <w:tcBorders>
              <w:top w:val="nil"/>
              <w:left w:val="nil"/>
              <w:bottom w:val="single" w:sz="4" w:space="0" w:color="auto"/>
              <w:right w:val="single" w:sz="4" w:space="0" w:color="auto"/>
            </w:tcBorders>
            <w:shd w:val="clear" w:color="000000" w:fill="FFFFFF"/>
            <w:hideMark/>
          </w:tcPr>
          <w:p w:rsidR="006E30FE" w:rsidRPr="006E30FE" w:rsidRDefault="006E30FE" w:rsidP="006E30FE">
            <w:pPr>
              <w:jc w:val="center"/>
              <w:rPr>
                <w:rFonts w:cs="Times New Roman"/>
                <w:sz w:val="28"/>
                <w:szCs w:val="28"/>
              </w:rPr>
            </w:pPr>
            <w:r w:rsidRPr="006E30FE">
              <w:rPr>
                <w:rFonts w:cs="Times New Roman"/>
                <w:sz w:val="28"/>
                <w:szCs w:val="28"/>
              </w:rPr>
              <w:t>72 6 01 12981</w:t>
            </w:r>
          </w:p>
        </w:tc>
        <w:tc>
          <w:tcPr>
            <w:tcW w:w="655" w:type="dxa"/>
            <w:tcBorders>
              <w:top w:val="nil"/>
              <w:left w:val="nil"/>
              <w:bottom w:val="single" w:sz="4" w:space="0" w:color="auto"/>
              <w:right w:val="single" w:sz="4" w:space="0" w:color="auto"/>
            </w:tcBorders>
            <w:shd w:val="clear" w:color="000000" w:fill="FFFFFF"/>
            <w:hideMark/>
          </w:tcPr>
          <w:p w:rsidR="006E30FE" w:rsidRPr="006E30FE" w:rsidRDefault="006E30FE" w:rsidP="006E30FE">
            <w:pPr>
              <w:jc w:val="center"/>
              <w:rPr>
                <w:rFonts w:cs="Times New Roman"/>
                <w:sz w:val="28"/>
                <w:szCs w:val="28"/>
              </w:rPr>
            </w:pPr>
            <w:r w:rsidRPr="006E30FE">
              <w:rPr>
                <w:rFonts w:cs="Times New Roman"/>
                <w:sz w:val="28"/>
                <w:szCs w:val="28"/>
              </w:rPr>
              <w:t>200</w:t>
            </w:r>
          </w:p>
        </w:tc>
        <w:tc>
          <w:tcPr>
            <w:tcW w:w="480" w:type="dxa"/>
            <w:tcBorders>
              <w:top w:val="nil"/>
              <w:left w:val="nil"/>
              <w:bottom w:val="single" w:sz="4" w:space="0" w:color="auto"/>
              <w:right w:val="single" w:sz="4" w:space="0" w:color="auto"/>
            </w:tcBorders>
            <w:shd w:val="clear" w:color="000000" w:fill="FFFFFF"/>
            <w:hideMark/>
          </w:tcPr>
          <w:p w:rsidR="006E30FE" w:rsidRPr="006E30FE" w:rsidRDefault="006E30FE" w:rsidP="00B939FF">
            <w:pPr>
              <w:ind w:left="-53" w:right="-35"/>
              <w:jc w:val="center"/>
              <w:rPr>
                <w:rFonts w:cs="Times New Roman"/>
                <w:sz w:val="28"/>
                <w:szCs w:val="28"/>
              </w:rPr>
            </w:pPr>
            <w:r w:rsidRPr="006E30FE">
              <w:rPr>
                <w:rFonts w:cs="Times New Roman"/>
                <w:sz w:val="28"/>
                <w:szCs w:val="28"/>
              </w:rPr>
              <w:t>05</w:t>
            </w:r>
          </w:p>
        </w:tc>
        <w:tc>
          <w:tcPr>
            <w:tcW w:w="494" w:type="dxa"/>
            <w:gridSpan w:val="2"/>
            <w:tcBorders>
              <w:top w:val="nil"/>
              <w:left w:val="nil"/>
              <w:bottom w:val="single" w:sz="4" w:space="0" w:color="auto"/>
              <w:right w:val="single" w:sz="4" w:space="0" w:color="auto"/>
            </w:tcBorders>
            <w:shd w:val="clear" w:color="000000" w:fill="FFFFFF"/>
            <w:hideMark/>
          </w:tcPr>
          <w:p w:rsidR="006E30FE" w:rsidRPr="006E30FE" w:rsidRDefault="006E30FE" w:rsidP="006E30FE">
            <w:pPr>
              <w:ind w:left="-39" w:right="-108"/>
              <w:jc w:val="center"/>
              <w:rPr>
                <w:rFonts w:cs="Times New Roman"/>
                <w:sz w:val="28"/>
                <w:szCs w:val="28"/>
              </w:rPr>
            </w:pPr>
            <w:r w:rsidRPr="006E30FE">
              <w:rPr>
                <w:rFonts w:cs="Times New Roman"/>
                <w:sz w:val="28"/>
                <w:szCs w:val="28"/>
              </w:rPr>
              <w:t>00</w:t>
            </w:r>
          </w:p>
        </w:tc>
        <w:tc>
          <w:tcPr>
            <w:tcW w:w="1134" w:type="dxa"/>
            <w:gridSpan w:val="4"/>
            <w:tcBorders>
              <w:top w:val="nil"/>
              <w:left w:val="nil"/>
              <w:bottom w:val="single" w:sz="4" w:space="0" w:color="auto"/>
              <w:right w:val="single" w:sz="4" w:space="0" w:color="auto"/>
            </w:tcBorders>
            <w:shd w:val="clear" w:color="000000" w:fill="FFFFFF"/>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640,0</w:t>
            </w:r>
          </w:p>
        </w:tc>
        <w:tc>
          <w:tcPr>
            <w:tcW w:w="1134" w:type="dxa"/>
            <w:gridSpan w:val="4"/>
            <w:tcBorders>
              <w:top w:val="nil"/>
              <w:left w:val="nil"/>
              <w:bottom w:val="single" w:sz="4" w:space="0" w:color="auto"/>
              <w:right w:val="single" w:sz="4" w:space="0" w:color="auto"/>
            </w:tcBorders>
            <w:shd w:val="clear" w:color="000000" w:fill="FFFFFF"/>
            <w:noWrap/>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384,8</w:t>
            </w:r>
          </w:p>
        </w:tc>
        <w:tc>
          <w:tcPr>
            <w:tcW w:w="1134" w:type="dxa"/>
            <w:gridSpan w:val="5"/>
            <w:tcBorders>
              <w:top w:val="nil"/>
              <w:left w:val="nil"/>
              <w:bottom w:val="single" w:sz="4" w:space="0" w:color="auto"/>
              <w:right w:val="single" w:sz="4" w:space="0" w:color="auto"/>
            </w:tcBorders>
            <w:shd w:val="clear" w:color="000000" w:fill="FFFFFF"/>
            <w:noWrap/>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400,2</w:t>
            </w:r>
          </w:p>
        </w:tc>
      </w:tr>
      <w:tr w:rsidR="006E30FE" w:rsidRPr="006E30FE" w:rsidTr="004F4EC3">
        <w:trPr>
          <w:gridAfter w:val="3"/>
          <w:wAfter w:w="68" w:type="dxa"/>
          <w:trHeight w:val="58"/>
        </w:trPr>
        <w:tc>
          <w:tcPr>
            <w:tcW w:w="8237" w:type="dxa"/>
            <w:gridSpan w:val="4"/>
            <w:tcBorders>
              <w:top w:val="nil"/>
              <w:left w:val="single" w:sz="4" w:space="0" w:color="auto"/>
              <w:bottom w:val="single" w:sz="4" w:space="0" w:color="auto"/>
              <w:right w:val="single" w:sz="4" w:space="0" w:color="auto"/>
            </w:tcBorders>
            <w:shd w:val="clear" w:color="000000" w:fill="FFFFFF"/>
            <w:hideMark/>
          </w:tcPr>
          <w:p w:rsidR="006E30FE" w:rsidRPr="006E30FE" w:rsidRDefault="006E30FE" w:rsidP="006E30FE">
            <w:pPr>
              <w:rPr>
                <w:rFonts w:cs="Times New Roman"/>
                <w:sz w:val="28"/>
                <w:szCs w:val="28"/>
              </w:rPr>
            </w:pPr>
            <w:r w:rsidRPr="006E30FE">
              <w:rPr>
                <w:rFonts w:cs="Times New Roman"/>
                <w:sz w:val="28"/>
                <w:szCs w:val="28"/>
              </w:rPr>
              <w:t>Жилищное  хозяйство</w:t>
            </w:r>
          </w:p>
        </w:tc>
        <w:tc>
          <w:tcPr>
            <w:tcW w:w="1984" w:type="dxa"/>
            <w:gridSpan w:val="5"/>
            <w:tcBorders>
              <w:top w:val="nil"/>
              <w:left w:val="nil"/>
              <w:bottom w:val="single" w:sz="4" w:space="0" w:color="auto"/>
              <w:right w:val="single" w:sz="4" w:space="0" w:color="auto"/>
            </w:tcBorders>
            <w:shd w:val="clear" w:color="000000" w:fill="FFFFFF"/>
            <w:hideMark/>
          </w:tcPr>
          <w:p w:rsidR="006E30FE" w:rsidRPr="006E30FE" w:rsidRDefault="006E30FE" w:rsidP="006E30FE">
            <w:pPr>
              <w:jc w:val="center"/>
              <w:rPr>
                <w:rFonts w:cs="Times New Roman"/>
                <w:sz w:val="28"/>
                <w:szCs w:val="28"/>
              </w:rPr>
            </w:pPr>
            <w:r w:rsidRPr="006E30FE">
              <w:rPr>
                <w:rFonts w:cs="Times New Roman"/>
                <w:sz w:val="28"/>
                <w:szCs w:val="28"/>
              </w:rPr>
              <w:t>72 6 01 12981</w:t>
            </w:r>
          </w:p>
        </w:tc>
        <w:tc>
          <w:tcPr>
            <w:tcW w:w="655" w:type="dxa"/>
            <w:tcBorders>
              <w:top w:val="nil"/>
              <w:left w:val="nil"/>
              <w:bottom w:val="single" w:sz="4" w:space="0" w:color="auto"/>
              <w:right w:val="single" w:sz="4" w:space="0" w:color="auto"/>
            </w:tcBorders>
            <w:shd w:val="clear" w:color="000000" w:fill="FFFFFF"/>
            <w:hideMark/>
          </w:tcPr>
          <w:p w:rsidR="006E30FE" w:rsidRPr="006E30FE" w:rsidRDefault="006E30FE" w:rsidP="006E30FE">
            <w:pPr>
              <w:jc w:val="center"/>
              <w:rPr>
                <w:rFonts w:cs="Times New Roman"/>
                <w:sz w:val="28"/>
                <w:szCs w:val="28"/>
              </w:rPr>
            </w:pPr>
            <w:r w:rsidRPr="006E30FE">
              <w:rPr>
                <w:rFonts w:cs="Times New Roman"/>
                <w:sz w:val="28"/>
                <w:szCs w:val="28"/>
              </w:rPr>
              <w:t>200</w:t>
            </w:r>
          </w:p>
        </w:tc>
        <w:tc>
          <w:tcPr>
            <w:tcW w:w="480" w:type="dxa"/>
            <w:tcBorders>
              <w:top w:val="nil"/>
              <w:left w:val="nil"/>
              <w:bottom w:val="single" w:sz="4" w:space="0" w:color="auto"/>
              <w:right w:val="single" w:sz="4" w:space="0" w:color="auto"/>
            </w:tcBorders>
            <w:shd w:val="clear" w:color="000000" w:fill="FFFFFF"/>
            <w:hideMark/>
          </w:tcPr>
          <w:p w:rsidR="006E30FE" w:rsidRPr="006E30FE" w:rsidRDefault="006E30FE" w:rsidP="00B939FF">
            <w:pPr>
              <w:ind w:left="-53" w:right="-35"/>
              <w:jc w:val="center"/>
              <w:rPr>
                <w:rFonts w:cs="Times New Roman"/>
                <w:sz w:val="28"/>
                <w:szCs w:val="28"/>
              </w:rPr>
            </w:pPr>
            <w:r w:rsidRPr="006E30FE">
              <w:rPr>
                <w:rFonts w:cs="Times New Roman"/>
                <w:sz w:val="28"/>
                <w:szCs w:val="28"/>
              </w:rPr>
              <w:t>05</w:t>
            </w:r>
          </w:p>
        </w:tc>
        <w:tc>
          <w:tcPr>
            <w:tcW w:w="494" w:type="dxa"/>
            <w:gridSpan w:val="2"/>
            <w:tcBorders>
              <w:top w:val="nil"/>
              <w:left w:val="nil"/>
              <w:bottom w:val="single" w:sz="4" w:space="0" w:color="auto"/>
              <w:right w:val="single" w:sz="4" w:space="0" w:color="auto"/>
            </w:tcBorders>
            <w:shd w:val="clear" w:color="000000" w:fill="FFFFFF"/>
            <w:hideMark/>
          </w:tcPr>
          <w:p w:rsidR="006E30FE" w:rsidRPr="006E30FE" w:rsidRDefault="006E30FE" w:rsidP="006E30FE">
            <w:pPr>
              <w:ind w:left="-39" w:right="-108"/>
              <w:jc w:val="center"/>
              <w:rPr>
                <w:rFonts w:cs="Times New Roman"/>
                <w:sz w:val="28"/>
                <w:szCs w:val="28"/>
              </w:rPr>
            </w:pPr>
            <w:r w:rsidRPr="006E30FE">
              <w:rPr>
                <w:rFonts w:cs="Times New Roman"/>
                <w:sz w:val="28"/>
                <w:szCs w:val="28"/>
              </w:rPr>
              <w:t>01</w:t>
            </w:r>
          </w:p>
        </w:tc>
        <w:tc>
          <w:tcPr>
            <w:tcW w:w="1134" w:type="dxa"/>
            <w:gridSpan w:val="4"/>
            <w:tcBorders>
              <w:top w:val="nil"/>
              <w:left w:val="nil"/>
              <w:bottom w:val="single" w:sz="4" w:space="0" w:color="auto"/>
              <w:right w:val="single" w:sz="4" w:space="0" w:color="auto"/>
            </w:tcBorders>
            <w:shd w:val="clear" w:color="000000" w:fill="FFFFFF"/>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640,0</w:t>
            </w:r>
          </w:p>
        </w:tc>
        <w:tc>
          <w:tcPr>
            <w:tcW w:w="1134" w:type="dxa"/>
            <w:gridSpan w:val="4"/>
            <w:tcBorders>
              <w:top w:val="nil"/>
              <w:left w:val="nil"/>
              <w:bottom w:val="single" w:sz="4" w:space="0" w:color="auto"/>
              <w:right w:val="single" w:sz="4" w:space="0" w:color="auto"/>
            </w:tcBorders>
            <w:shd w:val="clear" w:color="000000" w:fill="FFFFFF"/>
            <w:noWrap/>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384,8</w:t>
            </w:r>
          </w:p>
        </w:tc>
        <w:tc>
          <w:tcPr>
            <w:tcW w:w="1134" w:type="dxa"/>
            <w:gridSpan w:val="5"/>
            <w:tcBorders>
              <w:top w:val="nil"/>
              <w:left w:val="nil"/>
              <w:bottom w:val="single" w:sz="4" w:space="0" w:color="auto"/>
              <w:right w:val="single" w:sz="4" w:space="0" w:color="auto"/>
            </w:tcBorders>
            <w:shd w:val="clear" w:color="000000" w:fill="FFFFFF"/>
            <w:noWrap/>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400,2</w:t>
            </w:r>
          </w:p>
        </w:tc>
      </w:tr>
      <w:tr w:rsidR="006E30FE" w:rsidRPr="006E30FE" w:rsidTr="004F4EC3">
        <w:trPr>
          <w:gridAfter w:val="3"/>
          <w:wAfter w:w="68" w:type="dxa"/>
          <w:trHeight w:val="58"/>
        </w:trPr>
        <w:tc>
          <w:tcPr>
            <w:tcW w:w="8237" w:type="dxa"/>
            <w:gridSpan w:val="4"/>
            <w:tcBorders>
              <w:top w:val="nil"/>
              <w:left w:val="single" w:sz="4" w:space="0" w:color="auto"/>
              <w:bottom w:val="single" w:sz="4" w:space="0" w:color="auto"/>
              <w:right w:val="single" w:sz="4" w:space="0" w:color="auto"/>
            </w:tcBorders>
            <w:shd w:val="clear" w:color="000000" w:fill="FFFFFF"/>
            <w:hideMark/>
          </w:tcPr>
          <w:p w:rsidR="006E30FE" w:rsidRPr="006E30FE" w:rsidRDefault="006E30FE" w:rsidP="006E30FE">
            <w:pPr>
              <w:rPr>
                <w:rFonts w:cs="Times New Roman"/>
                <w:sz w:val="28"/>
                <w:szCs w:val="28"/>
              </w:rPr>
            </w:pPr>
            <w:r w:rsidRPr="006E30FE">
              <w:rPr>
                <w:rFonts w:cs="Times New Roman"/>
                <w:sz w:val="28"/>
                <w:szCs w:val="28"/>
              </w:rPr>
              <w:t>Прочие мероприятия в области жилищного хозяйства</w:t>
            </w:r>
          </w:p>
        </w:tc>
        <w:tc>
          <w:tcPr>
            <w:tcW w:w="1984" w:type="dxa"/>
            <w:gridSpan w:val="5"/>
            <w:tcBorders>
              <w:top w:val="nil"/>
              <w:left w:val="nil"/>
              <w:bottom w:val="single" w:sz="4" w:space="0" w:color="auto"/>
              <w:right w:val="single" w:sz="4" w:space="0" w:color="auto"/>
            </w:tcBorders>
            <w:shd w:val="clear" w:color="000000" w:fill="FFFFFF"/>
            <w:hideMark/>
          </w:tcPr>
          <w:p w:rsidR="006E30FE" w:rsidRPr="006E30FE" w:rsidRDefault="006E30FE" w:rsidP="006E30FE">
            <w:pPr>
              <w:jc w:val="center"/>
              <w:rPr>
                <w:rFonts w:cs="Times New Roman"/>
                <w:sz w:val="28"/>
                <w:szCs w:val="28"/>
              </w:rPr>
            </w:pPr>
            <w:r w:rsidRPr="006E30FE">
              <w:rPr>
                <w:rFonts w:cs="Times New Roman"/>
                <w:sz w:val="28"/>
                <w:szCs w:val="28"/>
              </w:rPr>
              <w:t>72 6 01 13500</w:t>
            </w:r>
          </w:p>
        </w:tc>
        <w:tc>
          <w:tcPr>
            <w:tcW w:w="655" w:type="dxa"/>
            <w:tcBorders>
              <w:top w:val="nil"/>
              <w:left w:val="nil"/>
              <w:bottom w:val="single" w:sz="4" w:space="0" w:color="auto"/>
              <w:right w:val="single" w:sz="4" w:space="0" w:color="auto"/>
            </w:tcBorders>
            <w:shd w:val="clear" w:color="000000" w:fill="FFFFFF"/>
            <w:hideMark/>
          </w:tcPr>
          <w:p w:rsidR="006E30FE" w:rsidRPr="006E30FE" w:rsidRDefault="006E30FE" w:rsidP="006E30FE">
            <w:pPr>
              <w:jc w:val="center"/>
              <w:rPr>
                <w:rFonts w:cs="Times New Roman"/>
                <w:sz w:val="28"/>
                <w:szCs w:val="28"/>
              </w:rPr>
            </w:pPr>
            <w:r w:rsidRPr="006E30FE">
              <w:rPr>
                <w:rFonts w:cs="Times New Roman"/>
                <w:sz w:val="28"/>
                <w:szCs w:val="28"/>
              </w:rPr>
              <w:t> </w:t>
            </w:r>
          </w:p>
        </w:tc>
        <w:tc>
          <w:tcPr>
            <w:tcW w:w="480" w:type="dxa"/>
            <w:tcBorders>
              <w:top w:val="nil"/>
              <w:left w:val="nil"/>
              <w:bottom w:val="single" w:sz="4" w:space="0" w:color="auto"/>
              <w:right w:val="single" w:sz="4" w:space="0" w:color="auto"/>
            </w:tcBorders>
            <w:shd w:val="clear" w:color="000000" w:fill="FFFFFF"/>
            <w:hideMark/>
          </w:tcPr>
          <w:p w:rsidR="006E30FE" w:rsidRPr="006E30FE" w:rsidRDefault="006E30FE" w:rsidP="00B939FF">
            <w:pPr>
              <w:ind w:left="-53" w:right="-35"/>
              <w:jc w:val="center"/>
              <w:rPr>
                <w:rFonts w:cs="Times New Roman"/>
                <w:sz w:val="28"/>
                <w:szCs w:val="28"/>
              </w:rPr>
            </w:pPr>
            <w:r w:rsidRPr="006E30FE">
              <w:rPr>
                <w:rFonts w:cs="Times New Roman"/>
                <w:sz w:val="28"/>
                <w:szCs w:val="28"/>
              </w:rPr>
              <w:t> </w:t>
            </w:r>
          </w:p>
        </w:tc>
        <w:tc>
          <w:tcPr>
            <w:tcW w:w="494" w:type="dxa"/>
            <w:gridSpan w:val="2"/>
            <w:tcBorders>
              <w:top w:val="nil"/>
              <w:left w:val="nil"/>
              <w:bottom w:val="single" w:sz="4" w:space="0" w:color="auto"/>
              <w:right w:val="single" w:sz="4" w:space="0" w:color="auto"/>
            </w:tcBorders>
            <w:shd w:val="clear" w:color="000000" w:fill="FFFFFF"/>
            <w:hideMark/>
          </w:tcPr>
          <w:p w:rsidR="006E30FE" w:rsidRPr="006E30FE" w:rsidRDefault="006E30FE" w:rsidP="006E30FE">
            <w:pPr>
              <w:ind w:left="-39" w:right="-108"/>
              <w:jc w:val="center"/>
              <w:rPr>
                <w:rFonts w:cs="Times New Roman"/>
                <w:sz w:val="28"/>
                <w:szCs w:val="28"/>
              </w:rPr>
            </w:pPr>
            <w:r w:rsidRPr="006E30FE">
              <w:rPr>
                <w:rFonts w:cs="Times New Roman"/>
                <w:sz w:val="28"/>
                <w:szCs w:val="28"/>
              </w:rPr>
              <w:t> </w:t>
            </w:r>
          </w:p>
        </w:tc>
        <w:tc>
          <w:tcPr>
            <w:tcW w:w="1134" w:type="dxa"/>
            <w:gridSpan w:val="4"/>
            <w:tcBorders>
              <w:top w:val="nil"/>
              <w:left w:val="nil"/>
              <w:bottom w:val="single" w:sz="4" w:space="0" w:color="auto"/>
              <w:right w:val="single" w:sz="4" w:space="0" w:color="auto"/>
            </w:tcBorders>
            <w:shd w:val="clear" w:color="000000" w:fill="FFFFFF"/>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100,0</w:t>
            </w:r>
          </w:p>
        </w:tc>
        <w:tc>
          <w:tcPr>
            <w:tcW w:w="1134" w:type="dxa"/>
            <w:gridSpan w:val="4"/>
            <w:tcBorders>
              <w:top w:val="nil"/>
              <w:left w:val="nil"/>
              <w:bottom w:val="single" w:sz="4" w:space="0" w:color="auto"/>
              <w:right w:val="single" w:sz="4" w:space="0" w:color="auto"/>
            </w:tcBorders>
            <w:shd w:val="clear" w:color="000000" w:fill="FFFFFF"/>
            <w:noWrap/>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104,0</w:t>
            </w:r>
          </w:p>
        </w:tc>
        <w:tc>
          <w:tcPr>
            <w:tcW w:w="1134" w:type="dxa"/>
            <w:gridSpan w:val="5"/>
            <w:tcBorders>
              <w:top w:val="nil"/>
              <w:left w:val="nil"/>
              <w:bottom w:val="single" w:sz="4" w:space="0" w:color="auto"/>
              <w:right w:val="single" w:sz="4" w:space="0" w:color="auto"/>
            </w:tcBorders>
            <w:shd w:val="clear" w:color="000000" w:fill="FFFFFF"/>
            <w:noWrap/>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108,2</w:t>
            </w:r>
          </w:p>
        </w:tc>
      </w:tr>
      <w:tr w:rsidR="006E30FE" w:rsidRPr="006E30FE" w:rsidTr="004F4EC3">
        <w:trPr>
          <w:gridAfter w:val="3"/>
          <w:wAfter w:w="68" w:type="dxa"/>
          <w:trHeight w:val="58"/>
        </w:trPr>
        <w:tc>
          <w:tcPr>
            <w:tcW w:w="8237" w:type="dxa"/>
            <w:gridSpan w:val="4"/>
            <w:tcBorders>
              <w:top w:val="nil"/>
              <w:left w:val="single" w:sz="4" w:space="0" w:color="auto"/>
              <w:bottom w:val="single" w:sz="4" w:space="0" w:color="auto"/>
              <w:right w:val="single" w:sz="4" w:space="0" w:color="auto"/>
            </w:tcBorders>
            <w:shd w:val="clear" w:color="000000" w:fill="FFFFFF"/>
            <w:hideMark/>
          </w:tcPr>
          <w:p w:rsidR="006E30FE" w:rsidRPr="006E30FE" w:rsidRDefault="006E30FE" w:rsidP="006E30FE">
            <w:pPr>
              <w:rPr>
                <w:rFonts w:cs="Times New Roman"/>
                <w:sz w:val="28"/>
                <w:szCs w:val="28"/>
              </w:rPr>
            </w:pPr>
            <w:r w:rsidRPr="006E30FE">
              <w:rPr>
                <w:rFonts w:cs="Times New Roman"/>
                <w:sz w:val="28"/>
                <w:szCs w:val="28"/>
              </w:rPr>
              <w:t>Закупка товаров, работ и услуг для обеспечения государственных (муниципальных) нужд</w:t>
            </w:r>
          </w:p>
        </w:tc>
        <w:tc>
          <w:tcPr>
            <w:tcW w:w="1984" w:type="dxa"/>
            <w:gridSpan w:val="5"/>
            <w:tcBorders>
              <w:top w:val="nil"/>
              <w:left w:val="nil"/>
              <w:bottom w:val="single" w:sz="4" w:space="0" w:color="auto"/>
              <w:right w:val="single" w:sz="4" w:space="0" w:color="auto"/>
            </w:tcBorders>
            <w:shd w:val="clear" w:color="000000" w:fill="FFFFFF"/>
            <w:hideMark/>
          </w:tcPr>
          <w:p w:rsidR="006E30FE" w:rsidRPr="006E30FE" w:rsidRDefault="006E30FE" w:rsidP="006E30FE">
            <w:pPr>
              <w:jc w:val="center"/>
              <w:rPr>
                <w:rFonts w:cs="Times New Roman"/>
                <w:sz w:val="28"/>
                <w:szCs w:val="28"/>
              </w:rPr>
            </w:pPr>
            <w:r w:rsidRPr="006E30FE">
              <w:rPr>
                <w:rFonts w:cs="Times New Roman"/>
                <w:sz w:val="28"/>
                <w:szCs w:val="28"/>
              </w:rPr>
              <w:t>72 6 01 13500</w:t>
            </w:r>
          </w:p>
        </w:tc>
        <w:tc>
          <w:tcPr>
            <w:tcW w:w="655" w:type="dxa"/>
            <w:tcBorders>
              <w:top w:val="nil"/>
              <w:left w:val="nil"/>
              <w:bottom w:val="single" w:sz="4" w:space="0" w:color="auto"/>
              <w:right w:val="single" w:sz="4" w:space="0" w:color="auto"/>
            </w:tcBorders>
            <w:shd w:val="clear" w:color="000000" w:fill="FFFFFF"/>
            <w:hideMark/>
          </w:tcPr>
          <w:p w:rsidR="006E30FE" w:rsidRPr="006E30FE" w:rsidRDefault="006E30FE" w:rsidP="006E30FE">
            <w:pPr>
              <w:jc w:val="center"/>
              <w:rPr>
                <w:rFonts w:cs="Times New Roman"/>
                <w:sz w:val="28"/>
                <w:szCs w:val="28"/>
              </w:rPr>
            </w:pPr>
            <w:r w:rsidRPr="006E30FE">
              <w:rPr>
                <w:rFonts w:cs="Times New Roman"/>
                <w:sz w:val="28"/>
                <w:szCs w:val="28"/>
              </w:rPr>
              <w:t>200</w:t>
            </w:r>
          </w:p>
        </w:tc>
        <w:tc>
          <w:tcPr>
            <w:tcW w:w="480" w:type="dxa"/>
            <w:tcBorders>
              <w:top w:val="nil"/>
              <w:left w:val="nil"/>
              <w:bottom w:val="single" w:sz="4" w:space="0" w:color="auto"/>
              <w:right w:val="single" w:sz="4" w:space="0" w:color="auto"/>
            </w:tcBorders>
            <w:shd w:val="clear" w:color="000000" w:fill="FFFFFF"/>
            <w:hideMark/>
          </w:tcPr>
          <w:p w:rsidR="006E30FE" w:rsidRPr="006E30FE" w:rsidRDefault="006E30FE" w:rsidP="00B939FF">
            <w:pPr>
              <w:ind w:left="-53" w:right="-35"/>
              <w:jc w:val="center"/>
              <w:rPr>
                <w:rFonts w:cs="Times New Roman"/>
                <w:sz w:val="28"/>
                <w:szCs w:val="28"/>
              </w:rPr>
            </w:pPr>
            <w:r w:rsidRPr="006E30FE">
              <w:rPr>
                <w:rFonts w:cs="Times New Roman"/>
                <w:sz w:val="28"/>
                <w:szCs w:val="28"/>
              </w:rPr>
              <w:t> </w:t>
            </w:r>
          </w:p>
        </w:tc>
        <w:tc>
          <w:tcPr>
            <w:tcW w:w="494" w:type="dxa"/>
            <w:gridSpan w:val="2"/>
            <w:tcBorders>
              <w:top w:val="nil"/>
              <w:left w:val="nil"/>
              <w:bottom w:val="single" w:sz="4" w:space="0" w:color="auto"/>
              <w:right w:val="single" w:sz="4" w:space="0" w:color="auto"/>
            </w:tcBorders>
            <w:shd w:val="clear" w:color="000000" w:fill="FFFFFF"/>
            <w:hideMark/>
          </w:tcPr>
          <w:p w:rsidR="006E30FE" w:rsidRPr="006E30FE" w:rsidRDefault="006E30FE" w:rsidP="006E30FE">
            <w:pPr>
              <w:ind w:left="-39" w:right="-108"/>
              <w:jc w:val="center"/>
              <w:rPr>
                <w:rFonts w:cs="Times New Roman"/>
                <w:sz w:val="28"/>
                <w:szCs w:val="28"/>
              </w:rPr>
            </w:pPr>
            <w:r w:rsidRPr="006E30FE">
              <w:rPr>
                <w:rFonts w:cs="Times New Roman"/>
                <w:sz w:val="28"/>
                <w:szCs w:val="28"/>
              </w:rPr>
              <w:t> </w:t>
            </w:r>
          </w:p>
        </w:tc>
        <w:tc>
          <w:tcPr>
            <w:tcW w:w="1134" w:type="dxa"/>
            <w:gridSpan w:val="4"/>
            <w:tcBorders>
              <w:top w:val="nil"/>
              <w:left w:val="nil"/>
              <w:bottom w:val="single" w:sz="4" w:space="0" w:color="auto"/>
              <w:right w:val="single" w:sz="4" w:space="0" w:color="auto"/>
            </w:tcBorders>
            <w:shd w:val="clear" w:color="000000" w:fill="FFFFFF"/>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100,0</w:t>
            </w:r>
          </w:p>
        </w:tc>
        <w:tc>
          <w:tcPr>
            <w:tcW w:w="1134" w:type="dxa"/>
            <w:gridSpan w:val="4"/>
            <w:tcBorders>
              <w:top w:val="nil"/>
              <w:left w:val="nil"/>
              <w:bottom w:val="single" w:sz="4" w:space="0" w:color="auto"/>
              <w:right w:val="single" w:sz="4" w:space="0" w:color="auto"/>
            </w:tcBorders>
            <w:shd w:val="clear" w:color="000000" w:fill="FFFFFF"/>
            <w:noWrap/>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104,0</w:t>
            </w:r>
          </w:p>
        </w:tc>
        <w:tc>
          <w:tcPr>
            <w:tcW w:w="1134" w:type="dxa"/>
            <w:gridSpan w:val="5"/>
            <w:tcBorders>
              <w:top w:val="nil"/>
              <w:left w:val="nil"/>
              <w:bottom w:val="single" w:sz="4" w:space="0" w:color="auto"/>
              <w:right w:val="single" w:sz="4" w:space="0" w:color="auto"/>
            </w:tcBorders>
            <w:shd w:val="clear" w:color="000000" w:fill="FFFFFF"/>
            <w:noWrap/>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108,2</w:t>
            </w:r>
          </w:p>
        </w:tc>
      </w:tr>
      <w:tr w:rsidR="006E30FE" w:rsidRPr="006E30FE" w:rsidTr="004F4EC3">
        <w:trPr>
          <w:gridAfter w:val="3"/>
          <w:wAfter w:w="68" w:type="dxa"/>
          <w:trHeight w:val="58"/>
        </w:trPr>
        <w:tc>
          <w:tcPr>
            <w:tcW w:w="8237" w:type="dxa"/>
            <w:gridSpan w:val="4"/>
            <w:tcBorders>
              <w:top w:val="nil"/>
              <w:left w:val="single" w:sz="4" w:space="0" w:color="auto"/>
              <w:bottom w:val="single" w:sz="4" w:space="0" w:color="auto"/>
              <w:right w:val="single" w:sz="4" w:space="0" w:color="auto"/>
            </w:tcBorders>
            <w:shd w:val="clear" w:color="000000" w:fill="FFFFFF"/>
            <w:hideMark/>
          </w:tcPr>
          <w:p w:rsidR="006E30FE" w:rsidRPr="006E30FE" w:rsidRDefault="006E30FE" w:rsidP="006E30FE">
            <w:pPr>
              <w:rPr>
                <w:rFonts w:cs="Times New Roman"/>
                <w:sz w:val="28"/>
                <w:szCs w:val="28"/>
              </w:rPr>
            </w:pPr>
            <w:r w:rsidRPr="006E30FE">
              <w:rPr>
                <w:rFonts w:cs="Times New Roman"/>
                <w:sz w:val="28"/>
                <w:szCs w:val="28"/>
              </w:rPr>
              <w:t>ЖИЛИЩНО-КОММУНАЛЬНОЕ ХОЗЯЙСТВО</w:t>
            </w:r>
          </w:p>
        </w:tc>
        <w:tc>
          <w:tcPr>
            <w:tcW w:w="1984" w:type="dxa"/>
            <w:gridSpan w:val="5"/>
            <w:tcBorders>
              <w:top w:val="nil"/>
              <w:left w:val="nil"/>
              <w:bottom w:val="single" w:sz="4" w:space="0" w:color="auto"/>
              <w:right w:val="single" w:sz="4" w:space="0" w:color="auto"/>
            </w:tcBorders>
            <w:shd w:val="clear" w:color="000000" w:fill="FFFFFF"/>
            <w:hideMark/>
          </w:tcPr>
          <w:p w:rsidR="006E30FE" w:rsidRPr="006E30FE" w:rsidRDefault="006E30FE" w:rsidP="006E30FE">
            <w:pPr>
              <w:jc w:val="center"/>
              <w:rPr>
                <w:rFonts w:cs="Times New Roman"/>
                <w:sz w:val="28"/>
                <w:szCs w:val="28"/>
              </w:rPr>
            </w:pPr>
            <w:r w:rsidRPr="006E30FE">
              <w:rPr>
                <w:rFonts w:cs="Times New Roman"/>
                <w:sz w:val="28"/>
                <w:szCs w:val="28"/>
              </w:rPr>
              <w:t>72 6 01 13500</w:t>
            </w:r>
          </w:p>
        </w:tc>
        <w:tc>
          <w:tcPr>
            <w:tcW w:w="655" w:type="dxa"/>
            <w:tcBorders>
              <w:top w:val="nil"/>
              <w:left w:val="nil"/>
              <w:bottom w:val="single" w:sz="4" w:space="0" w:color="auto"/>
              <w:right w:val="single" w:sz="4" w:space="0" w:color="auto"/>
            </w:tcBorders>
            <w:shd w:val="clear" w:color="000000" w:fill="FFFFFF"/>
            <w:hideMark/>
          </w:tcPr>
          <w:p w:rsidR="006E30FE" w:rsidRPr="006E30FE" w:rsidRDefault="006E30FE" w:rsidP="006E30FE">
            <w:pPr>
              <w:jc w:val="center"/>
              <w:rPr>
                <w:rFonts w:cs="Times New Roman"/>
                <w:sz w:val="28"/>
                <w:szCs w:val="28"/>
              </w:rPr>
            </w:pPr>
            <w:r w:rsidRPr="006E30FE">
              <w:rPr>
                <w:rFonts w:cs="Times New Roman"/>
                <w:sz w:val="28"/>
                <w:szCs w:val="28"/>
              </w:rPr>
              <w:t>200</w:t>
            </w:r>
          </w:p>
        </w:tc>
        <w:tc>
          <w:tcPr>
            <w:tcW w:w="480" w:type="dxa"/>
            <w:tcBorders>
              <w:top w:val="nil"/>
              <w:left w:val="nil"/>
              <w:bottom w:val="single" w:sz="4" w:space="0" w:color="auto"/>
              <w:right w:val="single" w:sz="4" w:space="0" w:color="auto"/>
            </w:tcBorders>
            <w:shd w:val="clear" w:color="000000" w:fill="FFFFFF"/>
            <w:hideMark/>
          </w:tcPr>
          <w:p w:rsidR="006E30FE" w:rsidRPr="006E30FE" w:rsidRDefault="006E30FE" w:rsidP="00B939FF">
            <w:pPr>
              <w:ind w:left="-53" w:right="-35"/>
              <w:jc w:val="center"/>
              <w:rPr>
                <w:rFonts w:cs="Times New Roman"/>
                <w:sz w:val="28"/>
                <w:szCs w:val="28"/>
              </w:rPr>
            </w:pPr>
            <w:r w:rsidRPr="006E30FE">
              <w:rPr>
                <w:rFonts w:cs="Times New Roman"/>
                <w:sz w:val="28"/>
                <w:szCs w:val="28"/>
              </w:rPr>
              <w:t>05</w:t>
            </w:r>
          </w:p>
        </w:tc>
        <w:tc>
          <w:tcPr>
            <w:tcW w:w="494" w:type="dxa"/>
            <w:gridSpan w:val="2"/>
            <w:tcBorders>
              <w:top w:val="nil"/>
              <w:left w:val="nil"/>
              <w:bottom w:val="single" w:sz="4" w:space="0" w:color="auto"/>
              <w:right w:val="single" w:sz="4" w:space="0" w:color="auto"/>
            </w:tcBorders>
            <w:shd w:val="clear" w:color="000000" w:fill="FFFFFF"/>
            <w:hideMark/>
          </w:tcPr>
          <w:p w:rsidR="006E30FE" w:rsidRPr="006E30FE" w:rsidRDefault="006E30FE" w:rsidP="006E30FE">
            <w:pPr>
              <w:ind w:left="-39" w:right="-108"/>
              <w:jc w:val="center"/>
              <w:rPr>
                <w:rFonts w:cs="Times New Roman"/>
                <w:sz w:val="28"/>
                <w:szCs w:val="28"/>
              </w:rPr>
            </w:pPr>
            <w:r w:rsidRPr="006E30FE">
              <w:rPr>
                <w:rFonts w:cs="Times New Roman"/>
                <w:sz w:val="28"/>
                <w:szCs w:val="28"/>
              </w:rPr>
              <w:t>00</w:t>
            </w:r>
          </w:p>
        </w:tc>
        <w:tc>
          <w:tcPr>
            <w:tcW w:w="1134" w:type="dxa"/>
            <w:gridSpan w:val="4"/>
            <w:tcBorders>
              <w:top w:val="nil"/>
              <w:left w:val="nil"/>
              <w:bottom w:val="single" w:sz="4" w:space="0" w:color="auto"/>
              <w:right w:val="single" w:sz="4" w:space="0" w:color="auto"/>
            </w:tcBorders>
            <w:shd w:val="clear" w:color="000000" w:fill="FFFFFF"/>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100,0</w:t>
            </w:r>
          </w:p>
        </w:tc>
        <w:tc>
          <w:tcPr>
            <w:tcW w:w="1134" w:type="dxa"/>
            <w:gridSpan w:val="4"/>
            <w:tcBorders>
              <w:top w:val="nil"/>
              <w:left w:val="nil"/>
              <w:bottom w:val="single" w:sz="4" w:space="0" w:color="auto"/>
              <w:right w:val="single" w:sz="4" w:space="0" w:color="auto"/>
            </w:tcBorders>
            <w:shd w:val="clear" w:color="000000" w:fill="FFFFFF"/>
            <w:noWrap/>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104,0</w:t>
            </w:r>
          </w:p>
        </w:tc>
        <w:tc>
          <w:tcPr>
            <w:tcW w:w="1134" w:type="dxa"/>
            <w:gridSpan w:val="5"/>
            <w:tcBorders>
              <w:top w:val="nil"/>
              <w:left w:val="nil"/>
              <w:bottom w:val="single" w:sz="4" w:space="0" w:color="auto"/>
              <w:right w:val="single" w:sz="4" w:space="0" w:color="auto"/>
            </w:tcBorders>
            <w:shd w:val="clear" w:color="000000" w:fill="FFFFFF"/>
            <w:noWrap/>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108,2</w:t>
            </w:r>
          </w:p>
        </w:tc>
      </w:tr>
      <w:tr w:rsidR="006E30FE" w:rsidRPr="006E30FE" w:rsidTr="004F4EC3">
        <w:trPr>
          <w:gridAfter w:val="3"/>
          <w:wAfter w:w="68" w:type="dxa"/>
          <w:trHeight w:val="58"/>
        </w:trPr>
        <w:tc>
          <w:tcPr>
            <w:tcW w:w="8237" w:type="dxa"/>
            <w:gridSpan w:val="4"/>
            <w:tcBorders>
              <w:top w:val="nil"/>
              <w:left w:val="single" w:sz="4" w:space="0" w:color="auto"/>
              <w:bottom w:val="single" w:sz="4" w:space="0" w:color="auto"/>
              <w:right w:val="single" w:sz="4" w:space="0" w:color="auto"/>
            </w:tcBorders>
            <w:shd w:val="clear" w:color="000000" w:fill="FFFFFF"/>
            <w:hideMark/>
          </w:tcPr>
          <w:p w:rsidR="006E30FE" w:rsidRPr="006E30FE" w:rsidRDefault="006E30FE" w:rsidP="006E30FE">
            <w:pPr>
              <w:rPr>
                <w:rFonts w:cs="Times New Roman"/>
                <w:sz w:val="28"/>
                <w:szCs w:val="28"/>
              </w:rPr>
            </w:pPr>
            <w:r w:rsidRPr="006E30FE">
              <w:rPr>
                <w:rFonts w:cs="Times New Roman"/>
                <w:sz w:val="28"/>
                <w:szCs w:val="28"/>
              </w:rPr>
              <w:t>Жилищное  хозяйство</w:t>
            </w:r>
          </w:p>
        </w:tc>
        <w:tc>
          <w:tcPr>
            <w:tcW w:w="1984" w:type="dxa"/>
            <w:gridSpan w:val="5"/>
            <w:tcBorders>
              <w:top w:val="nil"/>
              <w:left w:val="nil"/>
              <w:bottom w:val="single" w:sz="4" w:space="0" w:color="auto"/>
              <w:right w:val="single" w:sz="4" w:space="0" w:color="auto"/>
            </w:tcBorders>
            <w:shd w:val="clear" w:color="000000" w:fill="FFFFFF"/>
            <w:hideMark/>
          </w:tcPr>
          <w:p w:rsidR="006E30FE" w:rsidRPr="006E30FE" w:rsidRDefault="006E30FE" w:rsidP="006E30FE">
            <w:pPr>
              <w:jc w:val="center"/>
              <w:rPr>
                <w:rFonts w:cs="Times New Roman"/>
                <w:sz w:val="28"/>
                <w:szCs w:val="28"/>
              </w:rPr>
            </w:pPr>
            <w:r w:rsidRPr="006E30FE">
              <w:rPr>
                <w:rFonts w:cs="Times New Roman"/>
                <w:sz w:val="28"/>
                <w:szCs w:val="28"/>
              </w:rPr>
              <w:t>72 6 01 13500</w:t>
            </w:r>
          </w:p>
        </w:tc>
        <w:tc>
          <w:tcPr>
            <w:tcW w:w="655" w:type="dxa"/>
            <w:tcBorders>
              <w:top w:val="nil"/>
              <w:left w:val="nil"/>
              <w:bottom w:val="single" w:sz="4" w:space="0" w:color="auto"/>
              <w:right w:val="single" w:sz="4" w:space="0" w:color="auto"/>
            </w:tcBorders>
            <w:shd w:val="clear" w:color="000000" w:fill="FFFFFF"/>
            <w:hideMark/>
          </w:tcPr>
          <w:p w:rsidR="006E30FE" w:rsidRPr="006E30FE" w:rsidRDefault="006E30FE" w:rsidP="006E30FE">
            <w:pPr>
              <w:jc w:val="center"/>
              <w:rPr>
                <w:rFonts w:cs="Times New Roman"/>
                <w:sz w:val="28"/>
                <w:szCs w:val="28"/>
              </w:rPr>
            </w:pPr>
            <w:r w:rsidRPr="006E30FE">
              <w:rPr>
                <w:rFonts w:cs="Times New Roman"/>
                <w:sz w:val="28"/>
                <w:szCs w:val="28"/>
              </w:rPr>
              <w:t>200</w:t>
            </w:r>
          </w:p>
        </w:tc>
        <w:tc>
          <w:tcPr>
            <w:tcW w:w="480" w:type="dxa"/>
            <w:tcBorders>
              <w:top w:val="nil"/>
              <w:left w:val="nil"/>
              <w:bottom w:val="single" w:sz="4" w:space="0" w:color="auto"/>
              <w:right w:val="single" w:sz="4" w:space="0" w:color="auto"/>
            </w:tcBorders>
            <w:shd w:val="clear" w:color="000000" w:fill="FFFFFF"/>
            <w:hideMark/>
          </w:tcPr>
          <w:p w:rsidR="006E30FE" w:rsidRPr="006E30FE" w:rsidRDefault="006E30FE" w:rsidP="00B939FF">
            <w:pPr>
              <w:ind w:left="-53" w:right="-35"/>
              <w:jc w:val="center"/>
              <w:rPr>
                <w:rFonts w:cs="Times New Roman"/>
                <w:sz w:val="28"/>
                <w:szCs w:val="28"/>
              </w:rPr>
            </w:pPr>
            <w:r w:rsidRPr="006E30FE">
              <w:rPr>
                <w:rFonts w:cs="Times New Roman"/>
                <w:sz w:val="28"/>
                <w:szCs w:val="28"/>
              </w:rPr>
              <w:t>05</w:t>
            </w:r>
          </w:p>
        </w:tc>
        <w:tc>
          <w:tcPr>
            <w:tcW w:w="494" w:type="dxa"/>
            <w:gridSpan w:val="2"/>
            <w:tcBorders>
              <w:top w:val="nil"/>
              <w:left w:val="nil"/>
              <w:bottom w:val="single" w:sz="4" w:space="0" w:color="auto"/>
              <w:right w:val="single" w:sz="4" w:space="0" w:color="auto"/>
            </w:tcBorders>
            <w:shd w:val="clear" w:color="000000" w:fill="FFFFFF"/>
            <w:hideMark/>
          </w:tcPr>
          <w:p w:rsidR="006E30FE" w:rsidRPr="006E30FE" w:rsidRDefault="006E30FE" w:rsidP="006E30FE">
            <w:pPr>
              <w:ind w:left="-39" w:right="-108"/>
              <w:jc w:val="center"/>
              <w:rPr>
                <w:rFonts w:cs="Times New Roman"/>
                <w:sz w:val="28"/>
                <w:szCs w:val="28"/>
              </w:rPr>
            </w:pPr>
            <w:r w:rsidRPr="006E30FE">
              <w:rPr>
                <w:rFonts w:cs="Times New Roman"/>
                <w:sz w:val="28"/>
                <w:szCs w:val="28"/>
              </w:rPr>
              <w:t>01</w:t>
            </w:r>
          </w:p>
        </w:tc>
        <w:tc>
          <w:tcPr>
            <w:tcW w:w="1134" w:type="dxa"/>
            <w:gridSpan w:val="4"/>
            <w:tcBorders>
              <w:top w:val="nil"/>
              <w:left w:val="nil"/>
              <w:bottom w:val="single" w:sz="4" w:space="0" w:color="auto"/>
              <w:right w:val="single" w:sz="4" w:space="0" w:color="auto"/>
            </w:tcBorders>
            <w:shd w:val="clear" w:color="000000" w:fill="FFFFFF"/>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100,0</w:t>
            </w:r>
          </w:p>
        </w:tc>
        <w:tc>
          <w:tcPr>
            <w:tcW w:w="1134" w:type="dxa"/>
            <w:gridSpan w:val="4"/>
            <w:tcBorders>
              <w:top w:val="nil"/>
              <w:left w:val="nil"/>
              <w:bottom w:val="single" w:sz="4" w:space="0" w:color="auto"/>
              <w:right w:val="single" w:sz="4" w:space="0" w:color="auto"/>
            </w:tcBorders>
            <w:shd w:val="clear" w:color="000000" w:fill="FFFFFF"/>
            <w:noWrap/>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104,0</w:t>
            </w:r>
          </w:p>
        </w:tc>
        <w:tc>
          <w:tcPr>
            <w:tcW w:w="1134" w:type="dxa"/>
            <w:gridSpan w:val="5"/>
            <w:tcBorders>
              <w:top w:val="nil"/>
              <w:left w:val="nil"/>
              <w:bottom w:val="single" w:sz="4" w:space="0" w:color="auto"/>
              <w:right w:val="single" w:sz="4" w:space="0" w:color="auto"/>
            </w:tcBorders>
            <w:shd w:val="clear" w:color="000000" w:fill="FFFFFF"/>
            <w:noWrap/>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108,2</w:t>
            </w:r>
          </w:p>
        </w:tc>
      </w:tr>
      <w:tr w:rsidR="006E30FE" w:rsidRPr="006E30FE" w:rsidTr="004F4EC3">
        <w:trPr>
          <w:gridAfter w:val="3"/>
          <w:wAfter w:w="68" w:type="dxa"/>
          <w:trHeight w:val="97"/>
        </w:trPr>
        <w:tc>
          <w:tcPr>
            <w:tcW w:w="8237" w:type="dxa"/>
            <w:gridSpan w:val="4"/>
            <w:tcBorders>
              <w:top w:val="nil"/>
              <w:left w:val="single" w:sz="4" w:space="0" w:color="auto"/>
              <w:bottom w:val="single" w:sz="4" w:space="0" w:color="auto"/>
              <w:right w:val="single" w:sz="4" w:space="0" w:color="auto"/>
            </w:tcBorders>
            <w:shd w:val="clear" w:color="000000" w:fill="FFFFFF"/>
            <w:hideMark/>
          </w:tcPr>
          <w:p w:rsidR="006E30FE" w:rsidRPr="006E30FE" w:rsidRDefault="006E30FE" w:rsidP="006E30FE">
            <w:pPr>
              <w:rPr>
                <w:rFonts w:cs="Times New Roman"/>
                <w:sz w:val="28"/>
                <w:szCs w:val="28"/>
              </w:rPr>
            </w:pPr>
            <w:r w:rsidRPr="006E30FE">
              <w:rPr>
                <w:rFonts w:cs="Times New Roman"/>
                <w:sz w:val="28"/>
                <w:szCs w:val="28"/>
              </w:rPr>
              <w:t>Обеспечение мероприятий по капитальному ремонту многоквартирных домов</w:t>
            </w:r>
          </w:p>
        </w:tc>
        <w:tc>
          <w:tcPr>
            <w:tcW w:w="1984" w:type="dxa"/>
            <w:gridSpan w:val="5"/>
            <w:tcBorders>
              <w:top w:val="nil"/>
              <w:left w:val="nil"/>
              <w:bottom w:val="single" w:sz="4" w:space="0" w:color="auto"/>
              <w:right w:val="single" w:sz="4" w:space="0" w:color="auto"/>
            </w:tcBorders>
            <w:shd w:val="clear" w:color="000000" w:fill="FFFFFF"/>
            <w:hideMark/>
          </w:tcPr>
          <w:p w:rsidR="006E30FE" w:rsidRPr="006E30FE" w:rsidRDefault="006E30FE" w:rsidP="006E30FE">
            <w:pPr>
              <w:jc w:val="center"/>
              <w:rPr>
                <w:rFonts w:cs="Times New Roman"/>
                <w:sz w:val="28"/>
                <w:szCs w:val="28"/>
              </w:rPr>
            </w:pPr>
            <w:r w:rsidRPr="006E30FE">
              <w:rPr>
                <w:rFonts w:cs="Times New Roman"/>
                <w:sz w:val="28"/>
                <w:szCs w:val="28"/>
              </w:rPr>
              <w:t>72 6 01 S9601</w:t>
            </w:r>
          </w:p>
        </w:tc>
        <w:tc>
          <w:tcPr>
            <w:tcW w:w="655" w:type="dxa"/>
            <w:tcBorders>
              <w:top w:val="nil"/>
              <w:left w:val="nil"/>
              <w:bottom w:val="single" w:sz="4" w:space="0" w:color="auto"/>
              <w:right w:val="single" w:sz="4" w:space="0" w:color="auto"/>
            </w:tcBorders>
            <w:shd w:val="clear" w:color="000000" w:fill="FFFFFF"/>
            <w:hideMark/>
          </w:tcPr>
          <w:p w:rsidR="006E30FE" w:rsidRPr="006E30FE" w:rsidRDefault="006E30FE" w:rsidP="006E30FE">
            <w:pPr>
              <w:jc w:val="center"/>
              <w:rPr>
                <w:rFonts w:cs="Times New Roman"/>
                <w:sz w:val="28"/>
                <w:szCs w:val="28"/>
              </w:rPr>
            </w:pPr>
            <w:r w:rsidRPr="006E30FE">
              <w:rPr>
                <w:rFonts w:cs="Times New Roman"/>
                <w:sz w:val="28"/>
                <w:szCs w:val="28"/>
              </w:rPr>
              <w:t> </w:t>
            </w:r>
          </w:p>
        </w:tc>
        <w:tc>
          <w:tcPr>
            <w:tcW w:w="480" w:type="dxa"/>
            <w:tcBorders>
              <w:top w:val="nil"/>
              <w:left w:val="nil"/>
              <w:bottom w:val="single" w:sz="4" w:space="0" w:color="auto"/>
              <w:right w:val="single" w:sz="4" w:space="0" w:color="auto"/>
            </w:tcBorders>
            <w:shd w:val="clear" w:color="000000" w:fill="FFFFFF"/>
            <w:hideMark/>
          </w:tcPr>
          <w:p w:rsidR="006E30FE" w:rsidRPr="006E30FE" w:rsidRDefault="006E30FE" w:rsidP="00B939FF">
            <w:pPr>
              <w:ind w:left="-53" w:right="-35"/>
              <w:jc w:val="center"/>
              <w:rPr>
                <w:rFonts w:cs="Times New Roman"/>
                <w:sz w:val="28"/>
                <w:szCs w:val="28"/>
              </w:rPr>
            </w:pPr>
            <w:r w:rsidRPr="006E30FE">
              <w:rPr>
                <w:rFonts w:cs="Times New Roman"/>
                <w:sz w:val="28"/>
                <w:szCs w:val="28"/>
              </w:rPr>
              <w:t> </w:t>
            </w:r>
          </w:p>
        </w:tc>
        <w:tc>
          <w:tcPr>
            <w:tcW w:w="494" w:type="dxa"/>
            <w:gridSpan w:val="2"/>
            <w:tcBorders>
              <w:top w:val="nil"/>
              <w:left w:val="nil"/>
              <w:bottom w:val="single" w:sz="4" w:space="0" w:color="auto"/>
              <w:right w:val="single" w:sz="4" w:space="0" w:color="auto"/>
            </w:tcBorders>
            <w:shd w:val="clear" w:color="000000" w:fill="FFFFFF"/>
            <w:hideMark/>
          </w:tcPr>
          <w:p w:rsidR="006E30FE" w:rsidRPr="006E30FE" w:rsidRDefault="006E30FE" w:rsidP="006E30FE">
            <w:pPr>
              <w:ind w:left="-39" w:right="-108"/>
              <w:jc w:val="center"/>
              <w:rPr>
                <w:rFonts w:cs="Times New Roman"/>
                <w:sz w:val="28"/>
                <w:szCs w:val="28"/>
              </w:rPr>
            </w:pPr>
            <w:r w:rsidRPr="006E30FE">
              <w:rPr>
                <w:rFonts w:cs="Times New Roman"/>
                <w:sz w:val="28"/>
                <w:szCs w:val="28"/>
              </w:rPr>
              <w:t> </w:t>
            </w:r>
          </w:p>
        </w:tc>
        <w:tc>
          <w:tcPr>
            <w:tcW w:w="1134" w:type="dxa"/>
            <w:gridSpan w:val="4"/>
            <w:tcBorders>
              <w:top w:val="nil"/>
              <w:left w:val="nil"/>
              <w:bottom w:val="single" w:sz="4" w:space="0" w:color="auto"/>
              <w:right w:val="single" w:sz="4" w:space="0" w:color="auto"/>
            </w:tcBorders>
            <w:shd w:val="clear" w:color="000000" w:fill="FFFFFF"/>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1 160,4</w:t>
            </w:r>
          </w:p>
        </w:tc>
        <w:tc>
          <w:tcPr>
            <w:tcW w:w="1134" w:type="dxa"/>
            <w:gridSpan w:val="4"/>
            <w:tcBorders>
              <w:top w:val="nil"/>
              <w:left w:val="nil"/>
              <w:bottom w:val="single" w:sz="4" w:space="0" w:color="auto"/>
              <w:right w:val="single" w:sz="4" w:space="0" w:color="auto"/>
            </w:tcBorders>
            <w:shd w:val="clear" w:color="000000" w:fill="FFFFFF"/>
            <w:noWrap/>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1 017,4</w:t>
            </w:r>
          </w:p>
        </w:tc>
        <w:tc>
          <w:tcPr>
            <w:tcW w:w="1134" w:type="dxa"/>
            <w:gridSpan w:val="5"/>
            <w:tcBorders>
              <w:top w:val="nil"/>
              <w:left w:val="nil"/>
              <w:bottom w:val="single" w:sz="4" w:space="0" w:color="auto"/>
              <w:right w:val="single" w:sz="4" w:space="0" w:color="auto"/>
            </w:tcBorders>
            <w:shd w:val="clear" w:color="000000" w:fill="FFFFFF"/>
            <w:noWrap/>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1 017,4</w:t>
            </w:r>
          </w:p>
        </w:tc>
      </w:tr>
      <w:tr w:rsidR="006E30FE" w:rsidRPr="006E30FE" w:rsidTr="004F4EC3">
        <w:trPr>
          <w:gridAfter w:val="3"/>
          <w:wAfter w:w="68" w:type="dxa"/>
          <w:trHeight w:val="58"/>
        </w:trPr>
        <w:tc>
          <w:tcPr>
            <w:tcW w:w="8237" w:type="dxa"/>
            <w:gridSpan w:val="4"/>
            <w:tcBorders>
              <w:top w:val="nil"/>
              <w:left w:val="single" w:sz="4" w:space="0" w:color="auto"/>
              <w:bottom w:val="single" w:sz="4" w:space="0" w:color="auto"/>
              <w:right w:val="single" w:sz="4" w:space="0" w:color="auto"/>
            </w:tcBorders>
            <w:shd w:val="clear" w:color="000000" w:fill="FFFFFF"/>
            <w:hideMark/>
          </w:tcPr>
          <w:p w:rsidR="006E30FE" w:rsidRPr="006E30FE" w:rsidRDefault="006E30FE" w:rsidP="006E30FE">
            <w:pPr>
              <w:rPr>
                <w:rFonts w:cs="Times New Roman"/>
                <w:sz w:val="28"/>
                <w:szCs w:val="28"/>
              </w:rPr>
            </w:pPr>
            <w:r w:rsidRPr="006E30FE">
              <w:rPr>
                <w:rFonts w:cs="Times New Roman"/>
                <w:sz w:val="28"/>
                <w:szCs w:val="28"/>
              </w:rPr>
              <w:t>Закупка товаров, работ и услуг для обеспечения государственных (муниципальных) нужд</w:t>
            </w:r>
          </w:p>
        </w:tc>
        <w:tc>
          <w:tcPr>
            <w:tcW w:w="1984" w:type="dxa"/>
            <w:gridSpan w:val="5"/>
            <w:tcBorders>
              <w:top w:val="nil"/>
              <w:left w:val="nil"/>
              <w:bottom w:val="single" w:sz="4" w:space="0" w:color="auto"/>
              <w:right w:val="single" w:sz="4" w:space="0" w:color="auto"/>
            </w:tcBorders>
            <w:shd w:val="clear" w:color="000000" w:fill="FFFFFF"/>
            <w:hideMark/>
          </w:tcPr>
          <w:p w:rsidR="006E30FE" w:rsidRPr="006E30FE" w:rsidRDefault="006E30FE" w:rsidP="006E30FE">
            <w:pPr>
              <w:jc w:val="center"/>
              <w:rPr>
                <w:rFonts w:cs="Times New Roman"/>
                <w:sz w:val="28"/>
                <w:szCs w:val="28"/>
              </w:rPr>
            </w:pPr>
            <w:r w:rsidRPr="006E30FE">
              <w:rPr>
                <w:rFonts w:cs="Times New Roman"/>
                <w:sz w:val="28"/>
                <w:szCs w:val="28"/>
              </w:rPr>
              <w:t>72 6 01 S9601</w:t>
            </w:r>
          </w:p>
        </w:tc>
        <w:tc>
          <w:tcPr>
            <w:tcW w:w="655" w:type="dxa"/>
            <w:tcBorders>
              <w:top w:val="nil"/>
              <w:left w:val="nil"/>
              <w:bottom w:val="single" w:sz="4" w:space="0" w:color="auto"/>
              <w:right w:val="single" w:sz="4" w:space="0" w:color="auto"/>
            </w:tcBorders>
            <w:shd w:val="clear" w:color="000000" w:fill="FFFFFF"/>
            <w:hideMark/>
          </w:tcPr>
          <w:p w:rsidR="006E30FE" w:rsidRPr="006E30FE" w:rsidRDefault="006E30FE" w:rsidP="006E30FE">
            <w:pPr>
              <w:jc w:val="center"/>
              <w:rPr>
                <w:rFonts w:cs="Times New Roman"/>
                <w:sz w:val="28"/>
                <w:szCs w:val="28"/>
              </w:rPr>
            </w:pPr>
            <w:r w:rsidRPr="006E30FE">
              <w:rPr>
                <w:rFonts w:cs="Times New Roman"/>
                <w:sz w:val="28"/>
                <w:szCs w:val="28"/>
              </w:rPr>
              <w:t>200</w:t>
            </w:r>
          </w:p>
        </w:tc>
        <w:tc>
          <w:tcPr>
            <w:tcW w:w="480" w:type="dxa"/>
            <w:tcBorders>
              <w:top w:val="nil"/>
              <w:left w:val="nil"/>
              <w:bottom w:val="single" w:sz="4" w:space="0" w:color="auto"/>
              <w:right w:val="single" w:sz="4" w:space="0" w:color="auto"/>
            </w:tcBorders>
            <w:shd w:val="clear" w:color="000000" w:fill="FFFFFF"/>
            <w:hideMark/>
          </w:tcPr>
          <w:p w:rsidR="006E30FE" w:rsidRPr="006E30FE" w:rsidRDefault="006E30FE" w:rsidP="00B939FF">
            <w:pPr>
              <w:ind w:left="-53" w:right="-35"/>
              <w:jc w:val="center"/>
              <w:rPr>
                <w:rFonts w:cs="Times New Roman"/>
                <w:sz w:val="28"/>
                <w:szCs w:val="28"/>
              </w:rPr>
            </w:pPr>
            <w:r w:rsidRPr="006E30FE">
              <w:rPr>
                <w:rFonts w:cs="Times New Roman"/>
                <w:sz w:val="28"/>
                <w:szCs w:val="28"/>
              </w:rPr>
              <w:t> </w:t>
            </w:r>
          </w:p>
        </w:tc>
        <w:tc>
          <w:tcPr>
            <w:tcW w:w="494" w:type="dxa"/>
            <w:gridSpan w:val="2"/>
            <w:tcBorders>
              <w:top w:val="nil"/>
              <w:left w:val="nil"/>
              <w:bottom w:val="single" w:sz="4" w:space="0" w:color="auto"/>
              <w:right w:val="single" w:sz="4" w:space="0" w:color="auto"/>
            </w:tcBorders>
            <w:shd w:val="clear" w:color="000000" w:fill="FFFFFF"/>
            <w:hideMark/>
          </w:tcPr>
          <w:p w:rsidR="006E30FE" w:rsidRPr="006E30FE" w:rsidRDefault="006E30FE" w:rsidP="006E30FE">
            <w:pPr>
              <w:ind w:left="-39" w:right="-108"/>
              <w:jc w:val="center"/>
              <w:rPr>
                <w:rFonts w:cs="Times New Roman"/>
                <w:sz w:val="28"/>
                <w:szCs w:val="28"/>
              </w:rPr>
            </w:pPr>
            <w:r w:rsidRPr="006E30FE">
              <w:rPr>
                <w:rFonts w:cs="Times New Roman"/>
                <w:sz w:val="28"/>
                <w:szCs w:val="28"/>
              </w:rPr>
              <w:t> </w:t>
            </w:r>
          </w:p>
        </w:tc>
        <w:tc>
          <w:tcPr>
            <w:tcW w:w="1134" w:type="dxa"/>
            <w:gridSpan w:val="4"/>
            <w:tcBorders>
              <w:top w:val="nil"/>
              <w:left w:val="nil"/>
              <w:bottom w:val="single" w:sz="4" w:space="0" w:color="auto"/>
              <w:right w:val="single" w:sz="4" w:space="0" w:color="auto"/>
            </w:tcBorders>
            <w:shd w:val="clear" w:color="000000" w:fill="FFFFFF"/>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1 017,4</w:t>
            </w:r>
          </w:p>
        </w:tc>
        <w:tc>
          <w:tcPr>
            <w:tcW w:w="1134" w:type="dxa"/>
            <w:gridSpan w:val="4"/>
            <w:tcBorders>
              <w:top w:val="nil"/>
              <w:left w:val="nil"/>
              <w:bottom w:val="single" w:sz="4" w:space="0" w:color="auto"/>
              <w:right w:val="single" w:sz="4" w:space="0" w:color="auto"/>
            </w:tcBorders>
            <w:shd w:val="clear" w:color="000000" w:fill="FFFFFF"/>
            <w:noWrap/>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1 017,4</w:t>
            </w:r>
          </w:p>
        </w:tc>
        <w:tc>
          <w:tcPr>
            <w:tcW w:w="1134" w:type="dxa"/>
            <w:gridSpan w:val="5"/>
            <w:tcBorders>
              <w:top w:val="nil"/>
              <w:left w:val="nil"/>
              <w:bottom w:val="single" w:sz="4" w:space="0" w:color="auto"/>
              <w:right w:val="single" w:sz="4" w:space="0" w:color="auto"/>
            </w:tcBorders>
            <w:shd w:val="clear" w:color="000000" w:fill="FFFFFF"/>
            <w:noWrap/>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1 017,4</w:t>
            </w:r>
          </w:p>
        </w:tc>
      </w:tr>
      <w:tr w:rsidR="006E30FE" w:rsidRPr="006E30FE" w:rsidTr="004F4EC3">
        <w:trPr>
          <w:gridAfter w:val="3"/>
          <w:wAfter w:w="68" w:type="dxa"/>
          <w:trHeight w:val="58"/>
        </w:trPr>
        <w:tc>
          <w:tcPr>
            <w:tcW w:w="8237" w:type="dxa"/>
            <w:gridSpan w:val="4"/>
            <w:tcBorders>
              <w:top w:val="nil"/>
              <w:left w:val="single" w:sz="4" w:space="0" w:color="auto"/>
              <w:bottom w:val="single" w:sz="4" w:space="0" w:color="auto"/>
              <w:right w:val="single" w:sz="4" w:space="0" w:color="auto"/>
            </w:tcBorders>
            <w:shd w:val="clear" w:color="000000" w:fill="FFFFFF"/>
            <w:hideMark/>
          </w:tcPr>
          <w:p w:rsidR="006E30FE" w:rsidRPr="006E30FE" w:rsidRDefault="006E30FE" w:rsidP="006E30FE">
            <w:pPr>
              <w:rPr>
                <w:rFonts w:cs="Times New Roman"/>
                <w:sz w:val="28"/>
                <w:szCs w:val="28"/>
              </w:rPr>
            </w:pPr>
            <w:r w:rsidRPr="006E30FE">
              <w:rPr>
                <w:rFonts w:cs="Times New Roman"/>
                <w:sz w:val="28"/>
                <w:szCs w:val="28"/>
              </w:rPr>
              <w:t>ЖИЛИЩНО-КОММУНАЛЬНОЕ ХОЗЯЙСТВО</w:t>
            </w:r>
          </w:p>
        </w:tc>
        <w:tc>
          <w:tcPr>
            <w:tcW w:w="1984" w:type="dxa"/>
            <w:gridSpan w:val="5"/>
            <w:tcBorders>
              <w:top w:val="nil"/>
              <w:left w:val="nil"/>
              <w:bottom w:val="single" w:sz="4" w:space="0" w:color="auto"/>
              <w:right w:val="single" w:sz="4" w:space="0" w:color="auto"/>
            </w:tcBorders>
            <w:shd w:val="clear" w:color="000000" w:fill="FFFFFF"/>
            <w:hideMark/>
          </w:tcPr>
          <w:p w:rsidR="006E30FE" w:rsidRPr="006E30FE" w:rsidRDefault="006E30FE" w:rsidP="006E30FE">
            <w:pPr>
              <w:jc w:val="center"/>
              <w:rPr>
                <w:rFonts w:cs="Times New Roman"/>
                <w:sz w:val="28"/>
                <w:szCs w:val="28"/>
              </w:rPr>
            </w:pPr>
            <w:r w:rsidRPr="006E30FE">
              <w:rPr>
                <w:rFonts w:cs="Times New Roman"/>
                <w:sz w:val="28"/>
                <w:szCs w:val="28"/>
              </w:rPr>
              <w:t>72 6 01 S9601</w:t>
            </w:r>
          </w:p>
        </w:tc>
        <w:tc>
          <w:tcPr>
            <w:tcW w:w="655" w:type="dxa"/>
            <w:tcBorders>
              <w:top w:val="nil"/>
              <w:left w:val="nil"/>
              <w:bottom w:val="single" w:sz="4" w:space="0" w:color="auto"/>
              <w:right w:val="single" w:sz="4" w:space="0" w:color="auto"/>
            </w:tcBorders>
            <w:shd w:val="clear" w:color="000000" w:fill="FFFFFF"/>
            <w:hideMark/>
          </w:tcPr>
          <w:p w:rsidR="006E30FE" w:rsidRPr="006E30FE" w:rsidRDefault="006E30FE" w:rsidP="006E30FE">
            <w:pPr>
              <w:jc w:val="center"/>
              <w:rPr>
                <w:rFonts w:cs="Times New Roman"/>
                <w:sz w:val="28"/>
                <w:szCs w:val="28"/>
              </w:rPr>
            </w:pPr>
            <w:r w:rsidRPr="006E30FE">
              <w:rPr>
                <w:rFonts w:cs="Times New Roman"/>
                <w:sz w:val="28"/>
                <w:szCs w:val="28"/>
              </w:rPr>
              <w:t>200</w:t>
            </w:r>
          </w:p>
        </w:tc>
        <w:tc>
          <w:tcPr>
            <w:tcW w:w="480" w:type="dxa"/>
            <w:tcBorders>
              <w:top w:val="nil"/>
              <w:left w:val="nil"/>
              <w:bottom w:val="single" w:sz="4" w:space="0" w:color="auto"/>
              <w:right w:val="single" w:sz="4" w:space="0" w:color="auto"/>
            </w:tcBorders>
            <w:shd w:val="clear" w:color="000000" w:fill="FFFFFF"/>
            <w:hideMark/>
          </w:tcPr>
          <w:p w:rsidR="006E30FE" w:rsidRPr="006E30FE" w:rsidRDefault="006E30FE" w:rsidP="00B939FF">
            <w:pPr>
              <w:ind w:left="-53" w:right="-35"/>
              <w:jc w:val="center"/>
              <w:rPr>
                <w:rFonts w:cs="Times New Roman"/>
                <w:sz w:val="28"/>
                <w:szCs w:val="28"/>
              </w:rPr>
            </w:pPr>
            <w:r w:rsidRPr="006E30FE">
              <w:rPr>
                <w:rFonts w:cs="Times New Roman"/>
                <w:sz w:val="28"/>
                <w:szCs w:val="28"/>
              </w:rPr>
              <w:t>05</w:t>
            </w:r>
          </w:p>
        </w:tc>
        <w:tc>
          <w:tcPr>
            <w:tcW w:w="494" w:type="dxa"/>
            <w:gridSpan w:val="2"/>
            <w:tcBorders>
              <w:top w:val="nil"/>
              <w:left w:val="nil"/>
              <w:bottom w:val="single" w:sz="4" w:space="0" w:color="auto"/>
              <w:right w:val="single" w:sz="4" w:space="0" w:color="auto"/>
            </w:tcBorders>
            <w:shd w:val="clear" w:color="000000" w:fill="FFFFFF"/>
            <w:hideMark/>
          </w:tcPr>
          <w:p w:rsidR="006E30FE" w:rsidRPr="006E30FE" w:rsidRDefault="006E30FE" w:rsidP="006E30FE">
            <w:pPr>
              <w:ind w:left="-39" w:right="-108"/>
              <w:jc w:val="center"/>
              <w:rPr>
                <w:rFonts w:cs="Times New Roman"/>
                <w:sz w:val="28"/>
                <w:szCs w:val="28"/>
              </w:rPr>
            </w:pPr>
            <w:r w:rsidRPr="006E30FE">
              <w:rPr>
                <w:rFonts w:cs="Times New Roman"/>
                <w:sz w:val="28"/>
                <w:szCs w:val="28"/>
              </w:rPr>
              <w:t>00</w:t>
            </w:r>
          </w:p>
        </w:tc>
        <w:tc>
          <w:tcPr>
            <w:tcW w:w="1134" w:type="dxa"/>
            <w:gridSpan w:val="4"/>
            <w:tcBorders>
              <w:top w:val="nil"/>
              <w:left w:val="nil"/>
              <w:bottom w:val="single" w:sz="4" w:space="0" w:color="auto"/>
              <w:right w:val="single" w:sz="4" w:space="0" w:color="auto"/>
            </w:tcBorders>
            <w:shd w:val="clear" w:color="000000" w:fill="FFFFFF"/>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1 017,4</w:t>
            </w:r>
          </w:p>
        </w:tc>
        <w:tc>
          <w:tcPr>
            <w:tcW w:w="1134" w:type="dxa"/>
            <w:gridSpan w:val="4"/>
            <w:tcBorders>
              <w:top w:val="nil"/>
              <w:left w:val="nil"/>
              <w:bottom w:val="single" w:sz="4" w:space="0" w:color="auto"/>
              <w:right w:val="single" w:sz="4" w:space="0" w:color="auto"/>
            </w:tcBorders>
            <w:shd w:val="clear" w:color="000000" w:fill="FFFFFF"/>
            <w:noWrap/>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1 017,4</w:t>
            </w:r>
          </w:p>
        </w:tc>
        <w:tc>
          <w:tcPr>
            <w:tcW w:w="1134" w:type="dxa"/>
            <w:gridSpan w:val="5"/>
            <w:tcBorders>
              <w:top w:val="nil"/>
              <w:left w:val="nil"/>
              <w:bottom w:val="single" w:sz="4" w:space="0" w:color="auto"/>
              <w:right w:val="single" w:sz="4" w:space="0" w:color="auto"/>
            </w:tcBorders>
            <w:shd w:val="clear" w:color="000000" w:fill="FFFFFF"/>
            <w:noWrap/>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1 017,4</w:t>
            </w:r>
          </w:p>
        </w:tc>
      </w:tr>
      <w:tr w:rsidR="006E30FE" w:rsidRPr="006E30FE" w:rsidTr="004F4EC3">
        <w:trPr>
          <w:gridAfter w:val="3"/>
          <w:wAfter w:w="68" w:type="dxa"/>
          <w:trHeight w:val="58"/>
        </w:trPr>
        <w:tc>
          <w:tcPr>
            <w:tcW w:w="8237" w:type="dxa"/>
            <w:gridSpan w:val="4"/>
            <w:tcBorders>
              <w:top w:val="nil"/>
              <w:left w:val="single" w:sz="4" w:space="0" w:color="auto"/>
              <w:bottom w:val="single" w:sz="4" w:space="0" w:color="auto"/>
              <w:right w:val="single" w:sz="4" w:space="0" w:color="auto"/>
            </w:tcBorders>
            <w:shd w:val="clear" w:color="000000" w:fill="FFFFFF"/>
            <w:hideMark/>
          </w:tcPr>
          <w:p w:rsidR="006E30FE" w:rsidRPr="006E30FE" w:rsidRDefault="006E30FE" w:rsidP="006E30FE">
            <w:pPr>
              <w:rPr>
                <w:rFonts w:cs="Times New Roman"/>
                <w:sz w:val="28"/>
                <w:szCs w:val="28"/>
              </w:rPr>
            </w:pPr>
            <w:r w:rsidRPr="006E30FE">
              <w:rPr>
                <w:rFonts w:cs="Times New Roman"/>
                <w:sz w:val="28"/>
                <w:szCs w:val="28"/>
              </w:rPr>
              <w:t>Жилищное  хозяйство</w:t>
            </w:r>
          </w:p>
        </w:tc>
        <w:tc>
          <w:tcPr>
            <w:tcW w:w="1984" w:type="dxa"/>
            <w:gridSpan w:val="5"/>
            <w:tcBorders>
              <w:top w:val="nil"/>
              <w:left w:val="nil"/>
              <w:bottom w:val="single" w:sz="4" w:space="0" w:color="auto"/>
              <w:right w:val="single" w:sz="4" w:space="0" w:color="auto"/>
            </w:tcBorders>
            <w:shd w:val="clear" w:color="000000" w:fill="FFFFFF"/>
            <w:hideMark/>
          </w:tcPr>
          <w:p w:rsidR="006E30FE" w:rsidRPr="006E30FE" w:rsidRDefault="006E30FE" w:rsidP="006E30FE">
            <w:pPr>
              <w:jc w:val="center"/>
              <w:rPr>
                <w:rFonts w:cs="Times New Roman"/>
                <w:sz w:val="28"/>
                <w:szCs w:val="28"/>
              </w:rPr>
            </w:pPr>
            <w:r w:rsidRPr="006E30FE">
              <w:rPr>
                <w:rFonts w:cs="Times New Roman"/>
                <w:sz w:val="28"/>
                <w:szCs w:val="28"/>
              </w:rPr>
              <w:t>72 6 01 S9601</w:t>
            </w:r>
          </w:p>
        </w:tc>
        <w:tc>
          <w:tcPr>
            <w:tcW w:w="655" w:type="dxa"/>
            <w:tcBorders>
              <w:top w:val="nil"/>
              <w:left w:val="nil"/>
              <w:bottom w:val="single" w:sz="4" w:space="0" w:color="auto"/>
              <w:right w:val="single" w:sz="4" w:space="0" w:color="auto"/>
            </w:tcBorders>
            <w:shd w:val="clear" w:color="000000" w:fill="FFFFFF"/>
            <w:hideMark/>
          </w:tcPr>
          <w:p w:rsidR="006E30FE" w:rsidRPr="006E30FE" w:rsidRDefault="006E30FE" w:rsidP="006E30FE">
            <w:pPr>
              <w:jc w:val="center"/>
              <w:rPr>
                <w:rFonts w:cs="Times New Roman"/>
                <w:sz w:val="28"/>
                <w:szCs w:val="28"/>
              </w:rPr>
            </w:pPr>
            <w:r w:rsidRPr="006E30FE">
              <w:rPr>
                <w:rFonts w:cs="Times New Roman"/>
                <w:sz w:val="28"/>
                <w:szCs w:val="28"/>
              </w:rPr>
              <w:t>200</w:t>
            </w:r>
          </w:p>
        </w:tc>
        <w:tc>
          <w:tcPr>
            <w:tcW w:w="480" w:type="dxa"/>
            <w:tcBorders>
              <w:top w:val="nil"/>
              <w:left w:val="nil"/>
              <w:bottom w:val="single" w:sz="4" w:space="0" w:color="auto"/>
              <w:right w:val="single" w:sz="4" w:space="0" w:color="auto"/>
            </w:tcBorders>
            <w:shd w:val="clear" w:color="000000" w:fill="FFFFFF"/>
            <w:hideMark/>
          </w:tcPr>
          <w:p w:rsidR="006E30FE" w:rsidRPr="006E30FE" w:rsidRDefault="006E30FE" w:rsidP="00B939FF">
            <w:pPr>
              <w:ind w:left="-53" w:right="-35"/>
              <w:jc w:val="center"/>
              <w:rPr>
                <w:rFonts w:cs="Times New Roman"/>
                <w:sz w:val="28"/>
                <w:szCs w:val="28"/>
              </w:rPr>
            </w:pPr>
            <w:r w:rsidRPr="006E30FE">
              <w:rPr>
                <w:rFonts w:cs="Times New Roman"/>
                <w:sz w:val="28"/>
                <w:szCs w:val="28"/>
              </w:rPr>
              <w:t>05</w:t>
            </w:r>
          </w:p>
        </w:tc>
        <w:tc>
          <w:tcPr>
            <w:tcW w:w="494" w:type="dxa"/>
            <w:gridSpan w:val="2"/>
            <w:tcBorders>
              <w:top w:val="nil"/>
              <w:left w:val="nil"/>
              <w:bottom w:val="single" w:sz="4" w:space="0" w:color="auto"/>
              <w:right w:val="single" w:sz="4" w:space="0" w:color="auto"/>
            </w:tcBorders>
            <w:shd w:val="clear" w:color="000000" w:fill="FFFFFF"/>
            <w:hideMark/>
          </w:tcPr>
          <w:p w:rsidR="006E30FE" w:rsidRPr="006E30FE" w:rsidRDefault="006E30FE" w:rsidP="006E30FE">
            <w:pPr>
              <w:ind w:left="-39" w:right="-108"/>
              <w:jc w:val="center"/>
              <w:rPr>
                <w:rFonts w:cs="Times New Roman"/>
                <w:sz w:val="28"/>
                <w:szCs w:val="28"/>
              </w:rPr>
            </w:pPr>
            <w:r w:rsidRPr="006E30FE">
              <w:rPr>
                <w:rFonts w:cs="Times New Roman"/>
                <w:sz w:val="28"/>
                <w:szCs w:val="28"/>
              </w:rPr>
              <w:t>01</w:t>
            </w:r>
          </w:p>
        </w:tc>
        <w:tc>
          <w:tcPr>
            <w:tcW w:w="1134" w:type="dxa"/>
            <w:gridSpan w:val="4"/>
            <w:tcBorders>
              <w:top w:val="nil"/>
              <w:left w:val="nil"/>
              <w:bottom w:val="single" w:sz="4" w:space="0" w:color="auto"/>
              <w:right w:val="single" w:sz="4" w:space="0" w:color="auto"/>
            </w:tcBorders>
            <w:shd w:val="clear" w:color="000000" w:fill="FFFFFF"/>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1 017,4</w:t>
            </w:r>
          </w:p>
        </w:tc>
        <w:tc>
          <w:tcPr>
            <w:tcW w:w="1134" w:type="dxa"/>
            <w:gridSpan w:val="4"/>
            <w:tcBorders>
              <w:top w:val="nil"/>
              <w:left w:val="nil"/>
              <w:bottom w:val="single" w:sz="4" w:space="0" w:color="auto"/>
              <w:right w:val="single" w:sz="4" w:space="0" w:color="auto"/>
            </w:tcBorders>
            <w:shd w:val="clear" w:color="000000" w:fill="FFFFFF"/>
            <w:noWrap/>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1 017,4</w:t>
            </w:r>
          </w:p>
        </w:tc>
        <w:tc>
          <w:tcPr>
            <w:tcW w:w="1134" w:type="dxa"/>
            <w:gridSpan w:val="5"/>
            <w:tcBorders>
              <w:top w:val="nil"/>
              <w:left w:val="nil"/>
              <w:bottom w:val="single" w:sz="4" w:space="0" w:color="auto"/>
              <w:right w:val="single" w:sz="4" w:space="0" w:color="auto"/>
            </w:tcBorders>
            <w:shd w:val="clear" w:color="000000" w:fill="FFFFFF"/>
            <w:noWrap/>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1 017,4</w:t>
            </w:r>
          </w:p>
        </w:tc>
      </w:tr>
      <w:tr w:rsidR="006E30FE" w:rsidRPr="006E30FE" w:rsidTr="004F4EC3">
        <w:trPr>
          <w:gridAfter w:val="3"/>
          <w:wAfter w:w="68" w:type="dxa"/>
          <w:trHeight w:val="58"/>
        </w:trPr>
        <w:tc>
          <w:tcPr>
            <w:tcW w:w="8237" w:type="dxa"/>
            <w:gridSpan w:val="4"/>
            <w:tcBorders>
              <w:top w:val="nil"/>
              <w:left w:val="single" w:sz="4" w:space="0" w:color="auto"/>
              <w:bottom w:val="single" w:sz="4" w:space="0" w:color="auto"/>
              <w:right w:val="single" w:sz="4" w:space="0" w:color="auto"/>
            </w:tcBorders>
            <w:shd w:val="clear" w:color="000000" w:fill="FFFFFF"/>
            <w:hideMark/>
          </w:tcPr>
          <w:p w:rsidR="006E30FE" w:rsidRPr="006E30FE" w:rsidRDefault="006E30FE" w:rsidP="006E30FE">
            <w:pPr>
              <w:rPr>
                <w:rFonts w:cs="Times New Roman"/>
                <w:sz w:val="28"/>
                <w:szCs w:val="28"/>
              </w:rPr>
            </w:pPr>
            <w:r w:rsidRPr="006E30FE">
              <w:rPr>
                <w:rFonts w:cs="Times New Roman"/>
                <w:sz w:val="28"/>
                <w:szCs w:val="28"/>
              </w:rPr>
              <w:t>Закупка товаров, работ и услуг для обеспечения государственных (муниципальных) нужд</w:t>
            </w:r>
          </w:p>
        </w:tc>
        <w:tc>
          <w:tcPr>
            <w:tcW w:w="1984" w:type="dxa"/>
            <w:gridSpan w:val="5"/>
            <w:tcBorders>
              <w:top w:val="nil"/>
              <w:left w:val="nil"/>
              <w:bottom w:val="single" w:sz="4" w:space="0" w:color="auto"/>
              <w:right w:val="single" w:sz="4" w:space="0" w:color="auto"/>
            </w:tcBorders>
            <w:shd w:val="clear" w:color="000000" w:fill="FFFFFF"/>
            <w:hideMark/>
          </w:tcPr>
          <w:p w:rsidR="006E30FE" w:rsidRPr="006E30FE" w:rsidRDefault="006E30FE" w:rsidP="006E30FE">
            <w:pPr>
              <w:jc w:val="center"/>
              <w:rPr>
                <w:rFonts w:cs="Times New Roman"/>
                <w:sz w:val="28"/>
                <w:szCs w:val="28"/>
              </w:rPr>
            </w:pPr>
            <w:r w:rsidRPr="006E30FE">
              <w:rPr>
                <w:rFonts w:cs="Times New Roman"/>
                <w:sz w:val="28"/>
                <w:szCs w:val="28"/>
              </w:rPr>
              <w:t>72 6 01 S9601</w:t>
            </w:r>
          </w:p>
        </w:tc>
        <w:tc>
          <w:tcPr>
            <w:tcW w:w="655" w:type="dxa"/>
            <w:tcBorders>
              <w:top w:val="nil"/>
              <w:left w:val="nil"/>
              <w:bottom w:val="single" w:sz="4" w:space="0" w:color="auto"/>
              <w:right w:val="single" w:sz="4" w:space="0" w:color="auto"/>
            </w:tcBorders>
            <w:shd w:val="clear" w:color="000000" w:fill="FFFFFF"/>
            <w:hideMark/>
          </w:tcPr>
          <w:p w:rsidR="006E30FE" w:rsidRPr="006E30FE" w:rsidRDefault="006E30FE" w:rsidP="006E30FE">
            <w:pPr>
              <w:jc w:val="center"/>
              <w:rPr>
                <w:rFonts w:cs="Times New Roman"/>
                <w:sz w:val="28"/>
                <w:szCs w:val="28"/>
              </w:rPr>
            </w:pPr>
            <w:r w:rsidRPr="006E30FE">
              <w:rPr>
                <w:rFonts w:cs="Times New Roman"/>
                <w:sz w:val="28"/>
                <w:szCs w:val="28"/>
              </w:rPr>
              <w:t>600</w:t>
            </w:r>
          </w:p>
        </w:tc>
        <w:tc>
          <w:tcPr>
            <w:tcW w:w="480" w:type="dxa"/>
            <w:tcBorders>
              <w:top w:val="nil"/>
              <w:left w:val="nil"/>
              <w:bottom w:val="single" w:sz="4" w:space="0" w:color="auto"/>
              <w:right w:val="single" w:sz="4" w:space="0" w:color="auto"/>
            </w:tcBorders>
            <w:shd w:val="clear" w:color="000000" w:fill="FFFFFF"/>
            <w:hideMark/>
          </w:tcPr>
          <w:p w:rsidR="006E30FE" w:rsidRPr="006E30FE" w:rsidRDefault="006E30FE" w:rsidP="00B939FF">
            <w:pPr>
              <w:ind w:left="-53" w:right="-35"/>
              <w:jc w:val="center"/>
              <w:rPr>
                <w:rFonts w:cs="Times New Roman"/>
                <w:sz w:val="28"/>
                <w:szCs w:val="28"/>
              </w:rPr>
            </w:pPr>
            <w:r w:rsidRPr="006E30FE">
              <w:rPr>
                <w:rFonts w:cs="Times New Roman"/>
                <w:sz w:val="28"/>
                <w:szCs w:val="28"/>
              </w:rPr>
              <w:t> </w:t>
            </w:r>
          </w:p>
        </w:tc>
        <w:tc>
          <w:tcPr>
            <w:tcW w:w="494" w:type="dxa"/>
            <w:gridSpan w:val="2"/>
            <w:tcBorders>
              <w:top w:val="nil"/>
              <w:left w:val="nil"/>
              <w:bottom w:val="single" w:sz="4" w:space="0" w:color="auto"/>
              <w:right w:val="single" w:sz="4" w:space="0" w:color="auto"/>
            </w:tcBorders>
            <w:shd w:val="clear" w:color="000000" w:fill="FFFFFF"/>
            <w:hideMark/>
          </w:tcPr>
          <w:p w:rsidR="006E30FE" w:rsidRPr="006E30FE" w:rsidRDefault="006E30FE" w:rsidP="006E30FE">
            <w:pPr>
              <w:ind w:left="-39" w:right="-108"/>
              <w:jc w:val="center"/>
              <w:rPr>
                <w:rFonts w:cs="Times New Roman"/>
                <w:sz w:val="28"/>
                <w:szCs w:val="28"/>
              </w:rPr>
            </w:pPr>
            <w:r w:rsidRPr="006E30FE">
              <w:rPr>
                <w:rFonts w:cs="Times New Roman"/>
                <w:sz w:val="28"/>
                <w:szCs w:val="28"/>
              </w:rPr>
              <w:t> </w:t>
            </w:r>
          </w:p>
        </w:tc>
        <w:tc>
          <w:tcPr>
            <w:tcW w:w="1134" w:type="dxa"/>
            <w:gridSpan w:val="4"/>
            <w:tcBorders>
              <w:top w:val="nil"/>
              <w:left w:val="nil"/>
              <w:bottom w:val="single" w:sz="4" w:space="0" w:color="auto"/>
              <w:right w:val="single" w:sz="4" w:space="0" w:color="auto"/>
            </w:tcBorders>
            <w:shd w:val="clear" w:color="000000" w:fill="FFFFFF"/>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143,0</w:t>
            </w:r>
          </w:p>
        </w:tc>
        <w:tc>
          <w:tcPr>
            <w:tcW w:w="1134" w:type="dxa"/>
            <w:gridSpan w:val="4"/>
            <w:tcBorders>
              <w:top w:val="nil"/>
              <w:left w:val="nil"/>
              <w:bottom w:val="single" w:sz="4" w:space="0" w:color="auto"/>
              <w:right w:val="single" w:sz="4" w:space="0" w:color="auto"/>
            </w:tcBorders>
            <w:shd w:val="clear" w:color="000000" w:fill="FFFFFF"/>
            <w:noWrap/>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0,0</w:t>
            </w:r>
          </w:p>
        </w:tc>
        <w:tc>
          <w:tcPr>
            <w:tcW w:w="1134" w:type="dxa"/>
            <w:gridSpan w:val="5"/>
            <w:tcBorders>
              <w:top w:val="nil"/>
              <w:left w:val="nil"/>
              <w:bottom w:val="single" w:sz="4" w:space="0" w:color="auto"/>
              <w:right w:val="single" w:sz="4" w:space="0" w:color="auto"/>
            </w:tcBorders>
            <w:shd w:val="clear" w:color="000000" w:fill="FFFFFF"/>
            <w:noWrap/>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0,0</w:t>
            </w:r>
          </w:p>
        </w:tc>
      </w:tr>
      <w:tr w:rsidR="006E30FE" w:rsidRPr="006E30FE" w:rsidTr="004F4EC3">
        <w:trPr>
          <w:gridAfter w:val="3"/>
          <w:wAfter w:w="68" w:type="dxa"/>
          <w:trHeight w:val="58"/>
        </w:trPr>
        <w:tc>
          <w:tcPr>
            <w:tcW w:w="8237" w:type="dxa"/>
            <w:gridSpan w:val="4"/>
            <w:tcBorders>
              <w:top w:val="nil"/>
              <w:left w:val="single" w:sz="4" w:space="0" w:color="auto"/>
              <w:bottom w:val="single" w:sz="4" w:space="0" w:color="auto"/>
              <w:right w:val="single" w:sz="4" w:space="0" w:color="auto"/>
            </w:tcBorders>
            <w:shd w:val="clear" w:color="000000" w:fill="FFFFFF"/>
            <w:hideMark/>
          </w:tcPr>
          <w:p w:rsidR="006E30FE" w:rsidRPr="006E30FE" w:rsidRDefault="006E30FE" w:rsidP="006E30FE">
            <w:pPr>
              <w:rPr>
                <w:rFonts w:cs="Times New Roman"/>
                <w:sz w:val="28"/>
                <w:szCs w:val="28"/>
              </w:rPr>
            </w:pPr>
            <w:r w:rsidRPr="006E30FE">
              <w:rPr>
                <w:rFonts w:cs="Times New Roman"/>
                <w:sz w:val="28"/>
                <w:szCs w:val="28"/>
              </w:rPr>
              <w:t>ЖИЛИЩНО-КОММУНАЛЬНОЕ ХОЗЯЙСТВО</w:t>
            </w:r>
          </w:p>
        </w:tc>
        <w:tc>
          <w:tcPr>
            <w:tcW w:w="1984" w:type="dxa"/>
            <w:gridSpan w:val="5"/>
            <w:tcBorders>
              <w:top w:val="nil"/>
              <w:left w:val="nil"/>
              <w:bottom w:val="single" w:sz="4" w:space="0" w:color="auto"/>
              <w:right w:val="single" w:sz="4" w:space="0" w:color="auto"/>
            </w:tcBorders>
            <w:shd w:val="clear" w:color="000000" w:fill="FFFFFF"/>
            <w:hideMark/>
          </w:tcPr>
          <w:p w:rsidR="006E30FE" w:rsidRPr="006E30FE" w:rsidRDefault="006E30FE" w:rsidP="006E30FE">
            <w:pPr>
              <w:jc w:val="center"/>
              <w:rPr>
                <w:rFonts w:cs="Times New Roman"/>
                <w:sz w:val="28"/>
                <w:szCs w:val="28"/>
              </w:rPr>
            </w:pPr>
            <w:r w:rsidRPr="006E30FE">
              <w:rPr>
                <w:rFonts w:cs="Times New Roman"/>
                <w:sz w:val="28"/>
                <w:szCs w:val="28"/>
              </w:rPr>
              <w:t>72 6 01 S9601</w:t>
            </w:r>
          </w:p>
        </w:tc>
        <w:tc>
          <w:tcPr>
            <w:tcW w:w="655" w:type="dxa"/>
            <w:tcBorders>
              <w:top w:val="nil"/>
              <w:left w:val="nil"/>
              <w:bottom w:val="single" w:sz="4" w:space="0" w:color="auto"/>
              <w:right w:val="single" w:sz="4" w:space="0" w:color="auto"/>
            </w:tcBorders>
            <w:shd w:val="clear" w:color="000000" w:fill="FFFFFF"/>
            <w:hideMark/>
          </w:tcPr>
          <w:p w:rsidR="006E30FE" w:rsidRPr="006E30FE" w:rsidRDefault="006E30FE" w:rsidP="006E30FE">
            <w:pPr>
              <w:jc w:val="center"/>
              <w:rPr>
                <w:rFonts w:cs="Times New Roman"/>
                <w:sz w:val="28"/>
                <w:szCs w:val="28"/>
              </w:rPr>
            </w:pPr>
            <w:r w:rsidRPr="006E30FE">
              <w:rPr>
                <w:rFonts w:cs="Times New Roman"/>
                <w:sz w:val="28"/>
                <w:szCs w:val="28"/>
              </w:rPr>
              <w:t>600</w:t>
            </w:r>
          </w:p>
        </w:tc>
        <w:tc>
          <w:tcPr>
            <w:tcW w:w="480" w:type="dxa"/>
            <w:tcBorders>
              <w:top w:val="nil"/>
              <w:left w:val="nil"/>
              <w:bottom w:val="single" w:sz="4" w:space="0" w:color="auto"/>
              <w:right w:val="single" w:sz="4" w:space="0" w:color="auto"/>
            </w:tcBorders>
            <w:shd w:val="clear" w:color="000000" w:fill="FFFFFF"/>
            <w:hideMark/>
          </w:tcPr>
          <w:p w:rsidR="006E30FE" w:rsidRPr="006E30FE" w:rsidRDefault="006E30FE" w:rsidP="00B939FF">
            <w:pPr>
              <w:ind w:left="-53" w:right="-35"/>
              <w:jc w:val="center"/>
              <w:rPr>
                <w:rFonts w:cs="Times New Roman"/>
                <w:sz w:val="28"/>
                <w:szCs w:val="28"/>
              </w:rPr>
            </w:pPr>
            <w:r w:rsidRPr="006E30FE">
              <w:rPr>
                <w:rFonts w:cs="Times New Roman"/>
                <w:sz w:val="28"/>
                <w:szCs w:val="28"/>
              </w:rPr>
              <w:t>05</w:t>
            </w:r>
          </w:p>
        </w:tc>
        <w:tc>
          <w:tcPr>
            <w:tcW w:w="494" w:type="dxa"/>
            <w:gridSpan w:val="2"/>
            <w:tcBorders>
              <w:top w:val="nil"/>
              <w:left w:val="nil"/>
              <w:bottom w:val="single" w:sz="4" w:space="0" w:color="auto"/>
              <w:right w:val="single" w:sz="4" w:space="0" w:color="auto"/>
            </w:tcBorders>
            <w:shd w:val="clear" w:color="000000" w:fill="FFFFFF"/>
            <w:hideMark/>
          </w:tcPr>
          <w:p w:rsidR="006E30FE" w:rsidRPr="006E30FE" w:rsidRDefault="006E30FE" w:rsidP="006E30FE">
            <w:pPr>
              <w:ind w:left="-39" w:right="-108"/>
              <w:jc w:val="center"/>
              <w:rPr>
                <w:rFonts w:cs="Times New Roman"/>
                <w:sz w:val="28"/>
                <w:szCs w:val="28"/>
              </w:rPr>
            </w:pPr>
            <w:r w:rsidRPr="006E30FE">
              <w:rPr>
                <w:rFonts w:cs="Times New Roman"/>
                <w:sz w:val="28"/>
                <w:szCs w:val="28"/>
              </w:rPr>
              <w:t>00</w:t>
            </w:r>
          </w:p>
        </w:tc>
        <w:tc>
          <w:tcPr>
            <w:tcW w:w="1134" w:type="dxa"/>
            <w:gridSpan w:val="4"/>
            <w:tcBorders>
              <w:top w:val="nil"/>
              <w:left w:val="nil"/>
              <w:bottom w:val="single" w:sz="4" w:space="0" w:color="auto"/>
              <w:right w:val="single" w:sz="4" w:space="0" w:color="auto"/>
            </w:tcBorders>
            <w:shd w:val="clear" w:color="000000" w:fill="FFFFFF"/>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143,0</w:t>
            </w:r>
          </w:p>
        </w:tc>
        <w:tc>
          <w:tcPr>
            <w:tcW w:w="1134" w:type="dxa"/>
            <w:gridSpan w:val="4"/>
            <w:tcBorders>
              <w:top w:val="nil"/>
              <w:left w:val="nil"/>
              <w:bottom w:val="single" w:sz="4" w:space="0" w:color="auto"/>
              <w:right w:val="single" w:sz="4" w:space="0" w:color="auto"/>
            </w:tcBorders>
            <w:shd w:val="clear" w:color="000000" w:fill="FFFFFF"/>
            <w:noWrap/>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0,0</w:t>
            </w:r>
          </w:p>
        </w:tc>
        <w:tc>
          <w:tcPr>
            <w:tcW w:w="1134" w:type="dxa"/>
            <w:gridSpan w:val="5"/>
            <w:tcBorders>
              <w:top w:val="nil"/>
              <w:left w:val="nil"/>
              <w:bottom w:val="single" w:sz="4" w:space="0" w:color="auto"/>
              <w:right w:val="single" w:sz="4" w:space="0" w:color="auto"/>
            </w:tcBorders>
            <w:shd w:val="clear" w:color="000000" w:fill="FFFFFF"/>
            <w:noWrap/>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0,0</w:t>
            </w:r>
          </w:p>
        </w:tc>
      </w:tr>
      <w:tr w:rsidR="006E30FE" w:rsidRPr="006E30FE" w:rsidTr="004F4EC3">
        <w:trPr>
          <w:gridAfter w:val="3"/>
          <w:wAfter w:w="68" w:type="dxa"/>
          <w:trHeight w:val="58"/>
        </w:trPr>
        <w:tc>
          <w:tcPr>
            <w:tcW w:w="8237" w:type="dxa"/>
            <w:gridSpan w:val="4"/>
            <w:tcBorders>
              <w:top w:val="nil"/>
              <w:left w:val="single" w:sz="4" w:space="0" w:color="auto"/>
              <w:bottom w:val="single" w:sz="4" w:space="0" w:color="auto"/>
              <w:right w:val="single" w:sz="4" w:space="0" w:color="auto"/>
            </w:tcBorders>
            <w:shd w:val="clear" w:color="000000" w:fill="FFFFFF"/>
            <w:hideMark/>
          </w:tcPr>
          <w:p w:rsidR="006E30FE" w:rsidRPr="006E30FE" w:rsidRDefault="006E30FE" w:rsidP="006E30FE">
            <w:pPr>
              <w:rPr>
                <w:rFonts w:cs="Times New Roman"/>
                <w:sz w:val="28"/>
                <w:szCs w:val="28"/>
              </w:rPr>
            </w:pPr>
            <w:r w:rsidRPr="006E30FE">
              <w:rPr>
                <w:rFonts w:cs="Times New Roman"/>
                <w:sz w:val="28"/>
                <w:szCs w:val="28"/>
              </w:rPr>
              <w:t>Жилищное  хозяйство</w:t>
            </w:r>
          </w:p>
        </w:tc>
        <w:tc>
          <w:tcPr>
            <w:tcW w:w="1984" w:type="dxa"/>
            <w:gridSpan w:val="5"/>
            <w:tcBorders>
              <w:top w:val="nil"/>
              <w:left w:val="nil"/>
              <w:bottom w:val="single" w:sz="4" w:space="0" w:color="auto"/>
              <w:right w:val="single" w:sz="4" w:space="0" w:color="auto"/>
            </w:tcBorders>
            <w:shd w:val="clear" w:color="000000" w:fill="FFFFFF"/>
            <w:hideMark/>
          </w:tcPr>
          <w:p w:rsidR="006E30FE" w:rsidRPr="006E30FE" w:rsidRDefault="006E30FE" w:rsidP="006E30FE">
            <w:pPr>
              <w:jc w:val="center"/>
              <w:rPr>
                <w:rFonts w:cs="Times New Roman"/>
                <w:sz w:val="28"/>
                <w:szCs w:val="28"/>
              </w:rPr>
            </w:pPr>
            <w:r w:rsidRPr="006E30FE">
              <w:rPr>
                <w:rFonts w:cs="Times New Roman"/>
                <w:sz w:val="28"/>
                <w:szCs w:val="28"/>
              </w:rPr>
              <w:t>72 6 01 S9601</w:t>
            </w:r>
          </w:p>
        </w:tc>
        <w:tc>
          <w:tcPr>
            <w:tcW w:w="655" w:type="dxa"/>
            <w:tcBorders>
              <w:top w:val="nil"/>
              <w:left w:val="nil"/>
              <w:bottom w:val="single" w:sz="4" w:space="0" w:color="auto"/>
              <w:right w:val="single" w:sz="4" w:space="0" w:color="auto"/>
            </w:tcBorders>
            <w:shd w:val="clear" w:color="000000" w:fill="FFFFFF"/>
            <w:hideMark/>
          </w:tcPr>
          <w:p w:rsidR="006E30FE" w:rsidRPr="006E30FE" w:rsidRDefault="006E30FE" w:rsidP="006E30FE">
            <w:pPr>
              <w:jc w:val="center"/>
              <w:rPr>
                <w:rFonts w:cs="Times New Roman"/>
                <w:sz w:val="28"/>
                <w:szCs w:val="28"/>
              </w:rPr>
            </w:pPr>
            <w:r w:rsidRPr="006E30FE">
              <w:rPr>
                <w:rFonts w:cs="Times New Roman"/>
                <w:sz w:val="28"/>
                <w:szCs w:val="28"/>
              </w:rPr>
              <w:t>600</w:t>
            </w:r>
          </w:p>
        </w:tc>
        <w:tc>
          <w:tcPr>
            <w:tcW w:w="480" w:type="dxa"/>
            <w:tcBorders>
              <w:top w:val="nil"/>
              <w:left w:val="nil"/>
              <w:bottom w:val="single" w:sz="4" w:space="0" w:color="auto"/>
              <w:right w:val="single" w:sz="4" w:space="0" w:color="auto"/>
            </w:tcBorders>
            <w:shd w:val="clear" w:color="000000" w:fill="FFFFFF"/>
            <w:hideMark/>
          </w:tcPr>
          <w:p w:rsidR="006E30FE" w:rsidRPr="006E30FE" w:rsidRDefault="006E30FE" w:rsidP="00B939FF">
            <w:pPr>
              <w:ind w:left="-53" w:right="-35"/>
              <w:jc w:val="center"/>
              <w:rPr>
                <w:rFonts w:cs="Times New Roman"/>
                <w:sz w:val="28"/>
                <w:szCs w:val="28"/>
              </w:rPr>
            </w:pPr>
            <w:r w:rsidRPr="006E30FE">
              <w:rPr>
                <w:rFonts w:cs="Times New Roman"/>
                <w:sz w:val="28"/>
                <w:szCs w:val="28"/>
              </w:rPr>
              <w:t>05</w:t>
            </w:r>
          </w:p>
        </w:tc>
        <w:tc>
          <w:tcPr>
            <w:tcW w:w="494" w:type="dxa"/>
            <w:gridSpan w:val="2"/>
            <w:tcBorders>
              <w:top w:val="nil"/>
              <w:left w:val="nil"/>
              <w:bottom w:val="single" w:sz="4" w:space="0" w:color="auto"/>
              <w:right w:val="single" w:sz="4" w:space="0" w:color="auto"/>
            </w:tcBorders>
            <w:shd w:val="clear" w:color="000000" w:fill="FFFFFF"/>
            <w:hideMark/>
          </w:tcPr>
          <w:p w:rsidR="006E30FE" w:rsidRPr="006E30FE" w:rsidRDefault="006E30FE" w:rsidP="006E30FE">
            <w:pPr>
              <w:ind w:left="-39" w:right="-108"/>
              <w:jc w:val="center"/>
              <w:rPr>
                <w:rFonts w:cs="Times New Roman"/>
                <w:sz w:val="28"/>
                <w:szCs w:val="28"/>
              </w:rPr>
            </w:pPr>
            <w:r w:rsidRPr="006E30FE">
              <w:rPr>
                <w:rFonts w:cs="Times New Roman"/>
                <w:sz w:val="28"/>
                <w:szCs w:val="28"/>
              </w:rPr>
              <w:t>01</w:t>
            </w:r>
          </w:p>
        </w:tc>
        <w:tc>
          <w:tcPr>
            <w:tcW w:w="1134" w:type="dxa"/>
            <w:gridSpan w:val="4"/>
            <w:tcBorders>
              <w:top w:val="nil"/>
              <w:left w:val="nil"/>
              <w:bottom w:val="single" w:sz="4" w:space="0" w:color="auto"/>
              <w:right w:val="single" w:sz="4" w:space="0" w:color="auto"/>
            </w:tcBorders>
            <w:shd w:val="clear" w:color="000000" w:fill="FFFFFF"/>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143,0</w:t>
            </w:r>
          </w:p>
        </w:tc>
        <w:tc>
          <w:tcPr>
            <w:tcW w:w="1134" w:type="dxa"/>
            <w:gridSpan w:val="4"/>
            <w:tcBorders>
              <w:top w:val="nil"/>
              <w:left w:val="nil"/>
              <w:bottom w:val="single" w:sz="4" w:space="0" w:color="auto"/>
              <w:right w:val="single" w:sz="4" w:space="0" w:color="auto"/>
            </w:tcBorders>
            <w:shd w:val="clear" w:color="000000" w:fill="FFFFFF"/>
            <w:noWrap/>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0,0</w:t>
            </w:r>
          </w:p>
        </w:tc>
        <w:tc>
          <w:tcPr>
            <w:tcW w:w="1134" w:type="dxa"/>
            <w:gridSpan w:val="5"/>
            <w:tcBorders>
              <w:top w:val="nil"/>
              <w:left w:val="nil"/>
              <w:bottom w:val="single" w:sz="4" w:space="0" w:color="auto"/>
              <w:right w:val="single" w:sz="4" w:space="0" w:color="auto"/>
            </w:tcBorders>
            <w:shd w:val="clear" w:color="000000" w:fill="FFFFFF"/>
            <w:noWrap/>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0,0</w:t>
            </w:r>
          </w:p>
        </w:tc>
      </w:tr>
      <w:tr w:rsidR="006E30FE" w:rsidRPr="006E30FE" w:rsidTr="004F4EC3">
        <w:trPr>
          <w:gridAfter w:val="3"/>
          <w:wAfter w:w="68" w:type="dxa"/>
          <w:trHeight w:val="74"/>
        </w:trPr>
        <w:tc>
          <w:tcPr>
            <w:tcW w:w="8237" w:type="dxa"/>
            <w:gridSpan w:val="4"/>
            <w:tcBorders>
              <w:top w:val="nil"/>
              <w:left w:val="single" w:sz="4" w:space="0" w:color="auto"/>
              <w:bottom w:val="single" w:sz="4" w:space="0" w:color="auto"/>
              <w:right w:val="single" w:sz="4" w:space="0" w:color="auto"/>
            </w:tcBorders>
            <w:shd w:val="clear" w:color="000000" w:fill="FFFFFF"/>
            <w:hideMark/>
          </w:tcPr>
          <w:p w:rsidR="006E30FE" w:rsidRPr="006E30FE" w:rsidRDefault="006E30FE" w:rsidP="006E30FE">
            <w:pPr>
              <w:rPr>
                <w:rFonts w:cs="Times New Roman"/>
                <w:b/>
                <w:bCs/>
                <w:sz w:val="28"/>
                <w:szCs w:val="28"/>
              </w:rPr>
            </w:pPr>
            <w:r w:rsidRPr="006E30FE">
              <w:rPr>
                <w:rFonts w:cs="Times New Roman"/>
                <w:b/>
                <w:bCs/>
                <w:sz w:val="28"/>
                <w:szCs w:val="28"/>
              </w:rPr>
              <w:t>Подпрограмма «Развитие инженерной инфраструктуры на территории Борского сельского поселения Бокситогорского муниципального района Ленинградской области»</w:t>
            </w:r>
          </w:p>
        </w:tc>
        <w:tc>
          <w:tcPr>
            <w:tcW w:w="1984" w:type="dxa"/>
            <w:gridSpan w:val="5"/>
            <w:tcBorders>
              <w:top w:val="nil"/>
              <w:left w:val="nil"/>
              <w:bottom w:val="single" w:sz="4" w:space="0" w:color="auto"/>
              <w:right w:val="single" w:sz="4" w:space="0" w:color="auto"/>
            </w:tcBorders>
            <w:shd w:val="clear" w:color="000000" w:fill="FFFFFF"/>
            <w:hideMark/>
          </w:tcPr>
          <w:p w:rsidR="006E30FE" w:rsidRPr="006E30FE" w:rsidRDefault="006E30FE" w:rsidP="006E30FE">
            <w:pPr>
              <w:jc w:val="center"/>
              <w:rPr>
                <w:rFonts w:cs="Times New Roman"/>
                <w:b/>
                <w:bCs/>
                <w:sz w:val="28"/>
                <w:szCs w:val="28"/>
              </w:rPr>
            </w:pPr>
            <w:r w:rsidRPr="006E30FE">
              <w:rPr>
                <w:rFonts w:cs="Times New Roman"/>
                <w:b/>
                <w:bCs/>
                <w:sz w:val="28"/>
                <w:szCs w:val="28"/>
              </w:rPr>
              <w:t>72 7 00 00000</w:t>
            </w:r>
          </w:p>
        </w:tc>
        <w:tc>
          <w:tcPr>
            <w:tcW w:w="655" w:type="dxa"/>
            <w:tcBorders>
              <w:top w:val="nil"/>
              <w:left w:val="nil"/>
              <w:bottom w:val="single" w:sz="4" w:space="0" w:color="auto"/>
              <w:right w:val="single" w:sz="4" w:space="0" w:color="auto"/>
            </w:tcBorders>
            <w:shd w:val="clear" w:color="000000" w:fill="FFFFFF"/>
            <w:hideMark/>
          </w:tcPr>
          <w:p w:rsidR="006E30FE" w:rsidRPr="006E30FE" w:rsidRDefault="006E30FE" w:rsidP="006E30FE">
            <w:pPr>
              <w:jc w:val="center"/>
              <w:rPr>
                <w:rFonts w:cs="Times New Roman"/>
                <w:b/>
                <w:bCs/>
                <w:sz w:val="28"/>
                <w:szCs w:val="28"/>
              </w:rPr>
            </w:pPr>
            <w:r w:rsidRPr="006E30FE">
              <w:rPr>
                <w:rFonts w:cs="Times New Roman"/>
                <w:b/>
                <w:bCs/>
                <w:sz w:val="28"/>
                <w:szCs w:val="28"/>
              </w:rPr>
              <w:t> </w:t>
            </w:r>
          </w:p>
        </w:tc>
        <w:tc>
          <w:tcPr>
            <w:tcW w:w="480" w:type="dxa"/>
            <w:tcBorders>
              <w:top w:val="nil"/>
              <w:left w:val="nil"/>
              <w:bottom w:val="single" w:sz="4" w:space="0" w:color="auto"/>
              <w:right w:val="single" w:sz="4" w:space="0" w:color="auto"/>
            </w:tcBorders>
            <w:shd w:val="clear" w:color="000000" w:fill="FFFFFF"/>
            <w:hideMark/>
          </w:tcPr>
          <w:p w:rsidR="006E30FE" w:rsidRPr="006E30FE" w:rsidRDefault="006E30FE" w:rsidP="00B939FF">
            <w:pPr>
              <w:ind w:left="-53" w:right="-35"/>
              <w:jc w:val="center"/>
              <w:rPr>
                <w:rFonts w:cs="Times New Roman"/>
                <w:b/>
                <w:bCs/>
                <w:sz w:val="28"/>
                <w:szCs w:val="28"/>
              </w:rPr>
            </w:pPr>
            <w:r w:rsidRPr="006E30FE">
              <w:rPr>
                <w:rFonts w:cs="Times New Roman"/>
                <w:b/>
                <w:bCs/>
                <w:sz w:val="28"/>
                <w:szCs w:val="28"/>
              </w:rPr>
              <w:t> </w:t>
            </w:r>
          </w:p>
        </w:tc>
        <w:tc>
          <w:tcPr>
            <w:tcW w:w="494" w:type="dxa"/>
            <w:gridSpan w:val="2"/>
            <w:tcBorders>
              <w:top w:val="nil"/>
              <w:left w:val="nil"/>
              <w:bottom w:val="single" w:sz="4" w:space="0" w:color="auto"/>
              <w:right w:val="single" w:sz="4" w:space="0" w:color="auto"/>
            </w:tcBorders>
            <w:shd w:val="clear" w:color="000000" w:fill="FFFFFF"/>
            <w:hideMark/>
          </w:tcPr>
          <w:p w:rsidR="006E30FE" w:rsidRPr="006E30FE" w:rsidRDefault="006E30FE" w:rsidP="006E30FE">
            <w:pPr>
              <w:ind w:left="-39" w:right="-108"/>
              <w:jc w:val="center"/>
              <w:rPr>
                <w:rFonts w:cs="Times New Roman"/>
                <w:b/>
                <w:bCs/>
                <w:sz w:val="28"/>
                <w:szCs w:val="28"/>
              </w:rPr>
            </w:pPr>
            <w:r w:rsidRPr="006E30FE">
              <w:rPr>
                <w:rFonts w:cs="Times New Roman"/>
                <w:b/>
                <w:bCs/>
                <w:sz w:val="28"/>
                <w:szCs w:val="28"/>
              </w:rPr>
              <w:t> </w:t>
            </w:r>
          </w:p>
        </w:tc>
        <w:tc>
          <w:tcPr>
            <w:tcW w:w="1134" w:type="dxa"/>
            <w:gridSpan w:val="4"/>
            <w:tcBorders>
              <w:top w:val="nil"/>
              <w:left w:val="nil"/>
              <w:bottom w:val="single" w:sz="4" w:space="0" w:color="auto"/>
              <w:right w:val="single" w:sz="4" w:space="0" w:color="auto"/>
            </w:tcBorders>
            <w:shd w:val="clear" w:color="000000" w:fill="FFFFFF"/>
            <w:hideMark/>
          </w:tcPr>
          <w:p w:rsidR="006E30FE" w:rsidRPr="006E30FE" w:rsidRDefault="006E30FE" w:rsidP="006E30FE">
            <w:pPr>
              <w:ind w:left="-108" w:right="-108"/>
              <w:jc w:val="center"/>
              <w:rPr>
                <w:rFonts w:cs="Times New Roman"/>
                <w:b/>
                <w:bCs/>
                <w:sz w:val="28"/>
                <w:szCs w:val="28"/>
              </w:rPr>
            </w:pPr>
            <w:r w:rsidRPr="006E30FE">
              <w:rPr>
                <w:rFonts w:cs="Times New Roman"/>
                <w:b/>
                <w:bCs/>
                <w:sz w:val="28"/>
                <w:szCs w:val="28"/>
              </w:rPr>
              <w:t>1 160,0</w:t>
            </w:r>
          </w:p>
        </w:tc>
        <w:tc>
          <w:tcPr>
            <w:tcW w:w="1134" w:type="dxa"/>
            <w:gridSpan w:val="4"/>
            <w:tcBorders>
              <w:top w:val="nil"/>
              <w:left w:val="nil"/>
              <w:bottom w:val="single" w:sz="4" w:space="0" w:color="auto"/>
              <w:right w:val="single" w:sz="4" w:space="0" w:color="auto"/>
            </w:tcBorders>
            <w:shd w:val="clear" w:color="000000" w:fill="FFFFFF"/>
            <w:noWrap/>
            <w:hideMark/>
          </w:tcPr>
          <w:p w:rsidR="006E30FE" w:rsidRPr="006E30FE" w:rsidRDefault="006E30FE" w:rsidP="006E30FE">
            <w:pPr>
              <w:ind w:left="-108" w:right="-108"/>
              <w:jc w:val="center"/>
              <w:rPr>
                <w:rFonts w:cs="Times New Roman"/>
                <w:b/>
                <w:bCs/>
                <w:sz w:val="28"/>
                <w:szCs w:val="28"/>
              </w:rPr>
            </w:pPr>
            <w:r w:rsidRPr="006E30FE">
              <w:rPr>
                <w:rFonts w:cs="Times New Roman"/>
                <w:b/>
                <w:bCs/>
                <w:sz w:val="28"/>
                <w:szCs w:val="28"/>
              </w:rPr>
              <w:t>2 665,8</w:t>
            </w:r>
          </w:p>
        </w:tc>
        <w:tc>
          <w:tcPr>
            <w:tcW w:w="1134" w:type="dxa"/>
            <w:gridSpan w:val="5"/>
            <w:tcBorders>
              <w:top w:val="nil"/>
              <w:left w:val="nil"/>
              <w:bottom w:val="single" w:sz="4" w:space="0" w:color="auto"/>
              <w:right w:val="single" w:sz="4" w:space="0" w:color="auto"/>
            </w:tcBorders>
            <w:shd w:val="clear" w:color="000000" w:fill="FFFFFF"/>
            <w:noWrap/>
            <w:hideMark/>
          </w:tcPr>
          <w:p w:rsidR="006E30FE" w:rsidRPr="006E30FE" w:rsidRDefault="006E30FE" w:rsidP="006E30FE">
            <w:pPr>
              <w:ind w:left="-108" w:right="-108"/>
              <w:jc w:val="center"/>
              <w:rPr>
                <w:rFonts w:cs="Times New Roman"/>
                <w:b/>
                <w:bCs/>
                <w:sz w:val="28"/>
                <w:szCs w:val="28"/>
              </w:rPr>
            </w:pPr>
            <w:r w:rsidRPr="006E30FE">
              <w:rPr>
                <w:rFonts w:cs="Times New Roman"/>
                <w:b/>
                <w:bCs/>
                <w:sz w:val="28"/>
                <w:szCs w:val="28"/>
              </w:rPr>
              <w:t>3 335,0</w:t>
            </w:r>
          </w:p>
        </w:tc>
      </w:tr>
      <w:tr w:rsidR="006E30FE" w:rsidRPr="006E30FE" w:rsidTr="004F4EC3">
        <w:trPr>
          <w:gridAfter w:val="3"/>
          <w:wAfter w:w="68" w:type="dxa"/>
          <w:trHeight w:val="58"/>
        </w:trPr>
        <w:tc>
          <w:tcPr>
            <w:tcW w:w="8237" w:type="dxa"/>
            <w:gridSpan w:val="4"/>
            <w:tcBorders>
              <w:top w:val="nil"/>
              <w:left w:val="single" w:sz="4" w:space="0" w:color="auto"/>
              <w:bottom w:val="single" w:sz="4" w:space="0" w:color="auto"/>
              <w:right w:val="single" w:sz="4" w:space="0" w:color="auto"/>
            </w:tcBorders>
            <w:shd w:val="clear" w:color="000000" w:fill="FFFFFF"/>
            <w:hideMark/>
          </w:tcPr>
          <w:p w:rsidR="006E30FE" w:rsidRPr="006E30FE" w:rsidRDefault="006E30FE" w:rsidP="006E30FE">
            <w:pPr>
              <w:rPr>
                <w:rFonts w:cs="Times New Roman"/>
                <w:b/>
                <w:bCs/>
                <w:sz w:val="28"/>
                <w:szCs w:val="28"/>
              </w:rPr>
            </w:pPr>
            <w:r w:rsidRPr="006E30FE">
              <w:rPr>
                <w:rFonts w:cs="Times New Roman"/>
                <w:b/>
                <w:bCs/>
                <w:sz w:val="28"/>
                <w:szCs w:val="28"/>
              </w:rPr>
              <w:t>Основное мероприятие «Бесперебойное обеспечение жителей поселения коммунальными услугами»</w:t>
            </w:r>
          </w:p>
        </w:tc>
        <w:tc>
          <w:tcPr>
            <w:tcW w:w="1984" w:type="dxa"/>
            <w:gridSpan w:val="5"/>
            <w:tcBorders>
              <w:top w:val="nil"/>
              <w:left w:val="nil"/>
              <w:bottom w:val="single" w:sz="4" w:space="0" w:color="auto"/>
              <w:right w:val="single" w:sz="4" w:space="0" w:color="auto"/>
            </w:tcBorders>
            <w:shd w:val="clear" w:color="000000" w:fill="FFFFFF"/>
            <w:hideMark/>
          </w:tcPr>
          <w:p w:rsidR="006E30FE" w:rsidRPr="006E30FE" w:rsidRDefault="006E30FE" w:rsidP="006E30FE">
            <w:pPr>
              <w:jc w:val="center"/>
              <w:rPr>
                <w:rFonts w:cs="Times New Roman"/>
                <w:b/>
                <w:bCs/>
                <w:sz w:val="28"/>
                <w:szCs w:val="28"/>
              </w:rPr>
            </w:pPr>
            <w:r w:rsidRPr="006E30FE">
              <w:rPr>
                <w:rFonts w:cs="Times New Roman"/>
                <w:b/>
                <w:bCs/>
                <w:sz w:val="28"/>
                <w:szCs w:val="28"/>
              </w:rPr>
              <w:t>72 7 01 00000</w:t>
            </w:r>
          </w:p>
        </w:tc>
        <w:tc>
          <w:tcPr>
            <w:tcW w:w="655" w:type="dxa"/>
            <w:tcBorders>
              <w:top w:val="nil"/>
              <w:left w:val="nil"/>
              <w:bottom w:val="single" w:sz="4" w:space="0" w:color="auto"/>
              <w:right w:val="single" w:sz="4" w:space="0" w:color="auto"/>
            </w:tcBorders>
            <w:shd w:val="clear" w:color="000000" w:fill="FFFFFF"/>
            <w:hideMark/>
          </w:tcPr>
          <w:p w:rsidR="006E30FE" w:rsidRPr="006E30FE" w:rsidRDefault="006E30FE" w:rsidP="006E30FE">
            <w:pPr>
              <w:jc w:val="center"/>
              <w:rPr>
                <w:rFonts w:cs="Times New Roman"/>
                <w:b/>
                <w:bCs/>
                <w:sz w:val="28"/>
                <w:szCs w:val="28"/>
              </w:rPr>
            </w:pPr>
            <w:r w:rsidRPr="006E30FE">
              <w:rPr>
                <w:rFonts w:cs="Times New Roman"/>
                <w:b/>
                <w:bCs/>
                <w:sz w:val="28"/>
                <w:szCs w:val="28"/>
              </w:rPr>
              <w:t> </w:t>
            </w:r>
          </w:p>
        </w:tc>
        <w:tc>
          <w:tcPr>
            <w:tcW w:w="480" w:type="dxa"/>
            <w:tcBorders>
              <w:top w:val="nil"/>
              <w:left w:val="nil"/>
              <w:bottom w:val="single" w:sz="4" w:space="0" w:color="auto"/>
              <w:right w:val="single" w:sz="4" w:space="0" w:color="auto"/>
            </w:tcBorders>
            <w:shd w:val="clear" w:color="000000" w:fill="FFFFFF"/>
            <w:hideMark/>
          </w:tcPr>
          <w:p w:rsidR="006E30FE" w:rsidRPr="006E30FE" w:rsidRDefault="006E30FE" w:rsidP="00B939FF">
            <w:pPr>
              <w:ind w:left="-53" w:right="-35"/>
              <w:jc w:val="center"/>
              <w:rPr>
                <w:rFonts w:cs="Times New Roman"/>
                <w:b/>
                <w:bCs/>
                <w:sz w:val="28"/>
                <w:szCs w:val="28"/>
              </w:rPr>
            </w:pPr>
            <w:r w:rsidRPr="006E30FE">
              <w:rPr>
                <w:rFonts w:cs="Times New Roman"/>
                <w:b/>
                <w:bCs/>
                <w:sz w:val="28"/>
                <w:szCs w:val="28"/>
              </w:rPr>
              <w:t> </w:t>
            </w:r>
          </w:p>
        </w:tc>
        <w:tc>
          <w:tcPr>
            <w:tcW w:w="494" w:type="dxa"/>
            <w:gridSpan w:val="2"/>
            <w:tcBorders>
              <w:top w:val="nil"/>
              <w:left w:val="nil"/>
              <w:bottom w:val="single" w:sz="4" w:space="0" w:color="auto"/>
              <w:right w:val="single" w:sz="4" w:space="0" w:color="auto"/>
            </w:tcBorders>
            <w:shd w:val="clear" w:color="000000" w:fill="FFFFFF"/>
            <w:hideMark/>
          </w:tcPr>
          <w:p w:rsidR="006E30FE" w:rsidRPr="006E30FE" w:rsidRDefault="006E30FE" w:rsidP="006E30FE">
            <w:pPr>
              <w:ind w:left="-39" w:right="-108"/>
              <w:jc w:val="center"/>
              <w:rPr>
                <w:rFonts w:cs="Times New Roman"/>
                <w:b/>
                <w:bCs/>
                <w:sz w:val="28"/>
                <w:szCs w:val="28"/>
              </w:rPr>
            </w:pPr>
            <w:r w:rsidRPr="006E30FE">
              <w:rPr>
                <w:rFonts w:cs="Times New Roman"/>
                <w:b/>
                <w:bCs/>
                <w:sz w:val="28"/>
                <w:szCs w:val="28"/>
              </w:rPr>
              <w:t> </w:t>
            </w:r>
          </w:p>
        </w:tc>
        <w:tc>
          <w:tcPr>
            <w:tcW w:w="1134" w:type="dxa"/>
            <w:gridSpan w:val="4"/>
            <w:tcBorders>
              <w:top w:val="nil"/>
              <w:left w:val="nil"/>
              <w:bottom w:val="single" w:sz="4" w:space="0" w:color="auto"/>
              <w:right w:val="single" w:sz="4" w:space="0" w:color="auto"/>
            </w:tcBorders>
            <w:shd w:val="clear" w:color="000000" w:fill="FFFFFF"/>
            <w:hideMark/>
          </w:tcPr>
          <w:p w:rsidR="006E30FE" w:rsidRPr="006E30FE" w:rsidRDefault="006E30FE" w:rsidP="006E30FE">
            <w:pPr>
              <w:ind w:left="-108" w:right="-108"/>
              <w:jc w:val="center"/>
              <w:rPr>
                <w:rFonts w:cs="Times New Roman"/>
                <w:b/>
                <w:bCs/>
                <w:sz w:val="28"/>
                <w:szCs w:val="28"/>
              </w:rPr>
            </w:pPr>
            <w:r w:rsidRPr="006E30FE">
              <w:rPr>
                <w:rFonts w:cs="Times New Roman"/>
                <w:b/>
                <w:bCs/>
                <w:sz w:val="28"/>
                <w:szCs w:val="28"/>
              </w:rPr>
              <w:t>1 160,0</w:t>
            </w:r>
          </w:p>
        </w:tc>
        <w:tc>
          <w:tcPr>
            <w:tcW w:w="1134" w:type="dxa"/>
            <w:gridSpan w:val="4"/>
            <w:tcBorders>
              <w:top w:val="nil"/>
              <w:left w:val="nil"/>
              <w:bottom w:val="single" w:sz="4" w:space="0" w:color="auto"/>
              <w:right w:val="single" w:sz="4" w:space="0" w:color="auto"/>
            </w:tcBorders>
            <w:shd w:val="clear" w:color="000000" w:fill="FFFFFF"/>
            <w:noWrap/>
            <w:hideMark/>
          </w:tcPr>
          <w:p w:rsidR="006E30FE" w:rsidRPr="006E30FE" w:rsidRDefault="006E30FE" w:rsidP="006E30FE">
            <w:pPr>
              <w:ind w:left="-108" w:right="-108"/>
              <w:jc w:val="center"/>
              <w:rPr>
                <w:rFonts w:cs="Times New Roman"/>
                <w:b/>
                <w:bCs/>
                <w:sz w:val="28"/>
                <w:szCs w:val="28"/>
              </w:rPr>
            </w:pPr>
            <w:r w:rsidRPr="006E30FE">
              <w:rPr>
                <w:rFonts w:cs="Times New Roman"/>
                <w:b/>
                <w:bCs/>
                <w:sz w:val="28"/>
                <w:szCs w:val="28"/>
              </w:rPr>
              <w:t>2 665,8</w:t>
            </w:r>
          </w:p>
        </w:tc>
        <w:tc>
          <w:tcPr>
            <w:tcW w:w="1134" w:type="dxa"/>
            <w:gridSpan w:val="5"/>
            <w:tcBorders>
              <w:top w:val="nil"/>
              <w:left w:val="nil"/>
              <w:bottom w:val="single" w:sz="4" w:space="0" w:color="auto"/>
              <w:right w:val="single" w:sz="4" w:space="0" w:color="auto"/>
            </w:tcBorders>
            <w:shd w:val="clear" w:color="000000" w:fill="FFFFFF"/>
            <w:noWrap/>
            <w:hideMark/>
          </w:tcPr>
          <w:p w:rsidR="006E30FE" w:rsidRPr="006E30FE" w:rsidRDefault="006E30FE" w:rsidP="006E30FE">
            <w:pPr>
              <w:ind w:left="-108" w:right="-108"/>
              <w:jc w:val="center"/>
              <w:rPr>
                <w:rFonts w:cs="Times New Roman"/>
                <w:b/>
                <w:bCs/>
                <w:sz w:val="28"/>
                <w:szCs w:val="28"/>
              </w:rPr>
            </w:pPr>
            <w:r w:rsidRPr="006E30FE">
              <w:rPr>
                <w:rFonts w:cs="Times New Roman"/>
                <w:b/>
                <w:bCs/>
                <w:sz w:val="28"/>
                <w:szCs w:val="28"/>
              </w:rPr>
              <w:t>3 335,0</w:t>
            </w:r>
          </w:p>
        </w:tc>
      </w:tr>
      <w:tr w:rsidR="006E30FE" w:rsidRPr="006E30FE" w:rsidTr="004F4EC3">
        <w:trPr>
          <w:gridAfter w:val="3"/>
          <w:wAfter w:w="68" w:type="dxa"/>
          <w:trHeight w:val="58"/>
        </w:trPr>
        <w:tc>
          <w:tcPr>
            <w:tcW w:w="8237" w:type="dxa"/>
            <w:gridSpan w:val="4"/>
            <w:tcBorders>
              <w:top w:val="nil"/>
              <w:left w:val="single" w:sz="4" w:space="0" w:color="auto"/>
              <w:bottom w:val="single" w:sz="4" w:space="0" w:color="auto"/>
              <w:right w:val="single" w:sz="4" w:space="0" w:color="auto"/>
            </w:tcBorders>
            <w:shd w:val="clear" w:color="000000" w:fill="FFFFFF"/>
            <w:hideMark/>
          </w:tcPr>
          <w:p w:rsidR="006E30FE" w:rsidRPr="006E30FE" w:rsidRDefault="006E30FE" w:rsidP="006E30FE">
            <w:pPr>
              <w:rPr>
                <w:rFonts w:cs="Times New Roman"/>
                <w:sz w:val="28"/>
                <w:szCs w:val="28"/>
              </w:rPr>
            </w:pPr>
            <w:r w:rsidRPr="006E30FE">
              <w:rPr>
                <w:rFonts w:cs="Times New Roman"/>
                <w:sz w:val="28"/>
                <w:szCs w:val="28"/>
              </w:rPr>
              <w:t>Создание условий для обеспечения жителей поселения услугами коммунального хозяйства</w:t>
            </w:r>
          </w:p>
        </w:tc>
        <w:tc>
          <w:tcPr>
            <w:tcW w:w="1984" w:type="dxa"/>
            <w:gridSpan w:val="5"/>
            <w:tcBorders>
              <w:top w:val="nil"/>
              <w:left w:val="nil"/>
              <w:bottom w:val="single" w:sz="4" w:space="0" w:color="auto"/>
              <w:right w:val="single" w:sz="4" w:space="0" w:color="auto"/>
            </w:tcBorders>
            <w:shd w:val="clear" w:color="000000" w:fill="FFFFFF"/>
            <w:hideMark/>
          </w:tcPr>
          <w:p w:rsidR="006E30FE" w:rsidRPr="006E30FE" w:rsidRDefault="006E30FE" w:rsidP="006E30FE">
            <w:pPr>
              <w:jc w:val="center"/>
              <w:rPr>
                <w:rFonts w:cs="Times New Roman"/>
                <w:sz w:val="28"/>
                <w:szCs w:val="28"/>
              </w:rPr>
            </w:pPr>
            <w:r w:rsidRPr="006E30FE">
              <w:rPr>
                <w:rFonts w:cs="Times New Roman"/>
                <w:sz w:val="28"/>
                <w:szCs w:val="28"/>
              </w:rPr>
              <w:t>72 7 01 15050</w:t>
            </w:r>
          </w:p>
        </w:tc>
        <w:tc>
          <w:tcPr>
            <w:tcW w:w="655" w:type="dxa"/>
            <w:tcBorders>
              <w:top w:val="nil"/>
              <w:left w:val="nil"/>
              <w:bottom w:val="single" w:sz="4" w:space="0" w:color="auto"/>
              <w:right w:val="single" w:sz="4" w:space="0" w:color="auto"/>
            </w:tcBorders>
            <w:shd w:val="clear" w:color="000000" w:fill="FFFFFF"/>
            <w:hideMark/>
          </w:tcPr>
          <w:p w:rsidR="006E30FE" w:rsidRPr="006E30FE" w:rsidRDefault="006E30FE" w:rsidP="006E30FE">
            <w:pPr>
              <w:jc w:val="center"/>
              <w:rPr>
                <w:rFonts w:cs="Times New Roman"/>
                <w:sz w:val="28"/>
                <w:szCs w:val="28"/>
              </w:rPr>
            </w:pPr>
            <w:r w:rsidRPr="006E30FE">
              <w:rPr>
                <w:rFonts w:cs="Times New Roman"/>
                <w:sz w:val="28"/>
                <w:szCs w:val="28"/>
              </w:rPr>
              <w:t> </w:t>
            </w:r>
          </w:p>
        </w:tc>
        <w:tc>
          <w:tcPr>
            <w:tcW w:w="480" w:type="dxa"/>
            <w:tcBorders>
              <w:top w:val="nil"/>
              <w:left w:val="nil"/>
              <w:bottom w:val="single" w:sz="4" w:space="0" w:color="auto"/>
              <w:right w:val="single" w:sz="4" w:space="0" w:color="auto"/>
            </w:tcBorders>
            <w:shd w:val="clear" w:color="000000" w:fill="FFFFFF"/>
            <w:hideMark/>
          </w:tcPr>
          <w:p w:rsidR="006E30FE" w:rsidRPr="006E30FE" w:rsidRDefault="006E30FE" w:rsidP="00B939FF">
            <w:pPr>
              <w:ind w:left="-53" w:right="-35"/>
              <w:jc w:val="center"/>
              <w:rPr>
                <w:rFonts w:cs="Times New Roman"/>
                <w:sz w:val="28"/>
                <w:szCs w:val="28"/>
              </w:rPr>
            </w:pPr>
            <w:r w:rsidRPr="006E30FE">
              <w:rPr>
                <w:rFonts w:cs="Times New Roman"/>
                <w:sz w:val="28"/>
                <w:szCs w:val="28"/>
              </w:rPr>
              <w:t> </w:t>
            </w:r>
          </w:p>
        </w:tc>
        <w:tc>
          <w:tcPr>
            <w:tcW w:w="494" w:type="dxa"/>
            <w:gridSpan w:val="2"/>
            <w:tcBorders>
              <w:top w:val="nil"/>
              <w:left w:val="nil"/>
              <w:bottom w:val="single" w:sz="4" w:space="0" w:color="auto"/>
              <w:right w:val="single" w:sz="4" w:space="0" w:color="auto"/>
            </w:tcBorders>
            <w:shd w:val="clear" w:color="000000" w:fill="FFFFFF"/>
            <w:hideMark/>
          </w:tcPr>
          <w:p w:rsidR="006E30FE" w:rsidRPr="006E30FE" w:rsidRDefault="006E30FE" w:rsidP="006E30FE">
            <w:pPr>
              <w:ind w:left="-39" w:right="-108"/>
              <w:jc w:val="center"/>
              <w:rPr>
                <w:rFonts w:cs="Times New Roman"/>
                <w:sz w:val="28"/>
                <w:szCs w:val="28"/>
              </w:rPr>
            </w:pPr>
            <w:r w:rsidRPr="006E30FE">
              <w:rPr>
                <w:rFonts w:cs="Times New Roman"/>
                <w:sz w:val="28"/>
                <w:szCs w:val="28"/>
              </w:rPr>
              <w:t> </w:t>
            </w:r>
          </w:p>
        </w:tc>
        <w:tc>
          <w:tcPr>
            <w:tcW w:w="1134" w:type="dxa"/>
            <w:gridSpan w:val="4"/>
            <w:tcBorders>
              <w:top w:val="nil"/>
              <w:left w:val="nil"/>
              <w:bottom w:val="single" w:sz="4" w:space="0" w:color="auto"/>
              <w:right w:val="single" w:sz="4" w:space="0" w:color="auto"/>
            </w:tcBorders>
            <w:shd w:val="clear" w:color="000000" w:fill="FFFFFF"/>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1 160,0</w:t>
            </w:r>
          </w:p>
        </w:tc>
        <w:tc>
          <w:tcPr>
            <w:tcW w:w="1134" w:type="dxa"/>
            <w:gridSpan w:val="4"/>
            <w:tcBorders>
              <w:top w:val="nil"/>
              <w:left w:val="nil"/>
              <w:bottom w:val="single" w:sz="4" w:space="0" w:color="auto"/>
              <w:right w:val="single" w:sz="4" w:space="0" w:color="auto"/>
            </w:tcBorders>
            <w:shd w:val="clear" w:color="000000" w:fill="FFFFFF"/>
            <w:noWrap/>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2 665,8</w:t>
            </w:r>
          </w:p>
        </w:tc>
        <w:tc>
          <w:tcPr>
            <w:tcW w:w="1134" w:type="dxa"/>
            <w:gridSpan w:val="5"/>
            <w:tcBorders>
              <w:top w:val="nil"/>
              <w:left w:val="nil"/>
              <w:bottom w:val="single" w:sz="4" w:space="0" w:color="auto"/>
              <w:right w:val="single" w:sz="4" w:space="0" w:color="auto"/>
            </w:tcBorders>
            <w:shd w:val="clear" w:color="000000" w:fill="FFFFFF"/>
            <w:noWrap/>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3 335,0</w:t>
            </w:r>
          </w:p>
        </w:tc>
      </w:tr>
      <w:tr w:rsidR="006E30FE" w:rsidRPr="006E30FE" w:rsidTr="004F4EC3">
        <w:trPr>
          <w:gridAfter w:val="3"/>
          <w:wAfter w:w="68" w:type="dxa"/>
          <w:trHeight w:val="58"/>
        </w:trPr>
        <w:tc>
          <w:tcPr>
            <w:tcW w:w="8237" w:type="dxa"/>
            <w:gridSpan w:val="4"/>
            <w:tcBorders>
              <w:top w:val="nil"/>
              <w:left w:val="single" w:sz="4" w:space="0" w:color="auto"/>
              <w:bottom w:val="single" w:sz="4" w:space="0" w:color="auto"/>
              <w:right w:val="single" w:sz="4" w:space="0" w:color="auto"/>
            </w:tcBorders>
            <w:shd w:val="clear" w:color="000000" w:fill="FFFFFF"/>
            <w:hideMark/>
          </w:tcPr>
          <w:p w:rsidR="006E30FE" w:rsidRPr="006E30FE" w:rsidRDefault="006E30FE" w:rsidP="006E30FE">
            <w:pPr>
              <w:rPr>
                <w:rFonts w:cs="Times New Roman"/>
                <w:sz w:val="28"/>
                <w:szCs w:val="28"/>
              </w:rPr>
            </w:pPr>
            <w:r w:rsidRPr="006E30FE">
              <w:rPr>
                <w:rFonts w:cs="Times New Roman"/>
                <w:sz w:val="28"/>
                <w:szCs w:val="28"/>
              </w:rPr>
              <w:t xml:space="preserve">Закупка товаров, работ и услуг для обеспечения государственных </w:t>
            </w:r>
            <w:r w:rsidRPr="006E30FE">
              <w:rPr>
                <w:rFonts w:cs="Times New Roman"/>
                <w:sz w:val="28"/>
                <w:szCs w:val="28"/>
              </w:rPr>
              <w:lastRenderedPageBreak/>
              <w:t>(муниципальных) нужд</w:t>
            </w:r>
          </w:p>
        </w:tc>
        <w:tc>
          <w:tcPr>
            <w:tcW w:w="1984" w:type="dxa"/>
            <w:gridSpan w:val="5"/>
            <w:tcBorders>
              <w:top w:val="nil"/>
              <w:left w:val="nil"/>
              <w:bottom w:val="single" w:sz="4" w:space="0" w:color="auto"/>
              <w:right w:val="single" w:sz="4" w:space="0" w:color="auto"/>
            </w:tcBorders>
            <w:shd w:val="clear" w:color="000000" w:fill="FFFFFF"/>
            <w:hideMark/>
          </w:tcPr>
          <w:p w:rsidR="006E30FE" w:rsidRPr="006E30FE" w:rsidRDefault="006E30FE" w:rsidP="006E30FE">
            <w:pPr>
              <w:jc w:val="center"/>
              <w:rPr>
                <w:rFonts w:cs="Times New Roman"/>
                <w:sz w:val="28"/>
                <w:szCs w:val="28"/>
              </w:rPr>
            </w:pPr>
            <w:r w:rsidRPr="006E30FE">
              <w:rPr>
                <w:rFonts w:cs="Times New Roman"/>
                <w:sz w:val="28"/>
                <w:szCs w:val="28"/>
              </w:rPr>
              <w:lastRenderedPageBreak/>
              <w:t>72 7 01 15050</w:t>
            </w:r>
          </w:p>
        </w:tc>
        <w:tc>
          <w:tcPr>
            <w:tcW w:w="655" w:type="dxa"/>
            <w:tcBorders>
              <w:top w:val="nil"/>
              <w:left w:val="nil"/>
              <w:bottom w:val="single" w:sz="4" w:space="0" w:color="auto"/>
              <w:right w:val="single" w:sz="4" w:space="0" w:color="auto"/>
            </w:tcBorders>
            <w:shd w:val="clear" w:color="000000" w:fill="FFFFFF"/>
            <w:hideMark/>
          </w:tcPr>
          <w:p w:rsidR="006E30FE" w:rsidRPr="006E30FE" w:rsidRDefault="006E30FE" w:rsidP="006E30FE">
            <w:pPr>
              <w:jc w:val="center"/>
              <w:rPr>
                <w:rFonts w:cs="Times New Roman"/>
                <w:sz w:val="28"/>
                <w:szCs w:val="28"/>
              </w:rPr>
            </w:pPr>
            <w:r w:rsidRPr="006E30FE">
              <w:rPr>
                <w:rFonts w:cs="Times New Roman"/>
                <w:sz w:val="28"/>
                <w:szCs w:val="28"/>
              </w:rPr>
              <w:t>200</w:t>
            </w:r>
          </w:p>
        </w:tc>
        <w:tc>
          <w:tcPr>
            <w:tcW w:w="480" w:type="dxa"/>
            <w:tcBorders>
              <w:top w:val="nil"/>
              <w:left w:val="nil"/>
              <w:bottom w:val="single" w:sz="4" w:space="0" w:color="auto"/>
              <w:right w:val="single" w:sz="4" w:space="0" w:color="auto"/>
            </w:tcBorders>
            <w:shd w:val="clear" w:color="000000" w:fill="FFFFFF"/>
            <w:hideMark/>
          </w:tcPr>
          <w:p w:rsidR="006E30FE" w:rsidRPr="006E30FE" w:rsidRDefault="006E30FE" w:rsidP="00B939FF">
            <w:pPr>
              <w:ind w:left="-53" w:right="-35"/>
              <w:jc w:val="center"/>
              <w:rPr>
                <w:rFonts w:cs="Times New Roman"/>
                <w:sz w:val="28"/>
                <w:szCs w:val="28"/>
              </w:rPr>
            </w:pPr>
            <w:r w:rsidRPr="006E30FE">
              <w:rPr>
                <w:rFonts w:cs="Times New Roman"/>
                <w:sz w:val="28"/>
                <w:szCs w:val="28"/>
              </w:rPr>
              <w:t> </w:t>
            </w:r>
          </w:p>
        </w:tc>
        <w:tc>
          <w:tcPr>
            <w:tcW w:w="494" w:type="dxa"/>
            <w:gridSpan w:val="2"/>
            <w:tcBorders>
              <w:top w:val="nil"/>
              <w:left w:val="nil"/>
              <w:bottom w:val="single" w:sz="4" w:space="0" w:color="auto"/>
              <w:right w:val="single" w:sz="4" w:space="0" w:color="auto"/>
            </w:tcBorders>
            <w:shd w:val="clear" w:color="000000" w:fill="FFFFFF"/>
            <w:hideMark/>
          </w:tcPr>
          <w:p w:rsidR="006E30FE" w:rsidRPr="006E30FE" w:rsidRDefault="006E30FE" w:rsidP="006E30FE">
            <w:pPr>
              <w:ind w:left="-39" w:right="-108"/>
              <w:jc w:val="center"/>
              <w:rPr>
                <w:rFonts w:cs="Times New Roman"/>
                <w:sz w:val="28"/>
                <w:szCs w:val="28"/>
              </w:rPr>
            </w:pPr>
            <w:r w:rsidRPr="006E30FE">
              <w:rPr>
                <w:rFonts w:cs="Times New Roman"/>
                <w:sz w:val="28"/>
                <w:szCs w:val="28"/>
              </w:rPr>
              <w:t> </w:t>
            </w:r>
          </w:p>
        </w:tc>
        <w:tc>
          <w:tcPr>
            <w:tcW w:w="1134" w:type="dxa"/>
            <w:gridSpan w:val="4"/>
            <w:tcBorders>
              <w:top w:val="nil"/>
              <w:left w:val="nil"/>
              <w:bottom w:val="single" w:sz="4" w:space="0" w:color="auto"/>
              <w:right w:val="single" w:sz="4" w:space="0" w:color="auto"/>
            </w:tcBorders>
            <w:shd w:val="clear" w:color="000000" w:fill="FFFFFF"/>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1 160,0</w:t>
            </w:r>
          </w:p>
        </w:tc>
        <w:tc>
          <w:tcPr>
            <w:tcW w:w="1134" w:type="dxa"/>
            <w:gridSpan w:val="4"/>
            <w:tcBorders>
              <w:top w:val="nil"/>
              <w:left w:val="nil"/>
              <w:bottom w:val="single" w:sz="4" w:space="0" w:color="auto"/>
              <w:right w:val="single" w:sz="4" w:space="0" w:color="auto"/>
            </w:tcBorders>
            <w:shd w:val="clear" w:color="000000" w:fill="FFFFFF"/>
            <w:noWrap/>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2 665,8</w:t>
            </w:r>
          </w:p>
        </w:tc>
        <w:tc>
          <w:tcPr>
            <w:tcW w:w="1134" w:type="dxa"/>
            <w:gridSpan w:val="5"/>
            <w:tcBorders>
              <w:top w:val="nil"/>
              <w:left w:val="nil"/>
              <w:bottom w:val="single" w:sz="4" w:space="0" w:color="auto"/>
              <w:right w:val="single" w:sz="4" w:space="0" w:color="auto"/>
            </w:tcBorders>
            <w:shd w:val="clear" w:color="000000" w:fill="FFFFFF"/>
            <w:noWrap/>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3 335,0</w:t>
            </w:r>
          </w:p>
        </w:tc>
      </w:tr>
      <w:tr w:rsidR="006E30FE" w:rsidRPr="006E30FE" w:rsidTr="004F4EC3">
        <w:trPr>
          <w:gridAfter w:val="3"/>
          <w:wAfter w:w="68" w:type="dxa"/>
          <w:trHeight w:val="58"/>
        </w:trPr>
        <w:tc>
          <w:tcPr>
            <w:tcW w:w="8237" w:type="dxa"/>
            <w:gridSpan w:val="4"/>
            <w:tcBorders>
              <w:top w:val="nil"/>
              <w:left w:val="single" w:sz="4" w:space="0" w:color="auto"/>
              <w:bottom w:val="single" w:sz="4" w:space="0" w:color="auto"/>
              <w:right w:val="single" w:sz="4" w:space="0" w:color="auto"/>
            </w:tcBorders>
            <w:shd w:val="clear" w:color="000000" w:fill="FFFFFF"/>
            <w:hideMark/>
          </w:tcPr>
          <w:p w:rsidR="006E30FE" w:rsidRPr="006E30FE" w:rsidRDefault="006E30FE" w:rsidP="006E30FE">
            <w:pPr>
              <w:rPr>
                <w:rFonts w:cs="Times New Roman"/>
                <w:sz w:val="28"/>
                <w:szCs w:val="28"/>
              </w:rPr>
            </w:pPr>
            <w:r w:rsidRPr="006E30FE">
              <w:rPr>
                <w:rFonts w:cs="Times New Roman"/>
                <w:sz w:val="28"/>
                <w:szCs w:val="28"/>
              </w:rPr>
              <w:lastRenderedPageBreak/>
              <w:t>ЖИЛИЩНО-КОММУНАЛЬНОЕ ХОЗЯЙСТВО</w:t>
            </w:r>
          </w:p>
        </w:tc>
        <w:tc>
          <w:tcPr>
            <w:tcW w:w="1984" w:type="dxa"/>
            <w:gridSpan w:val="5"/>
            <w:tcBorders>
              <w:top w:val="nil"/>
              <w:left w:val="nil"/>
              <w:bottom w:val="single" w:sz="4" w:space="0" w:color="auto"/>
              <w:right w:val="single" w:sz="4" w:space="0" w:color="auto"/>
            </w:tcBorders>
            <w:shd w:val="clear" w:color="000000" w:fill="FFFFFF"/>
            <w:hideMark/>
          </w:tcPr>
          <w:p w:rsidR="006E30FE" w:rsidRPr="006E30FE" w:rsidRDefault="006E30FE" w:rsidP="006E30FE">
            <w:pPr>
              <w:jc w:val="center"/>
              <w:rPr>
                <w:rFonts w:cs="Times New Roman"/>
                <w:sz w:val="28"/>
                <w:szCs w:val="28"/>
              </w:rPr>
            </w:pPr>
            <w:r w:rsidRPr="006E30FE">
              <w:rPr>
                <w:rFonts w:cs="Times New Roman"/>
                <w:sz w:val="28"/>
                <w:szCs w:val="28"/>
              </w:rPr>
              <w:t>72 7 01 15050</w:t>
            </w:r>
          </w:p>
        </w:tc>
        <w:tc>
          <w:tcPr>
            <w:tcW w:w="655" w:type="dxa"/>
            <w:tcBorders>
              <w:top w:val="nil"/>
              <w:left w:val="nil"/>
              <w:bottom w:val="single" w:sz="4" w:space="0" w:color="auto"/>
              <w:right w:val="single" w:sz="4" w:space="0" w:color="auto"/>
            </w:tcBorders>
            <w:shd w:val="clear" w:color="000000" w:fill="FFFFFF"/>
            <w:hideMark/>
          </w:tcPr>
          <w:p w:rsidR="006E30FE" w:rsidRPr="006E30FE" w:rsidRDefault="006E30FE" w:rsidP="006E30FE">
            <w:pPr>
              <w:jc w:val="center"/>
              <w:rPr>
                <w:rFonts w:cs="Times New Roman"/>
                <w:sz w:val="28"/>
                <w:szCs w:val="28"/>
              </w:rPr>
            </w:pPr>
            <w:r w:rsidRPr="006E30FE">
              <w:rPr>
                <w:rFonts w:cs="Times New Roman"/>
                <w:sz w:val="28"/>
                <w:szCs w:val="28"/>
              </w:rPr>
              <w:t>200</w:t>
            </w:r>
          </w:p>
        </w:tc>
        <w:tc>
          <w:tcPr>
            <w:tcW w:w="480" w:type="dxa"/>
            <w:tcBorders>
              <w:top w:val="nil"/>
              <w:left w:val="nil"/>
              <w:bottom w:val="single" w:sz="4" w:space="0" w:color="auto"/>
              <w:right w:val="single" w:sz="4" w:space="0" w:color="auto"/>
            </w:tcBorders>
            <w:shd w:val="clear" w:color="000000" w:fill="FFFFFF"/>
            <w:hideMark/>
          </w:tcPr>
          <w:p w:rsidR="006E30FE" w:rsidRPr="006E30FE" w:rsidRDefault="006E30FE" w:rsidP="00B939FF">
            <w:pPr>
              <w:ind w:left="-53" w:right="-35"/>
              <w:jc w:val="center"/>
              <w:rPr>
                <w:rFonts w:cs="Times New Roman"/>
                <w:sz w:val="28"/>
                <w:szCs w:val="28"/>
              </w:rPr>
            </w:pPr>
            <w:r w:rsidRPr="006E30FE">
              <w:rPr>
                <w:rFonts w:cs="Times New Roman"/>
                <w:sz w:val="28"/>
                <w:szCs w:val="28"/>
              </w:rPr>
              <w:t>05</w:t>
            </w:r>
          </w:p>
        </w:tc>
        <w:tc>
          <w:tcPr>
            <w:tcW w:w="494" w:type="dxa"/>
            <w:gridSpan w:val="2"/>
            <w:tcBorders>
              <w:top w:val="nil"/>
              <w:left w:val="nil"/>
              <w:bottom w:val="single" w:sz="4" w:space="0" w:color="auto"/>
              <w:right w:val="single" w:sz="4" w:space="0" w:color="auto"/>
            </w:tcBorders>
            <w:shd w:val="clear" w:color="000000" w:fill="FFFFFF"/>
            <w:hideMark/>
          </w:tcPr>
          <w:p w:rsidR="006E30FE" w:rsidRPr="006E30FE" w:rsidRDefault="006E30FE" w:rsidP="006E30FE">
            <w:pPr>
              <w:ind w:left="-39" w:right="-108"/>
              <w:jc w:val="center"/>
              <w:rPr>
                <w:rFonts w:cs="Times New Roman"/>
                <w:sz w:val="28"/>
                <w:szCs w:val="28"/>
              </w:rPr>
            </w:pPr>
            <w:r w:rsidRPr="006E30FE">
              <w:rPr>
                <w:rFonts w:cs="Times New Roman"/>
                <w:sz w:val="28"/>
                <w:szCs w:val="28"/>
              </w:rPr>
              <w:t>00</w:t>
            </w:r>
          </w:p>
        </w:tc>
        <w:tc>
          <w:tcPr>
            <w:tcW w:w="1134" w:type="dxa"/>
            <w:gridSpan w:val="4"/>
            <w:tcBorders>
              <w:top w:val="nil"/>
              <w:left w:val="nil"/>
              <w:bottom w:val="single" w:sz="4" w:space="0" w:color="auto"/>
              <w:right w:val="single" w:sz="4" w:space="0" w:color="auto"/>
            </w:tcBorders>
            <w:shd w:val="clear" w:color="000000" w:fill="FFFFFF"/>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1 160,0</w:t>
            </w:r>
          </w:p>
        </w:tc>
        <w:tc>
          <w:tcPr>
            <w:tcW w:w="1134" w:type="dxa"/>
            <w:gridSpan w:val="4"/>
            <w:tcBorders>
              <w:top w:val="nil"/>
              <w:left w:val="nil"/>
              <w:bottom w:val="single" w:sz="4" w:space="0" w:color="auto"/>
              <w:right w:val="single" w:sz="4" w:space="0" w:color="auto"/>
            </w:tcBorders>
            <w:shd w:val="clear" w:color="000000" w:fill="FFFFFF"/>
            <w:noWrap/>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2 665,8</w:t>
            </w:r>
          </w:p>
        </w:tc>
        <w:tc>
          <w:tcPr>
            <w:tcW w:w="1134" w:type="dxa"/>
            <w:gridSpan w:val="5"/>
            <w:tcBorders>
              <w:top w:val="nil"/>
              <w:left w:val="nil"/>
              <w:bottom w:val="single" w:sz="4" w:space="0" w:color="auto"/>
              <w:right w:val="single" w:sz="4" w:space="0" w:color="auto"/>
            </w:tcBorders>
            <w:shd w:val="clear" w:color="000000" w:fill="FFFFFF"/>
            <w:noWrap/>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3 335,0</w:t>
            </w:r>
          </w:p>
        </w:tc>
      </w:tr>
      <w:tr w:rsidR="006E30FE" w:rsidRPr="006E30FE" w:rsidTr="004F4EC3">
        <w:trPr>
          <w:gridAfter w:val="3"/>
          <w:wAfter w:w="68" w:type="dxa"/>
          <w:trHeight w:val="58"/>
        </w:trPr>
        <w:tc>
          <w:tcPr>
            <w:tcW w:w="8237" w:type="dxa"/>
            <w:gridSpan w:val="4"/>
            <w:tcBorders>
              <w:top w:val="nil"/>
              <w:left w:val="single" w:sz="4" w:space="0" w:color="auto"/>
              <w:bottom w:val="single" w:sz="4" w:space="0" w:color="auto"/>
              <w:right w:val="single" w:sz="4" w:space="0" w:color="auto"/>
            </w:tcBorders>
            <w:shd w:val="clear" w:color="000000" w:fill="FFFFFF"/>
            <w:hideMark/>
          </w:tcPr>
          <w:p w:rsidR="006E30FE" w:rsidRPr="006E30FE" w:rsidRDefault="006E30FE" w:rsidP="006E30FE">
            <w:pPr>
              <w:rPr>
                <w:rFonts w:cs="Times New Roman"/>
                <w:sz w:val="28"/>
                <w:szCs w:val="28"/>
              </w:rPr>
            </w:pPr>
            <w:r w:rsidRPr="006E30FE">
              <w:rPr>
                <w:rFonts w:cs="Times New Roman"/>
                <w:sz w:val="28"/>
                <w:szCs w:val="28"/>
              </w:rPr>
              <w:t>Коммунальное хозяйство</w:t>
            </w:r>
          </w:p>
        </w:tc>
        <w:tc>
          <w:tcPr>
            <w:tcW w:w="1984" w:type="dxa"/>
            <w:gridSpan w:val="5"/>
            <w:tcBorders>
              <w:top w:val="nil"/>
              <w:left w:val="nil"/>
              <w:bottom w:val="single" w:sz="4" w:space="0" w:color="auto"/>
              <w:right w:val="single" w:sz="4" w:space="0" w:color="auto"/>
            </w:tcBorders>
            <w:shd w:val="clear" w:color="000000" w:fill="FFFFFF"/>
            <w:hideMark/>
          </w:tcPr>
          <w:p w:rsidR="006E30FE" w:rsidRPr="006E30FE" w:rsidRDefault="006E30FE" w:rsidP="006E30FE">
            <w:pPr>
              <w:jc w:val="center"/>
              <w:rPr>
                <w:rFonts w:cs="Times New Roman"/>
                <w:sz w:val="28"/>
                <w:szCs w:val="28"/>
              </w:rPr>
            </w:pPr>
            <w:r w:rsidRPr="006E30FE">
              <w:rPr>
                <w:rFonts w:cs="Times New Roman"/>
                <w:sz w:val="28"/>
                <w:szCs w:val="28"/>
              </w:rPr>
              <w:t>72 7 01 15050</w:t>
            </w:r>
          </w:p>
        </w:tc>
        <w:tc>
          <w:tcPr>
            <w:tcW w:w="655" w:type="dxa"/>
            <w:tcBorders>
              <w:top w:val="nil"/>
              <w:left w:val="nil"/>
              <w:bottom w:val="single" w:sz="4" w:space="0" w:color="auto"/>
              <w:right w:val="single" w:sz="4" w:space="0" w:color="auto"/>
            </w:tcBorders>
            <w:shd w:val="clear" w:color="000000" w:fill="FFFFFF"/>
            <w:hideMark/>
          </w:tcPr>
          <w:p w:rsidR="006E30FE" w:rsidRPr="006E30FE" w:rsidRDefault="006E30FE" w:rsidP="006E30FE">
            <w:pPr>
              <w:jc w:val="center"/>
              <w:rPr>
                <w:rFonts w:cs="Times New Roman"/>
                <w:sz w:val="28"/>
                <w:szCs w:val="28"/>
              </w:rPr>
            </w:pPr>
            <w:r w:rsidRPr="006E30FE">
              <w:rPr>
                <w:rFonts w:cs="Times New Roman"/>
                <w:sz w:val="28"/>
                <w:szCs w:val="28"/>
              </w:rPr>
              <w:t>200</w:t>
            </w:r>
          </w:p>
        </w:tc>
        <w:tc>
          <w:tcPr>
            <w:tcW w:w="480" w:type="dxa"/>
            <w:tcBorders>
              <w:top w:val="nil"/>
              <w:left w:val="nil"/>
              <w:bottom w:val="single" w:sz="4" w:space="0" w:color="auto"/>
              <w:right w:val="single" w:sz="4" w:space="0" w:color="auto"/>
            </w:tcBorders>
            <w:shd w:val="clear" w:color="000000" w:fill="FFFFFF"/>
            <w:hideMark/>
          </w:tcPr>
          <w:p w:rsidR="006E30FE" w:rsidRPr="006E30FE" w:rsidRDefault="006E30FE" w:rsidP="00B939FF">
            <w:pPr>
              <w:ind w:left="-53" w:right="-35"/>
              <w:jc w:val="center"/>
              <w:rPr>
                <w:rFonts w:cs="Times New Roman"/>
                <w:sz w:val="28"/>
                <w:szCs w:val="28"/>
              </w:rPr>
            </w:pPr>
            <w:r w:rsidRPr="006E30FE">
              <w:rPr>
                <w:rFonts w:cs="Times New Roman"/>
                <w:sz w:val="28"/>
                <w:szCs w:val="28"/>
              </w:rPr>
              <w:t>05</w:t>
            </w:r>
          </w:p>
        </w:tc>
        <w:tc>
          <w:tcPr>
            <w:tcW w:w="494" w:type="dxa"/>
            <w:gridSpan w:val="2"/>
            <w:tcBorders>
              <w:top w:val="nil"/>
              <w:left w:val="nil"/>
              <w:bottom w:val="single" w:sz="4" w:space="0" w:color="auto"/>
              <w:right w:val="single" w:sz="4" w:space="0" w:color="auto"/>
            </w:tcBorders>
            <w:shd w:val="clear" w:color="000000" w:fill="FFFFFF"/>
            <w:hideMark/>
          </w:tcPr>
          <w:p w:rsidR="006E30FE" w:rsidRPr="006E30FE" w:rsidRDefault="006E30FE" w:rsidP="006E30FE">
            <w:pPr>
              <w:ind w:left="-39" w:right="-108"/>
              <w:jc w:val="center"/>
              <w:rPr>
                <w:rFonts w:cs="Times New Roman"/>
                <w:sz w:val="28"/>
                <w:szCs w:val="28"/>
              </w:rPr>
            </w:pPr>
            <w:r w:rsidRPr="006E30FE">
              <w:rPr>
                <w:rFonts w:cs="Times New Roman"/>
                <w:sz w:val="28"/>
                <w:szCs w:val="28"/>
              </w:rPr>
              <w:t>02</w:t>
            </w:r>
          </w:p>
        </w:tc>
        <w:tc>
          <w:tcPr>
            <w:tcW w:w="1134" w:type="dxa"/>
            <w:gridSpan w:val="4"/>
            <w:tcBorders>
              <w:top w:val="nil"/>
              <w:left w:val="nil"/>
              <w:bottom w:val="single" w:sz="4" w:space="0" w:color="auto"/>
              <w:right w:val="single" w:sz="4" w:space="0" w:color="auto"/>
            </w:tcBorders>
            <w:shd w:val="clear" w:color="000000" w:fill="FFFFFF"/>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1 160,0</w:t>
            </w:r>
          </w:p>
        </w:tc>
        <w:tc>
          <w:tcPr>
            <w:tcW w:w="1134" w:type="dxa"/>
            <w:gridSpan w:val="4"/>
            <w:tcBorders>
              <w:top w:val="nil"/>
              <w:left w:val="nil"/>
              <w:bottom w:val="single" w:sz="4" w:space="0" w:color="auto"/>
              <w:right w:val="single" w:sz="4" w:space="0" w:color="auto"/>
            </w:tcBorders>
            <w:shd w:val="clear" w:color="000000" w:fill="FFFFFF"/>
            <w:noWrap/>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2 665,8</w:t>
            </w:r>
          </w:p>
        </w:tc>
        <w:tc>
          <w:tcPr>
            <w:tcW w:w="1134" w:type="dxa"/>
            <w:gridSpan w:val="5"/>
            <w:tcBorders>
              <w:top w:val="nil"/>
              <w:left w:val="nil"/>
              <w:bottom w:val="single" w:sz="4" w:space="0" w:color="auto"/>
              <w:right w:val="single" w:sz="4" w:space="0" w:color="auto"/>
            </w:tcBorders>
            <w:shd w:val="clear" w:color="000000" w:fill="FFFFFF"/>
            <w:noWrap/>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3 335,0</w:t>
            </w:r>
          </w:p>
        </w:tc>
      </w:tr>
      <w:tr w:rsidR="006E30FE" w:rsidRPr="006E30FE" w:rsidTr="004F4EC3">
        <w:trPr>
          <w:gridAfter w:val="3"/>
          <w:wAfter w:w="68" w:type="dxa"/>
          <w:trHeight w:val="420"/>
        </w:trPr>
        <w:tc>
          <w:tcPr>
            <w:tcW w:w="8237" w:type="dxa"/>
            <w:gridSpan w:val="4"/>
            <w:tcBorders>
              <w:top w:val="nil"/>
              <w:left w:val="single" w:sz="4" w:space="0" w:color="auto"/>
              <w:bottom w:val="single" w:sz="4" w:space="0" w:color="auto"/>
              <w:right w:val="single" w:sz="4" w:space="0" w:color="auto"/>
            </w:tcBorders>
            <w:shd w:val="clear" w:color="000000" w:fill="FFFFFF"/>
            <w:hideMark/>
          </w:tcPr>
          <w:p w:rsidR="006E30FE" w:rsidRPr="006E30FE" w:rsidRDefault="006E30FE" w:rsidP="006E30FE">
            <w:pPr>
              <w:rPr>
                <w:rFonts w:cs="Times New Roman"/>
                <w:b/>
                <w:bCs/>
                <w:sz w:val="28"/>
                <w:szCs w:val="28"/>
              </w:rPr>
            </w:pPr>
            <w:r w:rsidRPr="006E30FE">
              <w:rPr>
                <w:rFonts w:cs="Times New Roman"/>
                <w:b/>
                <w:bCs/>
                <w:sz w:val="28"/>
                <w:szCs w:val="28"/>
              </w:rPr>
              <w:t>Подпрограмма «Организация благоустройства на территории Борского сельского поселения Бокситогорского муниципального района Ленинградской области»</w:t>
            </w:r>
          </w:p>
        </w:tc>
        <w:tc>
          <w:tcPr>
            <w:tcW w:w="1984" w:type="dxa"/>
            <w:gridSpan w:val="5"/>
            <w:tcBorders>
              <w:top w:val="nil"/>
              <w:left w:val="nil"/>
              <w:bottom w:val="single" w:sz="4" w:space="0" w:color="auto"/>
              <w:right w:val="single" w:sz="4" w:space="0" w:color="auto"/>
            </w:tcBorders>
            <w:shd w:val="clear" w:color="000000" w:fill="FFFFFF"/>
            <w:hideMark/>
          </w:tcPr>
          <w:p w:rsidR="006E30FE" w:rsidRPr="006E30FE" w:rsidRDefault="006E30FE" w:rsidP="006E30FE">
            <w:pPr>
              <w:jc w:val="center"/>
              <w:rPr>
                <w:rFonts w:cs="Times New Roman"/>
                <w:b/>
                <w:bCs/>
                <w:sz w:val="28"/>
                <w:szCs w:val="28"/>
              </w:rPr>
            </w:pPr>
            <w:r w:rsidRPr="006E30FE">
              <w:rPr>
                <w:rFonts w:cs="Times New Roman"/>
                <w:b/>
                <w:bCs/>
                <w:sz w:val="28"/>
                <w:szCs w:val="28"/>
              </w:rPr>
              <w:t>72 8 00 00000</w:t>
            </w:r>
          </w:p>
        </w:tc>
        <w:tc>
          <w:tcPr>
            <w:tcW w:w="655" w:type="dxa"/>
            <w:tcBorders>
              <w:top w:val="nil"/>
              <w:left w:val="nil"/>
              <w:bottom w:val="single" w:sz="4" w:space="0" w:color="auto"/>
              <w:right w:val="single" w:sz="4" w:space="0" w:color="auto"/>
            </w:tcBorders>
            <w:shd w:val="clear" w:color="000000" w:fill="FFFFFF"/>
            <w:hideMark/>
          </w:tcPr>
          <w:p w:rsidR="006E30FE" w:rsidRPr="006E30FE" w:rsidRDefault="006E30FE" w:rsidP="006E30FE">
            <w:pPr>
              <w:jc w:val="center"/>
              <w:rPr>
                <w:rFonts w:cs="Times New Roman"/>
                <w:b/>
                <w:bCs/>
                <w:sz w:val="28"/>
                <w:szCs w:val="28"/>
              </w:rPr>
            </w:pPr>
            <w:r w:rsidRPr="006E30FE">
              <w:rPr>
                <w:rFonts w:cs="Times New Roman"/>
                <w:b/>
                <w:bCs/>
                <w:sz w:val="28"/>
                <w:szCs w:val="28"/>
              </w:rPr>
              <w:t> </w:t>
            </w:r>
          </w:p>
        </w:tc>
        <w:tc>
          <w:tcPr>
            <w:tcW w:w="480" w:type="dxa"/>
            <w:tcBorders>
              <w:top w:val="nil"/>
              <w:left w:val="nil"/>
              <w:bottom w:val="single" w:sz="4" w:space="0" w:color="auto"/>
              <w:right w:val="single" w:sz="4" w:space="0" w:color="auto"/>
            </w:tcBorders>
            <w:shd w:val="clear" w:color="000000" w:fill="FFFFFF"/>
            <w:hideMark/>
          </w:tcPr>
          <w:p w:rsidR="006E30FE" w:rsidRPr="006E30FE" w:rsidRDefault="006E30FE" w:rsidP="00B939FF">
            <w:pPr>
              <w:ind w:left="-53" w:right="-35"/>
              <w:jc w:val="center"/>
              <w:rPr>
                <w:rFonts w:cs="Times New Roman"/>
                <w:b/>
                <w:bCs/>
                <w:sz w:val="28"/>
                <w:szCs w:val="28"/>
              </w:rPr>
            </w:pPr>
            <w:r w:rsidRPr="006E30FE">
              <w:rPr>
                <w:rFonts w:cs="Times New Roman"/>
                <w:b/>
                <w:bCs/>
                <w:sz w:val="28"/>
                <w:szCs w:val="28"/>
              </w:rPr>
              <w:t> </w:t>
            </w:r>
          </w:p>
        </w:tc>
        <w:tc>
          <w:tcPr>
            <w:tcW w:w="494" w:type="dxa"/>
            <w:gridSpan w:val="2"/>
            <w:tcBorders>
              <w:top w:val="nil"/>
              <w:left w:val="nil"/>
              <w:bottom w:val="single" w:sz="4" w:space="0" w:color="auto"/>
              <w:right w:val="single" w:sz="4" w:space="0" w:color="auto"/>
            </w:tcBorders>
            <w:shd w:val="clear" w:color="000000" w:fill="FFFFFF"/>
            <w:hideMark/>
          </w:tcPr>
          <w:p w:rsidR="006E30FE" w:rsidRPr="006E30FE" w:rsidRDefault="006E30FE" w:rsidP="006E30FE">
            <w:pPr>
              <w:ind w:left="-39" w:right="-108"/>
              <w:jc w:val="center"/>
              <w:rPr>
                <w:rFonts w:cs="Times New Roman"/>
                <w:b/>
                <w:bCs/>
                <w:sz w:val="28"/>
                <w:szCs w:val="28"/>
              </w:rPr>
            </w:pPr>
            <w:r w:rsidRPr="006E30FE">
              <w:rPr>
                <w:rFonts w:cs="Times New Roman"/>
                <w:b/>
                <w:bCs/>
                <w:sz w:val="28"/>
                <w:szCs w:val="28"/>
              </w:rPr>
              <w:t> </w:t>
            </w:r>
          </w:p>
        </w:tc>
        <w:tc>
          <w:tcPr>
            <w:tcW w:w="1134" w:type="dxa"/>
            <w:gridSpan w:val="4"/>
            <w:tcBorders>
              <w:top w:val="nil"/>
              <w:left w:val="nil"/>
              <w:bottom w:val="single" w:sz="4" w:space="0" w:color="auto"/>
              <w:right w:val="single" w:sz="4" w:space="0" w:color="auto"/>
            </w:tcBorders>
            <w:shd w:val="clear" w:color="000000" w:fill="FFFFFF"/>
            <w:hideMark/>
          </w:tcPr>
          <w:p w:rsidR="006E30FE" w:rsidRPr="006E30FE" w:rsidRDefault="006E30FE" w:rsidP="006E30FE">
            <w:pPr>
              <w:ind w:left="-108" w:right="-108"/>
              <w:jc w:val="center"/>
              <w:rPr>
                <w:rFonts w:cs="Times New Roman"/>
                <w:b/>
                <w:bCs/>
                <w:sz w:val="28"/>
                <w:szCs w:val="28"/>
              </w:rPr>
            </w:pPr>
            <w:r w:rsidRPr="006E30FE">
              <w:rPr>
                <w:rFonts w:cs="Times New Roman"/>
                <w:b/>
                <w:bCs/>
                <w:sz w:val="28"/>
                <w:szCs w:val="28"/>
              </w:rPr>
              <w:t>2 956,7</w:t>
            </w:r>
          </w:p>
        </w:tc>
        <w:tc>
          <w:tcPr>
            <w:tcW w:w="1134" w:type="dxa"/>
            <w:gridSpan w:val="4"/>
            <w:tcBorders>
              <w:top w:val="nil"/>
              <w:left w:val="nil"/>
              <w:bottom w:val="single" w:sz="4" w:space="0" w:color="auto"/>
              <w:right w:val="single" w:sz="4" w:space="0" w:color="auto"/>
            </w:tcBorders>
            <w:shd w:val="clear" w:color="000000" w:fill="FFFFFF"/>
            <w:noWrap/>
            <w:hideMark/>
          </w:tcPr>
          <w:p w:rsidR="006E30FE" w:rsidRPr="006E30FE" w:rsidRDefault="006E30FE" w:rsidP="006E30FE">
            <w:pPr>
              <w:ind w:left="-108" w:right="-108"/>
              <w:jc w:val="center"/>
              <w:rPr>
                <w:rFonts w:cs="Times New Roman"/>
                <w:b/>
                <w:bCs/>
                <w:sz w:val="28"/>
                <w:szCs w:val="28"/>
              </w:rPr>
            </w:pPr>
            <w:r w:rsidRPr="006E30FE">
              <w:rPr>
                <w:rFonts w:cs="Times New Roman"/>
                <w:b/>
                <w:bCs/>
                <w:sz w:val="28"/>
                <w:szCs w:val="28"/>
              </w:rPr>
              <w:t>3 072,5</w:t>
            </w:r>
          </w:p>
        </w:tc>
        <w:tc>
          <w:tcPr>
            <w:tcW w:w="1134" w:type="dxa"/>
            <w:gridSpan w:val="5"/>
            <w:tcBorders>
              <w:top w:val="nil"/>
              <w:left w:val="nil"/>
              <w:bottom w:val="single" w:sz="4" w:space="0" w:color="auto"/>
              <w:right w:val="single" w:sz="4" w:space="0" w:color="auto"/>
            </w:tcBorders>
            <w:shd w:val="clear" w:color="000000" w:fill="FFFFFF"/>
            <w:noWrap/>
            <w:hideMark/>
          </w:tcPr>
          <w:p w:rsidR="006E30FE" w:rsidRPr="006E30FE" w:rsidRDefault="006E30FE" w:rsidP="006E30FE">
            <w:pPr>
              <w:ind w:left="-108" w:right="-108"/>
              <w:jc w:val="center"/>
              <w:rPr>
                <w:rFonts w:cs="Times New Roman"/>
                <w:b/>
                <w:bCs/>
                <w:sz w:val="28"/>
                <w:szCs w:val="28"/>
              </w:rPr>
            </w:pPr>
            <w:r w:rsidRPr="006E30FE">
              <w:rPr>
                <w:rFonts w:cs="Times New Roman"/>
                <w:b/>
                <w:bCs/>
                <w:sz w:val="28"/>
                <w:szCs w:val="28"/>
              </w:rPr>
              <w:t>3 192,9</w:t>
            </w:r>
          </w:p>
        </w:tc>
      </w:tr>
      <w:tr w:rsidR="006E30FE" w:rsidRPr="006E30FE" w:rsidTr="004F4EC3">
        <w:trPr>
          <w:gridAfter w:val="3"/>
          <w:wAfter w:w="68" w:type="dxa"/>
          <w:trHeight w:val="164"/>
        </w:trPr>
        <w:tc>
          <w:tcPr>
            <w:tcW w:w="8237" w:type="dxa"/>
            <w:gridSpan w:val="4"/>
            <w:tcBorders>
              <w:top w:val="nil"/>
              <w:left w:val="single" w:sz="4" w:space="0" w:color="auto"/>
              <w:bottom w:val="single" w:sz="4" w:space="0" w:color="auto"/>
              <w:right w:val="single" w:sz="4" w:space="0" w:color="auto"/>
            </w:tcBorders>
            <w:shd w:val="clear" w:color="000000" w:fill="FFFFFF"/>
            <w:hideMark/>
          </w:tcPr>
          <w:p w:rsidR="006E30FE" w:rsidRPr="006E30FE" w:rsidRDefault="006E30FE" w:rsidP="006E30FE">
            <w:pPr>
              <w:rPr>
                <w:rFonts w:cs="Times New Roman"/>
                <w:b/>
                <w:bCs/>
                <w:sz w:val="28"/>
                <w:szCs w:val="28"/>
              </w:rPr>
            </w:pPr>
            <w:r w:rsidRPr="006E30FE">
              <w:rPr>
                <w:rFonts w:cs="Times New Roman"/>
                <w:b/>
                <w:bCs/>
                <w:sz w:val="28"/>
                <w:szCs w:val="28"/>
              </w:rPr>
              <w:t>Основное мероприятие «Организация уличного освещения территории поселения»</w:t>
            </w:r>
          </w:p>
        </w:tc>
        <w:tc>
          <w:tcPr>
            <w:tcW w:w="1984" w:type="dxa"/>
            <w:gridSpan w:val="5"/>
            <w:tcBorders>
              <w:top w:val="nil"/>
              <w:left w:val="nil"/>
              <w:bottom w:val="single" w:sz="4" w:space="0" w:color="auto"/>
              <w:right w:val="single" w:sz="4" w:space="0" w:color="auto"/>
            </w:tcBorders>
            <w:shd w:val="clear" w:color="000000" w:fill="FFFFFF"/>
            <w:hideMark/>
          </w:tcPr>
          <w:p w:rsidR="006E30FE" w:rsidRPr="006E30FE" w:rsidRDefault="006E30FE" w:rsidP="006E30FE">
            <w:pPr>
              <w:jc w:val="center"/>
              <w:rPr>
                <w:rFonts w:cs="Times New Roman"/>
                <w:b/>
                <w:bCs/>
                <w:sz w:val="28"/>
                <w:szCs w:val="28"/>
              </w:rPr>
            </w:pPr>
            <w:r w:rsidRPr="006E30FE">
              <w:rPr>
                <w:rFonts w:cs="Times New Roman"/>
                <w:b/>
                <w:bCs/>
                <w:sz w:val="28"/>
                <w:szCs w:val="28"/>
              </w:rPr>
              <w:t>72 8 01 00000</w:t>
            </w:r>
          </w:p>
        </w:tc>
        <w:tc>
          <w:tcPr>
            <w:tcW w:w="655" w:type="dxa"/>
            <w:tcBorders>
              <w:top w:val="nil"/>
              <w:left w:val="nil"/>
              <w:bottom w:val="single" w:sz="4" w:space="0" w:color="auto"/>
              <w:right w:val="single" w:sz="4" w:space="0" w:color="auto"/>
            </w:tcBorders>
            <w:shd w:val="clear" w:color="000000" w:fill="FFFFFF"/>
            <w:hideMark/>
          </w:tcPr>
          <w:p w:rsidR="006E30FE" w:rsidRPr="006E30FE" w:rsidRDefault="006E30FE" w:rsidP="006E30FE">
            <w:pPr>
              <w:jc w:val="center"/>
              <w:rPr>
                <w:rFonts w:cs="Times New Roman"/>
                <w:b/>
                <w:bCs/>
                <w:sz w:val="28"/>
                <w:szCs w:val="28"/>
              </w:rPr>
            </w:pPr>
            <w:r w:rsidRPr="006E30FE">
              <w:rPr>
                <w:rFonts w:cs="Times New Roman"/>
                <w:b/>
                <w:bCs/>
                <w:sz w:val="28"/>
                <w:szCs w:val="28"/>
              </w:rPr>
              <w:t> </w:t>
            </w:r>
          </w:p>
        </w:tc>
        <w:tc>
          <w:tcPr>
            <w:tcW w:w="480" w:type="dxa"/>
            <w:tcBorders>
              <w:top w:val="nil"/>
              <w:left w:val="nil"/>
              <w:bottom w:val="single" w:sz="4" w:space="0" w:color="auto"/>
              <w:right w:val="single" w:sz="4" w:space="0" w:color="auto"/>
            </w:tcBorders>
            <w:shd w:val="clear" w:color="000000" w:fill="FFFFFF"/>
            <w:hideMark/>
          </w:tcPr>
          <w:p w:rsidR="006E30FE" w:rsidRPr="006E30FE" w:rsidRDefault="006E30FE" w:rsidP="00B939FF">
            <w:pPr>
              <w:ind w:left="-53" w:right="-35"/>
              <w:jc w:val="center"/>
              <w:rPr>
                <w:rFonts w:cs="Times New Roman"/>
                <w:b/>
                <w:bCs/>
                <w:sz w:val="28"/>
                <w:szCs w:val="28"/>
              </w:rPr>
            </w:pPr>
            <w:r w:rsidRPr="006E30FE">
              <w:rPr>
                <w:rFonts w:cs="Times New Roman"/>
                <w:b/>
                <w:bCs/>
                <w:sz w:val="28"/>
                <w:szCs w:val="28"/>
              </w:rPr>
              <w:t> </w:t>
            </w:r>
          </w:p>
        </w:tc>
        <w:tc>
          <w:tcPr>
            <w:tcW w:w="494" w:type="dxa"/>
            <w:gridSpan w:val="2"/>
            <w:tcBorders>
              <w:top w:val="nil"/>
              <w:left w:val="nil"/>
              <w:bottom w:val="single" w:sz="4" w:space="0" w:color="auto"/>
              <w:right w:val="single" w:sz="4" w:space="0" w:color="auto"/>
            </w:tcBorders>
            <w:shd w:val="clear" w:color="000000" w:fill="FFFFFF"/>
            <w:hideMark/>
          </w:tcPr>
          <w:p w:rsidR="006E30FE" w:rsidRPr="006E30FE" w:rsidRDefault="006E30FE" w:rsidP="006E30FE">
            <w:pPr>
              <w:ind w:left="-39" w:right="-108"/>
              <w:jc w:val="center"/>
              <w:rPr>
                <w:rFonts w:cs="Times New Roman"/>
                <w:b/>
                <w:bCs/>
                <w:sz w:val="28"/>
                <w:szCs w:val="28"/>
              </w:rPr>
            </w:pPr>
            <w:r w:rsidRPr="006E30FE">
              <w:rPr>
                <w:rFonts w:cs="Times New Roman"/>
                <w:b/>
                <w:bCs/>
                <w:sz w:val="28"/>
                <w:szCs w:val="28"/>
              </w:rPr>
              <w:t> </w:t>
            </w:r>
          </w:p>
        </w:tc>
        <w:tc>
          <w:tcPr>
            <w:tcW w:w="1134" w:type="dxa"/>
            <w:gridSpan w:val="4"/>
            <w:tcBorders>
              <w:top w:val="nil"/>
              <w:left w:val="nil"/>
              <w:bottom w:val="single" w:sz="4" w:space="0" w:color="auto"/>
              <w:right w:val="single" w:sz="4" w:space="0" w:color="auto"/>
            </w:tcBorders>
            <w:shd w:val="clear" w:color="000000" w:fill="FFFFFF"/>
            <w:hideMark/>
          </w:tcPr>
          <w:p w:rsidR="006E30FE" w:rsidRPr="006E30FE" w:rsidRDefault="006E30FE" w:rsidP="006E30FE">
            <w:pPr>
              <w:ind w:left="-108" w:right="-108"/>
              <w:jc w:val="center"/>
              <w:rPr>
                <w:rFonts w:cs="Times New Roman"/>
                <w:b/>
                <w:bCs/>
                <w:sz w:val="28"/>
                <w:szCs w:val="28"/>
              </w:rPr>
            </w:pPr>
            <w:r w:rsidRPr="006E30FE">
              <w:rPr>
                <w:rFonts w:cs="Times New Roman"/>
                <w:b/>
                <w:bCs/>
                <w:sz w:val="28"/>
                <w:szCs w:val="28"/>
              </w:rPr>
              <w:t>1 526,7</w:t>
            </w:r>
          </w:p>
        </w:tc>
        <w:tc>
          <w:tcPr>
            <w:tcW w:w="1134" w:type="dxa"/>
            <w:gridSpan w:val="4"/>
            <w:tcBorders>
              <w:top w:val="nil"/>
              <w:left w:val="nil"/>
              <w:bottom w:val="single" w:sz="4" w:space="0" w:color="auto"/>
              <w:right w:val="single" w:sz="4" w:space="0" w:color="auto"/>
            </w:tcBorders>
            <w:shd w:val="clear" w:color="000000" w:fill="FFFFFF"/>
            <w:noWrap/>
            <w:hideMark/>
          </w:tcPr>
          <w:p w:rsidR="006E30FE" w:rsidRPr="006E30FE" w:rsidRDefault="006E30FE" w:rsidP="006E30FE">
            <w:pPr>
              <w:ind w:left="-108" w:right="-108"/>
              <w:jc w:val="center"/>
              <w:rPr>
                <w:rFonts w:cs="Times New Roman"/>
                <w:b/>
                <w:bCs/>
                <w:sz w:val="28"/>
                <w:szCs w:val="28"/>
              </w:rPr>
            </w:pPr>
            <w:r w:rsidRPr="006E30FE">
              <w:rPr>
                <w:rFonts w:cs="Times New Roman"/>
                <w:b/>
                <w:bCs/>
                <w:sz w:val="28"/>
                <w:szCs w:val="28"/>
              </w:rPr>
              <w:t>1 587,7</w:t>
            </w:r>
          </w:p>
        </w:tc>
        <w:tc>
          <w:tcPr>
            <w:tcW w:w="1134" w:type="dxa"/>
            <w:gridSpan w:val="5"/>
            <w:tcBorders>
              <w:top w:val="nil"/>
              <w:left w:val="nil"/>
              <w:bottom w:val="single" w:sz="4" w:space="0" w:color="auto"/>
              <w:right w:val="single" w:sz="4" w:space="0" w:color="auto"/>
            </w:tcBorders>
            <w:shd w:val="clear" w:color="000000" w:fill="FFFFFF"/>
            <w:noWrap/>
            <w:hideMark/>
          </w:tcPr>
          <w:p w:rsidR="006E30FE" w:rsidRPr="006E30FE" w:rsidRDefault="006E30FE" w:rsidP="006E30FE">
            <w:pPr>
              <w:ind w:left="-108" w:right="-108"/>
              <w:jc w:val="center"/>
              <w:rPr>
                <w:rFonts w:cs="Times New Roman"/>
                <w:b/>
                <w:bCs/>
                <w:sz w:val="28"/>
                <w:szCs w:val="28"/>
              </w:rPr>
            </w:pPr>
            <w:r w:rsidRPr="006E30FE">
              <w:rPr>
                <w:rFonts w:cs="Times New Roman"/>
                <w:b/>
                <w:bCs/>
                <w:sz w:val="28"/>
                <w:szCs w:val="28"/>
              </w:rPr>
              <w:t>1 651,1</w:t>
            </w:r>
          </w:p>
        </w:tc>
      </w:tr>
      <w:tr w:rsidR="006E30FE" w:rsidRPr="006E30FE" w:rsidTr="004F4EC3">
        <w:trPr>
          <w:gridAfter w:val="3"/>
          <w:wAfter w:w="68" w:type="dxa"/>
          <w:trHeight w:val="58"/>
        </w:trPr>
        <w:tc>
          <w:tcPr>
            <w:tcW w:w="8237" w:type="dxa"/>
            <w:gridSpan w:val="4"/>
            <w:tcBorders>
              <w:top w:val="nil"/>
              <w:left w:val="single" w:sz="4" w:space="0" w:color="auto"/>
              <w:bottom w:val="single" w:sz="4" w:space="0" w:color="auto"/>
              <w:right w:val="single" w:sz="4" w:space="0" w:color="auto"/>
            </w:tcBorders>
            <w:shd w:val="clear" w:color="000000" w:fill="FFFFFF"/>
            <w:hideMark/>
          </w:tcPr>
          <w:p w:rsidR="006E30FE" w:rsidRPr="006E30FE" w:rsidRDefault="006E30FE" w:rsidP="006E30FE">
            <w:pPr>
              <w:rPr>
                <w:rFonts w:cs="Times New Roman"/>
                <w:sz w:val="28"/>
                <w:szCs w:val="28"/>
              </w:rPr>
            </w:pPr>
            <w:r w:rsidRPr="006E30FE">
              <w:rPr>
                <w:rFonts w:cs="Times New Roman"/>
                <w:sz w:val="28"/>
                <w:szCs w:val="28"/>
              </w:rPr>
              <w:t>Организация уличного освещения</w:t>
            </w:r>
          </w:p>
        </w:tc>
        <w:tc>
          <w:tcPr>
            <w:tcW w:w="1984" w:type="dxa"/>
            <w:gridSpan w:val="5"/>
            <w:tcBorders>
              <w:top w:val="nil"/>
              <w:left w:val="nil"/>
              <w:bottom w:val="single" w:sz="4" w:space="0" w:color="auto"/>
              <w:right w:val="single" w:sz="4" w:space="0" w:color="auto"/>
            </w:tcBorders>
            <w:shd w:val="clear" w:color="000000" w:fill="FFFFFF"/>
            <w:hideMark/>
          </w:tcPr>
          <w:p w:rsidR="006E30FE" w:rsidRPr="006E30FE" w:rsidRDefault="006E30FE" w:rsidP="006E30FE">
            <w:pPr>
              <w:jc w:val="center"/>
              <w:rPr>
                <w:rFonts w:cs="Times New Roman"/>
                <w:sz w:val="28"/>
                <w:szCs w:val="28"/>
              </w:rPr>
            </w:pPr>
            <w:r w:rsidRPr="006E30FE">
              <w:rPr>
                <w:rFonts w:cs="Times New Roman"/>
                <w:sz w:val="28"/>
                <w:szCs w:val="28"/>
              </w:rPr>
              <w:t>72 8 01 16100</w:t>
            </w:r>
          </w:p>
        </w:tc>
        <w:tc>
          <w:tcPr>
            <w:tcW w:w="655" w:type="dxa"/>
            <w:tcBorders>
              <w:top w:val="nil"/>
              <w:left w:val="nil"/>
              <w:bottom w:val="single" w:sz="4" w:space="0" w:color="auto"/>
              <w:right w:val="single" w:sz="4" w:space="0" w:color="auto"/>
            </w:tcBorders>
            <w:shd w:val="clear" w:color="000000" w:fill="FFFFFF"/>
            <w:hideMark/>
          </w:tcPr>
          <w:p w:rsidR="006E30FE" w:rsidRPr="006E30FE" w:rsidRDefault="006E30FE" w:rsidP="006E30FE">
            <w:pPr>
              <w:jc w:val="center"/>
              <w:rPr>
                <w:rFonts w:cs="Times New Roman"/>
                <w:sz w:val="28"/>
                <w:szCs w:val="28"/>
              </w:rPr>
            </w:pPr>
            <w:r w:rsidRPr="006E30FE">
              <w:rPr>
                <w:rFonts w:cs="Times New Roman"/>
                <w:sz w:val="28"/>
                <w:szCs w:val="28"/>
              </w:rPr>
              <w:t> </w:t>
            </w:r>
          </w:p>
        </w:tc>
        <w:tc>
          <w:tcPr>
            <w:tcW w:w="480" w:type="dxa"/>
            <w:tcBorders>
              <w:top w:val="nil"/>
              <w:left w:val="nil"/>
              <w:bottom w:val="single" w:sz="4" w:space="0" w:color="auto"/>
              <w:right w:val="single" w:sz="4" w:space="0" w:color="auto"/>
            </w:tcBorders>
            <w:shd w:val="clear" w:color="000000" w:fill="FFFFFF"/>
            <w:hideMark/>
          </w:tcPr>
          <w:p w:rsidR="006E30FE" w:rsidRPr="006E30FE" w:rsidRDefault="006E30FE" w:rsidP="00B939FF">
            <w:pPr>
              <w:ind w:left="-53" w:right="-35"/>
              <w:jc w:val="center"/>
              <w:rPr>
                <w:rFonts w:cs="Times New Roman"/>
                <w:sz w:val="28"/>
                <w:szCs w:val="28"/>
              </w:rPr>
            </w:pPr>
            <w:r w:rsidRPr="006E30FE">
              <w:rPr>
                <w:rFonts w:cs="Times New Roman"/>
                <w:sz w:val="28"/>
                <w:szCs w:val="28"/>
              </w:rPr>
              <w:t> </w:t>
            </w:r>
          </w:p>
        </w:tc>
        <w:tc>
          <w:tcPr>
            <w:tcW w:w="494" w:type="dxa"/>
            <w:gridSpan w:val="2"/>
            <w:tcBorders>
              <w:top w:val="nil"/>
              <w:left w:val="nil"/>
              <w:bottom w:val="single" w:sz="4" w:space="0" w:color="auto"/>
              <w:right w:val="single" w:sz="4" w:space="0" w:color="auto"/>
            </w:tcBorders>
            <w:shd w:val="clear" w:color="000000" w:fill="FFFFFF"/>
            <w:hideMark/>
          </w:tcPr>
          <w:p w:rsidR="006E30FE" w:rsidRPr="006E30FE" w:rsidRDefault="006E30FE" w:rsidP="006E30FE">
            <w:pPr>
              <w:ind w:left="-39" w:right="-108"/>
              <w:jc w:val="center"/>
              <w:rPr>
                <w:rFonts w:cs="Times New Roman"/>
                <w:sz w:val="28"/>
                <w:szCs w:val="28"/>
              </w:rPr>
            </w:pPr>
            <w:r w:rsidRPr="006E30FE">
              <w:rPr>
                <w:rFonts w:cs="Times New Roman"/>
                <w:sz w:val="28"/>
                <w:szCs w:val="28"/>
              </w:rPr>
              <w:t> </w:t>
            </w:r>
          </w:p>
        </w:tc>
        <w:tc>
          <w:tcPr>
            <w:tcW w:w="1134" w:type="dxa"/>
            <w:gridSpan w:val="4"/>
            <w:tcBorders>
              <w:top w:val="nil"/>
              <w:left w:val="nil"/>
              <w:bottom w:val="single" w:sz="4" w:space="0" w:color="auto"/>
              <w:right w:val="single" w:sz="4" w:space="0" w:color="auto"/>
            </w:tcBorders>
            <w:shd w:val="clear" w:color="000000" w:fill="FFFFFF"/>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1 526,7</w:t>
            </w:r>
          </w:p>
        </w:tc>
        <w:tc>
          <w:tcPr>
            <w:tcW w:w="1134" w:type="dxa"/>
            <w:gridSpan w:val="4"/>
            <w:tcBorders>
              <w:top w:val="nil"/>
              <w:left w:val="nil"/>
              <w:bottom w:val="single" w:sz="4" w:space="0" w:color="auto"/>
              <w:right w:val="single" w:sz="4" w:space="0" w:color="auto"/>
            </w:tcBorders>
            <w:shd w:val="clear" w:color="000000" w:fill="FFFFFF"/>
            <w:noWrap/>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1 587,7</w:t>
            </w:r>
          </w:p>
        </w:tc>
        <w:tc>
          <w:tcPr>
            <w:tcW w:w="1134" w:type="dxa"/>
            <w:gridSpan w:val="5"/>
            <w:tcBorders>
              <w:top w:val="nil"/>
              <w:left w:val="nil"/>
              <w:bottom w:val="single" w:sz="4" w:space="0" w:color="auto"/>
              <w:right w:val="single" w:sz="4" w:space="0" w:color="auto"/>
            </w:tcBorders>
            <w:shd w:val="clear" w:color="000000" w:fill="FFFFFF"/>
            <w:noWrap/>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1 651,1</w:t>
            </w:r>
          </w:p>
        </w:tc>
      </w:tr>
      <w:tr w:rsidR="006E30FE" w:rsidRPr="006E30FE" w:rsidTr="004F4EC3">
        <w:trPr>
          <w:gridAfter w:val="3"/>
          <w:wAfter w:w="68" w:type="dxa"/>
          <w:trHeight w:val="164"/>
        </w:trPr>
        <w:tc>
          <w:tcPr>
            <w:tcW w:w="8237" w:type="dxa"/>
            <w:gridSpan w:val="4"/>
            <w:tcBorders>
              <w:top w:val="nil"/>
              <w:left w:val="single" w:sz="4" w:space="0" w:color="auto"/>
              <w:bottom w:val="single" w:sz="4" w:space="0" w:color="auto"/>
              <w:right w:val="single" w:sz="4" w:space="0" w:color="auto"/>
            </w:tcBorders>
            <w:shd w:val="clear" w:color="000000" w:fill="FFFFFF"/>
            <w:hideMark/>
          </w:tcPr>
          <w:p w:rsidR="006E30FE" w:rsidRPr="006E30FE" w:rsidRDefault="006E30FE" w:rsidP="006E30FE">
            <w:pPr>
              <w:rPr>
                <w:rFonts w:cs="Times New Roman"/>
                <w:sz w:val="28"/>
                <w:szCs w:val="28"/>
              </w:rPr>
            </w:pPr>
            <w:r w:rsidRPr="006E30FE">
              <w:rPr>
                <w:rFonts w:cs="Times New Roman"/>
                <w:sz w:val="28"/>
                <w:szCs w:val="28"/>
              </w:rPr>
              <w:t>Закупка товаров, работ и услуг для обеспечения государственных (муниципальных) нужд</w:t>
            </w:r>
          </w:p>
        </w:tc>
        <w:tc>
          <w:tcPr>
            <w:tcW w:w="1984" w:type="dxa"/>
            <w:gridSpan w:val="5"/>
            <w:tcBorders>
              <w:top w:val="nil"/>
              <w:left w:val="nil"/>
              <w:bottom w:val="single" w:sz="4" w:space="0" w:color="auto"/>
              <w:right w:val="single" w:sz="4" w:space="0" w:color="auto"/>
            </w:tcBorders>
            <w:shd w:val="clear" w:color="000000" w:fill="FFFFFF"/>
            <w:hideMark/>
          </w:tcPr>
          <w:p w:rsidR="006E30FE" w:rsidRPr="006E30FE" w:rsidRDefault="006E30FE" w:rsidP="006E30FE">
            <w:pPr>
              <w:jc w:val="center"/>
              <w:rPr>
                <w:rFonts w:cs="Times New Roman"/>
                <w:sz w:val="28"/>
                <w:szCs w:val="28"/>
              </w:rPr>
            </w:pPr>
            <w:r w:rsidRPr="006E30FE">
              <w:rPr>
                <w:rFonts w:cs="Times New Roman"/>
                <w:sz w:val="28"/>
                <w:szCs w:val="28"/>
              </w:rPr>
              <w:t>72 8 01 16100</w:t>
            </w:r>
          </w:p>
        </w:tc>
        <w:tc>
          <w:tcPr>
            <w:tcW w:w="655" w:type="dxa"/>
            <w:tcBorders>
              <w:top w:val="nil"/>
              <w:left w:val="nil"/>
              <w:bottom w:val="single" w:sz="4" w:space="0" w:color="auto"/>
              <w:right w:val="single" w:sz="4" w:space="0" w:color="auto"/>
            </w:tcBorders>
            <w:shd w:val="clear" w:color="000000" w:fill="FFFFFF"/>
            <w:hideMark/>
          </w:tcPr>
          <w:p w:rsidR="006E30FE" w:rsidRPr="006E30FE" w:rsidRDefault="006E30FE" w:rsidP="006E30FE">
            <w:pPr>
              <w:jc w:val="center"/>
              <w:rPr>
                <w:rFonts w:cs="Times New Roman"/>
                <w:sz w:val="28"/>
                <w:szCs w:val="28"/>
              </w:rPr>
            </w:pPr>
            <w:r w:rsidRPr="006E30FE">
              <w:rPr>
                <w:rFonts w:cs="Times New Roman"/>
                <w:sz w:val="28"/>
                <w:szCs w:val="28"/>
              </w:rPr>
              <w:t>200</w:t>
            </w:r>
          </w:p>
        </w:tc>
        <w:tc>
          <w:tcPr>
            <w:tcW w:w="480" w:type="dxa"/>
            <w:tcBorders>
              <w:top w:val="nil"/>
              <w:left w:val="nil"/>
              <w:bottom w:val="single" w:sz="4" w:space="0" w:color="auto"/>
              <w:right w:val="single" w:sz="4" w:space="0" w:color="auto"/>
            </w:tcBorders>
            <w:shd w:val="clear" w:color="000000" w:fill="FFFFFF"/>
            <w:hideMark/>
          </w:tcPr>
          <w:p w:rsidR="006E30FE" w:rsidRPr="006E30FE" w:rsidRDefault="006E30FE" w:rsidP="00B939FF">
            <w:pPr>
              <w:ind w:left="-53" w:right="-35"/>
              <w:jc w:val="center"/>
              <w:rPr>
                <w:rFonts w:cs="Times New Roman"/>
                <w:sz w:val="28"/>
                <w:szCs w:val="28"/>
              </w:rPr>
            </w:pPr>
            <w:r w:rsidRPr="006E30FE">
              <w:rPr>
                <w:rFonts w:cs="Times New Roman"/>
                <w:sz w:val="28"/>
                <w:szCs w:val="28"/>
              </w:rPr>
              <w:t> </w:t>
            </w:r>
          </w:p>
        </w:tc>
        <w:tc>
          <w:tcPr>
            <w:tcW w:w="494" w:type="dxa"/>
            <w:gridSpan w:val="2"/>
            <w:tcBorders>
              <w:top w:val="nil"/>
              <w:left w:val="nil"/>
              <w:bottom w:val="single" w:sz="4" w:space="0" w:color="auto"/>
              <w:right w:val="single" w:sz="4" w:space="0" w:color="auto"/>
            </w:tcBorders>
            <w:shd w:val="clear" w:color="000000" w:fill="FFFFFF"/>
            <w:hideMark/>
          </w:tcPr>
          <w:p w:rsidR="006E30FE" w:rsidRPr="006E30FE" w:rsidRDefault="006E30FE" w:rsidP="006E30FE">
            <w:pPr>
              <w:ind w:left="-39" w:right="-108"/>
              <w:jc w:val="center"/>
              <w:rPr>
                <w:rFonts w:cs="Times New Roman"/>
                <w:sz w:val="28"/>
                <w:szCs w:val="28"/>
              </w:rPr>
            </w:pPr>
            <w:r w:rsidRPr="006E30FE">
              <w:rPr>
                <w:rFonts w:cs="Times New Roman"/>
                <w:sz w:val="28"/>
                <w:szCs w:val="28"/>
              </w:rPr>
              <w:t> </w:t>
            </w:r>
          </w:p>
        </w:tc>
        <w:tc>
          <w:tcPr>
            <w:tcW w:w="1134" w:type="dxa"/>
            <w:gridSpan w:val="4"/>
            <w:tcBorders>
              <w:top w:val="nil"/>
              <w:left w:val="nil"/>
              <w:bottom w:val="single" w:sz="4" w:space="0" w:color="auto"/>
              <w:right w:val="single" w:sz="4" w:space="0" w:color="auto"/>
            </w:tcBorders>
            <w:shd w:val="clear" w:color="000000" w:fill="FFFFFF"/>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1 524,7</w:t>
            </w:r>
          </w:p>
        </w:tc>
        <w:tc>
          <w:tcPr>
            <w:tcW w:w="1134" w:type="dxa"/>
            <w:gridSpan w:val="4"/>
            <w:tcBorders>
              <w:top w:val="nil"/>
              <w:left w:val="nil"/>
              <w:bottom w:val="single" w:sz="4" w:space="0" w:color="auto"/>
              <w:right w:val="single" w:sz="4" w:space="0" w:color="auto"/>
            </w:tcBorders>
            <w:shd w:val="clear" w:color="000000" w:fill="FFFFFF"/>
            <w:noWrap/>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1 585,7</w:t>
            </w:r>
          </w:p>
        </w:tc>
        <w:tc>
          <w:tcPr>
            <w:tcW w:w="1134" w:type="dxa"/>
            <w:gridSpan w:val="5"/>
            <w:tcBorders>
              <w:top w:val="nil"/>
              <w:left w:val="nil"/>
              <w:bottom w:val="single" w:sz="4" w:space="0" w:color="auto"/>
              <w:right w:val="single" w:sz="4" w:space="0" w:color="auto"/>
            </w:tcBorders>
            <w:shd w:val="clear" w:color="000000" w:fill="FFFFFF"/>
            <w:noWrap/>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1 649,1</w:t>
            </w:r>
          </w:p>
        </w:tc>
      </w:tr>
      <w:tr w:rsidR="006E30FE" w:rsidRPr="006E30FE" w:rsidTr="004F4EC3">
        <w:trPr>
          <w:gridAfter w:val="3"/>
          <w:wAfter w:w="68" w:type="dxa"/>
          <w:trHeight w:val="58"/>
        </w:trPr>
        <w:tc>
          <w:tcPr>
            <w:tcW w:w="8237" w:type="dxa"/>
            <w:gridSpan w:val="4"/>
            <w:tcBorders>
              <w:top w:val="nil"/>
              <w:left w:val="single" w:sz="4" w:space="0" w:color="auto"/>
              <w:bottom w:val="single" w:sz="4" w:space="0" w:color="auto"/>
              <w:right w:val="single" w:sz="4" w:space="0" w:color="auto"/>
            </w:tcBorders>
            <w:shd w:val="clear" w:color="000000" w:fill="FFFFFF"/>
            <w:hideMark/>
          </w:tcPr>
          <w:p w:rsidR="006E30FE" w:rsidRPr="006E30FE" w:rsidRDefault="006E30FE" w:rsidP="006E30FE">
            <w:pPr>
              <w:rPr>
                <w:rFonts w:cs="Times New Roman"/>
                <w:sz w:val="28"/>
                <w:szCs w:val="28"/>
              </w:rPr>
            </w:pPr>
            <w:r w:rsidRPr="006E30FE">
              <w:rPr>
                <w:rFonts w:cs="Times New Roman"/>
                <w:sz w:val="28"/>
                <w:szCs w:val="28"/>
              </w:rPr>
              <w:t xml:space="preserve"> ЖИЛИЩНО-КОММУНАЛЬНОЕ ХОЗЯЙСТВО</w:t>
            </w:r>
          </w:p>
        </w:tc>
        <w:tc>
          <w:tcPr>
            <w:tcW w:w="1984" w:type="dxa"/>
            <w:gridSpan w:val="5"/>
            <w:tcBorders>
              <w:top w:val="nil"/>
              <w:left w:val="nil"/>
              <w:bottom w:val="single" w:sz="4" w:space="0" w:color="auto"/>
              <w:right w:val="single" w:sz="4" w:space="0" w:color="auto"/>
            </w:tcBorders>
            <w:shd w:val="clear" w:color="000000" w:fill="FFFFFF"/>
            <w:hideMark/>
          </w:tcPr>
          <w:p w:rsidR="006E30FE" w:rsidRPr="006E30FE" w:rsidRDefault="006E30FE" w:rsidP="006E30FE">
            <w:pPr>
              <w:jc w:val="center"/>
              <w:rPr>
                <w:rFonts w:cs="Times New Roman"/>
                <w:sz w:val="28"/>
                <w:szCs w:val="28"/>
              </w:rPr>
            </w:pPr>
            <w:r w:rsidRPr="006E30FE">
              <w:rPr>
                <w:rFonts w:cs="Times New Roman"/>
                <w:sz w:val="28"/>
                <w:szCs w:val="28"/>
              </w:rPr>
              <w:t>72 8 01 16100</w:t>
            </w:r>
          </w:p>
        </w:tc>
        <w:tc>
          <w:tcPr>
            <w:tcW w:w="655" w:type="dxa"/>
            <w:tcBorders>
              <w:top w:val="nil"/>
              <w:left w:val="nil"/>
              <w:bottom w:val="single" w:sz="4" w:space="0" w:color="auto"/>
              <w:right w:val="single" w:sz="4" w:space="0" w:color="auto"/>
            </w:tcBorders>
            <w:shd w:val="clear" w:color="000000" w:fill="FFFFFF"/>
            <w:hideMark/>
          </w:tcPr>
          <w:p w:rsidR="006E30FE" w:rsidRPr="006E30FE" w:rsidRDefault="006E30FE" w:rsidP="006E30FE">
            <w:pPr>
              <w:jc w:val="center"/>
              <w:rPr>
                <w:rFonts w:cs="Times New Roman"/>
                <w:sz w:val="28"/>
                <w:szCs w:val="28"/>
              </w:rPr>
            </w:pPr>
            <w:r w:rsidRPr="006E30FE">
              <w:rPr>
                <w:rFonts w:cs="Times New Roman"/>
                <w:sz w:val="28"/>
                <w:szCs w:val="28"/>
              </w:rPr>
              <w:t>200</w:t>
            </w:r>
          </w:p>
        </w:tc>
        <w:tc>
          <w:tcPr>
            <w:tcW w:w="480" w:type="dxa"/>
            <w:tcBorders>
              <w:top w:val="nil"/>
              <w:left w:val="nil"/>
              <w:bottom w:val="single" w:sz="4" w:space="0" w:color="auto"/>
              <w:right w:val="single" w:sz="4" w:space="0" w:color="auto"/>
            </w:tcBorders>
            <w:shd w:val="clear" w:color="000000" w:fill="FFFFFF"/>
            <w:hideMark/>
          </w:tcPr>
          <w:p w:rsidR="006E30FE" w:rsidRPr="006E30FE" w:rsidRDefault="006E30FE" w:rsidP="00B939FF">
            <w:pPr>
              <w:ind w:left="-53" w:right="-35"/>
              <w:jc w:val="center"/>
              <w:rPr>
                <w:rFonts w:cs="Times New Roman"/>
                <w:sz w:val="28"/>
                <w:szCs w:val="28"/>
              </w:rPr>
            </w:pPr>
            <w:r w:rsidRPr="006E30FE">
              <w:rPr>
                <w:rFonts w:cs="Times New Roman"/>
                <w:sz w:val="28"/>
                <w:szCs w:val="28"/>
              </w:rPr>
              <w:t>05</w:t>
            </w:r>
          </w:p>
        </w:tc>
        <w:tc>
          <w:tcPr>
            <w:tcW w:w="494" w:type="dxa"/>
            <w:gridSpan w:val="2"/>
            <w:tcBorders>
              <w:top w:val="nil"/>
              <w:left w:val="nil"/>
              <w:bottom w:val="single" w:sz="4" w:space="0" w:color="auto"/>
              <w:right w:val="single" w:sz="4" w:space="0" w:color="auto"/>
            </w:tcBorders>
            <w:shd w:val="clear" w:color="000000" w:fill="FFFFFF"/>
            <w:hideMark/>
          </w:tcPr>
          <w:p w:rsidR="006E30FE" w:rsidRPr="006E30FE" w:rsidRDefault="006E30FE" w:rsidP="006E30FE">
            <w:pPr>
              <w:ind w:left="-39" w:right="-108"/>
              <w:jc w:val="center"/>
              <w:rPr>
                <w:rFonts w:cs="Times New Roman"/>
                <w:sz w:val="28"/>
                <w:szCs w:val="28"/>
              </w:rPr>
            </w:pPr>
            <w:r w:rsidRPr="006E30FE">
              <w:rPr>
                <w:rFonts w:cs="Times New Roman"/>
                <w:sz w:val="28"/>
                <w:szCs w:val="28"/>
              </w:rPr>
              <w:t>00</w:t>
            </w:r>
          </w:p>
        </w:tc>
        <w:tc>
          <w:tcPr>
            <w:tcW w:w="1134" w:type="dxa"/>
            <w:gridSpan w:val="4"/>
            <w:tcBorders>
              <w:top w:val="nil"/>
              <w:left w:val="nil"/>
              <w:bottom w:val="single" w:sz="4" w:space="0" w:color="auto"/>
              <w:right w:val="single" w:sz="4" w:space="0" w:color="auto"/>
            </w:tcBorders>
            <w:shd w:val="clear" w:color="000000" w:fill="FFFFFF"/>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1 524,7</w:t>
            </w:r>
          </w:p>
        </w:tc>
        <w:tc>
          <w:tcPr>
            <w:tcW w:w="1134" w:type="dxa"/>
            <w:gridSpan w:val="4"/>
            <w:tcBorders>
              <w:top w:val="nil"/>
              <w:left w:val="nil"/>
              <w:bottom w:val="single" w:sz="4" w:space="0" w:color="auto"/>
              <w:right w:val="single" w:sz="4" w:space="0" w:color="auto"/>
            </w:tcBorders>
            <w:shd w:val="clear" w:color="000000" w:fill="FFFFFF"/>
            <w:noWrap/>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1 585,7</w:t>
            </w:r>
          </w:p>
        </w:tc>
        <w:tc>
          <w:tcPr>
            <w:tcW w:w="1134" w:type="dxa"/>
            <w:gridSpan w:val="5"/>
            <w:tcBorders>
              <w:top w:val="nil"/>
              <w:left w:val="nil"/>
              <w:bottom w:val="single" w:sz="4" w:space="0" w:color="auto"/>
              <w:right w:val="single" w:sz="4" w:space="0" w:color="auto"/>
            </w:tcBorders>
            <w:shd w:val="clear" w:color="000000" w:fill="FFFFFF"/>
            <w:noWrap/>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1 649,1</w:t>
            </w:r>
          </w:p>
        </w:tc>
      </w:tr>
      <w:tr w:rsidR="006E30FE" w:rsidRPr="006E30FE" w:rsidTr="004F4EC3">
        <w:trPr>
          <w:gridAfter w:val="3"/>
          <w:wAfter w:w="68" w:type="dxa"/>
          <w:trHeight w:val="58"/>
        </w:trPr>
        <w:tc>
          <w:tcPr>
            <w:tcW w:w="8237" w:type="dxa"/>
            <w:gridSpan w:val="4"/>
            <w:tcBorders>
              <w:top w:val="nil"/>
              <w:left w:val="single" w:sz="4" w:space="0" w:color="auto"/>
              <w:bottom w:val="single" w:sz="4" w:space="0" w:color="auto"/>
              <w:right w:val="single" w:sz="4" w:space="0" w:color="auto"/>
            </w:tcBorders>
            <w:shd w:val="clear" w:color="000000" w:fill="FFFFFF"/>
            <w:hideMark/>
          </w:tcPr>
          <w:p w:rsidR="006E30FE" w:rsidRPr="006E30FE" w:rsidRDefault="006E30FE" w:rsidP="006E30FE">
            <w:pPr>
              <w:rPr>
                <w:rFonts w:cs="Times New Roman"/>
                <w:sz w:val="28"/>
                <w:szCs w:val="28"/>
              </w:rPr>
            </w:pPr>
            <w:r w:rsidRPr="006E30FE">
              <w:rPr>
                <w:rFonts w:cs="Times New Roman"/>
                <w:sz w:val="28"/>
                <w:szCs w:val="28"/>
              </w:rPr>
              <w:t>Благоустройство</w:t>
            </w:r>
          </w:p>
        </w:tc>
        <w:tc>
          <w:tcPr>
            <w:tcW w:w="1984" w:type="dxa"/>
            <w:gridSpan w:val="5"/>
            <w:tcBorders>
              <w:top w:val="nil"/>
              <w:left w:val="nil"/>
              <w:bottom w:val="single" w:sz="4" w:space="0" w:color="auto"/>
              <w:right w:val="single" w:sz="4" w:space="0" w:color="auto"/>
            </w:tcBorders>
            <w:shd w:val="clear" w:color="000000" w:fill="FFFFFF"/>
            <w:hideMark/>
          </w:tcPr>
          <w:p w:rsidR="006E30FE" w:rsidRPr="006E30FE" w:rsidRDefault="006E30FE" w:rsidP="006E30FE">
            <w:pPr>
              <w:jc w:val="center"/>
              <w:rPr>
                <w:rFonts w:cs="Times New Roman"/>
                <w:sz w:val="28"/>
                <w:szCs w:val="28"/>
              </w:rPr>
            </w:pPr>
            <w:r w:rsidRPr="006E30FE">
              <w:rPr>
                <w:rFonts w:cs="Times New Roman"/>
                <w:sz w:val="28"/>
                <w:szCs w:val="28"/>
              </w:rPr>
              <w:t>72 8 01 16100</w:t>
            </w:r>
          </w:p>
        </w:tc>
        <w:tc>
          <w:tcPr>
            <w:tcW w:w="655" w:type="dxa"/>
            <w:tcBorders>
              <w:top w:val="nil"/>
              <w:left w:val="nil"/>
              <w:bottom w:val="single" w:sz="4" w:space="0" w:color="auto"/>
              <w:right w:val="single" w:sz="4" w:space="0" w:color="auto"/>
            </w:tcBorders>
            <w:shd w:val="clear" w:color="000000" w:fill="FFFFFF"/>
            <w:hideMark/>
          </w:tcPr>
          <w:p w:rsidR="006E30FE" w:rsidRPr="006E30FE" w:rsidRDefault="006E30FE" w:rsidP="006E30FE">
            <w:pPr>
              <w:jc w:val="center"/>
              <w:rPr>
                <w:rFonts w:cs="Times New Roman"/>
                <w:sz w:val="28"/>
                <w:szCs w:val="28"/>
              </w:rPr>
            </w:pPr>
            <w:r w:rsidRPr="006E30FE">
              <w:rPr>
                <w:rFonts w:cs="Times New Roman"/>
                <w:sz w:val="28"/>
                <w:szCs w:val="28"/>
              </w:rPr>
              <w:t>200</w:t>
            </w:r>
          </w:p>
        </w:tc>
        <w:tc>
          <w:tcPr>
            <w:tcW w:w="480" w:type="dxa"/>
            <w:tcBorders>
              <w:top w:val="nil"/>
              <w:left w:val="nil"/>
              <w:bottom w:val="single" w:sz="4" w:space="0" w:color="auto"/>
              <w:right w:val="single" w:sz="4" w:space="0" w:color="auto"/>
            </w:tcBorders>
            <w:shd w:val="clear" w:color="000000" w:fill="FFFFFF"/>
            <w:hideMark/>
          </w:tcPr>
          <w:p w:rsidR="006E30FE" w:rsidRPr="006E30FE" w:rsidRDefault="006E30FE" w:rsidP="00B939FF">
            <w:pPr>
              <w:ind w:left="-53" w:right="-35"/>
              <w:jc w:val="center"/>
              <w:rPr>
                <w:rFonts w:cs="Times New Roman"/>
                <w:sz w:val="28"/>
                <w:szCs w:val="28"/>
              </w:rPr>
            </w:pPr>
            <w:r w:rsidRPr="006E30FE">
              <w:rPr>
                <w:rFonts w:cs="Times New Roman"/>
                <w:sz w:val="28"/>
                <w:szCs w:val="28"/>
              </w:rPr>
              <w:t>05</w:t>
            </w:r>
          </w:p>
        </w:tc>
        <w:tc>
          <w:tcPr>
            <w:tcW w:w="494" w:type="dxa"/>
            <w:gridSpan w:val="2"/>
            <w:tcBorders>
              <w:top w:val="nil"/>
              <w:left w:val="nil"/>
              <w:bottom w:val="single" w:sz="4" w:space="0" w:color="auto"/>
              <w:right w:val="single" w:sz="4" w:space="0" w:color="auto"/>
            </w:tcBorders>
            <w:shd w:val="clear" w:color="000000" w:fill="FFFFFF"/>
            <w:hideMark/>
          </w:tcPr>
          <w:p w:rsidR="006E30FE" w:rsidRPr="006E30FE" w:rsidRDefault="006E30FE" w:rsidP="006E30FE">
            <w:pPr>
              <w:ind w:left="-39" w:right="-108"/>
              <w:jc w:val="center"/>
              <w:rPr>
                <w:rFonts w:cs="Times New Roman"/>
                <w:sz w:val="28"/>
                <w:szCs w:val="28"/>
              </w:rPr>
            </w:pPr>
            <w:r w:rsidRPr="006E30FE">
              <w:rPr>
                <w:rFonts w:cs="Times New Roman"/>
                <w:sz w:val="28"/>
                <w:szCs w:val="28"/>
              </w:rPr>
              <w:t>03</w:t>
            </w:r>
          </w:p>
        </w:tc>
        <w:tc>
          <w:tcPr>
            <w:tcW w:w="1134" w:type="dxa"/>
            <w:gridSpan w:val="4"/>
            <w:tcBorders>
              <w:top w:val="nil"/>
              <w:left w:val="nil"/>
              <w:bottom w:val="single" w:sz="4" w:space="0" w:color="auto"/>
              <w:right w:val="single" w:sz="4" w:space="0" w:color="auto"/>
            </w:tcBorders>
            <w:shd w:val="clear" w:color="000000" w:fill="FFFFFF"/>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1 524,7</w:t>
            </w:r>
          </w:p>
        </w:tc>
        <w:tc>
          <w:tcPr>
            <w:tcW w:w="1134" w:type="dxa"/>
            <w:gridSpan w:val="4"/>
            <w:tcBorders>
              <w:top w:val="nil"/>
              <w:left w:val="nil"/>
              <w:bottom w:val="single" w:sz="4" w:space="0" w:color="auto"/>
              <w:right w:val="single" w:sz="4" w:space="0" w:color="auto"/>
            </w:tcBorders>
            <w:shd w:val="clear" w:color="000000" w:fill="FFFFFF"/>
            <w:noWrap/>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1 585,7</w:t>
            </w:r>
          </w:p>
        </w:tc>
        <w:tc>
          <w:tcPr>
            <w:tcW w:w="1134" w:type="dxa"/>
            <w:gridSpan w:val="5"/>
            <w:tcBorders>
              <w:top w:val="nil"/>
              <w:left w:val="nil"/>
              <w:bottom w:val="single" w:sz="4" w:space="0" w:color="auto"/>
              <w:right w:val="single" w:sz="4" w:space="0" w:color="auto"/>
            </w:tcBorders>
            <w:shd w:val="clear" w:color="000000" w:fill="FFFFFF"/>
            <w:noWrap/>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1 649,1</w:t>
            </w:r>
          </w:p>
        </w:tc>
      </w:tr>
      <w:tr w:rsidR="006E30FE" w:rsidRPr="006E30FE" w:rsidTr="004F4EC3">
        <w:trPr>
          <w:gridAfter w:val="3"/>
          <w:wAfter w:w="68" w:type="dxa"/>
          <w:trHeight w:val="58"/>
        </w:trPr>
        <w:tc>
          <w:tcPr>
            <w:tcW w:w="8237" w:type="dxa"/>
            <w:gridSpan w:val="4"/>
            <w:tcBorders>
              <w:top w:val="nil"/>
              <w:left w:val="single" w:sz="4" w:space="0" w:color="auto"/>
              <w:bottom w:val="single" w:sz="4" w:space="0" w:color="auto"/>
              <w:right w:val="single" w:sz="4" w:space="0" w:color="auto"/>
            </w:tcBorders>
            <w:shd w:val="clear" w:color="000000" w:fill="FFFFFF"/>
            <w:hideMark/>
          </w:tcPr>
          <w:p w:rsidR="006E30FE" w:rsidRPr="006E30FE" w:rsidRDefault="006E30FE" w:rsidP="006E30FE">
            <w:pPr>
              <w:rPr>
                <w:rFonts w:cs="Times New Roman"/>
                <w:sz w:val="28"/>
                <w:szCs w:val="28"/>
              </w:rPr>
            </w:pPr>
            <w:r w:rsidRPr="006E30FE">
              <w:rPr>
                <w:rFonts w:cs="Times New Roman"/>
                <w:sz w:val="28"/>
                <w:szCs w:val="28"/>
              </w:rPr>
              <w:t>Закупка товаров, работ и услуг для обеспечения государственных (муниципальных) нужд</w:t>
            </w:r>
          </w:p>
        </w:tc>
        <w:tc>
          <w:tcPr>
            <w:tcW w:w="1984" w:type="dxa"/>
            <w:gridSpan w:val="5"/>
            <w:tcBorders>
              <w:top w:val="nil"/>
              <w:left w:val="nil"/>
              <w:bottom w:val="single" w:sz="4" w:space="0" w:color="auto"/>
              <w:right w:val="single" w:sz="4" w:space="0" w:color="auto"/>
            </w:tcBorders>
            <w:shd w:val="clear" w:color="000000" w:fill="FFFFFF"/>
            <w:hideMark/>
          </w:tcPr>
          <w:p w:rsidR="006E30FE" w:rsidRPr="006E30FE" w:rsidRDefault="006E30FE" w:rsidP="006E30FE">
            <w:pPr>
              <w:jc w:val="center"/>
              <w:rPr>
                <w:rFonts w:cs="Times New Roman"/>
                <w:sz w:val="28"/>
                <w:szCs w:val="28"/>
              </w:rPr>
            </w:pPr>
            <w:r w:rsidRPr="006E30FE">
              <w:rPr>
                <w:rFonts w:cs="Times New Roman"/>
                <w:sz w:val="28"/>
                <w:szCs w:val="28"/>
              </w:rPr>
              <w:t>72 8 01 16100</w:t>
            </w:r>
          </w:p>
        </w:tc>
        <w:tc>
          <w:tcPr>
            <w:tcW w:w="655" w:type="dxa"/>
            <w:tcBorders>
              <w:top w:val="nil"/>
              <w:left w:val="nil"/>
              <w:bottom w:val="single" w:sz="4" w:space="0" w:color="auto"/>
              <w:right w:val="single" w:sz="4" w:space="0" w:color="auto"/>
            </w:tcBorders>
            <w:shd w:val="clear" w:color="000000" w:fill="FFFFFF"/>
            <w:hideMark/>
          </w:tcPr>
          <w:p w:rsidR="006E30FE" w:rsidRPr="006E30FE" w:rsidRDefault="006E30FE" w:rsidP="006E30FE">
            <w:pPr>
              <w:jc w:val="center"/>
              <w:rPr>
                <w:rFonts w:cs="Times New Roman"/>
                <w:sz w:val="28"/>
                <w:szCs w:val="28"/>
              </w:rPr>
            </w:pPr>
            <w:r w:rsidRPr="006E30FE">
              <w:rPr>
                <w:rFonts w:cs="Times New Roman"/>
                <w:sz w:val="28"/>
                <w:szCs w:val="28"/>
              </w:rPr>
              <w:t>800</w:t>
            </w:r>
          </w:p>
        </w:tc>
        <w:tc>
          <w:tcPr>
            <w:tcW w:w="480" w:type="dxa"/>
            <w:tcBorders>
              <w:top w:val="nil"/>
              <w:left w:val="nil"/>
              <w:bottom w:val="single" w:sz="4" w:space="0" w:color="auto"/>
              <w:right w:val="single" w:sz="4" w:space="0" w:color="auto"/>
            </w:tcBorders>
            <w:shd w:val="clear" w:color="000000" w:fill="FFFFFF"/>
            <w:hideMark/>
          </w:tcPr>
          <w:p w:rsidR="006E30FE" w:rsidRPr="006E30FE" w:rsidRDefault="006E30FE" w:rsidP="00B939FF">
            <w:pPr>
              <w:ind w:left="-53" w:right="-35"/>
              <w:jc w:val="center"/>
              <w:rPr>
                <w:rFonts w:cs="Times New Roman"/>
                <w:sz w:val="28"/>
                <w:szCs w:val="28"/>
              </w:rPr>
            </w:pPr>
            <w:r w:rsidRPr="006E30FE">
              <w:rPr>
                <w:rFonts w:cs="Times New Roman"/>
                <w:sz w:val="28"/>
                <w:szCs w:val="28"/>
              </w:rPr>
              <w:t> </w:t>
            </w:r>
          </w:p>
        </w:tc>
        <w:tc>
          <w:tcPr>
            <w:tcW w:w="494" w:type="dxa"/>
            <w:gridSpan w:val="2"/>
            <w:tcBorders>
              <w:top w:val="nil"/>
              <w:left w:val="nil"/>
              <w:bottom w:val="single" w:sz="4" w:space="0" w:color="auto"/>
              <w:right w:val="single" w:sz="4" w:space="0" w:color="auto"/>
            </w:tcBorders>
            <w:shd w:val="clear" w:color="000000" w:fill="FFFFFF"/>
            <w:hideMark/>
          </w:tcPr>
          <w:p w:rsidR="006E30FE" w:rsidRPr="006E30FE" w:rsidRDefault="006E30FE" w:rsidP="006E30FE">
            <w:pPr>
              <w:ind w:left="-39" w:right="-108"/>
              <w:jc w:val="center"/>
              <w:rPr>
                <w:rFonts w:cs="Times New Roman"/>
                <w:sz w:val="28"/>
                <w:szCs w:val="28"/>
              </w:rPr>
            </w:pPr>
            <w:r w:rsidRPr="006E30FE">
              <w:rPr>
                <w:rFonts w:cs="Times New Roman"/>
                <w:sz w:val="28"/>
                <w:szCs w:val="28"/>
              </w:rPr>
              <w:t> </w:t>
            </w:r>
          </w:p>
        </w:tc>
        <w:tc>
          <w:tcPr>
            <w:tcW w:w="1134" w:type="dxa"/>
            <w:gridSpan w:val="4"/>
            <w:tcBorders>
              <w:top w:val="nil"/>
              <w:left w:val="nil"/>
              <w:bottom w:val="single" w:sz="4" w:space="0" w:color="auto"/>
              <w:right w:val="single" w:sz="4" w:space="0" w:color="auto"/>
            </w:tcBorders>
            <w:shd w:val="clear" w:color="000000" w:fill="FFFFFF"/>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2,0</w:t>
            </w:r>
          </w:p>
        </w:tc>
        <w:tc>
          <w:tcPr>
            <w:tcW w:w="1134" w:type="dxa"/>
            <w:gridSpan w:val="4"/>
            <w:tcBorders>
              <w:top w:val="nil"/>
              <w:left w:val="nil"/>
              <w:bottom w:val="single" w:sz="4" w:space="0" w:color="auto"/>
              <w:right w:val="single" w:sz="4" w:space="0" w:color="auto"/>
            </w:tcBorders>
            <w:shd w:val="clear" w:color="000000" w:fill="FFFFFF"/>
            <w:noWrap/>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2,0</w:t>
            </w:r>
          </w:p>
        </w:tc>
        <w:tc>
          <w:tcPr>
            <w:tcW w:w="1134" w:type="dxa"/>
            <w:gridSpan w:val="5"/>
            <w:tcBorders>
              <w:top w:val="nil"/>
              <w:left w:val="nil"/>
              <w:bottom w:val="single" w:sz="4" w:space="0" w:color="auto"/>
              <w:right w:val="single" w:sz="4" w:space="0" w:color="auto"/>
            </w:tcBorders>
            <w:shd w:val="clear" w:color="000000" w:fill="FFFFFF"/>
            <w:noWrap/>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2,0</w:t>
            </w:r>
          </w:p>
        </w:tc>
      </w:tr>
      <w:tr w:rsidR="006E30FE" w:rsidRPr="006E30FE" w:rsidTr="004F4EC3">
        <w:trPr>
          <w:gridAfter w:val="3"/>
          <w:wAfter w:w="68" w:type="dxa"/>
          <w:trHeight w:val="58"/>
        </w:trPr>
        <w:tc>
          <w:tcPr>
            <w:tcW w:w="8237" w:type="dxa"/>
            <w:gridSpan w:val="4"/>
            <w:tcBorders>
              <w:top w:val="nil"/>
              <w:left w:val="single" w:sz="4" w:space="0" w:color="auto"/>
              <w:bottom w:val="single" w:sz="4" w:space="0" w:color="auto"/>
              <w:right w:val="single" w:sz="4" w:space="0" w:color="auto"/>
            </w:tcBorders>
            <w:shd w:val="clear" w:color="000000" w:fill="FFFFFF"/>
            <w:hideMark/>
          </w:tcPr>
          <w:p w:rsidR="006E30FE" w:rsidRPr="006E30FE" w:rsidRDefault="006E30FE" w:rsidP="006E30FE">
            <w:pPr>
              <w:rPr>
                <w:rFonts w:cs="Times New Roman"/>
                <w:sz w:val="28"/>
                <w:szCs w:val="28"/>
              </w:rPr>
            </w:pPr>
            <w:r w:rsidRPr="006E30FE">
              <w:rPr>
                <w:rFonts w:cs="Times New Roman"/>
                <w:sz w:val="28"/>
                <w:szCs w:val="28"/>
              </w:rPr>
              <w:t xml:space="preserve"> ЖИЛИЩНО-КОММУНАЛЬНОЕ ХОЗЯЙСТВО</w:t>
            </w:r>
          </w:p>
        </w:tc>
        <w:tc>
          <w:tcPr>
            <w:tcW w:w="1984" w:type="dxa"/>
            <w:gridSpan w:val="5"/>
            <w:tcBorders>
              <w:top w:val="nil"/>
              <w:left w:val="nil"/>
              <w:bottom w:val="single" w:sz="4" w:space="0" w:color="auto"/>
              <w:right w:val="single" w:sz="4" w:space="0" w:color="auto"/>
            </w:tcBorders>
            <w:shd w:val="clear" w:color="000000" w:fill="FFFFFF"/>
            <w:hideMark/>
          </w:tcPr>
          <w:p w:rsidR="006E30FE" w:rsidRPr="006E30FE" w:rsidRDefault="006E30FE" w:rsidP="006E30FE">
            <w:pPr>
              <w:jc w:val="center"/>
              <w:rPr>
                <w:rFonts w:cs="Times New Roman"/>
                <w:sz w:val="28"/>
                <w:szCs w:val="28"/>
              </w:rPr>
            </w:pPr>
            <w:r w:rsidRPr="006E30FE">
              <w:rPr>
                <w:rFonts w:cs="Times New Roman"/>
                <w:sz w:val="28"/>
                <w:szCs w:val="28"/>
              </w:rPr>
              <w:t>72 8 01 16100</w:t>
            </w:r>
          </w:p>
        </w:tc>
        <w:tc>
          <w:tcPr>
            <w:tcW w:w="655" w:type="dxa"/>
            <w:tcBorders>
              <w:top w:val="nil"/>
              <w:left w:val="nil"/>
              <w:bottom w:val="single" w:sz="4" w:space="0" w:color="auto"/>
              <w:right w:val="single" w:sz="4" w:space="0" w:color="auto"/>
            </w:tcBorders>
            <w:shd w:val="clear" w:color="000000" w:fill="FFFFFF"/>
            <w:hideMark/>
          </w:tcPr>
          <w:p w:rsidR="006E30FE" w:rsidRPr="006E30FE" w:rsidRDefault="006E30FE" w:rsidP="006E30FE">
            <w:pPr>
              <w:jc w:val="center"/>
              <w:rPr>
                <w:rFonts w:cs="Times New Roman"/>
                <w:sz w:val="28"/>
                <w:szCs w:val="28"/>
              </w:rPr>
            </w:pPr>
            <w:r w:rsidRPr="006E30FE">
              <w:rPr>
                <w:rFonts w:cs="Times New Roman"/>
                <w:sz w:val="28"/>
                <w:szCs w:val="28"/>
              </w:rPr>
              <w:t>800</w:t>
            </w:r>
          </w:p>
        </w:tc>
        <w:tc>
          <w:tcPr>
            <w:tcW w:w="480" w:type="dxa"/>
            <w:tcBorders>
              <w:top w:val="nil"/>
              <w:left w:val="nil"/>
              <w:bottom w:val="single" w:sz="4" w:space="0" w:color="auto"/>
              <w:right w:val="single" w:sz="4" w:space="0" w:color="auto"/>
            </w:tcBorders>
            <w:shd w:val="clear" w:color="000000" w:fill="FFFFFF"/>
            <w:hideMark/>
          </w:tcPr>
          <w:p w:rsidR="006E30FE" w:rsidRPr="006E30FE" w:rsidRDefault="006E30FE" w:rsidP="00B939FF">
            <w:pPr>
              <w:ind w:left="-53" w:right="-35"/>
              <w:jc w:val="center"/>
              <w:rPr>
                <w:rFonts w:cs="Times New Roman"/>
                <w:sz w:val="28"/>
                <w:szCs w:val="28"/>
              </w:rPr>
            </w:pPr>
            <w:r w:rsidRPr="006E30FE">
              <w:rPr>
                <w:rFonts w:cs="Times New Roman"/>
                <w:sz w:val="28"/>
                <w:szCs w:val="28"/>
              </w:rPr>
              <w:t>05</w:t>
            </w:r>
          </w:p>
        </w:tc>
        <w:tc>
          <w:tcPr>
            <w:tcW w:w="494" w:type="dxa"/>
            <w:gridSpan w:val="2"/>
            <w:tcBorders>
              <w:top w:val="nil"/>
              <w:left w:val="nil"/>
              <w:bottom w:val="single" w:sz="4" w:space="0" w:color="auto"/>
              <w:right w:val="single" w:sz="4" w:space="0" w:color="auto"/>
            </w:tcBorders>
            <w:shd w:val="clear" w:color="000000" w:fill="FFFFFF"/>
            <w:hideMark/>
          </w:tcPr>
          <w:p w:rsidR="006E30FE" w:rsidRPr="006E30FE" w:rsidRDefault="006E30FE" w:rsidP="006E30FE">
            <w:pPr>
              <w:ind w:left="-39" w:right="-108"/>
              <w:jc w:val="center"/>
              <w:rPr>
                <w:rFonts w:cs="Times New Roman"/>
                <w:sz w:val="28"/>
                <w:szCs w:val="28"/>
              </w:rPr>
            </w:pPr>
            <w:r w:rsidRPr="006E30FE">
              <w:rPr>
                <w:rFonts w:cs="Times New Roman"/>
                <w:sz w:val="28"/>
                <w:szCs w:val="28"/>
              </w:rPr>
              <w:t>00</w:t>
            </w:r>
          </w:p>
        </w:tc>
        <w:tc>
          <w:tcPr>
            <w:tcW w:w="1134" w:type="dxa"/>
            <w:gridSpan w:val="4"/>
            <w:tcBorders>
              <w:top w:val="nil"/>
              <w:left w:val="nil"/>
              <w:bottom w:val="single" w:sz="4" w:space="0" w:color="auto"/>
              <w:right w:val="single" w:sz="4" w:space="0" w:color="auto"/>
            </w:tcBorders>
            <w:shd w:val="clear" w:color="000000" w:fill="FFFFFF"/>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2,0</w:t>
            </w:r>
          </w:p>
        </w:tc>
        <w:tc>
          <w:tcPr>
            <w:tcW w:w="1134" w:type="dxa"/>
            <w:gridSpan w:val="4"/>
            <w:tcBorders>
              <w:top w:val="nil"/>
              <w:left w:val="nil"/>
              <w:bottom w:val="single" w:sz="4" w:space="0" w:color="auto"/>
              <w:right w:val="single" w:sz="4" w:space="0" w:color="auto"/>
            </w:tcBorders>
            <w:shd w:val="clear" w:color="000000" w:fill="FFFFFF"/>
            <w:noWrap/>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2,0</w:t>
            </w:r>
          </w:p>
        </w:tc>
        <w:tc>
          <w:tcPr>
            <w:tcW w:w="1134" w:type="dxa"/>
            <w:gridSpan w:val="5"/>
            <w:tcBorders>
              <w:top w:val="nil"/>
              <w:left w:val="nil"/>
              <w:bottom w:val="single" w:sz="4" w:space="0" w:color="auto"/>
              <w:right w:val="single" w:sz="4" w:space="0" w:color="auto"/>
            </w:tcBorders>
            <w:shd w:val="clear" w:color="000000" w:fill="FFFFFF"/>
            <w:noWrap/>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2,0</w:t>
            </w:r>
          </w:p>
        </w:tc>
      </w:tr>
      <w:tr w:rsidR="006E30FE" w:rsidRPr="006E30FE" w:rsidTr="004F4EC3">
        <w:trPr>
          <w:gridAfter w:val="3"/>
          <w:wAfter w:w="68" w:type="dxa"/>
          <w:trHeight w:val="58"/>
        </w:trPr>
        <w:tc>
          <w:tcPr>
            <w:tcW w:w="8237" w:type="dxa"/>
            <w:gridSpan w:val="4"/>
            <w:tcBorders>
              <w:top w:val="nil"/>
              <w:left w:val="single" w:sz="4" w:space="0" w:color="auto"/>
              <w:bottom w:val="single" w:sz="4" w:space="0" w:color="auto"/>
              <w:right w:val="single" w:sz="4" w:space="0" w:color="auto"/>
            </w:tcBorders>
            <w:shd w:val="clear" w:color="000000" w:fill="FFFFFF"/>
            <w:hideMark/>
          </w:tcPr>
          <w:p w:rsidR="006E30FE" w:rsidRPr="006E30FE" w:rsidRDefault="006E30FE" w:rsidP="006E30FE">
            <w:pPr>
              <w:rPr>
                <w:rFonts w:cs="Times New Roman"/>
                <w:sz w:val="28"/>
                <w:szCs w:val="28"/>
              </w:rPr>
            </w:pPr>
            <w:r w:rsidRPr="006E30FE">
              <w:rPr>
                <w:rFonts w:cs="Times New Roman"/>
                <w:sz w:val="28"/>
                <w:szCs w:val="28"/>
              </w:rPr>
              <w:t>Благоустройство</w:t>
            </w:r>
          </w:p>
        </w:tc>
        <w:tc>
          <w:tcPr>
            <w:tcW w:w="1984" w:type="dxa"/>
            <w:gridSpan w:val="5"/>
            <w:tcBorders>
              <w:top w:val="nil"/>
              <w:left w:val="nil"/>
              <w:bottom w:val="single" w:sz="4" w:space="0" w:color="auto"/>
              <w:right w:val="single" w:sz="4" w:space="0" w:color="auto"/>
            </w:tcBorders>
            <w:shd w:val="clear" w:color="000000" w:fill="FFFFFF"/>
            <w:hideMark/>
          </w:tcPr>
          <w:p w:rsidR="006E30FE" w:rsidRPr="006E30FE" w:rsidRDefault="006E30FE" w:rsidP="006E30FE">
            <w:pPr>
              <w:jc w:val="center"/>
              <w:rPr>
                <w:rFonts w:cs="Times New Roman"/>
                <w:sz w:val="28"/>
                <w:szCs w:val="28"/>
              </w:rPr>
            </w:pPr>
            <w:r w:rsidRPr="006E30FE">
              <w:rPr>
                <w:rFonts w:cs="Times New Roman"/>
                <w:sz w:val="28"/>
                <w:szCs w:val="28"/>
              </w:rPr>
              <w:t>72 8 01 16100</w:t>
            </w:r>
          </w:p>
        </w:tc>
        <w:tc>
          <w:tcPr>
            <w:tcW w:w="655" w:type="dxa"/>
            <w:tcBorders>
              <w:top w:val="nil"/>
              <w:left w:val="nil"/>
              <w:bottom w:val="single" w:sz="4" w:space="0" w:color="auto"/>
              <w:right w:val="single" w:sz="4" w:space="0" w:color="auto"/>
            </w:tcBorders>
            <w:shd w:val="clear" w:color="000000" w:fill="FFFFFF"/>
            <w:hideMark/>
          </w:tcPr>
          <w:p w:rsidR="006E30FE" w:rsidRPr="006E30FE" w:rsidRDefault="006E30FE" w:rsidP="006E30FE">
            <w:pPr>
              <w:jc w:val="center"/>
              <w:rPr>
                <w:rFonts w:cs="Times New Roman"/>
                <w:sz w:val="28"/>
                <w:szCs w:val="28"/>
              </w:rPr>
            </w:pPr>
            <w:r w:rsidRPr="006E30FE">
              <w:rPr>
                <w:rFonts w:cs="Times New Roman"/>
                <w:sz w:val="28"/>
                <w:szCs w:val="28"/>
              </w:rPr>
              <w:t>800</w:t>
            </w:r>
          </w:p>
        </w:tc>
        <w:tc>
          <w:tcPr>
            <w:tcW w:w="480" w:type="dxa"/>
            <w:tcBorders>
              <w:top w:val="nil"/>
              <w:left w:val="nil"/>
              <w:bottom w:val="single" w:sz="4" w:space="0" w:color="auto"/>
              <w:right w:val="single" w:sz="4" w:space="0" w:color="auto"/>
            </w:tcBorders>
            <w:shd w:val="clear" w:color="000000" w:fill="FFFFFF"/>
            <w:hideMark/>
          </w:tcPr>
          <w:p w:rsidR="006E30FE" w:rsidRPr="006E30FE" w:rsidRDefault="006E30FE" w:rsidP="00B939FF">
            <w:pPr>
              <w:ind w:left="-53" w:right="-35"/>
              <w:jc w:val="center"/>
              <w:rPr>
                <w:rFonts w:cs="Times New Roman"/>
                <w:sz w:val="28"/>
                <w:szCs w:val="28"/>
              </w:rPr>
            </w:pPr>
            <w:r w:rsidRPr="006E30FE">
              <w:rPr>
                <w:rFonts w:cs="Times New Roman"/>
                <w:sz w:val="28"/>
                <w:szCs w:val="28"/>
              </w:rPr>
              <w:t>05</w:t>
            </w:r>
          </w:p>
        </w:tc>
        <w:tc>
          <w:tcPr>
            <w:tcW w:w="494" w:type="dxa"/>
            <w:gridSpan w:val="2"/>
            <w:tcBorders>
              <w:top w:val="nil"/>
              <w:left w:val="nil"/>
              <w:bottom w:val="single" w:sz="4" w:space="0" w:color="auto"/>
              <w:right w:val="single" w:sz="4" w:space="0" w:color="auto"/>
            </w:tcBorders>
            <w:shd w:val="clear" w:color="000000" w:fill="FFFFFF"/>
            <w:hideMark/>
          </w:tcPr>
          <w:p w:rsidR="006E30FE" w:rsidRPr="006E30FE" w:rsidRDefault="006E30FE" w:rsidP="006E30FE">
            <w:pPr>
              <w:ind w:left="-39" w:right="-108"/>
              <w:jc w:val="center"/>
              <w:rPr>
                <w:rFonts w:cs="Times New Roman"/>
                <w:sz w:val="28"/>
                <w:szCs w:val="28"/>
              </w:rPr>
            </w:pPr>
            <w:r w:rsidRPr="006E30FE">
              <w:rPr>
                <w:rFonts w:cs="Times New Roman"/>
                <w:sz w:val="28"/>
                <w:szCs w:val="28"/>
              </w:rPr>
              <w:t>03</w:t>
            </w:r>
          </w:p>
        </w:tc>
        <w:tc>
          <w:tcPr>
            <w:tcW w:w="1134" w:type="dxa"/>
            <w:gridSpan w:val="4"/>
            <w:tcBorders>
              <w:top w:val="nil"/>
              <w:left w:val="nil"/>
              <w:bottom w:val="single" w:sz="4" w:space="0" w:color="auto"/>
              <w:right w:val="single" w:sz="4" w:space="0" w:color="auto"/>
            </w:tcBorders>
            <w:shd w:val="clear" w:color="000000" w:fill="FFFFFF"/>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2,0</w:t>
            </w:r>
          </w:p>
        </w:tc>
        <w:tc>
          <w:tcPr>
            <w:tcW w:w="1134" w:type="dxa"/>
            <w:gridSpan w:val="4"/>
            <w:tcBorders>
              <w:top w:val="nil"/>
              <w:left w:val="nil"/>
              <w:bottom w:val="single" w:sz="4" w:space="0" w:color="auto"/>
              <w:right w:val="single" w:sz="4" w:space="0" w:color="auto"/>
            </w:tcBorders>
            <w:shd w:val="clear" w:color="000000" w:fill="FFFFFF"/>
            <w:noWrap/>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2,0</w:t>
            </w:r>
          </w:p>
        </w:tc>
        <w:tc>
          <w:tcPr>
            <w:tcW w:w="1134" w:type="dxa"/>
            <w:gridSpan w:val="5"/>
            <w:tcBorders>
              <w:top w:val="nil"/>
              <w:left w:val="nil"/>
              <w:bottom w:val="single" w:sz="4" w:space="0" w:color="auto"/>
              <w:right w:val="single" w:sz="4" w:space="0" w:color="auto"/>
            </w:tcBorders>
            <w:shd w:val="clear" w:color="000000" w:fill="FFFFFF"/>
            <w:noWrap/>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2,0</w:t>
            </w:r>
          </w:p>
        </w:tc>
      </w:tr>
      <w:tr w:rsidR="006E30FE" w:rsidRPr="006E30FE" w:rsidTr="004F4EC3">
        <w:trPr>
          <w:gridAfter w:val="3"/>
          <w:wAfter w:w="68" w:type="dxa"/>
          <w:trHeight w:val="215"/>
        </w:trPr>
        <w:tc>
          <w:tcPr>
            <w:tcW w:w="8237" w:type="dxa"/>
            <w:gridSpan w:val="4"/>
            <w:tcBorders>
              <w:top w:val="nil"/>
              <w:left w:val="single" w:sz="4" w:space="0" w:color="auto"/>
              <w:bottom w:val="single" w:sz="4" w:space="0" w:color="auto"/>
              <w:right w:val="single" w:sz="4" w:space="0" w:color="auto"/>
            </w:tcBorders>
            <w:shd w:val="clear" w:color="000000" w:fill="FFFFFF"/>
            <w:hideMark/>
          </w:tcPr>
          <w:p w:rsidR="006E30FE" w:rsidRPr="006E30FE" w:rsidRDefault="006E30FE" w:rsidP="006E30FE">
            <w:pPr>
              <w:rPr>
                <w:rFonts w:cs="Times New Roman"/>
                <w:b/>
                <w:bCs/>
                <w:sz w:val="28"/>
                <w:szCs w:val="28"/>
              </w:rPr>
            </w:pPr>
            <w:r w:rsidRPr="006E30FE">
              <w:rPr>
                <w:rFonts w:cs="Times New Roman"/>
                <w:b/>
                <w:bCs/>
                <w:sz w:val="28"/>
                <w:szCs w:val="28"/>
              </w:rPr>
              <w:t>Основное мероприятие «Выполнение текущих ежегодных мероприятий по благоустройству территории поселения»</w:t>
            </w:r>
          </w:p>
        </w:tc>
        <w:tc>
          <w:tcPr>
            <w:tcW w:w="1984" w:type="dxa"/>
            <w:gridSpan w:val="5"/>
            <w:tcBorders>
              <w:top w:val="nil"/>
              <w:left w:val="nil"/>
              <w:bottom w:val="single" w:sz="4" w:space="0" w:color="auto"/>
              <w:right w:val="single" w:sz="4" w:space="0" w:color="auto"/>
            </w:tcBorders>
            <w:shd w:val="clear" w:color="000000" w:fill="FFFFFF"/>
            <w:hideMark/>
          </w:tcPr>
          <w:p w:rsidR="006E30FE" w:rsidRPr="006E30FE" w:rsidRDefault="006E30FE" w:rsidP="006E30FE">
            <w:pPr>
              <w:jc w:val="center"/>
              <w:rPr>
                <w:rFonts w:cs="Times New Roman"/>
                <w:b/>
                <w:bCs/>
                <w:sz w:val="28"/>
                <w:szCs w:val="28"/>
              </w:rPr>
            </w:pPr>
            <w:r w:rsidRPr="006E30FE">
              <w:rPr>
                <w:rFonts w:cs="Times New Roman"/>
                <w:b/>
                <w:bCs/>
                <w:sz w:val="28"/>
                <w:szCs w:val="28"/>
              </w:rPr>
              <w:t>72 8 02 00000</w:t>
            </w:r>
          </w:p>
        </w:tc>
        <w:tc>
          <w:tcPr>
            <w:tcW w:w="655" w:type="dxa"/>
            <w:tcBorders>
              <w:top w:val="nil"/>
              <w:left w:val="nil"/>
              <w:bottom w:val="single" w:sz="4" w:space="0" w:color="auto"/>
              <w:right w:val="single" w:sz="4" w:space="0" w:color="auto"/>
            </w:tcBorders>
            <w:shd w:val="clear" w:color="000000" w:fill="FFFFFF"/>
            <w:hideMark/>
          </w:tcPr>
          <w:p w:rsidR="006E30FE" w:rsidRPr="006E30FE" w:rsidRDefault="006E30FE" w:rsidP="006E30FE">
            <w:pPr>
              <w:jc w:val="center"/>
              <w:rPr>
                <w:rFonts w:cs="Times New Roman"/>
                <w:b/>
                <w:bCs/>
                <w:sz w:val="28"/>
                <w:szCs w:val="28"/>
              </w:rPr>
            </w:pPr>
            <w:r w:rsidRPr="006E30FE">
              <w:rPr>
                <w:rFonts w:cs="Times New Roman"/>
                <w:b/>
                <w:bCs/>
                <w:sz w:val="28"/>
                <w:szCs w:val="28"/>
              </w:rPr>
              <w:t> </w:t>
            </w:r>
          </w:p>
        </w:tc>
        <w:tc>
          <w:tcPr>
            <w:tcW w:w="480" w:type="dxa"/>
            <w:tcBorders>
              <w:top w:val="nil"/>
              <w:left w:val="nil"/>
              <w:bottom w:val="single" w:sz="4" w:space="0" w:color="auto"/>
              <w:right w:val="single" w:sz="4" w:space="0" w:color="auto"/>
            </w:tcBorders>
            <w:shd w:val="clear" w:color="000000" w:fill="FFFFFF"/>
            <w:hideMark/>
          </w:tcPr>
          <w:p w:rsidR="006E30FE" w:rsidRPr="006E30FE" w:rsidRDefault="006E30FE" w:rsidP="00B939FF">
            <w:pPr>
              <w:ind w:left="-53" w:right="-35"/>
              <w:jc w:val="center"/>
              <w:rPr>
                <w:rFonts w:cs="Times New Roman"/>
                <w:b/>
                <w:bCs/>
                <w:sz w:val="28"/>
                <w:szCs w:val="28"/>
              </w:rPr>
            </w:pPr>
            <w:r w:rsidRPr="006E30FE">
              <w:rPr>
                <w:rFonts w:cs="Times New Roman"/>
                <w:b/>
                <w:bCs/>
                <w:sz w:val="28"/>
                <w:szCs w:val="28"/>
              </w:rPr>
              <w:t> </w:t>
            </w:r>
          </w:p>
        </w:tc>
        <w:tc>
          <w:tcPr>
            <w:tcW w:w="494" w:type="dxa"/>
            <w:gridSpan w:val="2"/>
            <w:tcBorders>
              <w:top w:val="nil"/>
              <w:left w:val="nil"/>
              <w:bottom w:val="single" w:sz="4" w:space="0" w:color="auto"/>
              <w:right w:val="single" w:sz="4" w:space="0" w:color="auto"/>
            </w:tcBorders>
            <w:shd w:val="clear" w:color="000000" w:fill="FFFFFF"/>
            <w:hideMark/>
          </w:tcPr>
          <w:p w:rsidR="006E30FE" w:rsidRPr="006E30FE" w:rsidRDefault="006E30FE" w:rsidP="006E30FE">
            <w:pPr>
              <w:ind w:left="-39" w:right="-108"/>
              <w:jc w:val="center"/>
              <w:rPr>
                <w:rFonts w:cs="Times New Roman"/>
                <w:b/>
                <w:bCs/>
                <w:sz w:val="28"/>
                <w:szCs w:val="28"/>
              </w:rPr>
            </w:pPr>
            <w:r w:rsidRPr="006E30FE">
              <w:rPr>
                <w:rFonts w:cs="Times New Roman"/>
                <w:b/>
                <w:bCs/>
                <w:sz w:val="28"/>
                <w:szCs w:val="28"/>
              </w:rPr>
              <w:t> </w:t>
            </w:r>
          </w:p>
        </w:tc>
        <w:tc>
          <w:tcPr>
            <w:tcW w:w="1134" w:type="dxa"/>
            <w:gridSpan w:val="4"/>
            <w:tcBorders>
              <w:top w:val="nil"/>
              <w:left w:val="nil"/>
              <w:bottom w:val="single" w:sz="4" w:space="0" w:color="auto"/>
              <w:right w:val="single" w:sz="4" w:space="0" w:color="auto"/>
            </w:tcBorders>
            <w:shd w:val="clear" w:color="000000" w:fill="FFFFFF"/>
            <w:hideMark/>
          </w:tcPr>
          <w:p w:rsidR="006E30FE" w:rsidRPr="006E30FE" w:rsidRDefault="006E30FE" w:rsidP="006E30FE">
            <w:pPr>
              <w:ind w:left="-108" w:right="-108"/>
              <w:jc w:val="center"/>
              <w:rPr>
                <w:rFonts w:cs="Times New Roman"/>
                <w:b/>
                <w:bCs/>
                <w:sz w:val="28"/>
                <w:szCs w:val="28"/>
              </w:rPr>
            </w:pPr>
            <w:r w:rsidRPr="006E30FE">
              <w:rPr>
                <w:rFonts w:cs="Times New Roman"/>
                <w:b/>
                <w:bCs/>
                <w:sz w:val="28"/>
                <w:szCs w:val="28"/>
              </w:rPr>
              <w:t>1 430,0</w:t>
            </w:r>
          </w:p>
        </w:tc>
        <w:tc>
          <w:tcPr>
            <w:tcW w:w="1134" w:type="dxa"/>
            <w:gridSpan w:val="4"/>
            <w:tcBorders>
              <w:top w:val="nil"/>
              <w:left w:val="nil"/>
              <w:bottom w:val="single" w:sz="4" w:space="0" w:color="auto"/>
              <w:right w:val="single" w:sz="4" w:space="0" w:color="auto"/>
            </w:tcBorders>
            <w:shd w:val="clear" w:color="000000" w:fill="FFFFFF"/>
            <w:noWrap/>
            <w:hideMark/>
          </w:tcPr>
          <w:p w:rsidR="006E30FE" w:rsidRPr="006E30FE" w:rsidRDefault="006E30FE" w:rsidP="006E30FE">
            <w:pPr>
              <w:ind w:left="-108" w:right="-108"/>
              <w:jc w:val="center"/>
              <w:rPr>
                <w:rFonts w:cs="Times New Roman"/>
                <w:b/>
                <w:bCs/>
                <w:sz w:val="28"/>
                <w:szCs w:val="28"/>
              </w:rPr>
            </w:pPr>
            <w:r w:rsidRPr="006E30FE">
              <w:rPr>
                <w:rFonts w:cs="Times New Roman"/>
                <w:b/>
                <w:bCs/>
                <w:sz w:val="28"/>
                <w:szCs w:val="28"/>
              </w:rPr>
              <w:t>1 484,8</w:t>
            </w:r>
          </w:p>
        </w:tc>
        <w:tc>
          <w:tcPr>
            <w:tcW w:w="1134" w:type="dxa"/>
            <w:gridSpan w:val="5"/>
            <w:tcBorders>
              <w:top w:val="nil"/>
              <w:left w:val="nil"/>
              <w:bottom w:val="single" w:sz="4" w:space="0" w:color="auto"/>
              <w:right w:val="single" w:sz="4" w:space="0" w:color="auto"/>
            </w:tcBorders>
            <w:shd w:val="clear" w:color="000000" w:fill="FFFFFF"/>
            <w:noWrap/>
            <w:hideMark/>
          </w:tcPr>
          <w:p w:rsidR="006E30FE" w:rsidRPr="006E30FE" w:rsidRDefault="006E30FE" w:rsidP="006E30FE">
            <w:pPr>
              <w:ind w:left="-108" w:right="-108"/>
              <w:jc w:val="center"/>
              <w:rPr>
                <w:rFonts w:cs="Times New Roman"/>
                <w:b/>
                <w:bCs/>
                <w:sz w:val="28"/>
                <w:szCs w:val="28"/>
              </w:rPr>
            </w:pPr>
            <w:r w:rsidRPr="006E30FE">
              <w:rPr>
                <w:rFonts w:cs="Times New Roman"/>
                <w:b/>
                <w:bCs/>
                <w:sz w:val="28"/>
                <w:szCs w:val="28"/>
              </w:rPr>
              <w:t>1 541,8</w:t>
            </w:r>
          </w:p>
        </w:tc>
      </w:tr>
      <w:tr w:rsidR="006E30FE" w:rsidRPr="006E30FE" w:rsidTr="004F4EC3">
        <w:trPr>
          <w:gridAfter w:val="3"/>
          <w:wAfter w:w="68" w:type="dxa"/>
          <w:trHeight w:val="58"/>
        </w:trPr>
        <w:tc>
          <w:tcPr>
            <w:tcW w:w="8237" w:type="dxa"/>
            <w:gridSpan w:val="4"/>
            <w:tcBorders>
              <w:top w:val="nil"/>
              <w:left w:val="single" w:sz="4" w:space="0" w:color="auto"/>
              <w:bottom w:val="single" w:sz="4" w:space="0" w:color="auto"/>
              <w:right w:val="single" w:sz="4" w:space="0" w:color="auto"/>
            </w:tcBorders>
            <w:shd w:val="clear" w:color="000000" w:fill="FFFFFF"/>
            <w:hideMark/>
          </w:tcPr>
          <w:p w:rsidR="006E30FE" w:rsidRPr="006E30FE" w:rsidRDefault="006E30FE" w:rsidP="006E30FE">
            <w:pPr>
              <w:rPr>
                <w:rFonts w:cs="Times New Roman"/>
                <w:sz w:val="28"/>
                <w:szCs w:val="28"/>
              </w:rPr>
            </w:pPr>
            <w:r w:rsidRPr="006E30FE">
              <w:rPr>
                <w:rFonts w:cs="Times New Roman"/>
                <w:sz w:val="28"/>
                <w:szCs w:val="28"/>
              </w:rPr>
              <w:t>Озеленение</w:t>
            </w:r>
          </w:p>
        </w:tc>
        <w:tc>
          <w:tcPr>
            <w:tcW w:w="1984" w:type="dxa"/>
            <w:gridSpan w:val="5"/>
            <w:tcBorders>
              <w:top w:val="nil"/>
              <w:left w:val="nil"/>
              <w:bottom w:val="single" w:sz="4" w:space="0" w:color="auto"/>
              <w:right w:val="single" w:sz="4" w:space="0" w:color="auto"/>
            </w:tcBorders>
            <w:shd w:val="clear" w:color="000000" w:fill="FFFFFF"/>
            <w:hideMark/>
          </w:tcPr>
          <w:p w:rsidR="006E30FE" w:rsidRPr="006E30FE" w:rsidRDefault="006E30FE" w:rsidP="006E30FE">
            <w:pPr>
              <w:jc w:val="center"/>
              <w:rPr>
                <w:rFonts w:cs="Times New Roman"/>
                <w:sz w:val="28"/>
                <w:szCs w:val="28"/>
              </w:rPr>
            </w:pPr>
            <w:r w:rsidRPr="006E30FE">
              <w:rPr>
                <w:rFonts w:cs="Times New Roman"/>
                <w:sz w:val="28"/>
                <w:szCs w:val="28"/>
              </w:rPr>
              <w:t>72 8 02 16300</w:t>
            </w:r>
          </w:p>
        </w:tc>
        <w:tc>
          <w:tcPr>
            <w:tcW w:w="655" w:type="dxa"/>
            <w:tcBorders>
              <w:top w:val="nil"/>
              <w:left w:val="nil"/>
              <w:bottom w:val="single" w:sz="4" w:space="0" w:color="auto"/>
              <w:right w:val="single" w:sz="4" w:space="0" w:color="auto"/>
            </w:tcBorders>
            <w:shd w:val="clear" w:color="000000" w:fill="FFFFFF"/>
            <w:hideMark/>
          </w:tcPr>
          <w:p w:rsidR="006E30FE" w:rsidRPr="006E30FE" w:rsidRDefault="006E30FE" w:rsidP="006E30FE">
            <w:pPr>
              <w:jc w:val="center"/>
              <w:rPr>
                <w:rFonts w:cs="Times New Roman"/>
                <w:sz w:val="28"/>
                <w:szCs w:val="28"/>
              </w:rPr>
            </w:pPr>
            <w:r w:rsidRPr="006E30FE">
              <w:rPr>
                <w:rFonts w:cs="Times New Roman"/>
                <w:sz w:val="28"/>
                <w:szCs w:val="28"/>
              </w:rPr>
              <w:t> </w:t>
            </w:r>
          </w:p>
        </w:tc>
        <w:tc>
          <w:tcPr>
            <w:tcW w:w="480" w:type="dxa"/>
            <w:tcBorders>
              <w:top w:val="nil"/>
              <w:left w:val="nil"/>
              <w:bottom w:val="single" w:sz="4" w:space="0" w:color="auto"/>
              <w:right w:val="single" w:sz="4" w:space="0" w:color="auto"/>
            </w:tcBorders>
            <w:shd w:val="clear" w:color="000000" w:fill="FFFFFF"/>
            <w:hideMark/>
          </w:tcPr>
          <w:p w:rsidR="006E30FE" w:rsidRPr="006E30FE" w:rsidRDefault="006E30FE" w:rsidP="00B939FF">
            <w:pPr>
              <w:ind w:left="-53" w:right="-35"/>
              <w:jc w:val="center"/>
              <w:rPr>
                <w:rFonts w:cs="Times New Roman"/>
                <w:sz w:val="28"/>
                <w:szCs w:val="28"/>
              </w:rPr>
            </w:pPr>
            <w:r w:rsidRPr="006E30FE">
              <w:rPr>
                <w:rFonts w:cs="Times New Roman"/>
                <w:sz w:val="28"/>
                <w:szCs w:val="28"/>
              </w:rPr>
              <w:t> </w:t>
            </w:r>
          </w:p>
        </w:tc>
        <w:tc>
          <w:tcPr>
            <w:tcW w:w="494" w:type="dxa"/>
            <w:gridSpan w:val="2"/>
            <w:tcBorders>
              <w:top w:val="nil"/>
              <w:left w:val="nil"/>
              <w:bottom w:val="single" w:sz="4" w:space="0" w:color="auto"/>
              <w:right w:val="single" w:sz="4" w:space="0" w:color="auto"/>
            </w:tcBorders>
            <w:shd w:val="clear" w:color="000000" w:fill="FFFFFF"/>
            <w:hideMark/>
          </w:tcPr>
          <w:p w:rsidR="006E30FE" w:rsidRPr="006E30FE" w:rsidRDefault="006E30FE" w:rsidP="006E30FE">
            <w:pPr>
              <w:ind w:left="-39" w:right="-108"/>
              <w:jc w:val="center"/>
              <w:rPr>
                <w:rFonts w:cs="Times New Roman"/>
                <w:sz w:val="28"/>
                <w:szCs w:val="28"/>
              </w:rPr>
            </w:pPr>
            <w:r w:rsidRPr="006E30FE">
              <w:rPr>
                <w:rFonts w:cs="Times New Roman"/>
                <w:sz w:val="28"/>
                <w:szCs w:val="28"/>
              </w:rPr>
              <w:t> </w:t>
            </w:r>
          </w:p>
        </w:tc>
        <w:tc>
          <w:tcPr>
            <w:tcW w:w="1134" w:type="dxa"/>
            <w:gridSpan w:val="4"/>
            <w:tcBorders>
              <w:top w:val="nil"/>
              <w:left w:val="nil"/>
              <w:bottom w:val="single" w:sz="4" w:space="0" w:color="auto"/>
              <w:right w:val="single" w:sz="4" w:space="0" w:color="auto"/>
            </w:tcBorders>
            <w:shd w:val="clear" w:color="000000" w:fill="FFFFFF"/>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485,0</w:t>
            </w:r>
          </w:p>
        </w:tc>
        <w:tc>
          <w:tcPr>
            <w:tcW w:w="1134" w:type="dxa"/>
            <w:gridSpan w:val="4"/>
            <w:tcBorders>
              <w:top w:val="nil"/>
              <w:left w:val="nil"/>
              <w:bottom w:val="single" w:sz="4" w:space="0" w:color="auto"/>
              <w:right w:val="single" w:sz="4" w:space="0" w:color="auto"/>
            </w:tcBorders>
            <w:shd w:val="clear" w:color="000000" w:fill="FFFFFF"/>
            <w:noWrap/>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504,4</w:t>
            </w:r>
          </w:p>
        </w:tc>
        <w:tc>
          <w:tcPr>
            <w:tcW w:w="1134" w:type="dxa"/>
            <w:gridSpan w:val="5"/>
            <w:tcBorders>
              <w:top w:val="nil"/>
              <w:left w:val="nil"/>
              <w:bottom w:val="single" w:sz="4" w:space="0" w:color="auto"/>
              <w:right w:val="single" w:sz="4" w:space="0" w:color="auto"/>
            </w:tcBorders>
            <w:shd w:val="clear" w:color="000000" w:fill="FFFFFF"/>
            <w:noWrap/>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524,6</w:t>
            </w:r>
          </w:p>
        </w:tc>
      </w:tr>
      <w:tr w:rsidR="006E30FE" w:rsidRPr="006E30FE" w:rsidTr="004F4EC3">
        <w:trPr>
          <w:gridAfter w:val="3"/>
          <w:wAfter w:w="68" w:type="dxa"/>
          <w:trHeight w:val="58"/>
        </w:trPr>
        <w:tc>
          <w:tcPr>
            <w:tcW w:w="8237" w:type="dxa"/>
            <w:gridSpan w:val="4"/>
            <w:tcBorders>
              <w:top w:val="nil"/>
              <w:left w:val="single" w:sz="4" w:space="0" w:color="auto"/>
              <w:bottom w:val="single" w:sz="4" w:space="0" w:color="auto"/>
              <w:right w:val="single" w:sz="4" w:space="0" w:color="auto"/>
            </w:tcBorders>
            <w:shd w:val="clear" w:color="000000" w:fill="FFFFFF"/>
            <w:hideMark/>
          </w:tcPr>
          <w:p w:rsidR="006E30FE" w:rsidRPr="006E30FE" w:rsidRDefault="006E30FE" w:rsidP="006E30FE">
            <w:pPr>
              <w:rPr>
                <w:rFonts w:cs="Times New Roman"/>
                <w:sz w:val="28"/>
                <w:szCs w:val="28"/>
              </w:rPr>
            </w:pPr>
            <w:r w:rsidRPr="006E30FE">
              <w:rPr>
                <w:rFonts w:cs="Times New Roman"/>
                <w:sz w:val="28"/>
                <w:szCs w:val="28"/>
              </w:rPr>
              <w:t>Закупка товаров, работ и услуг для обеспечения государственных (муниципальных) нужд</w:t>
            </w:r>
          </w:p>
        </w:tc>
        <w:tc>
          <w:tcPr>
            <w:tcW w:w="1984" w:type="dxa"/>
            <w:gridSpan w:val="5"/>
            <w:tcBorders>
              <w:top w:val="nil"/>
              <w:left w:val="nil"/>
              <w:bottom w:val="single" w:sz="4" w:space="0" w:color="auto"/>
              <w:right w:val="single" w:sz="4" w:space="0" w:color="auto"/>
            </w:tcBorders>
            <w:shd w:val="clear" w:color="000000" w:fill="FFFFFF"/>
            <w:hideMark/>
          </w:tcPr>
          <w:p w:rsidR="006E30FE" w:rsidRPr="006E30FE" w:rsidRDefault="006E30FE" w:rsidP="006E30FE">
            <w:pPr>
              <w:jc w:val="center"/>
              <w:rPr>
                <w:rFonts w:cs="Times New Roman"/>
                <w:sz w:val="28"/>
                <w:szCs w:val="28"/>
              </w:rPr>
            </w:pPr>
            <w:r w:rsidRPr="006E30FE">
              <w:rPr>
                <w:rFonts w:cs="Times New Roman"/>
                <w:sz w:val="28"/>
                <w:szCs w:val="28"/>
              </w:rPr>
              <w:t>72 8 02 16300</w:t>
            </w:r>
          </w:p>
        </w:tc>
        <w:tc>
          <w:tcPr>
            <w:tcW w:w="655" w:type="dxa"/>
            <w:tcBorders>
              <w:top w:val="nil"/>
              <w:left w:val="nil"/>
              <w:bottom w:val="single" w:sz="4" w:space="0" w:color="auto"/>
              <w:right w:val="single" w:sz="4" w:space="0" w:color="auto"/>
            </w:tcBorders>
            <w:shd w:val="clear" w:color="000000" w:fill="FFFFFF"/>
            <w:hideMark/>
          </w:tcPr>
          <w:p w:rsidR="006E30FE" w:rsidRPr="006E30FE" w:rsidRDefault="006E30FE" w:rsidP="006E30FE">
            <w:pPr>
              <w:jc w:val="center"/>
              <w:rPr>
                <w:rFonts w:cs="Times New Roman"/>
                <w:sz w:val="28"/>
                <w:szCs w:val="28"/>
              </w:rPr>
            </w:pPr>
            <w:r w:rsidRPr="006E30FE">
              <w:rPr>
                <w:rFonts w:cs="Times New Roman"/>
                <w:sz w:val="28"/>
                <w:szCs w:val="28"/>
              </w:rPr>
              <w:t>200</w:t>
            </w:r>
          </w:p>
        </w:tc>
        <w:tc>
          <w:tcPr>
            <w:tcW w:w="480" w:type="dxa"/>
            <w:tcBorders>
              <w:top w:val="nil"/>
              <w:left w:val="nil"/>
              <w:bottom w:val="single" w:sz="4" w:space="0" w:color="auto"/>
              <w:right w:val="single" w:sz="4" w:space="0" w:color="auto"/>
            </w:tcBorders>
            <w:shd w:val="clear" w:color="000000" w:fill="FFFFFF"/>
            <w:hideMark/>
          </w:tcPr>
          <w:p w:rsidR="006E30FE" w:rsidRPr="006E30FE" w:rsidRDefault="006E30FE" w:rsidP="00B939FF">
            <w:pPr>
              <w:ind w:left="-53" w:right="-35"/>
              <w:jc w:val="center"/>
              <w:rPr>
                <w:rFonts w:cs="Times New Roman"/>
                <w:sz w:val="28"/>
                <w:szCs w:val="28"/>
              </w:rPr>
            </w:pPr>
            <w:r w:rsidRPr="006E30FE">
              <w:rPr>
                <w:rFonts w:cs="Times New Roman"/>
                <w:sz w:val="28"/>
                <w:szCs w:val="28"/>
              </w:rPr>
              <w:t> </w:t>
            </w:r>
          </w:p>
        </w:tc>
        <w:tc>
          <w:tcPr>
            <w:tcW w:w="494" w:type="dxa"/>
            <w:gridSpan w:val="2"/>
            <w:tcBorders>
              <w:top w:val="nil"/>
              <w:left w:val="nil"/>
              <w:bottom w:val="single" w:sz="4" w:space="0" w:color="auto"/>
              <w:right w:val="single" w:sz="4" w:space="0" w:color="auto"/>
            </w:tcBorders>
            <w:shd w:val="clear" w:color="000000" w:fill="FFFFFF"/>
            <w:hideMark/>
          </w:tcPr>
          <w:p w:rsidR="006E30FE" w:rsidRPr="006E30FE" w:rsidRDefault="006E30FE" w:rsidP="006E30FE">
            <w:pPr>
              <w:ind w:left="-39" w:right="-108"/>
              <w:jc w:val="center"/>
              <w:rPr>
                <w:rFonts w:cs="Times New Roman"/>
                <w:sz w:val="28"/>
                <w:szCs w:val="28"/>
              </w:rPr>
            </w:pPr>
            <w:r w:rsidRPr="006E30FE">
              <w:rPr>
                <w:rFonts w:cs="Times New Roman"/>
                <w:sz w:val="28"/>
                <w:szCs w:val="28"/>
              </w:rPr>
              <w:t> </w:t>
            </w:r>
          </w:p>
        </w:tc>
        <w:tc>
          <w:tcPr>
            <w:tcW w:w="1134" w:type="dxa"/>
            <w:gridSpan w:val="4"/>
            <w:tcBorders>
              <w:top w:val="nil"/>
              <w:left w:val="nil"/>
              <w:bottom w:val="single" w:sz="4" w:space="0" w:color="auto"/>
              <w:right w:val="single" w:sz="4" w:space="0" w:color="auto"/>
            </w:tcBorders>
            <w:shd w:val="clear" w:color="000000" w:fill="FFFFFF"/>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485,0</w:t>
            </w:r>
          </w:p>
        </w:tc>
        <w:tc>
          <w:tcPr>
            <w:tcW w:w="1134" w:type="dxa"/>
            <w:gridSpan w:val="4"/>
            <w:tcBorders>
              <w:top w:val="nil"/>
              <w:left w:val="nil"/>
              <w:bottom w:val="single" w:sz="4" w:space="0" w:color="auto"/>
              <w:right w:val="single" w:sz="4" w:space="0" w:color="auto"/>
            </w:tcBorders>
            <w:shd w:val="clear" w:color="000000" w:fill="FFFFFF"/>
            <w:noWrap/>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504,4</w:t>
            </w:r>
          </w:p>
        </w:tc>
        <w:tc>
          <w:tcPr>
            <w:tcW w:w="1134" w:type="dxa"/>
            <w:gridSpan w:val="5"/>
            <w:tcBorders>
              <w:top w:val="nil"/>
              <w:left w:val="nil"/>
              <w:bottom w:val="single" w:sz="4" w:space="0" w:color="auto"/>
              <w:right w:val="single" w:sz="4" w:space="0" w:color="auto"/>
            </w:tcBorders>
            <w:shd w:val="clear" w:color="000000" w:fill="FFFFFF"/>
            <w:noWrap/>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524,6</w:t>
            </w:r>
          </w:p>
        </w:tc>
      </w:tr>
      <w:tr w:rsidR="006E30FE" w:rsidRPr="006E30FE" w:rsidTr="004F4EC3">
        <w:trPr>
          <w:gridAfter w:val="3"/>
          <w:wAfter w:w="68" w:type="dxa"/>
          <w:trHeight w:val="58"/>
        </w:trPr>
        <w:tc>
          <w:tcPr>
            <w:tcW w:w="8237" w:type="dxa"/>
            <w:gridSpan w:val="4"/>
            <w:tcBorders>
              <w:top w:val="nil"/>
              <w:left w:val="single" w:sz="4" w:space="0" w:color="auto"/>
              <w:bottom w:val="single" w:sz="4" w:space="0" w:color="auto"/>
              <w:right w:val="single" w:sz="4" w:space="0" w:color="auto"/>
            </w:tcBorders>
            <w:shd w:val="clear" w:color="000000" w:fill="FFFFFF"/>
            <w:hideMark/>
          </w:tcPr>
          <w:p w:rsidR="006E30FE" w:rsidRPr="006E30FE" w:rsidRDefault="006E30FE" w:rsidP="006E30FE">
            <w:pPr>
              <w:rPr>
                <w:rFonts w:cs="Times New Roman"/>
                <w:sz w:val="28"/>
                <w:szCs w:val="28"/>
              </w:rPr>
            </w:pPr>
            <w:r w:rsidRPr="006E30FE">
              <w:rPr>
                <w:rFonts w:cs="Times New Roman"/>
                <w:sz w:val="28"/>
                <w:szCs w:val="28"/>
              </w:rPr>
              <w:t xml:space="preserve"> ЖИЛИЩНО-КОММУНАЛЬНОЕ ХОЗЯЙСТВО</w:t>
            </w:r>
          </w:p>
        </w:tc>
        <w:tc>
          <w:tcPr>
            <w:tcW w:w="1984" w:type="dxa"/>
            <w:gridSpan w:val="5"/>
            <w:tcBorders>
              <w:top w:val="nil"/>
              <w:left w:val="nil"/>
              <w:bottom w:val="single" w:sz="4" w:space="0" w:color="auto"/>
              <w:right w:val="single" w:sz="4" w:space="0" w:color="auto"/>
            </w:tcBorders>
            <w:shd w:val="clear" w:color="000000" w:fill="FFFFFF"/>
            <w:hideMark/>
          </w:tcPr>
          <w:p w:rsidR="006E30FE" w:rsidRPr="006E30FE" w:rsidRDefault="006E30FE" w:rsidP="006E30FE">
            <w:pPr>
              <w:jc w:val="center"/>
              <w:rPr>
                <w:rFonts w:cs="Times New Roman"/>
                <w:sz w:val="28"/>
                <w:szCs w:val="28"/>
              </w:rPr>
            </w:pPr>
            <w:r w:rsidRPr="006E30FE">
              <w:rPr>
                <w:rFonts w:cs="Times New Roman"/>
                <w:sz w:val="28"/>
                <w:szCs w:val="28"/>
              </w:rPr>
              <w:t>72 8 02 16300</w:t>
            </w:r>
          </w:p>
        </w:tc>
        <w:tc>
          <w:tcPr>
            <w:tcW w:w="655" w:type="dxa"/>
            <w:tcBorders>
              <w:top w:val="nil"/>
              <w:left w:val="nil"/>
              <w:bottom w:val="single" w:sz="4" w:space="0" w:color="auto"/>
              <w:right w:val="single" w:sz="4" w:space="0" w:color="auto"/>
            </w:tcBorders>
            <w:shd w:val="clear" w:color="000000" w:fill="FFFFFF"/>
            <w:hideMark/>
          </w:tcPr>
          <w:p w:rsidR="006E30FE" w:rsidRPr="006E30FE" w:rsidRDefault="006E30FE" w:rsidP="006E30FE">
            <w:pPr>
              <w:jc w:val="center"/>
              <w:rPr>
                <w:rFonts w:cs="Times New Roman"/>
                <w:sz w:val="28"/>
                <w:szCs w:val="28"/>
              </w:rPr>
            </w:pPr>
            <w:r w:rsidRPr="006E30FE">
              <w:rPr>
                <w:rFonts w:cs="Times New Roman"/>
                <w:sz w:val="28"/>
                <w:szCs w:val="28"/>
              </w:rPr>
              <w:t>200</w:t>
            </w:r>
          </w:p>
        </w:tc>
        <w:tc>
          <w:tcPr>
            <w:tcW w:w="480" w:type="dxa"/>
            <w:tcBorders>
              <w:top w:val="nil"/>
              <w:left w:val="nil"/>
              <w:bottom w:val="single" w:sz="4" w:space="0" w:color="auto"/>
              <w:right w:val="single" w:sz="4" w:space="0" w:color="auto"/>
            </w:tcBorders>
            <w:shd w:val="clear" w:color="000000" w:fill="FFFFFF"/>
            <w:hideMark/>
          </w:tcPr>
          <w:p w:rsidR="006E30FE" w:rsidRPr="006E30FE" w:rsidRDefault="006E30FE" w:rsidP="00B939FF">
            <w:pPr>
              <w:ind w:left="-53" w:right="-35"/>
              <w:jc w:val="center"/>
              <w:rPr>
                <w:rFonts w:cs="Times New Roman"/>
                <w:sz w:val="28"/>
                <w:szCs w:val="28"/>
              </w:rPr>
            </w:pPr>
            <w:r w:rsidRPr="006E30FE">
              <w:rPr>
                <w:rFonts w:cs="Times New Roman"/>
                <w:sz w:val="28"/>
                <w:szCs w:val="28"/>
              </w:rPr>
              <w:t>05</w:t>
            </w:r>
          </w:p>
        </w:tc>
        <w:tc>
          <w:tcPr>
            <w:tcW w:w="494" w:type="dxa"/>
            <w:gridSpan w:val="2"/>
            <w:tcBorders>
              <w:top w:val="nil"/>
              <w:left w:val="nil"/>
              <w:bottom w:val="single" w:sz="4" w:space="0" w:color="auto"/>
              <w:right w:val="single" w:sz="4" w:space="0" w:color="auto"/>
            </w:tcBorders>
            <w:shd w:val="clear" w:color="000000" w:fill="FFFFFF"/>
            <w:hideMark/>
          </w:tcPr>
          <w:p w:rsidR="006E30FE" w:rsidRPr="006E30FE" w:rsidRDefault="006E30FE" w:rsidP="006E30FE">
            <w:pPr>
              <w:ind w:left="-39" w:right="-108"/>
              <w:jc w:val="center"/>
              <w:rPr>
                <w:rFonts w:cs="Times New Roman"/>
                <w:sz w:val="28"/>
                <w:szCs w:val="28"/>
              </w:rPr>
            </w:pPr>
            <w:r w:rsidRPr="006E30FE">
              <w:rPr>
                <w:rFonts w:cs="Times New Roman"/>
                <w:sz w:val="28"/>
                <w:szCs w:val="28"/>
              </w:rPr>
              <w:t>00</w:t>
            </w:r>
          </w:p>
        </w:tc>
        <w:tc>
          <w:tcPr>
            <w:tcW w:w="1134" w:type="dxa"/>
            <w:gridSpan w:val="4"/>
            <w:tcBorders>
              <w:top w:val="nil"/>
              <w:left w:val="nil"/>
              <w:bottom w:val="single" w:sz="4" w:space="0" w:color="auto"/>
              <w:right w:val="single" w:sz="4" w:space="0" w:color="auto"/>
            </w:tcBorders>
            <w:shd w:val="clear" w:color="000000" w:fill="FFFFFF"/>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485,0</w:t>
            </w:r>
          </w:p>
        </w:tc>
        <w:tc>
          <w:tcPr>
            <w:tcW w:w="1134" w:type="dxa"/>
            <w:gridSpan w:val="4"/>
            <w:tcBorders>
              <w:top w:val="nil"/>
              <w:left w:val="nil"/>
              <w:bottom w:val="single" w:sz="4" w:space="0" w:color="auto"/>
              <w:right w:val="single" w:sz="4" w:space="0" w:color="auto"/>
            </w:tcBorders>
            <w:shd w:val="clear" w:color="000000" w:fill="FFFFFF"/>
            <w:noWrap/>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504,4</w:t>
            </w:r>
          </w:p>
        </w:tc>
        <w:tc>
          <w:tcPr>
            <w:tcW w:w="1134" w:type="dxa"/>
            <w:gridSpan w:val="5"/>
            <w:tcBorders>
              <w:top w:val="nil"/>
              <w:left w:val="nil"/>
              <w:bottom w:val="single" w:sz="4" w:space="0" w:color="auto"/>
              <w:right w:val="single" w:sz="4" w:space="0" w:color="auto"/>
            </w:tcBorders>
            <w:shd w:val="clear" w:color="000000" w:fill="FFFFFF"/>
            <w:noWrap/>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524,6</w:t>
            </w:r>
          </w:p>
        </w:tc>
      </w:tr>
      <w:tr w:rsidR="006E30FE" w:rsidRPr="006E30FE" w:rsidTr="004F4EC3">
        <w:trPr>
          <w:gridAfter w:val="3"/>
          <w:wAfter w:w="68" w:type="dxa"/>
          <w:trHeight w:val="58"/>
        </w:trPr>
        <w:tc>
          <w:tcPr>
            <w:tcW w:w="8237" w:type="dxa"/>
            <w:gridSpan w:val="4"/>
            <w:tcBorders>
              <w:top w:val="nil"/>
              <w:left w:val="single" w:sz="4" w:space="0" w:color="auto"/>
              <w:bottom w:val="single" w:sz="4" w:space="0" w:color="auto"/>
              <w:right w:val="single" w:sz="4" w:space="0" w:color="auto"/>
            </w:tcBorders>
            <w:shd w:val="clear" w:color="000000" w:fill="FFFFFF"/>
            <w:hideMark/>
          </w:tcPr>
          <w:p w:rsidR="006E30FE" w:rsidRPr="006E30FE" w:rsidRDefault="006E30FE" w:rsidP="006E30FE">
            <w:pPr>
              <w:rPr>
                <w:rFonts w:cs="Times New Roman"/>
                <w:sz w:val="28"/>
                <w:szCs w:val="28"/>
              </w:rPr>
            </w:pPr>
            <w:r w:rsidRPr="006E30FE">
              <w:rPr>
                <w:rFonts w:cs="Times New Roman"/>
                <w:sz w:val="28"/>
                <w:szCs w:val="28"/>
              </w:rPr>
              <w:t>Благоустройство</w:t>
            </w:r>
          </w:p>
        </w:tc>
        <w:tc>
          <w:tcPr>
            <w:tcW w:w="1984" w:type="dxa"/>
            <w:gridSpan w:val="5"/>
            <w:tcBorders>
              <w:top w:val="nil"/>
              <w:left w:val="nil"/>
              <w:bottom w:val="single" w:sz="4" w:space="0" w:color="auto"/>
              <w:right w:val="single" w:sz="4" w:space="0" w:color="auto"/>
            </w:tcBorders>
            <w:shd w:val="clear" w:color="000000" w:fill="FFFFFF"/>
            <w:hideMark/>
          </w:tcPr>
          <w:p w:rsidR="006E30FE" w:rsidRPr="006E30FE" w:rsidRDefault="006E30FE" w:rsidP="006E30FE">
            <w:pPr>
              <w:jc w:val="center"/>
              <w:rPr>
                <w:rFonts w:cs="Times New Roman"/>
                <w:sz w:val="28"/>
                <w:szCs w:val="28"/>
              </w:rPr>
            </w:pPr>
            <w:r w:rsidRPr="006E30FE">
              <w:rPr>
                <w:rFonts w:cs="Times New Roman"/>
                <w:sz w:val="28"/>
                <w:szCs w:val="28"/>
              </w:rPr>
              <w:t>72 8 02 16300</w:t>
            </w:r>
          </w:p>
        </w:tc>
        <w:tc>
          <w:tcPr>
            <w:tcW w:w="655" w:type="dxa"/>
            <w:tcBorders>
              <w:top w:val="nil"/>
              <w:left w:val="nil"/>
              <w:bottom w:val="single" w:sz="4" w:space="0" w:color="auto"/>
              <w:right w:val="single" w:sz="4" w:space="0" w:color="auto"/>
            </w:tcBorders>
            <w:shd w:val="clear" w:color="000000" w:fill="FFFFFF"/>
            <w:hideMark/>
          </w:tcPr>
          <w:p w:rsidR="006E30FE" w:rsidRPr="006E30FE" w:rsidRDefault="006E30FE" w:rsidP="006E30FE">
            <w:pPr>
              <w:jc w:val="center"/>
              <w:rPr>
                <w:rFonts w:cs="Times New Roman"/>
                <w:sz w:val="28"/>
                <w:szCs w:val="28"/>
              </w:rPr>
            </w:pPr>
            <w:r w:rsidRPr="006E30FE">
              <w:rPr>
                <w:rFonts w:cs="Times New Roman"/>
                <w:sz w:val="28"/>
                <w:szCs w:val="28"/>
              </w:rPr>
              <w:t>200</w:t>
            </w:r>
          </w:p>
        </w:tc>
        <w:tc>
          <w:tcPr>
            <w:tcW w:w="480" w:type="dxa"/>
            <w:tcBorders>
              <w:top w:val="nil"/>
              <w:left w:val="nil"/>
              <w:bottom w:val="single" w:sz="4" w:space="0" w:color="auto"/>
              <w:right w:val="single" w:sz="4" w:space="0" w:color="auto"/>
            </w:tcBorders>
            <w:shd w:val="clear" w:color="000000" w:fill="FFFFFF"/>
            <w:hideMark/>
          </w:tcPr>
          <w:p w:rsidR="006E30FE" w:rsidRPr="006E30FE" w:rsidRDefault="006E30FE" w:rsidP="00B939FF">
            <w:pPr>
              <w:ind w:left="-53" w:right="-35"/>
              <w:jc w:val="center"/>
              <w:rPr>
                <w:rFonts w:cs="Times New Roman"/>
                <w:sz w:val="28"/>
                <w:szCs w:val="28"/>
              </w:rPr>
            </w:pPr>
            <w:r w:rsidRPr="006E30FE">
              <w:rPr>
                <w:rFonts w:cs="Times New Roman"/>
                <w:sz w:val="28"/>
                <w:szCs w:val="28"/>
              </w:rPr>
              <w:t>05</w:t>
            </w:r>
          </w:p>
        </w:tc>
        <w:tc>
          <w:tcPr>
            <w:tcW w:w="494" w:type="dxa"/>
            <w:gridSpan w:val="2"/>
            <w:tcBorders>
              <w:top w:val="nil"/>
              <w:left w:val="nil"/>
              <w:bottom w:val="single" w:sz="4" w:space="0" w:color="auto"/>
              <w:right w:val="single" w:sz="4" w:space="0" w:color="auto"/>
            </w:tcBorders>
            <w:shd w:val="clear" w:color="000000" w:fill="FFFFFF"/>
            <w:hideMark/>
          </w:tcPr>
          <w:p w:rsidR="006E30FE" w:rsidRPr="006E30FE" w:rsidRDefault="006E30FE" w:rsidP="006E30FE">
            <w:pPr>
              <w:ind w:left="-39" w:right="-108"/>
              <w:jc w:val="center"/>
              <w:rPr>
                <w:rFonts w:cs="Times New Roman"/>
                <w:sz w:val="28"/>
                <w:szCs w:val="28"/>
              </w:rPr>
            </w:pPr>
            <w:r w:rsidRPr="006E30FE">
              <w:rPr>
                <w:rFonts w:cs="Times New Roman"/>
                <w:sz w:val="28"/>
                <w:szCs w:val="28"/>
              </w:rPr>
              <w:t>03</w:t>
            </w:r>
          </w:p>
        </w:tc>
        <w:tc>
          <w:tcPr>
            <w:tcW w:w="1134" w:type="dxa"/>
            <w:gridSpan w:val="4"/>
            <w:tcBorders>
              <w:top w:val="nil"/>
              <w:left w:val="nil"/>
              <w:bottom w:val="single" w:sz="4" w:space="0" w:color="auto"/>
              <w:right w:val="single" w:sz="4" w:space="0" w:color="auto"/>
            </w:tcBorders>
            <w:shd w:val="clear" w:color="000000" w:fill="FFFFFF"/>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485,0</w:t>
            </w:r>
          </w:p>
        </w:tc>
        <w:tc>
          <w:tcPr>
            <w:tcW w:w="1134" w:type="dxa"/>
            <w:gridSpan w:val="4"/>
            <w:tcBorders>
              <w:top w:val="nil"/>
              <w:left w:val="nil"/>
              <w:bottom w:val="single" w:sz="4" w:space="0" w:color="auto"/>
              <w:right w:val="single" w:sz="4" w:space="0" w:color="auto"/>
            </w:tcBorders>
            <w:shd w:val="clear" w:color="000000" w:fill="FFFFFF"/>
            <w:noWrap/>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504,4</w:t>
            </w:r>
          </w:p>
        </w:tc>
        <w:tc>
          <w:tcPr>
            <w:tcW w:w="1134" w:type="dxa"/>
            <w:gridSpan w:val="5"/>
            <w:tcBorders>
              <w:top w:val="nil"/>
              <w:left w:val="nil"/>
              <w:bottom w:val="single" w:sz="4" w:space="0" w:color="auto"/>
              <w:right w:val="single" w:sz="4" w:space="0" w:color="auto"/>
            </w:tcBorders>
            <w:shd w:val="clear" w:color="000000" w:fill="FFFFFF"/>
            <w:noWrap/>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524,6</w:t>
            </w:r>
          </w:p>
        </w:tc>
      </w:tr>
      <w:tr w:rsidR="006E30FE" w:rsidRPr="006E30FE" w:rsidTr="004F4EC3">
        <w:trPr>
          <w:gridAfter w:val="3"/>
          <w:wAfter w:w="68" w:type="dxa"/>
          <w:trHeight w:val="58"/>
        </w:trPr>
        <w:tc>
          <w:tcPr>
            <w:tcW w:w="8237" w:type="dxa"/>
            <w:gridSpan w:val="4"/>
            <w:tcBorders>
              <w:top w:val="nil"/>
              <w:left w:val="single" w:sz="4" w:space="0" w:color="auto"/>
              <w:bottom w:val="single" w:sz="4" w:space="0" w:color="auto"/>
              <w:right w:val="single" w:sz="4" w:space="0" w:color="auto"/>
            </w:tcBorders>
            <w:shd w:val="clear" w:color="000000" w:fill="FFFFFF"/>
            <w:hideMark/>
          </w:tcPr>
          <w:p w:rsidR="006E30FE" w:rsidRPr="006E30FE" w:rsidRDefault="006E30FE" w:rsidP="006E30FE">
            <w:pPr>
              <w:rPr>
                <w:rFonts w:cs="Times New Roman"/>
                <w:sz w:val="28"/>
                <w:szCs w:val="28"/>
              </w:rPr>
            </w:pPr>
            <w:r w:rsidRPr="006E30FE">
              <w:rPr>
                <w:rFonts w:cs="Times New Roman"/>
                <w:sz w:val="28"/>
                <w:szCs w:val="28"/>
              </w:rPr>
              <w:t xml:space="preserve">Расходы на организацию и содержание мест захоронения </w:t>
            </w:r>
          </w:p>
        </w:tc>
        <w:tc>
          <w:tcPr>
            <w:tcW w:w="1984" w:type="dxa"/>
            <w:gridSpan w:val="5"/>
            <w:tcBorders>
              <w:top w:val="nil"/>
              <w:left w:val="nil"/>
              <w:bottom w:val="single" w:sz="4" w:space="0" w:color="auto"/>
              <w:right w:val="single" w:sz="4" w:space="0" w:color="auto"/>
            </w:tcBorders>
            <w:shd w:val="clear" w:color="000000" w:fill="FFFFFF"/>
            <w:hideMark/>
          </w:tcPr>
          <w:p w:rsidR="006E30FE" w:rsidRPr="006E30FE" w:rsidRDefault="006E30FE" w:rsidP="006E30FE">
            <w:pPr>
              <w:jc w:val="center"/>
              <w:rPr>
                <w:rFonts w:cs="Times New Roman"/>
                <w:sz w:val="28"/>
                <w:szCs w:val="28"/>
              </w:rPr>
            </w:pPr>
            <w:r w:rsidRPr="006E30FE">
              <w:rPr>
                <w:rFonts w:cs="Times New Roman"/>
                <w:sz w:val="28"/>
                <w:szCs w:val="28"/>
              </w:rPr>
              <w:t>72 8 02 16400</w:t>
            </w:r>
          </w:p>
        </w:tc>
        <w:tc>
          <w:tcPr>
            <w:tcW w:w="655" w:type="dxa"/>
            <w:tcBorders>
              <w:top w:val="nil"/>
              <w:left w:val="nil"/>
              <w:bottom w:val="single" w:sz="4" w:space="0" w:color="auto"/>
              <w:right w:val="single" w:sz="4" w:space="0" w:color="auto"/>
            </w:tcBorders>
            <w:shd w:val="clear" w:color="000000" w:fill="FFFFFF"/>
            <w:hideMark/>
          </w:tcPr>
          <w:p w:rsidR="006E30FE" w:rsidRPr="006E30FE" w:rsidRDefault="006E30FE" w:rsidP="006E30FE">
            <w:pPr>
              <w:jc w:val="center"/>
              <w:rPr>
                <w:rFonts w:cs="Times New Roman"/>
                <w:sz w:val="28"/>
                <w:szCs w:val="28"/>
              </w:rPr>
            </w:pPr>
            <w:r w:rsidRPr="006E30FE">
              <w:rPr>
                <w:rFonts w:cs="Times New Roman"/>
                <w:sz w:val="28"/>
                <w:szCs w:val="28"/>
              </w:rPr>
              <w:t> </w:t>
            </w:r>
          </w:p>
        </w:tc>
        <w:tc>
          <w:tcPr>
            <w:tcW w:w="480" w:type="dxa"/>
            <w:tcBorders>
              <w:top w:val="nil"/>
              <w:left w:val="nil"/>
              <w:bottom w:val="single" w:sz="4" w:space="0" w:color="auto"/>
              <w:right w:val="single" w:sz="4" w:space="0" w:color="auto"/>
            </w:tcBorders>
            <w:shd w:val="clear" w:color="000000" w:fill="FFFFFF"/>
            <w:hideMark/>
          </w:tcPr>
          <w:p w:rsidR="006E30FE" w:rsidRPr="006E30FE" w:rsidRDefault="006E30FE" w:rsidP="00B939FF">
            <w:pPr>
              <w:ind w:left="-53" w:right="-35"/>
              <w:jc w:val="center"/>
              <w:rPr>
                <w:rFonts w:cs="Times New Roman"/>
                <w:sz w:val="28"/>
                <w:szCs w:val="28"/>
              </w:rPr>
            </w:pPr>
            <w:r w:rsidRPr="006E30FE">
              <w:rPr>
                <w:rFonts w:cs="Times New Roman"/>
                <w:sz w:val="28"/>
                <w:szCs w:val="28"/>
              </w:rPr>
              <w:t> </w:t>
            </w:r>
          </w:p>
        </w:tc>
        <w:tc>
          <w:tcPr>
            <w:tcW w:w="494" w:type="dxa"/>
            <w:gridSpan w:val="2"/>
            <w:tcBorders>
              <w:top w:val="nil"/>
              <w:left w:val="nil"/>
              <w:bottom w:val="single" w:sz="4" w:space="0" w:color="auto"/>
              <w:right w:val="single" w:sz="4" w:space="0" w:color="auto"/>
            </w:tcBorders>
            <w:shd w:val="clear" w:color="000000" w:fill="FFFFFF"/>
            <w:hideMark/>
          </w:tcPr>
          <w:p w:rsidR="006E30FE" w:rsidRPr="006E30FE" w:rsidRDefault="006E30FE" w:rsidP="006E30FE">
            <w:pPr>
              <w:ind w:left="-39" w:right="-108"/>
              <w:jc w:val="center"/>
              <w:rPr>
                <w:rFonts w:cs="Times New Roman"/>
                <w:sz w:val="28"/>
                <w:szCs w:val="28"/>
              </w:rPr>
            </w:pPr>
            <w:r w:rsidRPr="006E30FE">
              <w:rPr>
                <w:rFonts w:cs="Times New Roman"/>
                <w:sz w:val="28"/>
                <w:szCs w:val="28"/>
              </w:rPr>
              <w:t> </w:t>
            </w:r>
          </w:p>
        </w:tc>
        <w:tc>
          <w:tcPr>
            <w:tcW w:w="1134" w:type="dxa"/>
            <w:gridSpan w:val="4"/>
            <w:tcBorders>
              <w:top w:val="nil"/>
              <w:left w:val="nil"/>
              <w:bottom w:val="single" w:sz="4" w:space="0" w:color="auto"/>
              <w:right w:val="single" w:sz="4" w:space="0" w:color="auto"/>
            </w:tcBorders>
            <w:shd w:val="clear" w:color="000000" w:fill="FFFFFF"/>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50,0</w:t>
            </w:r>
          </w:p>
        </w:tc>
        <w:tc>
          <w:tcPr>
            <w:tcW w:w="1134" w:type="dxa"/>
            <w:gridSpan w:val="4"/>
            <w:tcBorders>
              <w:top w:val="nil"/>
              <w:left w:val="nil"/>
              <w:bottom w:val="single" w:sz="4" w:space="0" w:color="auto"/>
              <w:right w:val="single" w:sz="4" w:space="0" w:color="auto"/>
            </w:tcBorders>
            <w:shd w:val="clear" w:color="000000" w:fill="FFFFFF"/>
            <w:noWrap/>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50,0</w:t>
            </w:r>
          </w:p>
        </w:tc>
        <w:tc>
          <w:tcPr>
            <w:tcW w:w="1134" w:type="dxa"/>
            <w:gridSpan w:val="5"/>
            <w:tcBorders>
              <w:top w:val="nil"/>
              <w:left w:val="nil"/>
              <w:bottom w:val="single" w:sz="4" w:space="0" w:color="auto"/>
              <w:right w:val="single" w:sz="4" w:space="0" w:color="auto"/>
            </w:tcBorders>
            <w:shd w:val="clear" w:color="000000" w:fill="FFFFFF"/>
            <w:noWrap/>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50,0</w:t>
            </w:r>
          </w:p>
        </w:tc>
      </w:tr>
      <w:tr w:rsidR="006E30FE" w:rsidRPr="006E30FE" w:rsidTr="004F4EC3">
        <w:trPr>
          <w:gridAfter w:val="3"/>
          <w:wAfter w:w="68" w:type="dxa"/>
          <w:trHeight w:val="58"/>
        </w:trPr>
        <w:tc>
          <w:tcPr>
            <w:tcW w:w="8237" w:type="dxa"/>
            <w:gridSpan w:val="4"/>
            <w:tcBorders>
              <w:top w:val="nil"/>
              <w:left w:val="single" w:sz="4" w:space="0" w:color="auto"/>
              <w:bottom w:val="single" w:sz="4" w:space="0" w:color="auto"/>
              <w:right w:val="single" w:sz="4" w:space="0" w:color="auto"/>
            </w:tcBorders>
            <w:shd w:val="clear" w:color="000000" w:fill="FFFFFF"/>
            <w:hideMark/>
          </w:tcPr>
          <w:p w:rsidR="006E30FE" w:rsidRPr="006E30FE" w:rsidRDefault="006E30FE" w:rsidP="006E30FE">
            <w:pPr>
              <w:rPr>
                <w:rFonts w:cs="Times New Roman"/>
                <w:sz w:val="28"/>
                <w:szCs w:val="28"/>
              </w:rPr>
            </w:pPr>
            <w:r w:rsidRPr="006E30FE">
              <w:rPr>
                <w:rFonts w:cs="Times New Roman"/>
                <w:sz w:val="28"/>
                <w:szCs w:val="28"/>
              </w:rPr>
              <w:t>Закупка товаров, работ и услуг для обеспечения государственных (муниципальных) нужд</w:t>
            </w:r>
          </w:p>
        </w:tc>
        <w:tc>
          <w:tcPr>
            <w:tcW w:w="1984" w:type="dxa"/>
            <w:gridSpan w:val="5"/>
            <w:tcBorders>
              <w:top w:val="nil"/>
              <w:left w:val="nil"/>
              <w:bottom w:val="single" w:sz="4" w:space="0" w:color="auto"/>
              <w:right w:val="single" w:sz="4" w:space="0" w:color="auto"/>
            </w:tcBorders>
            <w:shd w:val="clear" w:color="000000" w:fill="FFFFFF"/>
            <w:hideMark/>
          </w:tcPr>
          <w:p w:rsidR="006E30FE" w:rsidRPr="006E30FE" w:rsidRDefault="006E30FE" w:rsidP="006E30FE">
            <w:pPr>
              <w:jc w:val="center"/>
              <w:rPr>
                <w:rFonts w:cs="Times New Roman"/>
                <w:sz w:val="28"/>
                <w:szCs w:val="28"/>
              </w:rPr>
            </w:pPr>
            <w:r w:rsidRPr="006E30FE">
              <w:rPr>
                <w:rFonts w:cs="Times New Roman"/>
                <w:sz w:val="28"/>
                <w:szCs w:val="28"/>
              </w:rPr>
              <w:t>72 8 02 16400</w:t>
            </w:r>
          </w:p>
        </w:tc>
        <w:tc>
          <w:tcPr>
            <w:tcW w:w="655" w:type="dxa"/>
            <w:tcBorders>
              <w:top w:val="nil"/>
              <w:left w:val="nil"/>
              <w:bottom w:val="single" w:sz="4" w:space="0" w:color="auto"/>
              <w:right w:val="single" w:sz="4" w:space="0" w:color="auto"/>
            </w:tcBorders>
            <w:shd w:val="clear" w:color="000000" w:fill="FFFFFF"/>
            <w:hideMark/>
          </w:tcPr>
          <w:p w:rsidR="006E30FE" w:rsidRPr="006E30FE" w:rsidRDefault="006E30FE" w:rsidP="006E30FE">
            <w:pPr>
              <w:jc w:val="center"/>
              <w:rPr>
                <w:rFonts w:cs="Times New Roman"/>
                <w:sz w:val="28"/>
                <w:szCs w:val="28"/>
              </w:rPr>
            </w:pPr>
            <w:r w:rsidRPr="006E30FE">
              <w:rPr>
                <w:rFonts w:cs="Times New Roman"/>
                <w:sz w:val="28"/>
                <w:szCs w:val="28"/>
              </w:rPr>
              <w:t>200</w:t>
            </w:r>
          </w:p>
        </w:tc>
        <w:tc>
          <w:tcPr>
            <w:tcW w:w="480" w:type="dxa"/>
            <w:tcBorders>
              <w:top w:val="nil"/>
              <w:left w:val="nil"/>
              <w:bottom w:val="single" w:sz="4" w:space="0" w:color="auto"/>
              <w:right w:val="single" w:sz="4" w:space="0" w:color="auto"/>
            </w:tcBorders>
            <w:shd w:val="clear" w:color="000000" w:fill="FFFFFF"/>
            <w:hideMark/>
          </w:tcPr>
          <w:p w:rsidR="006E30FE" w:rsidRPr="006E30FE" w:rsidRDefault="006E30FE" w:rsidP="00B939FF">
            <w:pPr>
              <w:ind w:left="-53" w:right="-35"/>
              <w:jc w:val="center"/>
              <w:rPr>
                <w:rFonts w:cs="Times New Roman"/>
                <w:sz w:val="28"/>
                <w:szCs w:val="28"/>
              </w:rPr>
            </w:pPr>
            <w:r w:rsidRPr="006E30FE">
              <w:rPr>
                <w:rFonts w:cs="Times New Roman"/>
                <w:sz w:val="28"/>
                <w:szCs w:val="28"/>
              </w:rPr>
              <w:t> </w:t>
            </w:r>
          </w:p>
        </w:tc>
        <w:tc>
          <w:tcPr>
            <w:tcW w:w="494" w:type="dxa"/>
            <w:gridSpan w:val="2"/>
            <w:tcBorders>
              <w:top w:val="nil"/>
              <w:left w:val="nil"/>
              <w:bottom w:val="single" w:sz="4" w:space="0" w:color="auto"/>
              <w:right w:val="single" w:sz="4" w:space="0" w:color="auto"/>
            </w:tcBorders>
            <w:shd w:val="clear" w:color="000000" w:fill="FFFFFF"/>
            <w:hideMark/>
          </w:tcPr>
          <w:p w:rsidR="006E30FE" w:rsidRPr="006E30FE" w:rsidRDefault="006E30FE" w:rsidP="006E30FE">
            <w:pPr>
              <w:ind w:left="-39" w:right="-108"/>
              <w:jc w:val="center"/>
              <w:rPr>
                <w:rFonts w:cs="Times New Roman"/>
                <w:sz w:val="28"/>
                <w:szCs w:val="28"/>
              </w:rPr>
            </w:pPr>
            <w:r w:rsidRPr="006E30FE">
              <w:rPr>
                <w:rFonts w:cs="Times New Roman"/>
                <w:sz w:val="28"/>
                <w:szCs w:val="28"/>
              </w:rPr>
              <w:t> </w:t>
            </w:r>
          </w:p>
        </w:tc>
        <w:tc>
          <w:tcPr>
            <w:tcW w:w="1134" w:type="dxa"/>
            <w:gridSpan w:val="4"/>
            <w:tcBorders>
              <w:top w:val="nil"/>
              <w:left w:val="nil"/>
              <w:bottom w:val="single" w:sz="4" w:space="0" w:color="auto"/>
              <w:right w:val="single" w:sz="4" w:space="0" w:color="auto"/>
            </w:tcBorders>
            <w:shd w:val="clear" w:color="000000" w:fill="FFFFFF"/>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50,0</w:t>
            </w:r>
          </w:p>
        </w:tc>
        <w:tc>
          <w:tcPr>
            <w:tcW w:w="1134" w:type="dxa"/>
            <w:gridSpan w:val="4"/>
            <w:tcBorders>
              <w:top w:val="nil"/>
              <w:left w:val="nil"/>
              <w:bottom w:val="single" w:sz="4" w:space="0" w:color="auto"/>
              <w:right w:val="single" w:sz="4" w:space="0" w:color="auto"/>
            </w:tcBorders>
            <w:shd w:val="clear" w:color="000000" w:fill="FFFFFF"/>
            <w:noWrap/>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50,0</w:t>
            </w:r>
          </w:p>
        </w:tc>
        <w:tc>
          <w:tcPr>
            <w:tcW w:w="1134" w:type="dxa"/>
            <w:gridSpan w:val="5"/>
            <w:tcBorders>
              <w:top w:val="nil"/>
              <w:left w:val="nil"/>
              <w:bottom w:val="single" w:sz="4" w:space="0" w:color="auto"/>
              <w:right w:val="single" w:sz="4" w:space="0" w:color="auto"/>
            </w:tcBorders>
            <w:shd w:val="clear" w:color="000000" w:fill="FFFFFF"/>
            <w:noWrap/>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50,0</w:t>
            </w:r>
          </w:p>
        </w:tc>
      </w:tr>
      <w:tr w:rsidR="006E30FE" w:rsidRPr="006E30FE" w:rsidTr="004F4EC3">
        <w:trPr>
          <w:gridAfter w:val="3"/>
          <w:wAfter w:w="68" w:type="dxa"/>
          <w:trHeight w:val="360"/>
        </w:trPr>
        <w:tc>
          <w:tcPr>
            <w:tcW w:w="8237" w:type="dxa"/>
            <w:gridSpan w:val="4"/>
            <w:tcBorders>
              <w:top w:val="nil"/>
              <w:left w:val="single" w:sz="4" w:space="0" w:color="auto"/>
              <w:bottom w:val="single" w:sz="4" w:space="0" w:color="auto"/>
              <w:right w:val="single" w:sz="4" w:space="0" w:color="auto"/>
            </w:tcBorders>
            <w:shd w:val="clear" w:color="000000" w:fill="FFFFFF"/>
            <w:hideMark/>
          </w:tcPr>
          <w:p w:rsidR="006E30FE" w:rsidRPr="006E30FE" w:rsidRDefault="006E30FE" w:rsidP="006E30FE">
            <w:pPr>
              <w:rPr>
                <w:rFonts w:cs="Times New Roman"/>
                <w:sz w:val="28"/>
                <w:szCs w:val="28"/>
              </w:rPr>
            </w:pPr>
            <w:r w:rsidRPr="006E30FE">
              <w:rPr>
                <w:rFonts w:cs="Times New Roman"/>
                <w:sz w:val="28"/>
                <w:szCs w:val="28"/>
              </w:rPr>
              <w:t xml:space="preserve"> ЖИЛИЩНО-КОММУНАЛЬНОЕ ХОЗЯЙСТВО</w:t>
            </w:r>
          </w:p>
        </w:tc>
        <w:tc>
          <w:tcPr>
            <w:tcW w:w="1984" w:type="dxa"/>
            <w:gridSpan w:val="5"/>
            <w:tcBorders>
              <w:top w:val="nil"/>
              <w:left w:val="nil"/>
              <w:bottom w:val="single" w:sz="4" w:space="0" w:color="auto"/>
              <w:right w:val="single" w:sz="4" w:space="0" w:color="auto"/>
            </w:tcBorders>
            <w:shd w:val="clear" w:color="000000" w:fill="FFFFFF"/>
            <w:hideMark/>
          </w:tcPr>
          <w:p w:rsidR="006E30FE" w:rsidRPr="006E30FE" w:rsidRDefault="006E30FE" w:rsidP="006E30FE">
            <w:pPr>
              <w:jc w:val="center"/>
              <w:rPr>
                <w:rFonts w:cs="Times New Roman"/>
                <w:sz w:val="28"/>
                <w:szCs w:val="28"/>
              </w:rPr>
            </w:pPr>
            <w:r w:rsidRPr="006E30FE">
              <w:rPr>
                <w:rFonts w:cs="Times New Roman"/>
                <w:sz w:val="28"/>
                <w:szCs w:val="28"/>
              </w:rPr>
              <w:t>72 8 02 16400</w:t>
            </w:r>
          </w:p>
        </w:tc>
        <w:tc>
          <w:tcPr>
            <w:tcW w:w="655" w:type="dxa"/>
            <w:tcBorders>
              <w:top w:val="nil"/>
              <w:left w:val="nil"/>
              <w:bottom w:val="single" w:sz="4" w:space="0" w:color="auto"/>
              <w:right w:val="single" w:sz="4" w:space="0" w:color="auto"/>
            </w:tcBorders>
            <w:shd w:val="clear" w:color="000000" w:fill="FFFFFF"/>
            <w:hideMark/>
          </w:tcPr>
          <w:p w:rsidR="006E30FE" w:rsidRPr="006E30FE" w:rsidRDefault="006E30FE" w:rsidP="006E30FE">
            <w:pPr>
              <w:jc w:val="center"/>
              <w:rPr>
                <w:rFonts w:cs="Times New Roman"/>
                <w:sz w:val="28"/>
                <w:szCs w:val="28"/>
              </w:rPr>
            </w:pPr>
            <w:r w:rsidRPr="006E30FE">
              <w:rPr>
                <w:rFonts w:cs="Times New Roman"/>
                <w:sz w:val="28"/>
                <w:szCs w:val="28"/>
              </w:rPr>
              <w:t>200</w:t>
            </w:r>
          </w:p>
        </w:tc>
        <w:tc>
          <w:tcPr>
            <w:tcW w:w="480" w:type="dxa"/>
            <w:tcBorders>
              <w:top w:val="nil"/>
              <w:left w:val="nil"/>
              <w:bottom w:val="single" w:sz="4" w:space="0" w:color="auto"/>
              <w:right w:val="single" w:sz="4" w:space="0" w:color="auto"/>
            </w:tcBorders>
            <w:shd w:val="clear" w:color="000000" w:fill="FFFFFF"/>
            <w:hideMark/>
          </w:tcPr>
          <w:p w:rsidR="006E30FE" w:rsidRPr="006E30FE" w:rsidRDefault="006E30FE" w:rsidP="00B939FF">
            <w:pPr>
              <w:ind w:left="-53" w:right="-35"/>
              <w:jc w:val="center"/>
              <w:rPr>
                <w:rFonts w:cs="Times New Roman"/>
                <w:sz w:val="28"/>
                <w:szCs w:val="28"/>
              </w:rPr>
            </w:pPr>
            <w:r w:rsidRPr="006E30FE">
              <w:rPr>
                <w:rFonts w:cs="Times New Roman"/>
                <w:sz w:val="28"/>
                <w:szCs w:val="28"/>
              </w:rPr>
              <w:t>05</w:t>
            </w:r>
          </w:p>
        </w:tc>
        <w:tc>
          <w:tcPr>
            <w:tcW w:w="494" w:type="dxa"/>
            <w:gridSpan w:val="2"/>
            <w:tcBorders>
              <w:top w:val="nil"/>
              <w:left w:val="nil"/>
              <w:bottom w:val="single" w:sz="4" w:space="0" w:color="auto"/>
              <w:right w:val="single" w:sz="4" w:space="0" w:color="auto"/>
            </w:tcBorders>
            <w:shd w:val="clear" w:color="000000" w:fill="FFFFFF"/>
            <w:hideMark/>
          </w:tcPr>
          <w:p w:rsidR="006E30FE" w:rsidRPr="006E30FE" w:rsidRDefault="006E30FE" w:rsidP="006E30FE">
            <w:pPr>
              <w:ind w:left="-39" w:right="-108"/>
              <w:jc w:val="center"/>
              <w:rPr>
                <w:rFonts w:cs="Times New Roman"/>
                <w:sz w:val="28"/>
                <w:szCs w:val="28"/>
              </w:rPr>
            </w:pPr>
            <w:r w:rsidRPr="006E30FE">
              <w:rPr>
                <w:rFonts w:cs="Times New Roman"/>
                <w:sz w:val="28"/>
                <w:szCs w:val="28"/>
              </w:rPr>
              <w:t>00</w:t>
            </w:r>
          </w:p>
        </w:tc>
        <w:tc>
          <w:tcPr>
            <w:tcW w:w="1134" w:type="dxa"/>
            <w:gridSpan w:val="4"/>
            <w:tcBorders>
              <w:top w:val="nil"/>
              <w:left w:val="nil"/>
              <w:bottom w:val="single" w:sz="4" w:space="0" w:color="auto"/>
              <w:right w:val="single" w:sz="4" w:space="0" w:color="auto"/>
            </w:tcBorders>
            <w:shd w:val="clear" w:color="000000" w:fill="FFFFFF"/>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50,0</w:t>
            </w:r>
          </w:p>
        </w:tc>
        <w:tc>
          <w:tcPr>
            <w:tcW w:w="1134" w:type="dxa"/>
            <w:gridSpan w:val="4"/>
            <w:tcBorders>
              <w:top w:val="nil"/>
              <w:left w:val="nil"/>
              <w:bottom w:val="single" w:sz="4" w:space="0" w:color="auto"/>
              <w:right w:val="single" w:sz="4" w:space="0" w:color="auto"/>
            </w:tcBorders>
            <w:shd w:val="clear" w:color="000000" w:fill="FFFFFF"/>
            <w:noWrap/>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50,0</w:t>
            </w:r>
          </w:p>
        </w:tc>
        <w:tc>
          <w:tcPr>
            <w:tcW w:w="1134" w:type="dxa"/>
            <w:gridSpan w:val="5"/>
            <w:tcBorders>
              <w:top w:val="nil"/>
              <w:left w:val="nil"/>
              <w:bottom w:val="single" w:sz="4" w:space="0" w:color="auto"/>
              <w:right w:val="single" w:sz="4" w:space="0" w:color="auto"/>
            </w:tcBorders>
            <w:shd w:val="clear" w:color="000000" w:fill="FFFFFF"/>
            <w:noWrap/>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50,0</w:t>
            </w:r>
          </w:p>
        </w:tc>
      </w:tr>
      <w:tr w:rsidR="006E30FE" w:rsidRPr="006E30FE" w:rsidTr="004F4EC3">
        <w:trPr>
          <w:gridAfter w:val="3"/>
          <w:wAfter w:w="68" w:type="dxa"/>
          <w:trHeight w:val="58"/>
        </w:trPr>
        <w:tc>
          <w:tcPr>
            <w:tcW w:w="8237" w:type="dxa"/>
            <w:gridSpan w:val="4"/>
            <w:tcBorders>
              <w:top w:val="nil"/>
              <w:left w:val="single" w:sz="4" w:space="0" w:color="auto"/>
              <w:bottom w:val="single" w:sz="4" w:space="0" w:color="auto"/>
              <w:right w:val="single" w:sz="4" w:space="0" w:color="auto"/>
            </w:tcBorders>
            <w:shd w:val="clear" w:color="000000" w:fill="FFFFFF"/>
            <w:hideMark/>
          </w:tcPr>
          <w:p w:rsidR="006E30FE" w:rsidRPr="006E30FE" w:rsidRDefault="006E30FE" w:rsidP="006E30FE">
            <w:pPr>
              <w:rPr>
                <w:rFonts w:cs="Times New Roman"/>
                <w:sz w:val="28"/>
                <w:szCs w:val="28"/>
              </w:rPr>
            </w:pPr>
            <w:r w:rsidRPr="006E30FE">
              <w:rPr>
                <w:rFonts w:cs="Times New Roman"/>
                <w:sz w:val="28"/>
                <w:szCs w:val="28"/>
              </w:rPr>
              <w:lastRenderedPageBreak/>
              <w:t>Благоустройство</w:t>
            </w:r>
          </w:p>
        </w:tc>
        <w:tc>
          <w:tcPr>
            <w:tcW w:w="1984" w:type="dxa"/>
            <w:gridSpan w:val="5"/>
            <w:tcBorders>
              <w:top w:val="nil"/>
              <w:left w:val="nil"/>
              <w:bottom w:val="single" w:sz="4" w:space="0" w:color="auto"/>
              <w:right w:val="single" w:sz="4" w:space="0" w:color="auto"/>
            </w:tcBorders>
            <w:shd w:val="clear" w:color="000000" w:fill="FFFFFF"/>
            <w:hideMark/>
          </w:tcPr>
          <w:p w:rsidR="006E30FE" w:rsidRPr="006E30FE" w:rsidRDefault="006E30FE" w:rsidP="006E30FE">
            <w:pPr>
              <w:jc w:val="center"/>
              <w:rPr>
                <w:rFonts w:cs="Times New Roman"/>
                <w:sz w:val="28"/>
                <w:szCs w:val="28"/>
              </w:rPr>
            </w:pPr>
            <w:r w:rsidRPr="006E30FE">
              <w:rPr>
                <w:rFonts w:cs="Times New Roman"/>
                <w:sz w:val="28"/>
                <w:szCs w:val="28"/>
              </w:rPr>
              <w:t>72 8 02 16400</w:t>
            </w:r>
          </w:p>
        </w:tc>
        <w:tc>
          <w:tcPr>
            <w:tcW w:w="655" w:type="dxa"/>
            <w:tcBorders>
              <w:top w:val="nil"/>
              <w:left w:val="nil"/>
              <w:bottom w:val="single" w:sz="4" w:space="0" w:color="auto"/>
              <w:right w:val="single" w:sz="4" w:space="0" w:color="auto"/>
            </w:tcBorders>
            <w:shd w:val="clear" w:color="000000" w:fill="FFFFFF"/>
            <w:hideMark/>
          </w:tcPr>
          <w:p w:rsidR="006E30FE" w:rsidRPr="006E30FE" w:rsidRDefault="006E30FE" w:rsidP="006E30FE">
            <w:pPr>
              <w:jc w:val="center"/>
              <w:rPr>
                <w:rFonts w:cs="Times New Roman"/>
                <w:sz w:val="28"/>
                <w:szCs w:val="28"/>
              </w:rPr>
            </w:pPr>
            <w:r w:rsidRPr="006E30FE">
              <w:rPr>
                <w:rFonts w:cs="Times New Roman"/>
                <w:sz w:val="28"/>
                <w:szCs w:val="28"/>
              </w:rPr>
              <w:t>200</w:t>
            </w:r>
          </w:p>
        </w:tc>
        <w:tc>
          <w:tcPr>
            <w:tcW w:w="480" w:type="dxa"/>
            <w:tcBorders>
              <w:top w:val="nil"/>
              <w:left w:val="nil"/>
              <w:bottom w:val="single" w:sz="4" w:space="0" w:color="auto"/>
              <w:right w:val="single" w:sz="4" w:space="0" w:color="auto"/>
            </w:tcBorders>
            <w:shd w:val="clear" w:color="000000" w:fill="FFFFFF"/>
            <w:hideMark/>
          </w:tcPr>
          <w:p w:rsidR="006E30FE" w:rsidRPr="006E30FE" w:rsidRDefault="006E30FE" w:rsidP="00B939FF">
            <w:pPr>
              <w:ind w:left="-53" w:right="-35"/>
              <w:jc w:val="center"/>
              <w:rPr>
                <w:rFonts w:cs="Times New Roman"/>
                <w:sz w:val="28"/>
                <w:szCs w:val="28"/>
              </w:rPr>
            </w:pPr>
            <w:r w:rsidRPr="006E30FE">
              <w:rPr>
                <w:rFonts w:cs="Times New Roman"/>
                <w:sz w:val="28"/>
                <w:szCs w:val="28"/>
              </w:rPr>
              <w:t>05</w:t>
            </w:r>
          </w:p>
        </w:tc>
        <w:tc>
          <w:tcPr>
            <w:tcW w:w="494" w:type="dxa"/>
            <w:gridSpan w:val="2"/>
            <w:tcBorders>
              <w:top w:val="nil"/>
              <w:left w:val="nil"/>
              <w:bottom w:val="single" w:sz="4" w:space="0" w:color="auto"/>
              <w:right w:val="single" w:sz="4" w:space="0" w:color="auto"/>
            </w:tcBorders>
            <w:shd w:val="clear" w:color="000000" w:fill="FFFFFF"/>
            <w:hideMark/>
          </w:tcPr>
          <w:p w:rsidR="006E30FE" w:rsidRPr="006E30FE" w:rsidRDefault="006E30FE" w:rsidP="006E30FE">
            <w:pPr>
              <w:ind w:left="-39" w:right="-108"/>
              <w:jc w:val="center"/>
              <w:rPr>
                <w:rFonts w:cs="Times New Roman"/>
                <w:sz w:val="28"/>
                <w:szCs w:val="28"/>
              </w:rPr>
            </w:pPr>
            <w:r w:rsidRPr="006E30FE">
              <w:rPr>
                <w:rFonts w:cs="Times New Roman"/>
                <w:sz w:val="28"/>
                <w:szCs w:val="28"/>
              </w:rPr>
              <w:t>03</w:t>
            </w:r>
          </w:p>
        </w:tc>
        <w:tc>
          <w:tcPr>
            <w:tcW w:w="1134" w:type="dxa"/>
            <w:gridSpan w:val="4"/>
            <w:tcBorders>
              <w:top w:val="nil"/>
              <w:left w:val="nil"/>
              <w:bottom w:val="single" w:sz="4" w:space="0" w:color="auto"/>
              <w:right w:val="single" w:sz="4" w:space="0" w:color="auto"/>
            </w:tcBorders>
            <w:shd w:val="clear" w:color="000000" w:fill="FFFFFF"/>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50,0</w:t>
            </w:r>
          </w:p>
        </w:tc>
        <w:tc>
          <w:tcPr>
            <w:tcW w:w="1134" w:type="dxa"/>
            <w:gridSpan w:val="4"/>
            <w:tcBorders>
              <w:top w:val="nil"/>
              <w:left w:val="nil"/>
              <w:bottom w:val="single" w:sz="4" w:space="0" w:color="auto"/>
              <w:right w:val="single" w:sz="4" w:space="0" w:color="auto"/>
            </w:tcBorders>
            <w:shd w:val="clear" w:color="000000" w:fill="FFFFFF"/>
            <w:noWrap/>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50,0</w:t>
            </w:r>
          </w:p>
        </w:tc>
        <w:tc>
          <w:tcPr>
            <w:tcW w:w="1134" w:type="dxa"/>
            <w:gridSpan w:val="5"/>
            <w:tcBorders>
              <w:top w:val="nil"/>
              <w:left w:val="nil"/>
              <w:bottom w:val="single" w:sz="4" w:space="0" w:color="auto"/>
              <w:right w:val="single" w:sz="4" w:space="0" w:color="auto"/>
            </w:tcBorders>
            <w:shd w:val="clear" w:color="000000" w:fill="FFFFFF"/>
            <w:noWrap/>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50,0</w:t>
            </w:r>
          </w:p>
        </w:tc>
      </w:tr>
      <w:tr w:rsidR="006E30FE" w:rsidRPr="006E30FE" w:rsidTr="004F4EC3">
        <w:trPr>
          <w:gridAfter w:val="3"/>
          <w:wAfter w:w="68" w:type="dxa"/>
          <w:trHeight w:val="58"/>
        </w:trPr>
        <w:tc>
          <w:tcPr>
            <w:tcW w:w="8237" w:type="dxa"/>
            <w:gridSpan w:val="4"/>
            <w:tcBorders>
              <w:top w:val="nil"/>
              <w:left w:val="single" w:sz="4" w:space="0" w:color="auto"/>
              <w:bottom w:val="single" w:sz="4" w:space="0" w:color="auto"/>
              <w:right w:val="single" w:sz="4" w:space="0" w:color="auto"/>
            </w:tcBorders>
            <w:shd w:val="clear" w:color="000000" w:fill="FFFFFF"/>
            <w:hideMark/>
          </w:tcPr>
          <w:p w:rsidR="006E30FE" w:rsidRPr="006E30FE" w:rsidRDefault="006E30FE" w:rsidP="006E30FE">
            <w:pPr>
              <w:rPr>
                <w:rFonts w:cs="Times New Roman"/>
                <w:sz w:val="28"/>
                <w:szCs w:val="28"/>
              </w:rPr>
            </w:pPr>
            <w:r w:rsidRPr="006E30FE">
              <w:rPr>
                <w:rFonts w:cs="Times New Roman"/>
                <w:sz w:val="28"/>
                <w:szCs w:val="28"/>
              </w:rPr>
              <w:t xml:space="preserve">Прочие мероприятия по благоустройству  поселения  </w:t>
            </w:r>
          </w:p>
        </w:tc>
        <w:tc>
          <w:tcPr>
            <w:tcW w:w="1984" w:type="dxa"/>
            <w:gridSpan w:val="5"/>
            <w:tcBorders>
              <w:top w:val="nil"/>
              <w:left w:val="nil"/>
              <w:bottom w:val="single" w:sz="4" w:space="0" w:color="auto"/>
              <w:right w:val="single" w:sz="4" w:space="0" w:color="auto"/>
            </w:tcBorders>
            <w:shd w:val="clear" w:color="000000" w:fill="FFFFFF"/>
            <w:hideMark/>
          </w:tcPr>
          <w:p w:rsidR="006E30FE" w:rsidRPr="006E30FE" w:rsidRDefault="006E30FE" w:rsidP="006E30FE">
            <w:pPr>
              <w:jc w:val="center"/>
              <w:rPr>
                <w:rFonts w:cs="Times New Roman"/>
                <w:sz w:val="28"/>
                <w:szCs w:val="28"/>
              </w:rPr>
            </w:pPr>
            <w:r w:rsidRPr="006E30FE">
              <w:rPr>
                <w:rFonts w:cs="Times New Roman"/>
                <w:sz w:val="28"/>
                <w:szCs w:val="28"/>
              </w:rPr>
              <w:t>72 8 02 16500</w:t>
            </w:r>
          </w:p>
        </w:tc>
        <w:tc>
          <w:tcPr>
            <w:tcW w:w="655" w:type="dxa"/>
            <w:tcBorders>
              <w:top w:val="nil"/>
              <w:left w:val="nil"/>
              <w:bottom w:val="single" w:sz="4" w:space="0" w:color="auto"/>
              <w:right w:val="single" w:sz="4" w:space="0" w:color="auto"/>
            </w:tcBorders>
            <w:shd w:val="clear" w:color="000000" w:fill="FFFFFF"/>
            <w:hideMark/>
          </w:tcPr>
          <w:p w:rsidR="006E30FE" w:rsidRPr="006E30FE" w:rsidRDefault="006E30FE" w:rsidP="006E30FE">
            <w:pPr>
              <w:jc w:val="center"/>
              <w:rPr>
                <w:rFonts w:cs="Times New Roman"/>
                <w:sz w:val="28"/>
                <w:szCs w:val="28"/>
              </w:rPr>
            </w:pPr>
            <w:r w:rsidRPr="006E30FE">
              <w:rPr>
                <w:rFonts w:cs="Times New Roman"/>
                <w:sz w:val="28"/>
                <w:szCs w:val="28"/>
              </w:rPr>
              <w:t> </w:t>
            </w:r>
          </w:p>
        </w:tc>
        <w:tc>
          <w:tcPr>
            <w:tcW w:w="480" w:type="dxa"/>
            <w:tcBorders>
              <w:top w:val="nil"/>
              <w:left w:val="nil"/>
              <w:bottom w:val="single" w:sz="4" w:space="0" w:color="auto"/>
              <w:right w:val="single" w:sz="4" w:space="0" w:color="auto"/>
            </w:tcBorders>
            <w:shd w:val="clear" w:color="000000" w:fill="FFFFFF"/>
            <w:hideMark/>
          </w:tcPr>
          <w:p w:rsidR="006E30FE" w:rsidRPr="006E30FE" w:rsidRDefault="006E30FE" w:rsidP="00B939FF">
            <w:pPr>
              <w:ind w:left="-53" w:right="-35"/>
              <w:jc w:val="center"/>
              <w:rPr>
                <w:rFonts w:cs="Times New Roman"/>
                <w:sz w:val="28"/>
                <w:szCs w:val="28"/>
              </w:rPr>
            </w:pPr>
            <w:r w:rsidRPr="006E30FE">
              <w:rPr>
                <w:rFonts w:cs="Times New Roman"/>
                <w:sz w:val="28"/>
                <w:szCs w:val="28"/>
              </w:rPr>
              <w:t> </w:t>
            </w:r>
          </w:p>
        </w:tc>
        <w:tc>
          <w:tcPr>
            <w:tcW w:w="494" w:type="dxa"/>
            <w:gridSpan w:val="2"/>
            <w:tcBorders>
              <w:top w:val="nil"/>
              <w:left w:val="nil"/>
              <w:bottom w:val="single" w:sz="4" w:space="0" w:color="auto"/>
              <w:right w:val="single" w:sz="4" w:space="0" w:color="auto"/>
            </w:tcBorders>
            <w:shd w:val="clear" w:color="000000" w:fill="FFFFFF"/>
            <w:hideMark/>
          </w:tcPr>
          <w:p w:rsidR="006E30FE" w:rsidRPr="006E30FE" w:rsidRDefault="006E30FE" w:rsidP="006E30FE">
            <w:pPr>
              <w:ind w:left="-39" w:right="-108"/>
              <w:jc w:val="center"/>
              <w:rPr>
                <w:rFonts w:cs="Times New Roman"/>
                <w:sz w:val="28"/>
                <w:szCs w:val="28"/>
              </w:rPr>
            </w:pPr>
            <w:r w:rsidRPr="006E30FE">
              <w:rPr>
                <w:rFonts w:cs="Times New Roman"/>
                <w:sz w:val="28"/>
                <w:szCs w:val="28"/>
              </w:rPr>
              <w:t> </w:t>
            </w:r>
          </w:p>
        </w:tc>
        <w:tc>
          <w:tcPr>
            <w:tcW w:w="1134" w:type="dxa"/>
            <w:gridSpan w:val="4"/>
            <w:tcBorders>
              <w:top w:val="nil"/>
              <w:left w:val="nil"/>
              <w:bottom w:val="single" w:sz="4" w:space="0" w:color="auto"/>
              <w:right w:val="single" w:sz="4" w:space="0" w:color="auto"/>
            </w:tcBorders>
            <w:shd w:val="clear" w:color="000000" w:fill="FFFFFF"/>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895,0</w:t>
            </w:r>
          </w:p>
        </w:tc>
        <w:tc>
          <w:tcPr>
            <w:tcW w:w="1134" w:type="dxa"/>
            <w:gridSpan w:val="4"/>
            <w:tcBorders>
              <w:top w:val="nil"/>
              <w:left w:val="nil"/>
              <w:bottom w:val="single" w:sz="4" w:space="0" w:color="auto"/>
              <w:right w:val="single" w:sz="4" w:space="0" w:color="auto"/>
            </w:tcBorders>
            <w:shd w:val="clear" w:color="000000" w:fill="FFFFFF"/>
            <w:noWrap/>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930,4</w:t>
            </w:r>
          </w:p>
        </w:tc>
        <w:tc>
          <w:tcPr>
            <w:tcW w:w="1134" w:type="dxa"/>
            <w:gridSpan w:val="5"/>
            <w:tcBorders>
              <w:top w:val="nil"/>
              <w:left w:val="nil"/>
              <w:bottom w:val="single" w:sz="4" w:space="0" w:color="auto"/>
              <w:right w:val="single" w:sz="4" w:space="0" w:color="auto"/>
            </w:tcBorders>
            <w:shd w:val="clear" w:color="000000" w:fill="FFFFFF"/>
            <w:noWrap/>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967,2</w:t>
            </w:r>
          </w:p>
        </w:tc>
      </w:tr>
      <w:tr w:rsidR="006E30FE" w:rsidRPr="006E30FE" w:rsidTr="004F4EC3">
        <w:trPr>
          <w:gridAfter w:val="3"/>
          <w:wAfter w:w="68" w:type="dxa"/>
          <w:trHeight w:val="58"/>
        </w:trPr>
        <w:tc>
          <w:tcPr>
            <w:tcW w:w="8237" w:type="dxa"/>
            <w:gridSpan w:val="4"/>
            <w:tcBorders>
              <w:top w:val="nil"/>
              <w:left w:val="single" w:sz="4" w:space="0" w:color="auto"/>
              <w:bottom w:val="single" w:sz="4" w:space="0" w:color="auto"/>
              <w:right w:val="single" w:sz="4" w:space="0" w:color="auto"/>
            </w:tcBorders>
            <w:shd w:val="clear" w:color="000000" w:fill="FFFFFF"/>
            <w:hideMark/>
          </w:tcPr>
          <w:p w:rsidR="006E30FE" w:rsidRPr="006E30FE" w:rsidRDefault="006E30FE" w:rsidP="006E30FE">
            <w:pPr>
              <w:rPr>
                <w:rFonts w:cs="Times New Roman"/>
                <w:sz w:val="28"/>
                <w:szCs w:val="28"/>
              </w:rPr>
            </w:pPr>
            <w:r w:rsidRPr="006E30FE">
              <w:rPr>
                <w:rFonts w:cs="Times New Roman"/>
                <w:sz w:val="28"/>
                <w:szCs w:val="28"/>
              </w:rPr>
              <w:t>Закупка товаров, работ и услуг для обеспечения государственных (муниципальных) нужд</w:t>
            </w:r>
          </w:p>
        </w:tc>
        <w:tc>
          <w:tcPr>
            <w:tcW w:w="1984" w:type="dxa"/>
            <w:gridSpan w:val="5"/>
            <w:tcBorders>
              <w:top w:val="nil"/>
              <w:left w:val="nil"/>
              <w:bottom w:val="single" w:sz="4" w:space="0" w:color="auto"/>
              <w:right w:val="single" w:sz="4" w:space="0" w:color="auto"/>
            </w:tcBorders>
            <w:shd w:val="clear" w:color="000000" w:fill="FFFFFF"/>
            <w:hideMark/>
          </w:tcPr>
          <w:p w:rsidR="006E30FE" w:rsidRPr="006E30FE" w:rsidRDefault="006E30FE" w:rsidP="006E30FE">
            <w:pPr>
              <w:jc w:val="center"/>
              <w:rPr>
                <w:rFonts w:cs="Times New Roman"/>
                <w:sz w:val="28"/>
                <w:szCs w:val="28"/>
              </w:rPr>
            </w:pPr>
            <w:r w:rsidRPr="006E30FE">
              <w:rPr>
                <w:rFonts w:cs="Times New Roman"/>
                <w:sz w:val="28"/>
                <w:szCs w:val="28"/>
              </w:rPr>
              <w:t>72 8 02 16500</w:t>
            </w:r>
          </w:p>
        </w:tc>
        <w:tc>
          <w:tcPr>
            <w:tcW w:w="655" w:type="dxa"/>
            <w:tcBorders>
              <w:top w:val="nil"/>
              <w:left w:val="nil"/>
              <w:bottom w:val="single" w:sz="4" w:space="0" w:color="auto"/>
              <w:right w:val="single" w:sz="4" w:space="0" w:color="auto"/>
            </w:tcBorders>
            <w:shd w:val="clear" w:color="000000" w:fill="FFFFFF"/>
            <w:hideMark/>
          </w:tcPr>
          <w:p w:rsidR="006E30FE" w:rsidRPr="006E30FE" w:rsidRDefault="006E30FE" w:rsidP="006E30FE">
            <w:pPr>
              <w:jc w:val="center"/>
              <w:rPr>
                <w:rFonts w:cs="Times New Roman"/>
                <w:sz w:val="28"/>
                <w:szCs w:val="28"/>
              </w:rPr>
            </w:pPr>
            <w:r w:rsidRPr="006E30FE">
              <w:rPr>
                <w:rFonts w:cs="Times New Roman"/>
                <w:sz w:val="28"/>
                <w:szCs w:val="28"/>
              </w:rPr>
              <w:t>200</w:t>
            </w:r>
          </w:p>
        </w:tc>
        <w:tc>
          <w:tcPr>
            <w:tcW w:w="480" w:type="dxa"/>
            <w:tcBorders>
              <w:top w:val="nil"/>
              <w:left w:val="nil"/>
              <w:bottom w:val="single" w:sz="4" w:space="0" w:color="auto"/>
              <w:right w:val="single" w:sz="4" w:space="0" w:color="auto"/>
            </w:tcBorders>
            <w:shd w:val="clear" w:color="000000" w:fill="FFFFFF"/>
            <w:hideMark/>
          </w:tcPr>
          <w:p w:rsidR="006E30FE" w:rsidRPr="006E30FE" w:rsidRDefault="006E30FE" w:rsidP="00B939FF">
            <w:pPr>
              <w:ind w:left="-53" w:right="-35"/>
              <w:jc w:val="center"/>
              <w:rPr>
                <w:rFonts w:cs="Times New Roman"/>
                <w:sz w:val="28"/>
                <w:szCs w:val="28"/>
              </w:rPr>
            </w:pPr>
            <w:r w:rsidRPr="006E30FE">
              <w:rPr>
                <w:rFonts w:cs="Times New Roman"/>
                <w:sz w:val="28"/>
                <w:szCs w:val="28"/>
              </w:rPr>
              <w:t> </w:t>
            </w:r>
          </w:p>
        </w:tc>
        <w:tc>
          <w:tcPr>
            <w:tcW w:w="494" w:type="dxa"/>
            <w:gridSpan w:val="2"/>
            <w:tcBorders>
              <w:top w:val="nil"/>
              <w:left w:val="nil"/>
              <w:bottom w:val="single" w:sz="4" w:space="0" w:color="auto"/>
              <w:right w:val="single" w:sz="4" w:space="0" w:color="auto"/>
            </w:tcBorders>
            <w:shd w:val="clear" w:color="000000" w:fill="FFFFFF"/>
            <w:hideMark/>
          </w:tcPr>
          <w:p w:rsidR="006E30FE" w:rsidRPr="006E30FE" w:rsidRDefault="006E30FE" w:rsidP="006E30FE">
            <w:pPr>
              <w:ind w:left="-39" w:right="-108"/>
              <w:jc w:val="center"/>
              <w:rPr>
                <w:rFonts w:cs="Times New Roman"/>
                <w:sz w:val="28"/>
                <w:szCs w:val="28"/>
              </w:rPr>
            </w:pPr>
            <w:r w:rsidRPr="006E30FE">
              <w:rPr>
                <w:rFonts w:cs="Times New Roman"/>
                <w:sz w:val="28"/>
                <w:szCs w:val="28"/>
              </w:rPr>
              <w:t> </w:t>
            </w:r>
          </w:p>
        </w:tc>
        <w:tc>
          <w:tcPr>
            <w:tcW w:w="1134" w:type="dxa"/>
            <w:gridSpan w:val="4"/>
            <w:tcBorders>
              <w:top w:val="nil"/>
              <w:left w:val="nil"/>
              <w:bottom w:val="single" w:sz="4" w:space="0" w:color="auto"/>
              <w:right w:val="single" w:sz="4" w:space="0" w:color="auto"/>
            </w:tcBorders>
            <w:shd w:val="clear" w:color="000000" w:fill="FFFFFF"/>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885,0</w:t>
            </w:r>
          </w:p>
        </w:tc>
        <w:tc>
          <w:tcPr>
            <w:tcW w:w="1134" w:type="dxa"/>
            <w:gridSpan w:val="4"/>
            <w:tcBorders>
              <w:top w:val="nil"/>
              <w:left w:val="nil"/>
              <w:bottom w:val="single" w:sz="4" w:space="0" w:color="auto"/>
              <w:right w:val="single" w:sz="4" w:space="0" w:color="auto"/>
            </w:tcBorders>
            <w:shd w:val="clear" w:color="000000" w:fill="FFFFFF"/>
            <w:noWrap/>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920,4</w:t>
            </w:r>
          </w:p>
        </w:tc>
        <w:tc>
          <w:tcPr>
            <w:tcW w:w="1134" w:type="dxa"/>
            <w:gridSpan w:val="5"/>
            <w:tcBorders>
              <w:top w:val="nil"/>
              <w:left w:val="nil"/>
              <w:bottom w:val="single" w:sz="4" w:space="0" w:color="auto"/>
              <w:right w:val="single" w:sz="4" w:space="0" w:color="auto"/>
            </w:tcBorders>
            <w:shd w:val="clear" w:color="000000" w:fill="FFFFFF"/>
            <w:noWrap/>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957,2</w:t>
            </w:r>
          </w:p>
        </w:tc>
      </w:tr>
      <w:tr w:rsidR="006E30FE" w:rsidRPr="006E30FE" w:rsidTr="004F4EC3">
        <w:trPr>
          <w:gridAfter w:val="3"/>
          <w:wAfter w:w="68" w:type="dxa"/>
          <w:trHeight w:val="58"/>
        </w:trPr>
        <w:tc>
          <w:tcPr>
            <w:tcW w:w="8237" w:type="dxa"/>
            <w:gridSpan w:val="4"/>
            <w:tcBorders>
              <w:top w:val="nil"/>
              <w:left w:val="single" w:sz="4" w:space="0" w:color="auto"/>
              <w:bottom w:val="single" w:sz="4" w:space="0" w:color="auto"/>
              <w:right w:val="single" w:sz="4" w:space="0" w:color="auto"/>
            </w:tcBorders>
            <w:shd w:val="clear" w:color="000000" w:fill="FFFFFF"/>
            <w:hideMark/>
          </w:tcPr>
          <w:p w:rsidR="006E30FE" w:rsidRPr="006E30FE" w:rsidRDefault="006E30FE" w:rsidP="006E30FE">
            <w:pPr>
              <w:rPr>
                <w:rFonts w:cs="Times New Roman"/>
                <w:sz w:val="28"/>
                <w:szCs w:val="28"/>
              </w:rPr>
            </w:pPr>
            <w:r w:rsidRPr="006E30FE">
              <w:rPr>
                <w:rFonts w:cs="Times New Roman"/>
                <w:sz w:val="28"/>
                <w:szCs w:val="28"/>
              </w:rPr>
              <w:t xml:space="preserve"> ЖИЛИЩНО-КОММУНАЛЬНОЕ ХОЗЯЙСТВО</w:t>
            </w:r>
          </w:p>
        </w:tc>
        <w:tc>
          <w:tcPr>
            <w:tcW w:w="1984" w:type="dxa"/>
            <w:gridSpan w:val="5"/>
            <w:tcBorders>
              <w:top w:val="nil"/>
              <w:left w:val="nil"/>
              <w:bottom w:val="single" w:sz="4" w:space="0" w:color="auto"/>
              <w:right w:val="single" w:sz="4" w:space="0" w:color="auto"/>
            </w:tcBorders>
            <w:shd w:val="clear" w:color="000000" w:fill="FFFFFF"/>
            <w:hideMark/>
          </w:tcPr>
          <w:p w:rsidR="006E30FE" w:rsidRPr="006E30FE" w:rsidRDefault="006E30FE" w:rsidP="006E30FE">
            <w:pPr>
              <w:jc w:val="center"/>
              <w:rPr>
                <w:rFonts w:cs="Times New Roman"/>
                <w:sz w:val="28"/>
                <w:szCs w:val="28"/>
              </w:rPr>
            </w:pPr>
            <w:r w:rsidRPr="006E30FE">
              <w:rPr>
                <w:rFonts w:cs="Times New Roman"/>
                <w:sz w:val="28"/>
                <w:szCs w:val="28"/>
              </w:rPr>
              <w:t>72 8 02 16500</w:t>
            </w:r>
          </w:p>
        </w:tc>
        <w:tc>
          <w:tcPr>
            <w:tcW w:w="655" w:type="dxa"/>
            <w:tcBorders>
              <w:top w:val="nil"/>
              <w:left w:val="nil"/>
              <w:bottom w:val="single" w:sz="4" w:space="0" w:color="auto"/>
              <w:right w:val="single" w:sz="4" w:space="0" w:color="auto"/>
            </w:tcBorders>
            <w:shd w:val="clear" w:color="000000" w:fill="FFFFFF"/>
            <w:hideMark/>
          </w:tcPr>
          <w:p w:rsidR="006E30FE" w:rsidRPr="006E30FE" w:rsidRDefault="006E30FE" w:rsidP="006E30FE">
            <w:pPr>
              <w:jc w:val="center"/>
              <w:rPr>
                <w:rFonts w:cs="Times New Roman"/>
                <w:sz w:val="28"/>
                <w:szCs w:val="28"/>
              </w:rPr>
            </w:pPr>
            <w:r w:rsidRPr="006E30FE">
              <w:rPr>
                <w:rFonts w:cs="Times New Roman"/>
                <w:sz w:val="28"/>
                <w:szCs w:val="28"/>
              </w:rPr>
              <w:t>200</w:t>
            </w:r>
          </w:p>
        </w:tc>
        <w:tc>
          <w:tcPr>
            <w:tcW w:w="480" w:type="dxa"/>
            <w:tcBorders>
              <w:top w:val="nil"/>
              <w:left w:val="nil"/>
              <w:bottom w:val="single" w:sz="4" w:space="0" w:color="auto"/>
              <w:right w:val="single" w:sz="4" w:space="0" w:color="auto"/>
            </w:tcBorders>
            <w:shd w:val="clear" w:color="000000" w:fill="FFFFFF"/>
            <w:hideMark/>
          </w:tcPr>
          <w:p w:rsidR="006E30FE" w:rsidRPr="006E30FE" w:rsidRDefault="006E30FE" w:rsidP="00B939FF">
            <w:pPr>
              <w:ind w:left="-53" w:right="-35"/>
              <w:jc w:val="center"/>
              <w:rPr>
                <w:rFonts w:cs="Times New Roman"/>
                <w:sz w:val="28"/>
                <w:szCs w:val="28"/>
              </w:rPr>
            </w:pPr>
            <w:r w:rsidRPr="006E30FE">
              <w:rPr>
                <w:rFonts w:cs="Times New Roman"/>
                <w:sz w:val="28"/>
                <w:szCs w:val="28"/>
              </w:rPr>
              <w:t>05</w:t>
            </w:r>
          </w:p>
        </w:tc>
        <w:tc>
          <w:tcPr>
            <w:tcW w:w="494" w:type="dxa"/>
            <w:gridSpan w:val="2"/>
            <w:tcBorders>
              <w:top w:val="nil"/>
              <w:left w:val="nil"/>
              <w:bottom w:val="single" w:sz="4" w:space="0" w:color="auto"/>
              <w:right w:val="single" w:sz="4" w:space="0" w:color="auto"/>
            </w:tcBorders>
            <w:shd w:val="clear" w:color="000000" w:fill="FFFFFF"/>
            <w:hideMark/>
          </w:tcPr>
          <w:p w:rsidR="006E30FE" w:rsidRPr="006E30FE" w:rsidRDefault="006E30FE" w:rsidP="006E30FE">
            <w:pPr>
              <w:ind w:left="-39" w:right="-108"/>
              <w:jc w:val="center"/>
              <w:rPr>
                <w:rFonts w:cs="Times New Roman"/>
                <w:sz w:val="28"/>
                <w:szCs w:val="28"/>
              </w:rPr>
            </w:pPr>
            <w:r w:rsidRPr="006E30FE">
              <w:rPr>
                <w:rFonts w:cs="Times New Roman"/>
                <w:sz w:val="28"/>
                <w:szCs w:val="28"/>
              </w:rPr>
              <w:t>00</w:t>
            </w:r>
          </w:p>
        </w:tc>
        <w:tc>
          <w:tcPr>
            <w:tcW w:w="1134" w:type="dxa"/>
            <w:gridSpan w:val="4"/>
            <w:tcBorders>
              <w:top w:val="nil"/>
              <w:left w:val="nil"/>
              <w:bottom w:val="single" w:sz="4" w:space="0" w:color="auto"/>
              <w:right w:val="single" w:sz="4" w:space="0" w:color="auto"/>
            </w:tcBorders>
            <w:shd w:val="clear" w:color="000000" w:fill="FFFFFF"/>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885,0</w:t>
            </w:r>
          </w:p>
        </w:tc>
        <w:tc>
          <w:tcPr>
            <w:tcW w:w="1134" w:type="dxa"/>
            <w:gridSpan w:val="4"/>
            <w:tcBorders>
              <w:top w:val="nil"/>
              <w:left w:val="nil"/>
              <w:bottom w:val="single" w:sz="4" w:space="0" w:color="auto"/>
              <w:right w:val="single" w:sz="4" w:space="0" w:color="auto"/>
            </w:tcBorders>
            <w:shd w:val="clear" w:color="000000" w:fill="FFFFFF"/>
            <w:noWrap/>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920,4</w:t>
            </w:r>
          </w:p>
        </w:tc>
        <w:tc>
          <w:tcPr>
            <w:tcW w:w="1134" w:type="dxa"/>
            <w:gridSpan w:val="5"/>
            <w:tcBorders>
              <w:top w:val="nil"/>
              <w:left w:val="nil"/>
              <w:bottom w:val="single" w:sz="4" w:space="0" w:color="auto"/>
              <w:right w:val="single" w:sz="4" w:space="0" w:color="auto"/>
            </w:tcBorders>
            <w:shd w:val="clear" w:color="000000" w:fill="FFFFFF"/>
            <w:noWrap/>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957,2</w:t>
            </w:r>
          </w:p>
        </w:tc>
      </w:tr>
      <w:tr w:rsidR="006E30FE" w:rsidRPr="006E30FE" w:rsidTr="004F4EC3">
        <w:trPr>
          <w:gridAfter w:val="3"/>
          <w:wAfter w:w="68" w:type="dxa"/>
          <w:trHeight w:val="58"/>
        </w:trPr>
        <w:tc>
          <w:tcPr>
            <w:tcW w:w="8237" w:type="dxa"/>
            <w:gridSpan w:val="4"/>
            <w:tcBorders>
              <w:top w:val="nil"/>
              <w:left w:val="single" w:sz="4" w:space="0" w:color="auto"/>
              <w:bottom w:val="single" w:sz="4" w:space="0" w:color="auto"/>
              <w:right w:val="single" w:sz="4" w:space="0" w:color="auto"/>
            </w:tcBorders>
            <w:shd w:val="clear" w:color="000000" w:fill="FFFFFF"/>
            <w:hideMark/>
          </w:tcPr>
          <w:p w:rsidR="006E30FE" w:rsidRPr="006E30FE" w:rsidRDefault="006E30FE" w:rsidP="006E30FE">
            <w:pPr>
              <w:rPr>
                <w:rFonts w:cs="Times New Roman"/>
                <w:sz w:val="28"/>
                <w:szCs w:val="28"/>
              </w:rPr>
            </w:pPr>
            <w:r w:rsidRPr="006E30FE">
              <w:rPr>
                <w:rFonts w:cs="Times New Roman"/>
                <w:sz w:val="28"/>
                <w:szCs w:val="28"/>
              </w:rPr>
              <w:t>Благоустройство</w:t>
            </w:r>
          </w:p>
        </w:tc>
        <w:tc>
          <w:tcPr>
            <w:tcW w:w="1984" w:type="dxa"/>
            <w:gridSpan w:val="5"/>
            <w:tcBorders>
              <w:top w:val="nil"/>
              <w:left w:val="nil"/>
              <w:bottom w:val="single" w:sz="4" w:space="0" w:color="auto"/>
              <w:right w:val="single" w:sz="4" w:space="0" w:color="auto"/>
            </w:tcBorders>
            <w:shd w:val="clear" w:color="000000" w:fill="FFFFFF"/>
            <w:hideMark/>
          </w:tcPr>
          <w:p w:rsidR="006E30FE" w:rsidRPr="006E30FE" w:rsidRDefault="006E30FE" w:rsidP="006E30FE">
            <w:pPr>
              <w:jc w:val="center"/>
              <w:rPr>
                <w:rFonts w:cs="Times New Roman"/>
                <w:sz w:val="28"/>
                <w:szCs w:val="28"/>
              </w:rPr>
            </w:pPr>
            <w:r w:rsidRPr="006E30FE">
              <w:rPr>
                <w:rFonts w:cs="Times New Roman"/>
                <w:sz w:val="28"/>
                <w:szCs w:val="28"/>
              </w:rPr>
              <w:t>72 8 02 16500</w:t>
            </w:r>
          </w:p>
        </w:tc>
        <w:tc>
          <w:tcPr>
            <w:tcW w:w="655" w:type="dxa"/>
            <w:tcBorders>
              <w:top w:val="nil"/>
              <w:left w:val="nil"/>
              <w:bottom w:val="single" w:sz="4" w:space="0" w:color="auto"/>
              <w:right w:val="single" w:sz="4" w:space="0" w:color="auto"/>
            </w:tcBorders>
            <w:shd w:val="clear" w:color="000000" w:fill="FFFFFF"/>
            <w:hideMark/>
          </w:tcPr>
          <w:p w:rsidR="006E30FE" w:rsidRPr="006E30FE" w:rsidRDefault="006E30FE" w:rsidP="006E30FE">
            <w:pPr>
              <w:jc w:val="center"/>
              <w:rPr>
                <w:rFonts w:cs="Times New Roman"/>
                <w:sz w:val="28"/>
                <w:szCs w:val="28"/>
              </w:rPr>
            </w:pPr>
            <w:r w:rsidRPr="006E30FE">
              <w:rPr>
                <w:rFonts w:cs="Times New Roman"/>
                <w:sz w:val="28"/>
                <w:szCs w:val="28"/>
              </w:rPr>
              <w:t>200</w:t>
            </w:r>
          </w:p>
        </w:tc>
        <w:tc>
          <w:tcPr>
            <w:tcW w:w="480" w:type="dxa"/>
            <w:tcBorders>
              <w:top w:val="nil"/>
              <w:left w:val="nil"/>
              <w:bottom w:val="single" w:sz="4" w:space="0" w:color="auto"/>
              <w:right w:val="single" w:sz="4" w:space="0" w:color="auto"/>
            </w:tcBorders>
            <w:shd w:val="clear" w:color="000000" w:fill="FFFFFF"/>
            <w:hideMark/>
          </w:tcPr>
          <w:p w:rsidR="006E30FE" w:rsidRPr="006E30FE" w:rsidRDefault="006E30FE" w:rsidP="00B939FF">
            <w:pPr>
              <w:ind w:left="-53" w:right="-35"/>
              <w:jc w:val="center"/>
              <w:rPr>
                <w:rFonts w:cs="Times New Roman"/>
                <w:sz w:val="28"/>
                <w:szCs w:val="28"/>
              </w:rPr>
            </w:pPr>
            <w:r w:rsidRPr="006E30FE">
              <w:rPr>
                <w:rFonts w:cs="Times New Roman"/>
                <w:sz w:val="28"/>
                <w:szCs w:val="28"/>
              </w:rPr>
              <w:t>05</w:t>
            </w:r>
          </w:p>
        </w:tc>
        <w:tc>
          <w:tcPr>
            <w:tcW w:w="494" w:type="dxa"/>
            <w:gridSpan w:val="2"/>
            <w:tcBorders>
              <w:top w:val="nil"/>
              <w:left w:val="nil"/>
              <w:bottom w:val="single" w:sz="4" w:space="0" w:color="auto"/>
              <w:right w:val="single" w:sz="4" w:space="0" w:color="auto"/>
            </w:tcBorders>
            <w:shd w:val="clear" w:color="000000" w:fill="FFFFFF"/>
            <w:hideMark/>
          </w:tcPr>
          <w:p w:rsidR="006E30FE" w:rsidRPr="006E30FE" w:rsidRDefault="006E30FE" w:rsidP="006E30FE">
            <w:pPr>
              <w:ind w:left="-39" w:right="-108"/>
              <w:jc w:val="center"/>
              <w:rPr>
                <w:rFonts w:cs="Times New Roman"/>
                <w:sz w:val="28"/>
                <w:szCs w:val="28"/>
              </w:rPr>
            </w:pPr>
            <w:r w:rsidRPr="006E30FE">
              <w:rPr>
                <w:rFonts w:cs="Times New Roman"/>
                <w:sz w:val="28"/>
                <w:szCs w:val="28"/>
              </w:rPr>
              <w:t>03</w:t>
            </w:r>
          </w:p>
        </w:tc>
        <w:tc>
          <w:tcPr>
            <w:tcW w:w="1134" w:type="dxa"/>
            <w:gridSpan w:val="4"/>
            <w:tcBorders>
              <w:top w:val="nil"/>
              <w:left w:val="nil"/>
              <w:bottom w:val="single" w:sz="4" w:space="0" w:color="auto"/>
              <w:right w:val="single" w:sz="4" w:space="0" w:color="auto"/>
            </w:tcBorders>
            <w:shd w:val="clear" w:color="000000" w:fill="FFFFFF"/>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885,0</w:t>
            </w:r>
          </w:p>
        </w:tc>
        <w:tc>
          <w:tcPr>
            <w:tcW w:w="1134" w:type="dxa"/>
            <w:gridSpan w:val="4"/>
            <w:tcBorders>
              <w:top w:val="nil"/>
              <w:left w:val="nil"/>
              <w:bottom w:val="single" w:sz="4" w:space="0" w:color="auto"/>
              <w:right w:val="single" w:sz="4" w:space="0" w:color="auto"/>
            </w:tcBorders>
            <w:shd w:val="clear" w:color="000000" w:fill="FFFFFF"/>
            <w:noWrap/>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920,4</w:t>
            </w:r>
          </w:p>
        </w:tc>
        <w:tc>
          <w:tcPr>
            <w:tcW w:w="1134" w:type="dxa"/>
            <w:gridSpan w:val="5"/>
            <w:tcBorders>
              <w:top w:val="nil"/>
              <w:left w:val="nil"/>
              <w:bottom w:val="single" w:sz="4" w:space="0" w:color="auto"/>
              <w:right w:val="single" w:sz="4" w:space="0" w:color="auto"/>
            </w:tcBorders>
            <w:shd w:val="clear" w:color="000000" w:fill="FFFFFF"/>
            <w:noWrap/>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957,2</w:t>
            </w:r>
          </w:p>
        </w:tc>
      </w:tr>
      <w:tr w:rsidR="006E30FE" w:rsidRPr="006E30FE" w:rsidTr="004F4EC3">
        <w:trPr>
          <w:gridAfter w:val="3"/>
          <w:wAfter w:w="68" w:type="dxa"/>
          <w:trHeight w:val="58"/>
        </w:trPr>
        <w:tc>
          <w:tcPr>
            <w:tcW w:w="8237" w:type="dxa"/>
            <w:gridSpan w:val="4"/>
            <w:tcBorders>
              <w:top w:val="nil"/>
              <w:left w:val="single" w:sz="4" w:space="0" w:color="auto"/>
              <w:bottom w:val="single" w:sz="4" w:space="0" w:color="auto"/>
              <w:right w:val="single" w:sz="4" w:space="0" w:color="auto"/>
            </w:tcBorders>
            <w:shd w:val="clear" w:color="000000" w:fill="FFFFFF"/>
            <w:hideMark/>
          </w:tcPr>
          <w:p w:rsidR="006E30FE" w:rsidRPr="006E30FE" w:rsidRDefault="006E30FE" w:rsidP="006E30FE">
            <w:pPr>
              <w:rPr>
                <w:rFonts w:cs="Times New Roman"/>
                <w:sz w:val="28"/>
                <w:szCs w:val="28"/>
              </w:rPr>
            </w:pPr>
            <w:r w:rsidRPr="006E30FE">
              <w:rPr>
                <w:rFonts w:cs="Times New Roman"/>
                <w:sz w:val="28"/>
                <w:szCs w:val="28"/>
              </w:rPr>
              <w:t>Закупка товаров, работ и услуг для обеспечения государственных (муниципальных) нужд</w:t>
            </w:r>
          </w:p>
        </w:tc>
        <w:tc>
          <w:tcPr>
            <w:tcW w:w="1984" w:type="dxa"/>
            <w:gridSpan w:val="5"/>
            <w:tcBorders>
              <w:top w:val="nil"/>
              <w:left w:val="nil"/>
              <w:bottom w:val="single" w:sz="4" w:space="0" w:color="auto"/>
              <w:right w:val="single" w:sz="4" w:space="0" w:color="auto"/>
            </w:tcBorders>
            <w:shd w:val="clear" w:color="000000" w:fill="FFFFFF"/>
            <w:hideMark/>
          </w:tcPr>
          <w:p w:rsidR="006E30FE" w:rsidRPr="006E30FE" w:rsidRDefault="006E30FE" w:rsidP="006E30FE">
            <w:pPr>
              <w:jc w:val="center"/>
              <w:rPr>
                <w:rFonts w:cs="Times New Roman"/>
                <w:sz w:val="28"/>
                <w:szCs w:val="28"/>
              </w:rPr>
            </w:pPr>
            <w:r w:rsidRPr="006E30FE">
              <w:rPr>
                <w:rFonts w:cs="Times New Roman"/>
                <w:sz w:val="28"/>
                <w:szCs w:val="28"/>
              </w:rPr>
              <w:t>72 8 02 16500</w:t>
            </w:r>
          </w:p>
        </w:tc>
        <w:tc>
          <w:tcPr>
            <w:tcW w:w="655" w:type="dxa"/>
            <w:tcBorders>
              <w:top w:val="nil"/>
              <w:left w:val="nil"/>
              <w:bottom w:val="single" w:sz="4" w:space="0" w:color="auto"/>
              <w:right w:val="single" w:sz="4" w:space="0" w:color="auto"/>
            </w:tcBorders>
            <w:shd w:val="clear" w:color="000000" w:fill="FFFFFF"/>
            <w:hideMark/>
          </w:tcPr>
          <w:p w:rsidR="006E30FE" w:rsidRPr="006E30FE" w:rsidRDefault="006E30FE" w:rsidP="006E30FE">
            <w:pPr>
              <w:jc w:val="center"/>
              <w:rPr>
                <w:rFonts w:cs="Times New Roman"/>
                <w:sz w:val="28"/>
                <w:szCs w:val="28"/>
              </w:rPr>
            </w:pPr>
            <w:r w:rsidRPr="006E30FE">
              <w:rPr>
                <w:rFonts w:cs="Times New Roman"/>
                <w:sz w:val="28"/>
                <w:szCs w:val="28"/>
              </w:rPr>
              <w:t>800</w:t>
            </w:r>
          </w:p>
        </w:tc>
        <w:tc>
          <w:tcPr>
            <w:tcW w:w="480" w:type="dxa"/>
            <w:tcBorders>
              <w:top w:val="nil"/>
              <w:left w:val="nil"/>
              <w:bottom w:val="single" w:sz="4" w:space="0" w:color="auto"/>
              <w:right w:val="single" w:sz="4" w:space="0" w:color="auto"/>
            </w:tcBorders>
            <w:shd w:val="clear" w:color="000000" w:fill="FFFFFF"/>
            <w:hideMark/>
          </w:tcPr>
          <w:p w:rsidR="006E30FE" w:rsidRPr="006E30FE" w:rsidRDefault="006E30FE" w:rsidP="00B939FF">
            <w:pPr>
              <w:ind w:left="-53" w:right="-35"/>
              <w:jc w:val="center"/>
              <w:rPr>
                <w:rFonts w:cs="Times New Roman"/>
                <w:sz w:val="28"/>
                <w:szCs w:val="28"/>
              </w:rPr>
            </w:pPr>
            <w:r w:rsidRPr="006E30FE">
              <w:rPr>
                <w:rFonts w:cs="Times New Roman"/>
                <w:sz w:val="28"/>
                <w:szCs w:val="28"/>
              </w:rPr>
              <w:t> </w:t>
            </w:r>
          </w:p>
        </w:tc>
        <w:tc>
          <w:tcPr>
            <w:tcW w:w="494" w:type="dxa"/>
            <w:gridSpan w:val="2"/>
            <w:tcBorders>
              <w:top w:val="nil"/>
              <w:left w:val="nil"/>
              <w:bottom w:val="single" w:sz="4" w:space="0" w:color="auto"/>
              <w:right w:val="single" w:sz="4" w:space="0" w:color="auto"/>
            </w:tcBorders>
            <w:shd w:val="clear" w:color="000000" w:fill="FFFFFF"/>
            <w:hideMark/>
          </w:tcPr>
          <w:p w:rsidR="006E30FE" w:rsidRPr="006E30FE" w:rsidRDefault="006E30FE" w:rsidP="006E30FE">
            <w:pPr>
              <w:ind w:left="-39" w:right="-108"/>
              <w:jc w:val="center"/>
              <w:rPr>
                <w:rFonts w:cs="Times New Roman"/>
                <w:sz w:val="28"/>
                <w:szCs w:val="28"/>
              </w:rPr>
            </w:pPr>
            <w:r w:rsidRPr="006E30FE">
              <w:rPr>
                <w:rFonts w:cs="Times New Roman"/>
                <w:sz w:val="28"/>
                <w:szCs w:val="28"/>
              </w:rPr>
              <w:t> </w:t>
            </w:r>
          </w:p>
        </w:tc>
        <w:tc>
          <w:tcPr>
            <w:tcW w:w="1134" w:type="dxa"/>
            <w:gridSpan w:val="4"/>
            <w:tcBorders>
              <w:top w:val="nil"/>
              <w:left w:val="nil"/>
              <w:bottom w:val="single" w:sz="4" w:space="0" w:color="auto"/>
              <w:right w:val="single" w:sz="4" w:space="0" w:color="auto"/>
            </w:tcBorders>
            <w:shd w:val="clear" w:color="000000" w:fill="FFFFFF"/>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10,0</w:t>
            </w:r>
          </w:p>
        </w:tc>
        <w:tc>
          <w:tcPr>
            <w:tcW w:w="1134" w:type="dxa"/>
            <w:gridSpan w:val="4"/>
            <w:tcBorders>
              <w:top w:val="nil"/>
              <w:left w:val="nil"/>
              <w:bottom w:val="single" w:sz="4" w:space="0" w:color="auto"/>
              <w:right w:val="single" w:sz="4" w:space="0" w:color="auto"/>
            </w:tcBorders>
            <w:shd w:val="clear" w:color="000000" w:fill="FFFFFF"/>
            <w:noWrap/>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10,0</w:t>
            </w:r>
          </w:p>
        </w:tc>
        <w:tc>
          <w:tcPr>
            <w:tcW w:w="1134" w:type="dxa"/>
            <w:gridSpan w:val="5"/>
            <w:tcBorders>
              <w:top w:val="nil"/>
              <w:left w:val="nil"/>
              <w:bottom w:val="single" w:sz="4" w:space="0" w:color="auto"/>
              <w:right w:val="single" w:sz="4" w:space="0" w:color="auto"/>
            </w:tcBorders>
            <w:shd w:val="clear" w:color="000000" w:fill="FFFFFF"/>
            <w:noWrap/>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10,0</w:t>
            </w:r>
          </w:p>
        </w:tc>
      </w:tr>
      <w:tr w:rsidR="006E30FE" w:rsidRPr="006E30FE" w:rsidTr="004F4EC3">
        <w:trPr>
          <w:gridAfter w:val="3"/>
          <w:wAfter w:w="68" w:type="dxa"/>
          <w:trHeight w:val="58"/>
        </w:trPr>
        <w:tc>
          <w:tcPr>
            <w:tcW w:w="8237" w:type="dxa"/>
            <w:gridSpan w:val="4"/>
            <w:tcBorders>
              <w:top w:val="nil"/>
              <w:left w:val="single" w:sz="4" w:space="0" w:color="auto"/>
              <w:bottom w:val="single" w:sz="4" w:space="0" w:color="auto"/>
              <w:right w:val="single" w:sz="4" w:space="0" w:color="auto"/>
            </w:tcBorders>
            <w:shd w:val="clear" w:color="000000" w:fill="FFFFFF"/>
            <w:hideMark/>
          </w:tcPr>
          <w:p w:rsidR="006E30FE" w:rsidRPr="006E30FE" w:rsidRDefault="006E30FE" w:rsidP="006E30FE">
            <w:pPr>
              <w:rPr>
                <w:rFonts w:cs="Times New Roman"/>
                <w:sz w:val="28"/>
                <w:szCs w:val="28"/>
              </w:rPr>
            </w:pPr>
            <w:r w:rsidRPr="006E30FE">
              <w:rPr>
                <w:rFonts w:cs="Times New Roman"/>
                <w:sz w:val="28"/>
                <w:szCs w:val="28"/>
              </w:rPr>
              <w:t xml:space="preserve"> ЖИЛИЩНО-КОММУНАЛЬНОЕ ХОЗЯЙСТВО</w:t>
            </w:r>
          </w:p>
        </w:tc>
        <w:tc>
          <w:tcPr>
            <w:tcW w:w="1984" w:type="dxa"/>
            <w:gridSpan w:val="5"/>
            <w:tcBorders>
              <w:top w:val="nil"/>
              <w:left w:val="nil"/>
              <w:bottom w:val="single" w:sz="4" w:space="0" w:color="auto"/>
              <w:right w:val="single" w:sz="4" w:space="0" w:color="auto"/>
            </w:tcBorders>
            <w:shd w:val="clear" w:color="000000" w:fill="FFFFFF"/>
            <w:hideMark/>
          </w:tcPr>
          <w:p w:rsidR="006E30FE" w:rsidRPr="006E30FE" w:rsidRDefault="006E30FE" w:rsidP="006E30FE">
            <w:pPr>
              <w:jc w:val="center"/>
              <w:rPr>
                <w:rFonts w:cs="Times New Roman"/>
                <w:sz w:val="28"/>
                <w:szCs w:val="28"/>
              </w:rPr>
            </w:pPr>
            <w:r w:rsidRPr="006E30FE">
              <w:rPr>
                <w:rFonts w:cs="Times New Roman"/>
                <w:sz w:val="28"/>
                <w:szCs w:val="28"/>
              </w:rPr>
              <w:t>72 8 02 16500</w:t>
            </w:r>
          </w:p>
        </w:tc>
        <w:tc>
          <w:tcPr>
            <w:tcW w:w="655" w:type="dxa"/>
            <w:tcBorders>
              <w:top w:val="nil"/>
              <w:left w:val="nil"/>
              <w:bottom w:val="single" w:sz="4" w:space="0" w:color="auto"/>
              <w:right w:val="single" w:sz="4" w:space="0" w:color="auto"/>
            </w:tcBorders>
            <w:shd w:val="clear" w:color="000000" w:fill="FFFFFF"/>
            <w:hideMark/>
          </w:tcPr>
          <w:p w:rsidR="006E30FE" w:rsidRPr="006E30FE" w:rsidRDefault="006E30FE" w:rsidP="006E30FE">
            <w:pPr>
              <w:jc w:val="center"/>
              <w:rPr>
                <w:rFonts w:cs="Times New Roman"/>
                <w:sz w:val="28"/>
                <w:szCs w:val="28"/>
              </w:rPr>
            </w:pPr>
            <w:r w:rsidRPr="006E30FE">
              <w:rPr>
                <w:rFonts w:cs="Times New Roman"/>
                <w:sz w:val="28"/>
                <w:szCs w:val="28"/>
              </w:rPr>
              <w:t>800</w:t>
            </w:r>
          </w:p>
        </w:tc>
        <w:tc>
          <w:tcPr>
            <w:tcW w:w="480" w:type="dxa"/>
            <w:tcBorders>
              <w:top w:val="nil"/>
              <w:left w:val="nil"/>
              <w:bottom w:val="single" w:sz="4" w:space="0" w:color="auto"/>
              <w:right w:val="single" w:sz="4" w:space="0" w:color="auto"/>
            </w:tcBorders>
            <w:shd w:val="clear" w:color="000000" w:fill="FFFFFF"/>
            <w:hideMark/>
          </w:tcPr>
          <w:p w:rsidR="006E30FE" w:rsidRPr="006E30FE" w:rsidRDefault="006E30FE" w:rsidP="00B939FF">
            <w:pPr>
              <w:ind w:left="-53" w:right="-35"/>
              <w:jc w:val="center"/>
              <w:rPr>
                <w:rFonts w:cs="Times New Roman"/>
                <w:sz w:val="28"/>
                <w:szCs w:val="28"/>
              </w:rPr>
            </w:pPr>
            <w:r w:rsidRPr="006E30FE">
              <w:rPr>
                <w:rFonts w:cs="Times New Roman"/>
                <w:sz w:val="28"/>
                <w:szCs w:val="28"/>
              </w:rPr>
              <w:t>05</w:t>
            </w:r>
          </w:p>
        </w:tc>
        <w:tc>
          <w:tcPr>
            <w:tcW w:w="494" w:type="dxa"/>
            <w:gridSpan w:val="2"/>
            <w:tcBorders>
              <w:top w:val="nil"/>
              <w:left w:val="nil"/>
              <w:bottom w:val="single" w:sz="4" w:space="0" w:color="auto"/>
              <w:right w:val="single" w:sz="4" w:space="0" w:color="auto"/>
            </w:tcBorders>
            <w:shd w:val="clear" w:color="000000" w:fill="FFFFFF"/>
            <w:hideMark/>
          </w:tcPr>
          <w:p w:rsidR="006E30FE" w:rsidRPr="006E30FE" w:rsidRDefault="006E30FE" w:rsidP="006E30FE">
            <w:pPr>
              <w:ind w:left="-39" w:right="-108"/>
              <w:jc w:val="center"/>
              <w:rPr>
                <w:rFonts w:cs="Times New Roman"/>
                <w:sz w:val="28"/>
                <w:szCs w:val="28"/>
              </w:rPr>
            </w:pPr>
            <w:r w:rsidRPr="006E30FE">
              <w:rPr>
                <w:rFonts w:cs="Times New Roman"/>
                <w:sz w:val="28"/>
                <w:szCs w:val="28"/>
              </w:rPr>
              <w:t>00</w:t>
            </w:r>
          </w:p>
        </w:tc>
        <w:tc>
          <w:tcPr>
            <w:tcW w:w="1134" w:type="dxa"/>
            <w:gridSpan w:val="4"/>
            <w:tcBorders>
              <w:top w:val="nil"/>
              <w:left w:val="nil"/>
              <w:bottom w:val="single" w:sz="4" w:space="0" w:color="auto"/>
              <w:right w:val="single" w:sz="4" w:space="0" w:color="auto"/>
            </w:tcBorders>
            <w:shd w:val="clear" w:color="000000" w:fill="FFFFFF"/>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10,0</w:t>
            </w:r>
          </w:p>
        </w:tc>
        <w:tc>
          <w:tcPr>
            <w:tcW w:w="1134" w:type="dxa"/>
            <w:gridSpan w:val="4"/>
            <w:tcBorders>
              <w:top w:val="nil"/>
              <w:left w:val="nil"/>
              <w:bottom w:val="single" w:sz="4" w:space="0" w:color="auto"/>
              <w:right w:val="single" w:sz="4" w:space="0" w:color="auto"/>
            </w:tcBorders>
            <w:shd w:val="clear" w:color="000000" w:fill="FFFFFF"/>
            <w:noWrap/>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10,0</w:t>
            </w:r>
          </w:p>
        </w:tc>
        <w:tc>
          <w:tcPr>
            <w:tcW w:w="1134" w:type="dxa"/>
            <w:gridSpan w:val="5"/>
            <w:tcBorders>
              <w:top w:val="nil"/>
              <w:left w:val="nil"/>
              <w:bottom w:val="single" w:sz="4" w:space="0" w:color="auto"/>
              <w:right w:val="single" w:sz="4" w:space="0" w:color="auto"/>
            </w:tcBorders>
            <w:shd w:val="clear" w:color="000000" w:fill="FFFFFF"/>
            <w:noWrap/>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10,0</w:t>
            </w:r>
          </w:p>
        </w:tc>
      </w:tr>
      <w:tr w:rsidR="006E30FE" w:rsidRPr="006E30FE" w:rsidTr="004F4EC3">
        <w:trPr>
          <w:gridAfter w:val="3"/>
          <w:wAfter w:w="68" w:type="dxa"/>
          <w:trHeight w:val="58"/>
        </w:trPr>
        <w:tc>
          <w:tcPr>
            <w:tcW w:w="8237" w:type="dxa"/>
            <w:gridSpan w:val="4"/>
            <w:tcBorders>
              <w:top w:val="nil"/>
              <w:left w:val="single" w:sz="4" w:space="0" w:color="auto"/>
              <w:bottom w:val="single" w:sz="4" w:space="0" w:color="auto"/>
              <w:right w:val="single" w:sz="4" w:space="0" w:color="auto"/>
            </w:tcBorders>
            <w:shd w:val="clear" w:color="000000" w:fill="FFFFFF"/>
            <w:hideMark/>
          </w:tcPr>
          <w:p w:rsidR="006E30FE" w:rsidRPr="006E30FE" w:rsidRDefault="006E30FE" w:rsidP="006E30FE">
            <w:pPr>
              <w:rPr>
                <w:rFonts w:cs="Times New Roman"/>
                <w:sz w:val="28"/>
                <w:szCs w:val="28"/>
              </w:rPr>
            </w:pPr>
            <w:r w:rsidRPr="006E30FE">
              <w:rPr>
                <w:rFonts w:cs="Times New Roman"/>
                <w:sz w:val="28"/>
                <w:szCs w:val="28"/>
              </w:rPr>
              <w:t>Благоустройство</w:t>
            </w:r>
          </w:p>
        </w:tc>
        <w:tc>
          <w:tcPr>
            <w:tcW w:w="1984" w:type="dxa"/>
            <w:gridSpan w:val="5"/>
            <w:tcBorders>
              <w:top w:val="nil"/>
              <w:left w:val="nil"/>
              <w:bottom w:val="single" w:sz="4" w:space="0" w:color="auto"/>
              <w:right w:val="single" w:sz="4" w:space="0" w:color="auto"/>
            </w:tcBorders>
            <w:shd w:val="clear" w:color="000000" w:fill="FFFFFF"/>
            <w:hideMark/>
          </w:tcPr>
          <w:p w:rsidR="006E30FE" w:rsidRPr="006E30FE" w:rsidRDefault="006E30FE" w:rsidP="006E30FE">
            <w:pPr>
              <w:jc w:val="center"/>
              <w:rPr>
                <w:rFonts w:cs="Times New Roman"/>
                <w:sz w:val="28"/>
                <w:szCs w:val="28"/>
              </w:rPr>
            </w:pPr>
            <w:r w:rsidRPr="006E30FE">
              <w:rPr>
                <w:rFonts w:cs="Times New Roman"/>
                <w:sz w:val="28"/>
                <w:szCs w:val="28"/>
              </w:rPr>
              <w:t>72 8 02 16500</w:t>
            </w:r>
          </w:p>
        </w:tc>
        <w:tc>
          <w:tcPr>
            <w:tcW w:w="655" w:type="dxa"/>
            <w:tcBorders>
              <w:top w:val="nil"/>
              <w:left w:val="nil"/>
              <w:bottom w:val="single" w:sz="4" w:space="0" w:color="auto"/>
              <w:right w:val="single" w:sz="4" w:space="0" w:color="auto"/>
            </w:tcBorders>
            <w:shd w:val="clear" w:color="000000" w:fill="FFFFFF"/>
            <w:hideMark/>
          </w:tcPr>
          <w:p w:rsidR="006E30FE" w:rsidRPr="006E30FE" w:rsidRDefault="006E30FE" w:rsidP="006E30FE">
            <w:pPr>
              <w:jc w:val="center"/>
              <w:rPr>
                <w:rFonts w:cs="Times New Roman"/>
                <w:sz w:val="28"/>
                <w:szCs w:val="28"/>
              </w:rPr>
            </w:pPr>
            <w:r w:rsidRPr="006E30FE">
              <w:rPr>
                <w:rFonts w:cs="Times New Roman"/>
                <w:sz w:val="28"/>
                <w:szCs w:val="28"/>
              </w:rPr>
              <w:t>800</w:t>
            </w:r>
          </w:p>
        </w:tc>
        <w:tc>
          <w:tcPr>
            <w:tcW w:w="480" w:type="dxa"/>
            <w:tcBorders>
              <w:top w:val="nil"/>
              <w:left w:val="nil"/>
              <w:bottom w:val="single" w:sz="4" w:space="0" w:color="auto"/>
              <w:right w:val="single" w:sz="4" w:space="0" w:color="auto"/>
            </w:tcBorders>
            <w:shd w:val="clear" w:color="000000" w:fill="FFFFFF"/>
            <w:hideMark/>
          </w:tcPr>
          <w:p w:rsidR="006E30FE" w:rsidRPr="006E30FE" w:rsidRDefault="006E30FE" w:rsidP="00B939FF">
            <w:pPr>
              <w:ind w:left="-53" w:right="-35"/>
              <w:jc w:val="center"/>
              <w:rPr>
                <w:rFonts w:cs="Times New Roman"/>
                <w:sz w:val="28"/>
                <w:szCs w:val="28"/>
              </w:rPr>
            </w:pPr>
            <w:r w:rsidRPr="006E30FE">
              <w:rPr>
                <w:rFonts w:cs="Times New Roman"/>
                <w:sz w:val="28"/>
                <w:szCs w:val="28"/>
              </w:rPr>
              <w:t>05</w:t>
            </w:r>
          </w:p>
        </w:tc>
        <w:tc>
          <w:tcPr>
            <w:tcW w:w="494" w:type="dxa"/>
            <w:gridSpan w:val="2"/>
            <w:tcBorders>
              <w:top w:val="nil"/>
              <w:left w:val="nil"/>
              <w:bottom w:val="single" w:sz="4" w:space="0" w:color="auto"/>
              <w:right w:val="single" w:sz="4" w:space="0" w:color="auto"/>
            </w:tcBorders>
            <w:shd w:val="clear" w:color="000000" w:fill="FFFFFF"/>
            <w:hideMark/>
          </w:tcPr>
          <w:p w:rsidR="006E30FE" w:rsidRPr="006E30FE" w:rsidRDefault="006E30FE" w:rsidP="006E30FE">
            <w:pPr>
              <w:ind w:left="-39" w:right="-108"/>
              <w:jc w:val="center"/>
              <w:rPr>
                <w:rFonts w:cs="Times New Roman"/>
                <w:sz w:val="28"/>
                <w:szCs w:val="28"/>
              </w:rPr>
            </w:pPr>
            <w:r w:rsidRPr="006E30FE">
              <w:rPr>
                <w:rFonts w:cs="Times New Roman"/>
                <w:sz w:val="28"/>
                <w:szCs w:val="28"/>
              </w:rPr>
              <w:t>03</w:t>
            </w:r>
          </w:p>
        </w:tc>
        <w:tc>
          <w:tcPr>
            <w:tcW w:w="1134" w:type="dxa"/>
            <w:gridSpan w:val="4"/>
            <w:tcBorders>
              <w:top w:val="nil"/>
              <w:left w:val="nil"/>
              <w:bottom w:val="single" w:sz="4" w:space="0" w:color="auto"/>
              <w:right w:val="single" w:sz="4" w:space="0" w:color="auto"/>
            </w:tcBorders>
            <w:shd w:val="clear" w:color="000000" w:fill="FFFFFF"/>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10,0</w:t>
            </w:r>
          </w:p>
        </w:tc>
        <w:tc>
          <w:tcPr>
            <w:tcW w:w="1134" w:type="dxa"/>
            <w:gridSpan w:val="4"/>
            <w:tcBorders>
              <w:top w:val="nil"/>
              <w:left w:val="nil"/>
              <w:bottom w:val="single" w:sz="4" w:space="0" w:color="auto"/>
              <w:right w:val="single" w:sz="4" w:space="0" w:color="auto"/>
            </w:tcBorders>
            <w:shd w:val="clear" w:color="000000" w:fill="FFFFFF"/>
            <w:noWrap/>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10,0</w:t>
            </w:r>
          </w:p>
        </w:tc>
        <w:tc>
          <w:tcPr>
            <w:tcW w:w="1134" w:type="dxa"/>
            <w:gridSpan w:val="5"/>
            <w:tcBorders>
              <w:top w:val="nil"/>
              <w:left w:val="nil"/>
              <w:bottom w:val="single" w:sz="4" w:space="0" w:color="auto"/>
              <w:right w:val="single" w:sz="4" w:space="0" w:color="auto"/>
            </w:tcBorders>
            <w:shd w:val="clear" w:color="000000" w:fill="FFFFFF"/>
            <w:noWrap/>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10,0</w:t>
            </w:r>
          </w:p>
        </w:tc>
      </w:tr>
      <w:tr w:rsidR="006E30FE" w:rsidRPr="006E30FE" w:rsidTr="004F4EC3">
        <w:trPr>
          <w:gridAfter w:val="3"/>
          <w:wAfter w:w="68" w:type="dxa"/>
          <w:trHeight w:val="381"/>
        </w:trPr>
        <w:tc>
          <w:tcPr>
            <w:tcW w:w="8237" w:type="dxa"/>
            <w:gridSpan w:val="4"/>
            <w:tcBorders>
              <w:top w:val="nil"/>
              <w:left w:val="single" w:sz="4" w:space="0" w:color="auto"/>
              <w:bottom w:val="single" w:sz="4" w:space="0" w:color="auto"/>
              <w:right w:val="single" w:sz="4" w:space="0" w:color="auto"/>
            </w:tcBorders>
            <w:shd w:val="clear" w:color="000000" w:fill="FFFFFF"/>
            <w:hideMark/>
          </w:tcPr>
          <w:p w:rsidR="006E30FE" w:rsidRPr="006E30FE" w:rsidRDefault="006E30FE" w:rsidP="006E30FE">
            <w:pPr>
              <w:rPr>
                <w:rFonts w:cs="Times New Roman"/>
                <w:b/>
                <w:bCs/>
                <w:sz w:val="28"/>
                <w:szCs w:val="28"/>
              </w:rPr>
            </w:pPr>
            <w:r w:rsidRPr="006E30FE">
              <w:rPr>
                <w:rFonts w:cs="Times New Roman"/>
                <w:b/>
                <w:bCs/>
                <w:sz w:val="28"/>
                <w:szCs w:val="28"/>
              </w:rPr>
              <w:t>Подпрограмма «Развитие культуры на территории Борского сельского поселения Бокситогорского муниципального района Ленинградской области»</w:t>
            </w:r>
          </w:p>
        </w:tc>
        <w:tc>
          <w:tcPr>
            <w:tcW w:w="1984" w:type="dxa"/>
            <w:gridSpan w:val="5"/>
            <w:tcBorders>
              <w:top w:val="nil"/>
              <w:left w:val="nil"/>
              <w:bottom w:val="single" w:sz="4" w:space="0" w:color="auto"/>
              <w:right w:val="single" w:sz="4" w:space="0" w:color="auto"/>
            </w:tcBorders>
            <w:shd w:val="clear" w:color="000000" w:fill="FFFFFF"/>
            <w:hideMark/>
          </w:tcPr>
          <w:p w:rsidR="006E30FE" w:rsidRPr="006E30FE" w:rsidRDefault="006E30FE" w:rsidP="006E30FE">
            <w:pPr>
              <w:jc w:val="center"/>
              <w:rPr>
                <w:rFonts w:cs="Times New Roman"/>
                <w:b/>
                <w:bCs/>
                <w:sz w:val="28"/>
                <w:szCs w:val="28"/>
              </w:rPr>
            </w:pPr>
            <w:r w:rsidRPr="006E30FE">
              <w:rPr>
                <w:rFonts w:cs="Times New Roman"/>
                <w:b/>
                <w:bCs/>
                <w:sz w:val="28"/>
                <w:szCs w:val="28"/>
              </w:rPr>
              <w:t>72 9 00 00000</w:t>
            </w:r>
          </w:p>
        </w:tc>
        <w:tc>
          <w:tcPr>
            <w:tcW w:w="655" w:type="dxa"/>
            <w:tcBorders>
              <w:top w:val="nil"/>
              <w:left w:val="nil"/>
              <w:bottom w:val="single" w:sz="4" w:space="0" w:color="auto"/>
              <w:right w:val="single" w:sz="4" w:space="0" w:color="auto"/>
            </w:tcBorders>
            <w:shd w:val="clear" w:color="000000" w:fill="FFFFFF"/>
            <w:hideMark/>
          </w:tcPr>
          <w:p w:rsidR="006E30FE" w:rsidRPr="006E30FE" w:rsidRDefault="006E30FE" w:rsidP="006E30FE">
            <w:pPr>
              <w:jc w:val="center"/>
              <w:rPr>
                <w:rFonts w:cs="Times New Roman"/>
                <w:b/>
                <w:bCs/>
                <w:sz w:val="28"/>
                <w:szCs w:val="28"/>
              </w:rPr>
            </w:pPr>
            <w:r w:rsidRPr="006E30FE">
              <w:rPr>
                <w:rFonts w:cs="Times New Roman"/>
                <w:b/>
                <w:bCs/>
                <w:sz w:val="28"/>
                <w:szCs w:val="28"/>
              </w:rPr>
              <w:t> </w:t>
            </w:r>
          </w:p>
        </w:tc>
        <w:tc>
          <w:tcPr>
            <w:tcW w:w="480" w:type="dxa"/>
            <w:tcBorders>
              <w:top w:val="nil"/>
              <w:left w:val="nil"/>
              <w:bottom w:val="single" w:sz="4" w:space="0" w:color="auto"/>
              <w:right w:val="single" w:sz="4" w:space="0" w:color="auto"/>
            </w:tcBorders>
            <w:shd w:val="clear" w:color="000000" w:fill="FFFFFF"/>
            <w:hideMark/>
          </w:tcPr>
          <w:p w:rsidR="006E30FE" w:rsidRPr="006E30FE" w:rsidRDefault="006E30FE" w:rsidP="00B939FF">
            <w:pPr>
              <w:ind w:left="-53" w:right="-35"/>
              <w:jc w:val="center"/>
              <w:rPr>
                <w:rFonts w:cs="Times New Roman"/>
                <w:b/>
                <w:bCs/>
                <w:sz w:val="28"/>
                <w:szCs w:val="28"/>
              </w:rPr>
            </w:pPr>
            <w:r w:rsidRPr="006E30FE">
              <w:rPr>
                <w:rFonts w:cs="Times New Roman"/>
                <w:b/>
                <w:bCs/>
                <w:sz w:val="28"/>
                <w:szCs w:val="28"/>
              </w:rPr>
              <w:t> </w:t>
            </w:r>
          </w:p>
        </w:tc>
        <w:tc>
          <w:tcPr>
            <w:tcW w:w="494" w:type="dxa"/>
            <w:gridSpan w:val="2"/>
            <w:tcBorders>
              <w:top w:val="nil"/>
              <w:left w:val="nil"/>
              <w:bottom w:val="single" w:sz="4" w:space="0" w:color="auto"/>
              <w:right w:val="single" w:sz="4" w:space="0" w:color="auto"/>
            </w:tcBorders>
            <w:shd w:val="clear" w:color="000000" w:fill="FFFFFF"/>
            <w:hideMark/>
          </w:tcPr>
          <w:p w:rsidR="006E30FE" w:rsidRPr="006E30FE" w:rsidRDefault="006E30FE" w:rsidP="006E30FE">
            <w:pPr>
              <w:ind w:left="-39" w:right="-108"/>
              <w:jc w:val="center"/>
              <w:rPr>
                <w:rFonts w:cs="Times New Roman"/>
                <w:b/>
                <w:bCs/>
                <w:sz w:val="28"/>
                <w:szCs w:val="28"/>
              </w:rPr>
            </w:pPr>
            <w:r w:rsidRPr="006E30FE">
              <w:rPr>
                <w:rFonts w:cs="Times New Roman"/>
                <w:b/>
                <w:bCs/>
                <w:sz w:val="28"/>
                <w:szCs w:val="28"/>
              </w:rPr>
              <w:t> </w:t>
            </w:r>
          </w:p>
        </w:tc>
        <w:tc>
          <w:tcPr>
            <w:tcW w:w="1134" w:type="dxa"/>
            <w:gridSpan w:val="4"/>
            <w:tcBorders>
              <w:top w:val="nil"/>
              <w:left w:val="nil"/>
              <w:bottom w:val="single" w:sz="4" w:space="0" w:color="auto"/>
              <w:right w:val="single" w:sz="4" w:space="0" w:color="auto"/>
            </w:tcBorders>
            <w:shd w:val="clear" w:color="000000" w:fill="FFFFFF"/>
            <w:hideMark/>
          </w:tcPr>
          <w:p w:rsidR="006E30FE" w:rsidRPr="006E30FE" w:rsidRDefault="006E30FE" w:rsidP="006E30FE">
            <w:pPr>
              <w:ind w:left="-108" w:right="-108"/>
              <w:jc w:val="center"/>
              <w:rPr>
                <w:rFonts w:cs="Times New Roman"/>
                <w:b/>
                <w:bCs/>
                <w:sz w:val="28"/>
                <w:szCs w:val="28"/>
              </w:rPr>
            </w:pPr>
            <w:r w:rsidRPr="006E30FE">
              <w:rPr>
                <w:rFonts w:cs="Times New Roman"/>
                <w:b/>
                <w:bCs/>
                <w:sz w:val="28"/>
                <w:szCs w:val="28"/>
              </w:rPr>
              <w:t>9 273,0</w:t>
            </w:r>
          </w:p>
        </w:tc>
        <w:tc>
          <w:tcPr>
            <w:tcW w:w="1134" w:type="dxa"/>
            <w:gridSpan w:val="4"/>
            <w:tcBorders>
              <w:top w:val="nil"/>
              <w:left w:val="nil"/>
              <w:bottom w:val="single" w:sz="4" w:space="0" w:color="auto"/>
              <w:right w:val="single" w:sz="4" w:space="0" w:color="auto"/>
            </w:tcBorders>
            <w:shd w:val="clear" w:color="000000" w:fill="FFFFFF"/>
            <w:noWrap/>
            <w:hideMark/>
          </w:tcPr>
          <w:p w:rsidR="006E30FE" w:rsidRPr="006E30FE" w:rsidRDefault="006E30FE" w:rsidP="006E30FE">
            <w:pPr>
              <w:ind w:left="-108" w:right="-108"/>
              <w:jc w:val="center"/>
              <w:rPr>
                <w:rFonts w:cs="Times New Roman"/>
                <w:b/>
                <w:bCs/>
                <w:sz w:val="28"/>
                <w:szCs w:val="28"/>
              </w:rPr>
            </w:pPr>
            <w:r w:rsidRPr="006E30FE">
              <w:rPr>
                <w:rFonts w:cs="Times New Roman"/>
                <w:b/>
                <w:bCs/>
                <w:sz w:val="28"/>
                <w:szCs w:val="28"/>
              </w:rPr>
              <w:t>8 405,1</w:t>
            </w:r>
          </w:p>
        </w:tc>
        <w:tc>
          <w:tcPr>
            <w:tcW w:w="1134" w:type="dxa"/>
            <w:gridSpan w:val="5"/>
            <w:tcBorders>
              <w:top w:val="nil"/>
              <w:left w:val="nil"/>
              <w:bottom w:val="single" w:sz="4" w:space="0" w:color="auto"/>
              <w:right w:val="single" w:sz="4" w:space="0" w:color="auto"/>
            </w:tcBorders>
            <w:shd w:val="clear" w:color="000000" w:fill="FFFFFF"/>
            <w:noWrap/>
            <w:hideMark/>
          </w:tcPr>
          <w:p w:rsidR="006E30FE" w:rsidRPr="006E30FE" w:rsidRDefault="006E30FE" w:rsidP="006E30FE">
            <w:pPr>
              <w:ind w:left="-108" w:right="-108"/>
              <w:jc w:val="center"/>
              <w:rPr>
                <w:rFonts w:cs="Times New Roman"/>
                <w:b/>
                <w:bCs/>
                <w:sz w:val="28"/>
                <w:szCs w:val="28"/>
              </w:rPr>
            </w:pPr>
            <w:r w:rsidRPr="006E30FE">
              <w:rPr>
                <w:rFonts w:cs="Times New Roman"/>
                <w:b/>
                <w:bCs/>
                <w:sz w:val="28"/>
                <w:szCs w:val="28"/>
              </w:rPr>
              <w:t>8 405,1</w:t>
            </w:r>
          </w:p>
        </w:tc>
      </w:tr>
      <w:tr w:rsidR="006E30FE" w:rsidRPr="006E30FE" w:rsidTr="004F4EC3">
        <w:trPr>
          <w:gridAfter w:val="3"/>
          <w:wAfter w:w="68" w:type="dxa"/>
          <w:trHeight w:val="58"/>
        </w:trPr>
        <w:tc>
          <w:tcPr>
            <w:tcW w:w="8237" w:type="dxa"/>
            <w:gridSpan w:val="4"/>
            <w:tcBorders>
              <w:top w:val="nil"/>
              <w:left w:val="single" w:sz="4" w:space="0" w:color="auto"/>
              <w:bottom w:val="single" w:sz="4" w:space="0" w:color="auto"/>
              <w:right w:val="single" w:sz="4" w:space="0" w:color="auto"/>
            </w:tcBorders>
            <w:shd w:val="clear" w:color="000000" w:fill="FFFFFF"/>
            <w:hideMark/>
          </w:tcPr>
          <w:p w:rsidR="006E30FE" w:rsidRPr="006E30FE" w:rsidRDefault="006E30FE" w:rsidP="006E30FE">
            <w:pPr>
              <w:rPr>
                <w:rFonts w:cs="Times New Roman"/>
                <w:b/>
                <w:bCs/>
                <w:sz w:val="28"/>
                <w:szCs w:val="28"/>
              </w:rPr>
            </w:pPr>
            <w:r w:rsidRPr="006E30FE">
              <w:rPr>
                <w:rFonts w:cs="Times New Roman"/>
                <w:b/>
                <w:bCs/>
                <w:sz w:val="28"/>
                <w:szCs w:val="28"/>
              </w:rPr>
              <w:t>Основное мероприятие «Поддержка народного творчества и национальных культур»</w:t>
            </w:r>
          </w:p>
        </w:tc>
        <w:tc>
          <w:tcPr>
            <w:tcW w:w="1984" w:type="dxa"/>
            <w:gridSpan w:val="5"/>
            <w:tcBorders>
              <w:top w:val="nil"/>
              <w:left w:val="nil"/>
              <w:bottom w:val="single" w:sz="4" w:space="0" w:color="auto"/>
              <w:right w:val="single" w:sz="4" w:space="0" w:color="auto"/>
            </w:tcBorders>
            <w:shd w:val="clear" w:color="000000" w:fill="FFFFFF"/>
            <w:hideMark/>
          </w:tcPr>
          <w:p w:rsidR="006E30FE" w:rsidRPr="006E30FE" w:rsidRDefault="006E30FE" w:rsidP="006E30FE">
            <w:pPr>
              <w:jc w:val="center"/>
              <w:rPr>
                <w:rFonts w:cs="Times New Roman"/>
                <w:b/>
                <w:bCs/>
                <w:sz w:val="28"/>
                <w:szCs w:val="28"/>
              </w:rPr>
            </w:pPr>
            <w:r w:rsidRPr="006E30FE">
              <w:rPr>
                <w:rFonts w:cs="Times New Roman"/>
                <w:b/>
                <w:bCs/>
                <w:sz w:val="28"/>
                <w:szCs w:val="28"/>
              </w:rPr>
              <w:t>72 9 01 00000</w:t>
            </w:r>
          </w:p>
        </w:tc>
        <w:tc>
          <w:tcPr>
            <w:tcW w:w="655" w:type="dxa"/>
            <w:tcBorders>
              <w:top w:val="nil"/>
              <w:left w:val="nil"/>
              <w:bottom w:val="single" w:sz="4" w:space="0" w:color="auto"/>
              <w:right w:val="single" w:sz="4" w:space="0" w:color="auto"/>
            </w:tcBorders>
            <w:shd w:val="clear" w:color="000000" w:fill="FFFFFF"/>
            <w:hideMark/>
          </w:tcPr>
          <w:p w:rsidR="006E30FE" w:rsidRPr="006E30FE" w:rsidRDefault="006E30FE" w:rsidP="006E30FE">
            <w:pPr>
              <w:jc w:val="center"/>
              <w:rPr>
                <w:rFonts w:cs="Times New Roman"/>
                <w:b/>
                <w:bCs/>
                <w:sz w:val="28"/>
                <w:szCs w:val="28"/>
              </w:rPr>
            </w:pPr>
            <w:r w:rsidRPr="006E30FE">
              <w:rPr>
                <w:rFonts w:cs="Times New Roman"/>
                <w:b/>
                <w:bCs/>
                <w:sz w:val="28"/>
                <w:szCs w:val="28"/>
              </w:rPr>
              <w:t> </w:t>
            </w:r>
          </w:p>
        </w:tc>
        <w:tc>
          <w:tcPr>
            <w:tcW w:w="480" w:type="dxa"/>
            <w:tcBorders>
              <w:top w:val="nil"/>
              <w:left w:val="nil"/>
              <w:bottom w:val="single" w:sz="4" w:space="0" w:color="auto"/>
              <w:right w:val="single" w:sz="4" w:space="0" w:color="auto"/>
            </w:tcBorders>
            <w:shd w:val="clear" w:color="000000" w:fill="FFFFFF"/>
            <w:hideMark/>
          </w:tcPr>
          <w:p w:rsidR="006E30FE" w:rsidRPr="006E30FE" w:rsidRDefault="006E30FE" w:rsidP="00B939FF">
            <w:pPr>
              <w:ind w:left="-53" w:right="-35"/>
              <w:jc w:val="center"/>
              <w:rPr>
                <w:rFonts w:cs="Times New Roman"/>
                <w:b/>
                <w:bCs/>
                <w:sz w:val="28"/>
                <w:szCs w:val="28"/>
              </w:rPr>
            </w:pPr>
            <w:r w:rsidRPr="006E30FE">
              <w:rPr>
                <w:rFonts w:cs="Times New Roman"/>
                <w:b/>
                <w:bCs/>
                <w:sz w:val="28"/>
                <w:szCs w:val="28"/>
              </w:rPr>
              <w:t> </w:t>
            </w:r>
          </w:p>
        </w:tc>
        <w:tc>
          <w:tcPr>
            <w:tcW w:w="494" w:type="dxa"/>
            <w:gridSpan w:val="2"/>
            <w:tcBorders>
              <w:top w:val="nil"/>
              <w:left w:val="nil"/>
              <w:bottom w:val="single" w:sz="4" w:space="0" w:color="auto"/>
              <w:right w:val="single" w:sz="4" w:space="0" w:color="auto"/>
            </w:tcBorders>
            <w:shd w:val="clear" w:color="000000" w:fill="FFFFFF"/>
            <w:hideMark/>
          </w:tcPr>
          <w:p w:rsidR="006E30FE" w:rsidRPr="006E30FE" w:rsidRDefault="006E30FE" w:rsidP="006E30FE">
            <w:pPr>
              <w:ind w:left="-39" w:right="-108"/>
              <w:jc w:val="center"/>
              <w:rPr>
                <w:rFonts w:cs="Times New Roman"/>
                <w:b/>
                <w:bCs/>
                <w:sz w:val="28"/>
                <w:szCs w:val="28"/>
              </w:rPr>
            </w:pPr>
            <w:r w:rsidRPr="006E30FE">
              <w:rPr>
                <w:rFonts w:cs="Times New Roman"/>
                <w:b/>
                <w:bCs/>
                <w:sz w:val="28"/>
                <w:szCs w:val="28"/>
              </w:rPr>
              <w:t> </w:t>
            </w:r>
          </w:p>
        </w:tc>
        <w:tc>
          <w:tcPr>
            <w:tcW w:w="1134" w:type="dxa"/>
            <w:gridSpan w:val="4"/>
            <w:tcBorders>
              <w:top w:val="nil"/>
              <w:left w:val="nil"/>
              <w:bottom w:val="single" w:sz="4" w:space="0" w:color="auto"/>
              <w:right w:val="single" w:sz="4" w:space="0" w:color="auto"/>
            </w:tcBorders>
            <w:shd w:val="clear" w:color="000000" w:fill="FFFFFF"/>
            <w:hideMark/>
          </w:tcPr>
          <w:p w:rsidR="006E30FE" w:rsidRPr="006E30FE" w:rsidRDefault="006E30FE" w:rsidP="006E30FE">
            <w:pPr>
              <w:ind w:left="-108" w:right="-108"/>
              <w:jc w:val="center"/>
              <w:rPr>
                <w:rFonts w:cs="Times New Roman"/>
                <w:b/>
                <w:bCs/>
                <w:sz w:val="28"/>
                <w:szCs w:val="28"/>
              </w:rPr>
            </w:pPr>
            <w:r w:rsidRPr="006E30FE">
              <w:rPr>
                <w:rFonts w:cs="Times New Roman"/>
                <w:b/>
                <w:bCs/>
                <w:sz w:val="28"/>
                <w:szCs w:val="28"/>
              </w:rPr>
              <w:t>8 518,8</w:t>
            </w:r>
          </w:p>
        </w:tc>
        <w:tc>
          <w:tcPr>
            <w:tcW w:w="1134" w:type="dxa"/>
            <w:gridSpan w:val="4"/>
            <w:tcBorders>
              <w:top w:val="nil"/>
              <w:left w:val="nil"/>
              <w:bottom w:val="single" w:sz="4" w:space="0" w:color="auto"/>
              <w:right w:val="single" w:sz="4" w:space="0" w:color="auto"/>
            </w:tcBorders>
            <w:shd w:val="clear" w:color="000000" w:fill="FFFFFF"/>
            <w:noWrap/>
            <w:hideMark/>
          </w:tcPr>
          <w:p w:rsidR="006E30FE" w:rsidRPr="006E30FE" w:rsidRDefault="006E30FE" w:rsidP="006E30FE">
            <w:pPr>
              <w:ind w:left="-108" w:right="-108"/>
              <w:jc w:val="center"/>
              <w:rPr>
                <w:rFonts w:cs="Times New Roman"/>
                <w:b/>
                <w:bCs/>
                <w:sz w:val="28"/>
                <w:szCs w:val="28"/>
              </w:rPr>
            </w:pPr>
            <w:r w:rsidRPr="006E30FE">
              <w:rPr>
                <w:rFonts w:cs="Times New Roman"/>
                <w:b/>
                <w:bCs/>
                <w:sz w:val="28"/>
                <w:szCs w:val="28"/>
              </w:rPr>
              <w:t>8 405,1</w:t>
            </w:r>
          </w:p>
        </w:tc>
        <w:tc>
          <w:tcPr>
            <w:tcW w:w="1134" w:type="dxa"/>
            <w:gridSpan w:val="5"/>
            <w:tcBorders>
              <w:top w:val="nil"/>
              <w:left w:val="nil"/>
              <w:bottom w:val="single" w:sz="4" w:space="0" w:color="auto"/>
              <w:right w:val="single" w:sz="4" w:space="0" w:color="auto"/>
            </w:tcBorders>
            <w:shd w:val="clear" w:color="000000" w:fill="FFFFFF"/>
            <w:noWrap/>
            <w:hideMark/>
          </w:tcPr>
          <w:p w:rsidR="006E30FE" w:rsidRPr="006E30FE" w:rsidRDefault="006E30FE" w:rsidP="006E30FE">
            <w:pPr>
              <w:ind w:left="-108" w:right="-108"/>
              <w:jc w:val="center"/>
              <w:rPr>
                <w:rFonts w:cs="Times New Roman"/>
                <w:b/>
                <w:bCs/>
                <w:sz w:val="28"/>
                <w:szCs w:val="28"/>
              </w:rPr>
            </w:pPr>
            <w:r w:rsidRPr="006E30FE">
              <w:rPr>
                <w:rFonts w:cs="Times New Roman"/>
                <w:b/>
                <w:bCs/>
                <w:sz w:val="28"/>
                <w:szCs w:val="28"/>
              </w:rPr>
              <w:t>8 405,1</w:t>
            </w:r>
          </w:p>
        </w:tc>
      </w:tr>
      <w:tr w:rsidR="006E30FE" w:rsidRPr="006E30FE" w:rsidTr="004F4EC3">
        <w:trPr>
          <w:gridAfter w:val="3"/>
          <w:wAfter w:w="68" w:type="dxa"/>
          <w:trHeight w:val="58"/>
        </w:trPr>
        <w:tc>
          <w:tcPr>
            <w:tcW w:w="8237" w:type="dxa"/>
            <w:gridSpan w:val="4"/>
            <w:tcBorders>
              <w:top w:val="nil"/>
              <w:left w:val="single" w:sz="4" w:space="0" w:color="auto"/>
              <w:bottom w:val="single" w:sz="4" w:space="0" w:color="auto"/>
              <w:right w:val="single" w:sz="4" w:space="0" w:color="auto"/>
            </w:tcBorders>
            <w:shd w:val="clear" w:color="000000" w:fill="FFFFFF"/>
            <w:hideMark/>
          </w:tcPr>
          <w:p w:rsidR="006E30FE" w:rsidRPr="006E30FE" w:rsidRDefault="006E30FE" w:rsidP="006E30FE">
            <w:pPr>
              <w:rPr>
                <w:rFonts w:cs="Times New Roman"/>
                <w:sz w:val="28"/>
                <w:szCs w:val="28"/>
              </w:rPr>
            </w:pPr>
            <w:r w:rsidRPr="006E30FE">
              <w:rPr>
                <w:rFonts w:cs="Times New Roman"/>
                <w:sz w:val="28"/>
                <w:szCs w:val="28"/>
              </w:rPr>
              <w:t xml:space="preserve">Обеспечение  деятельности  (услуг, работ) муниципальных учреждений </w:t>
            </w:r>
          </w:p>
        </w:tc>
        <w:tc>
          <w:tcPr>
            <w:tcW w:w="1984" w:type="dxa"/>
            <w:gridSpan w:val="5"/>
            <w:tcBorders>
              <w:top w:val="nil"/>
              <w:left w:val="nil"/>
              <w:bottom w:val="single" w:sz="4" w:space="0" w:color="auto"/>
              <w:right w:val="single" w:sz="4" w:space="0" w:color="auto"/>
            </w:tcBorders>
            <w:shd w:val="clear" w:color="000000" w:fill="FFFFFF"/>
            <w:hideMark/>
          </w:tcPr>
          <w:p w:rsidR="006E30FE" w:rsidRPr="006E30FE" w:rsidRDefault="006E30FE" w:rsidP="006E30FE">
            <w:pPr>
              <w:jc w:val="center"/>
              <w:rPr>
                <w:rFonts w:cs="Times New Roman"/>
                <w:sz w:val="28"/>
                <w:szCs w:val="28"/>
              </w:rPr>
            </w:pPr>
            <w:r w:rsidRPr="006E30FE">
              <w:rPr>
                <w:rFonts w:cs="Times New Roman"/>
                <w:sz w:val="28"/>
                <w:szCs w:val="28"/>
              </w:rPr>
              <w:t>72 9 01 00160</w:t>
            </w:r>
          </w:p>
        </w:tc>
        <w:tc>
          <w:tcPr>
            <w:tcW w:w="655" w:type="dxa"/>
            <w:tcBorders>
              <w:top w:val="nil"/>
              <w:left w:val="nil"/>
              <w:bottom w:val="single" w:sz="4" w:space="0" w:color="auto"/>
              <w:right w:val="single" w:sz="4" w:space="0" w:color="auto"/>
            </w:tcBorders>
            <w:shd w:val="clear" w:color="000000" w:fill="FFFFFF"/>
            <w:hideMark/>
          </w:tcPr>
          <w:p w:rsidR="006E30FE" w:rsidRPr="006E30FE" w:rsidRDefault="006E30FE" w:rsidP="006E30FE">
            <w:pPr>
              <w:jc w:val="center"/>
              <w:rPr>
                <w:rFonts w:cs="Times New Roman"/>
                <w:sz w:val="28"/>
                <w:szCs w:val="28"/>
              </w:rPr>
            </w:pPr>
            <w:r w:rsidRPr="006E30FE">
              <w:rPr>
                <w:rFonts w:cs="Times New Roman"/>
                <w:sz w:val="28"/>
                <w:szCs w:val="28"/>
              </w:rPr>
              <w:t> </w:t>
            </w:r>
          </w:p>
        </w:tc>
        <w:tc>
          <w:tcPr>
            <w:tcW w:w="480" w:type="dxa"/>
            <w:tcBorders>
              <w:top w:val="nil"/>
              <w:left w:val="nil"/>
              <w:bottom w:val="single" w:sz="4" w:space="0" w:color="auto"/>
              <w:right w:val="single" w:sz="4" w:space="0" w:color="auto"/>
            </w:tcBorders>
            <w:shd w:val="clear" w:color="000000" w:fill="FFFFFF"/>
            <w:hideMark/>
          </w:tcPr>
          <w:p w:rsidR="006E30FE" w:rsidRPr="006E30FE" w:rsidRDefault="006E30FE" w:rsidP="00B939FF">
            <w:pPr>
              <w:ind w:left="-53" w:right="-35"/>
              <w:jc w:val="center"/>
              <w:rPr>
                <w:rFonts w:cs="Times New Roman"/>
                <w:sz w:val="28"/>
                <w:szCs w:val="28"/>
              </w:rPr>
            </w:pPr>
            <w:r w:rsidRPr="006E30FE">
              <w:rPr>
                <w:rFonts w:cs="Times New Roman"/>
                <w:sz w:val="28"/>
                <w:szCs w:val="28"/>
              </w:rPr>
              <w:t> </w:t>
            </w:r>
          </w:p>
        </w:tc>
        <w:tc>
          <w:tcPr>
            <w:tcW w:w="494" w:type="dxa"/>
            <w:gridSpan w:val="2"/>
            <w:tcBorders>
              <w:top w:val="nil"/>
              <w:left w:val="nil"/>
              <w:bottom w:val="single" w:sz="4" w:space="0" w:color="auto"/>
              <w:right w:val="single" w:sz="4" w:space="0" w:color="auto"/>
            </w:tcBorders>
            <w:shd w:val="clear" w:color="000000" w:fill="FFFFFF"/>
            <w:hideMark/>
          </w:tcPr>
          <w:p w:rsidR="006E30FE" w:rsidRPr="006E30FE" w:rsidRDefault="006E30FE" w:rsidP="006E30FE">
            <w:pPr>
              <w:ind w:left="-39" w:right="-108"/>
              <w:jc w:val="center"/>
              <w:rPr>
                <w:rFonts w:cs="Times New Roman"/>
                <w:sz w:val="28"/>
                <w:szCs w:val="28"/>
              </w:rPr>
            </w:pPr>
            <w:r w:rsidRPr="006E30FE">
              <w:rPr>
                <w:rFonts w:cs="Times New Roman"/>
                <w:sz w:val="28"/>
                <w:szCs w:val="28"/>
              </w:rPr>
              <w:t> </w:t>
            </w:r>
          </w:p>
        </w:tc>
        <w:tc>
          <w:tcPr>
            <w:tcW w:w="1134" w:type="dxa"/>
            <w:gridSpan w:val="4"/>
            <w:tcBorders>
              <w:top w:val="nil"/>
              <w:left w:val="nil"/>
              <w:bottom w:val="single" w:sz="4" w:space="0" w:color="auto"/>
              <w:right w:val="single" w:sz="4" w:space="0" w:color="auto"/>
            </w:tcBorders>
            <w:shd w:val="clear" w:color="000000" w:fill="FFFFFF"/>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7 173,7</w:t>
            </w:r>
          </w:p>
        </w:tc>
        <w:tc>
          <w:tcPr>
            <w:tcW w:w="1134" w:type="dxa"/>
            <w:gridSpan w:val="4"/>
            <w:tcBorders>
              <w:top w:val="nil"/>
              <w:left w:val="nil"/>
              <w:bottom w:val="single" w:sz="4" w:space="0" w:color="auto"/>
              <w:right w:val="single" w:sz="4" w:space="0" w:color="auto"/>
            </w:tcBorders>
            <w:shd w:val="clear" w:color="000000" w:fill="FFFFFF"/>
            <w:noWrap/>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7 060,0</w:t>
            </w:r>
          </w:p>
        </w:tc>
        <w:tc>
          <w:tcPr>
            <w:tcW w:w="1134" w:type="dxa"/>
            <w:gridSpan w:val="5"/>
            <w:tcBorders>
              <w:top w:val="nil"/>
              <w:left w:val="nil"/>
              <w:bottom w:val="single" w:sz="4" w:space="0" w:color="auto"/>
              <w:right w:val="single" w:sz="4" w:space="0" w:color="auto"/>
            </w:tcBorders>
            <w:shd w:val="clear" w:color="000000" w:fill="FFFFFF"/>
            <w:noWrap/>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7 060,0</w:t>
            </w:r>
          </w:p>
        </w:tc>
      </w:tr>
      <w:tr w:rsidR="006E30FE" w:rsidRPr="006E30FE" w:rsidTr="004F4EC3">
        <w:trPr>
          <w:gridAfter w:val="3"/>
          <w:wAfter w:w="68" w:type="dxa"/>
          <w:trHeight w:val="371"/>
        </w:trPr>
        <w:tc>
          <w:tcPr>
            <w:tcW w:w="8237" w:type="dxa"/>
            <w:gridSpan w:val="4"/>
            <w:tcBorders>
              <w:top w:val="nil"/>
              <w:left w:val="single" w:sz="4" w:space="0" w:color="auto"/>
              <w:bottom w:val="single" w:sz="4" w:space="0" w:color="auto"/>
              <w:right w:val="single" w:sz="4" w:space="0" w:color="auto"/>
            </w:tcBorders>
            <w:shd w:val="clear" w:color="000000" w:fill="FFFFFF"/>
            <w:hideMark/>
          </w:tcPr>
          <w:p w:rsidR="006E30FE" w:rsidRPr="006E30FE" w:rsidRDefault="006E30FE" w:rsidP="006E30FE">
            <w:pPr>
              <w:rPr>
                <w:rFonts w:cs="Times New Roman"/>
                <w:sz w:val="28"/>
                <w:szCs w:val="28"/>
              </w:rPr>
            </w:pPr>
            <w:r w:rsidRPr="006E30FE">
              <w:rPr>
                <w:rFonts w:cs="Times New Roman"/>
                <w:sz w:val="28"/>
                <w:szCs w:val="28"/>
              </w:rPr>
              <w:t>Предоставление субсидий бюджетным, автономным учреждениям и иным некоммерческим организациям</w:t>
            </w:r>
          </w:p>
        </w:tc>
        <w:tc>
          <w:tcPr>
            <w:tcW w:w="1984" w:type="dxa"/>
            <w:gridSpan w:val="5"/>
            <w:tcBorders>
              <w:top w:val="nil"/>
              <w:left w:val="nil"/>
              <w:bottom w:val="single" w:sz="4" w:space="0" w:color="auto"/>
              <w:right w:val="single" w:sz="4" w:space="0" w:color="auto"/>
            </w:tcBorders>
            <w:shd w:val="clear" w:color="000000" w:fill="FFFFFF"/>
            <w:hideMark/>
          </w:tcPr>
          <w:p w:rsidR="006E30FE" w:rsidRPr="006E30FE" w:rsidRDefault="006E30FE" w:rsidP="006E30FE">
            <w:pPr>
              <w:jc w:val="center"/>
              <w:rPr>
                <w:rFonts w:cs="Times New Roman"/>
                <w:sz w:val="28"/>
                <w:szCs w:val="28"/>
              </w:rPr>
            </w:pPr>
            <w:r w:rsidRPr="006E30FE">
              <w:rPr>
                <w:rFonts w:cs="Times New Roman"/>
                <w:sz w:val="28"/>
                <w:szCs w:val="28"/>
              </w:rPr>
              <w:t>72 9 01 00160</w:t>
            </w:r>
          </w:p>
        </w:tc>
        <w:tc>
          <w:tcPr>
            <w:tcW w:w="655" w:type="dxa"/>
            <w:tcBorders>
              <w:top w:val="nil"/>
              <w:left w:val="nil"/>
              <w:bottom w:val="single" w:sz="4" w:space="0" w:color="auto"/>
              <w:right w:val="single" w:sz="4" w:space="0" w:color="auto"/>
            </w:tcBorders>
            <w:shd w:val="clear" w:color="000000" w:fill="FFFFFF"/>
            <w:hideMark/>
          </w:tcPr>
          <w:p w:rsidR="006E30FE" w:rsidRPr="006E30FE" w:rsidRDefault="006E30FE" w:rsidP="006E30FE">
            <w:pPr>
              <w:jc w:val="center"/>
              <w:rPr>
                <w:rFonts w:cs="Times New Roman"/>
                <w:sz w:val="28"/>
                <w:szCs w:val="28"/>
              </w:rPr>
            </w:pPr>
            <w:r w:rsidRPr="006E30FE">
              <w:rPr>
                <w:rFonts w:cs="Times New Roman"/>
                <w:sz w:val="28"/>
                <w:szCs w:val="28"/>
              </w:rPr>
              <w:t>600</w:t>
            </w:r>
          </w:p>
        </w:tc>
        <w:tc>
          <w:tcPr>
            <w:tcW w:w="480" w:type="dxa"/>
            <w:tcBorders>
              <w:top w:val="nil"/>
              <w:left w:val="nil"/>
              <w:bottom w:val="single" w:sz="4" w:space="0" w:color="auto"/>
              <w:right w:val="single" w:sz="4" w:space="0" w:color="auto"/>
            </w:tcBorders>
            <w:shd w:val="clear" w:color="000000" w:fill="FFFFFF"/>
            <w:hideMark/>
          </w:tcPr>
          <w:p w:rsidR="006E30FE" w:rsidRPr="006E30FE" w:rsidRDefault="006E30FE" w:rsidP="00B939FF">
            <w:pPr>
              <w:ind w:left="-53" w:right="-35"/>
              <w:jc w:val="center"/>
              <w:rPr>
                <w:rFonts w:cs="Times New Roman"/>
                <w:sz w:val="28"/>
                <w:szCs w:val="28"/>
              </w:rPr>
            </w:pPr>
            <w:r w:rsidRPr="006E30FE">
              <w:rPr>
                <w:rFonts w:cs="Times New Roman"/>
                <w:sz w:val="28"/>
                <w:szCs w:val="28"/>
              </w:rPr>
              <w:t> </w:t>
            </w:r>
          </w:p>
        </w:tc>
        <w:tc>
          <w:tcPr>
            <w:tcW w:w="494" w:type="dxa"/>
            <w:gridSpan w:val="2"/>
            <w:tcBorders>
              <w:top w:val="nil"/>
              <w:left w:val="nil"/>
              <w:bottom w:val="single" w:sz="4" w:space="0" w:color="auto"/>
              <w:right w:val="single" w:sz="4" w:space="0" w:color="auto"/>
            </w:tcBorders>
            <w:shd w:val="clear" w:color="000000" w:fill="FFFFFF"/>
            <w:hideMark/>
          </w:tcPr>
          <w:p w:rsidR="006E30FE" w:rsidRPr="006E30FE" w:rsidRDefault="006E30FE" w:rsidP="006E30FE">
            <w:pPr>
              <w:ind w:left="-39" w:right="-108"/>
              <w:jc w:val="center"/>
              <w:rPr>
                <w:rFonts w:cs="Times New Roman"/>
                <w:sz w:val="28"/>
                <w:szCs w:val="28"/>
              </w:rPr>
            </w:pPr>
            <w:r w:rsidRPr="006E30FE">
              <w:rPr>
                <w:rFonts w:cs="Times New Roman"/>
                <w:sz w:val="28"/>
                <w:szCs w:val="28"/>
              </w:rPr>
              <w:t> </w:t>
            </w:r>
          </w:p>
        </w:tc>
        <w:tc>
          <w:tcPr>
            <w:tcW w:w="1134" w:type="dxa"/>
            <w:gridSpan w:val="4"/>
            <w:tcBorders>
              <w:top w:val="nil"/>
              <w:left w:val="nil"/>
              <w:bottom w:val="single" w:sz="4" w:space="0" w:color="auto"/>
              <w:right w:val="single" w:sz="4" w:space="0" w:color="auto"/>
            </w:tcBorders>
            <w:shd w:val="clear" w:color="000000" w:fill="FFFFFF"/>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7 173,7</w:t>
            </w:r>
          </w:p>
        </w:tc>
        <w:tc>
          <w:tcPr>
            <w:tcW w:w="1134" w:type="dxa"/>
            <w:gridSpan w:val="4"/>
            <w:tcBorders>
              <w:top w:val="nil"/>
              <w:left w:val="nil"/>
              <w:bottom w:val="single" w:sz="4" w:space="0" w:color="auto"/>
              <w:right w:val="single" w:sz="4" w:space="0" w:color="auto"/>
            </w:tcBorders>
            <w:shd w:val="clear" w:color="000000" w:fill="FFFFFF"/>
            <w:noWrap/>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7 060,0</w:t>
            </w:r>
          </w:p>
        </w:tc>
        <w:tc>
          <w:tcPr>
            <w:tcW w:w="1134" w:type="dxa"/>
            <w:gridSpan w:val="5"/>
            <w:tcBorders>
              <w:top w:val="nil"/>
              <w:left w:val="nil"/>
              <w:bottom w:val="single" w:sz="4" w:space="0" w:color="auto"/>
              <w:right w:val="single" w:sz="4" w:space="0" w:color="auto"/>
            </w:tcBorders>
            <w:shd w:val="clear" w:color="000000" w:fill="FFFFFF"/>
            <w:noWrap/>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7 060,0</w:t>
            </w:r>
          </w:p>
        </w:tc>
      </w:tr>
      <w:tr w:rsidR="006E30FE" w:rsidRPr="006E30FE" w:rsidTr="004F4EC3">
        <w:trPr>
          <w:gridAfter w:val="3"/>
          <w:wAfter w:w="68" w:type="dxa"/>
          <w:trHeight w:val="360"/>
        </w:trPr>
        <w:tc>
          <w:tcPr>
            <w:tcW w:w="8237" w:type="dxa"/>
            <w:gridSpan w:val="4"/>
            <w:tcBorders>
              <w:top w:val="nil"/>
              <w:left w:val="single" w:sz="4" w:space="0" w:color="auto"/>
              <w:bottom w:val="single" w:sz="4" w:space="0" w:color="auto"/>
              <w:right w:val="single" w:sz="4" w:space="0" w:color="auto"/>
            </w:tcBorders>
            <w:shd w:val="clear" w:color="000000" w:fill="FFFFFF"/>
            <w:hideMark/>
          </w:tcPr>
          <w:p w:rsidR="006E30FE" w:rsidRPr="006E30FE" w:rsidRDefault="006E30FE" w:rsidP="006E30FE">
            <w:pPr>
              <w:rPr>
                <w:rFonts w:cs="Times New Roman"/>
                <w:sz w:val="28"/>
                <w:szCs w:val="28"/>
              </w:rPr>
            </w:pPr>
            <w:r w:rsidRPr="006E30FE">
              <w:rPr>
                <w:rFonts w:cs="Times New Roman"/>
                <w:sz w:val="28"/>
                <w:szCs w:val="28"/>
              </w:rPr>
              <w:t>КУЛЬТУРА, КИНЕМАТОГРАФИЯ</w:t>
            </w:r>
          </w:p>
        </w:tc>
        <w:tc>
          <w:tcPr>
            <w:tcW w:w="1984" w:type="dxa"/>
            <w:gridSpan w:val="5"/>
            <w:tcBorders>
              <w:top w:val="nil"/>
              <w:left w:val="nil"/>
              <w:bottom w:val="single" w:sz="4" w:space="0" w:color="auto"/>
              <w:right w:val="single" w:sz="4" w:space="0" w:color="auto"/>
            </w:tcBorders>
            <w:shd w:val="clear" w:color="000000" w:fill="FFFFFF"/>
            <w:hideMark/>
          </w:tcPr>
          <w:p w:rsidR="006E30FE" w:rsidRPr="006E30FE" w:rsidRDefault="006E30FE" w:rsidP="006E30FE">
            <w:pPr>
              <w:jc w:val="center"/>
              <w:rPr>
                <w:rFonts w:cs="Times New Roman"/>
                <w:sz w:val="28"/>
                <w:szCs w:val="28"/>
              </w:rPr>
            </w:pPr>
            <w:r w:rsidRPr="006E30FE">
              <w:rPr>
                <w:rFonts w:cs="Times New Roman"/>
                <w:sz w:val="28"/>
                <w:szCs w:val="28"/>
              </w:rPr>
              <w:t>72 9 01 00160</w:t>
            </w:r>
          </w:p>
        </w:tc>
        <w:tc>
          <w:tcPr>
            <w:tcW w:w="655" w:type="dxa"/>
            <w:tcBorders>
              <w:top w:val="nil"/>
              <w:left w:val="nil"/>
              <w:bottom w:val="single" w:sz="4" w:space="0" w:color="auto"/>
              <w:right w:val="single" w:sz="4" w:space="0" w:color="auto"/>
            </w:tcBorders>
            <w:shd w:val="clear" w:color="000000" w:fill="FFFFFF"/>
            <w:hideMark/>
          </w:tcPr>
          <w:p w:rsidR="006E30FE" w:rsidRPr="006E30FE" w:rsidRDefault="006E30FE" w:rsidP="006E30FE">
            <w:pPr>
              <w:jc w:val="center"/>
              <w:rPr>
                <w:rFonts w:cs="Times New Roman"/>
                <w:sz w:val="28"/>
                <w:szCs w:val="28"/>
              </w:rPr>
            </w:pPr>
            <w:r w:rsidRPr="006E30FE">
              <w:rPr>
                <w:rFonts w:cs="Times New Roman"/>
                <w:sz w:val="28"/>
                <w:szCs w:val="28"/>
              </w:rPr>
              <w:t>600</w:t>
            </w:r>
          </w:p>
        </w:tc>
        <w:tc>
          <w:tcPr>
            <w:tcW w:w="480" w:type="dxa"/>
            <w:tcBorders>
              <w:top w:val="nil"/>
              <w:left w:val="nil"/>
              <w:bottom w:val="single" w:sz="4" w:space="0" w:color="auto"/>
              <w:right w:val="single" w:sz="4" w:space="0" w:color="auto"/>
            </w:tcBorders>
            <w:shd w:val="clear" w:color="000000" w:fill="FFFFFF"/>
            <w:hideMark/>
          </w:tcPr>
          <w:p w:rsidR="006E30FE" w:rsidRPr="006E30FE" w:rsidRDefault="006E30FE" w:rsidP="00B939FF">
            <w:pPr>
              <w:ind w:left="-53" w:right="-35"/>
              <w:jc w:val="center"/>
              <w:rPr>
                <w:rFonts w:cs="Times New Roman"/>
                <w:sz w:val="28"/>
                <w:szCs w:val="28"/>
              </w:rPr>
            </w:pPr>
            <w:r w:rsidRPr="006E30FE">
              <w:rPr>
                <w:rFonts w:cs="Times New Roman"/>
                <w:sz w:val="28"/>
                <w:szCs w:val="28"/>
              </w:rPr>
              <w:t>08</w:t>
            </w:r>
          </w:p>
        </w:tc>
        <w:tc>
          <w:tcPr>
            <w:tcW w:w="494" w:type="dxa"/>
            <w:gridSpan w:val="2"/>
            <w:tcBorders>
              <w:top w:val="nil"/>
              <w:left w:val="nil"/>
              <w:bottom w:val="single" w:sz="4" w:space="0" w:color="auto"/>
              <w:right w:val="single" w:sz="4" w:space="0" w:color="auto"/>
            </w:tcBorders>
            <w:shd w:val="clear" w:color="000000" w:fill="FFFFFF"/>
            <w:hideMark/>
          </w:tcPr>
          <w:p w:rsidR="006E30FE" w:rsidRPr="006E30FE" w:rsidRDefault="006E30FE" w:rsidP="006E30FE">
            <w:pPr>
              <w:ind w:left="-39" w:right="-108"/>
              <w:jc w:val="center"/>
              <w:rPr>
                <w:rFonts w:cs="Times New Roman"/>
                <w:sz w:val="28"/>
                <w:szCs w:val="28"/>
              </w:rPr>
            </w:pPr>
            <w:r w:rsidRPr="006E30FE">
              <w:rPr>
                <w:rFonts w:cs="Times New Roman"/>
                <w:sz w:val="28"/>
                <w:szCs w:val="28"/>
              </w:rPr>
              <w:t>00</w:t>
            </w:r>
          </w:p>
        </w:tc>
        <w:tc>
          <w:tcPr>
            <w:tcW w:w="1134" w:type="dxa"/>
            <w:gridSpan w:val="4"/>
            <w:tcBorders>
              <w:top w:val="nil"/>
              <w:left w:val="nil"/>
              <w:bottom w:val="single" w:sz="4" w:space="0" w:color="auto"/>
              <w:right w:val="single" w:sz="4" w:space="0" w:color="auto"/>
            </w:tcBorders>
            <w:shd w:val="clear" w:color="000000" w:fill="FFFFFF"/>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7 173,7</w:t>
            </w:r>
          </w:p>
        </w:tc>
        <w:tc>
          <w:tcPr>
            <w:tcW w:w="1134" w:type="dxa"/>
            <w:gridSpan w:val="4"/>
            <w:tcBorders>
              <w:top w:val="nil"/>
              <w:left w:val="nil"/>
              <w:bottom w:val="single" w:sz="4" w:space="0" w:color="auto"/>
              <w:right w:val="single" w:sz="4" w:space="0" w:color="auto"/>
            </w:tcBorders>
            <w:shd w:val="clear" w:color="000000" w:fill="FFFFFF"/>
            <w:noWrap/>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7 060,0</w:t>
            </w:r>
          </w:p>
        </w:tc>
        <w:tc>
          <w:tcPr>
            <w:tcW w:w="1134" w:type="dxa"/>
            <w:gridSpan w:val="5"/>
            <w:tcBorders>
              <w:top w:val="nil"/>
              <w:left w:val="nil"/>
              <w:bottom w:val="single" w:sz="4" w:space="0" w:color="auto"/>
              <w:right w:val="single" w:sz="4" w:space="0" w:color="auto"/>
            </w:tcBorders>
            <w:shd w:val="clear" w:color="000000" w:fill="FFFFFF"/>
            <w:noWrap/>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7 060,0</w:t>
            </w:r>
          </w:p>
        </w:tc>
      </w:tr>
      <w:tr w:rsidR="006E30FE" w:rsidRPr="006E30FE" w:rsidTr="004F4EC3">
        <w:trPr>
          <w:gridAfter w:val="3"/>
          <w:wAfter w:w="68" w:type="dxa"/>
          <w:trHeight w:val="58"/>
        </w:trPr>
        <w:tc>
          <w:tcPr>
            <w:tcW w:w="8237" w:type="dxa"/>
            <w:gridSpan w:val="4"/>
            <w:tcBorders>
              <w:top w:val="nil"/>
              <w:left w:val="single" w:sz="4" w:space="0" w:color="auto"/>
              <w:bottom w:val="single" w:sz="4" w:space="0" w:color="auto"/>
              <w:right w:val="single" w:sz="4" w:space="0" w:color="auto"/>
            </w:tcBorders>
            <w:shd w:val="clear" w:color="000000" w:fill="FFFFFF"/>
            <w:hideMark/>
          </w:tcPr>
          <w:p w:rsidR="006E30FE" w:rsidRPr="006E30FE" w:rsidRDefault="006E30FE" w:rsidP="006E30FE">
            <w:pPr>
              <w:rPr>
                <w:rFonts w:cs="Times New Roman"/>
                <w:sz w:val="28"/>
                <w:szCs w:val="28"/>
              </w:rPr>
            </w:pPr>
            <w:r w:rsidRPr="006E30FE">
              <w:rPr>
                <w:rFonts w:cs="Times New Roman"/>
                <w:sz w:val="28"/>
                <w:szCs w:val="28"/>
              </w:rPr>
              <w:t>Культура</w:t>
            </w:r>
          </w:p>
        </w:tc>
        <w:tc>
          <w:tcPr>
            <w:tcW w:w="1984" w:type="dxa"/>
            <w:gridSpan w:val="5"/>
            <w:tcBorders>
              <w:top w:val="nil"/>
              <w:left w:val="nil"/>
              <w:bottom w:val="single" w:sz="4" w:space="0" w:color="auto"/>
              <w:right w:val="single" w:sz="4" w:space="0" w:color="auto"/>
            </w:tcBorders>
            <w:shd w:val="clear" w:color="000000" w:fill="FFFFFF"/>
            <w:hideMark/>
          </w:tcPr>
          <w:p w:rsidR="006E30FE" w:rsidRPr="006E30FE" w:rsidRDefault="006E30FE" w:rsidP="006E30FE">
            <w:pPr>
              <w:jc w:val="center"/>
              <w:rPr>
                <w:rFonts w:cs="Times New Roman"/>
                <w:sz w:val="28"/>
                <w:szCs w:val="28"/>
              </w:rPr>
            </w:pPr>
            <w:r w:rsidRPr="006E30FE">
              <w:rPr>
                <w:rFonts w:cs="Times New Roman"/>
                <w:sz w:val="28"/>
                <w:szCs w:val="28"/>
              </w:rPr>
              <w:t>72 9 01 00160</w:t>
            </w:r>
          </w:p>
        </w:tc>
        <w:tc>
          <w:tcPr>
            <w:tcW w:w="655" w:type="dxa"/>
            <w:tcBorders>
              <w:top w:val="nil"/>
              <w:left w:val="nil"/>
              <w:bottom w:val="single" w:sz="4" w:space="0" w:color="auto"/>
              <w:right w:val="single" w:sz="4" w:space="0" w:color="auto"/>
            </w:tcBorders>
            <w:shd w:val="clear" w:color="000000" w:fill="FFFFFF"/>
            <w:hideMark/>
          </w:tcPr>
          <w:p w:rsidR="006E30FE" w:rsidRPr="006E30FE" w:rsidRDefault="006E30FE" w:rsidP="006E30FE">
            <w:pPr>
              <w:jc w:val="center"/>
              <w:rPr>
                <w:rFonts w:cs="Times New Roman"/>
                <w:sz w:val="28"/>
                <w:szCs w:val="28"/>
              </w:rPr>
            </w:pPr>
            <w:r w:rsidRPr="006E30FE">
              <w:rPr>
                <w:rFonts w:cs="Times New Roman"/>
                <w:sz w:val="28"/>
                <w:szCs w:val="28"/>
              </w:rPr>
              <w:t>600</w:t>
            </w:r>
          </w:p>
        </w:tc>
        <w:tc>
          <w:tcPr>
            <w:tcW w:w="480" w:type="dxa"/>
            <w:tcBorders>
              <w:top w:val="nil"/>
              <w:left w:val="nil"/>
              <w:bottom w:val="single" w:sz="4" w:space="0" w:color="auto"/>
              <w:right w:val="single" w:sz="4" w:space="0" w:color="auto"/>
            </w:tcBorders>
            <w:shd w:val="clear" w:color="000000" w:fill="FFFFFF"/>
            <w:hideMark/>
          </w:tcPr>
          <w:p w:rsidR="006E30FE" w:rsidRPr="006E30FE" w:rsidRDefault="006E30FE" w:rsidP="00B939FF">
            <w:pPr>
              <w:ind w:left="-53" w:right="-35"/>
              <w:jc w:val="center"/>
              <w:rPr>
                <w:rFonts w:cs="Times New Roman"/>
                <w:sz w:val="28"/>
                <w:szCs w:val="28"/>
              </w:rPr>
            </w:pPr>
            <w:r w:rsidRPr="006E30FE">
              <w:rPr>
                <w:rFonts w:cs="Times New Roman"/>
                <w:sz w:val="28"/>
                <w:szCs w:val="28"/>
              </w:rPr>
              <w:t>08</w:t>
            </w:r>
          </w:p>
        </w:tc>
        <w:tc>
          <w:tcPr>
            <w:tcW w:w="494" w:type="dxa"/>
            <w:gridSpan w:val="2"/>
            <w:tcBorders>
              <w:top w:val="nil"/>
              <w:left w:val="nil"/>
              <w:bottom w:val="single" w:sz="4" w:space="0" w:color="auto"/>
              <w:right w:val="single" w:sz="4" w:space="0" w:color="auto"/>
            </w:tcBorders>
            <w:shd w:val="clear" w:color="000000" w:fill="FFFFFF"/>
            <w:hideMark/>
          </w:tcPr>
          <w:p w:rsidR="006E30FE" w:rsidRPr="006E30FE" w:rsidRDefault="006E30FE" w:rsidP="006E30FE">
            <w:pPr>
              <w:ind w:left="-39" w:right="-108"/>
              <w:jc w:val="center"/>
              <w:rPr>
                <w:rFonts w:cs="Times New Roman"/>
                <w:sz w:val="28"/>
                <w:szCs w:val="28"/>
              </w:rPr>
            </w:pPr>
            <w:r w:rsidRPr="006E30FE">
              <w:rPr>
                <w:rFonts w:cs="Times New Roman"/>
                <w:sz w:val="28"/>
                <w:szCs w:val="28"/>
              </w:rPr>
              <w:t>01</w:t>
            </w:r>
          </w:p>
        </w:tc>
        <w:tc>
          <w:tcPr>
            <w:tcW w:w="1134" w:type="dxa"/>
            <w:gridSpan w:val="4"/>
            <w:tcBorders>
              <w:top w:val="nil"/>
              <w:left w:val="nil"/>
              <w:bottom w:val="single" w:sz="4" w:space="0" w:color="auto"/>
              <w:right w:val="single" w:sz="4" w:space="0" w:color="auto"/>
            </w:tcBorders>
            <w:shd w:val="clear" w:color="000000" w:fill="FFFFFF"/>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7 173,7</w:t>
            </w:r>
          </w:p>
        </w:tc>
        <w:tc>
          <w:tcPr>
            <w:tcW w:w="1134" w:type="dxa"/>
            <w:gridSpan w:val="4"/>
            <w:tcBorders>
              <w:top w:val="nil"/>
              <w:left w:val="nil"/>
              <w:bottom w:val="single" w:sz="4" w:space="0" w:color="auto"/>
              <w:right w:val="single" w:sz="4" w:space="0" w:color="auto"/>
            </w:tcBorders>
            <w:shd w:val="clear" w:color="000000" w:fill="FFFFFF"/>
            <w:noWrap/>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7 060,0</w:t>
            </w:r>
          </w:p>
        </w:tc>
        <w:tc>
          <w:tcPr>
            <w:tcW w:w="1134" w:type="dxa"/>
            <w:gridSpan w:val="5"/>
            <w:tcBorders>
              <w:top w:val="nil"/>
              <w:left w:val="nil"/>
              <w:bottom w:val="single" w:sz="4" w:space="0" w:color="auto"/>
              <w:right w:val="single" w:sz="4" w:space="0" w:color="auto"/>
            </w:tcBorders>
            <w:shd w:val="clear" w:color="000000" w:fill="FFFFFF"/>
            <w:noWrap/>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7 060,0</w:t>
            </w:r>
          </w:p>
        </w:tc>
      </w:tr>
      <w:tr w:rsidR="006E30FE" w:rsidRPr="006E30FE" w:rsidTr="004F4EC3">
        <w:trPr>
          <w:gridAfter w:val="3"/>
          <w:wAfter w:w="68" w:type="dxa"/>
          <w:trHeight w:val="720"/>
        </w:trPr>
        <w:tc>
          <w:tcPr>
            <w:tcW w:w="8237" w:type="dxa"/>
            <w:gridSpan w:val="4"/>
            <w:tcBorders>
              <w:top w:val="nil"/>
              <w:left w:val="single" w:sz="4" w:space="0" w:color="auto"/>
              <w:bottom w:val="single" w:sz="4" w:space="0" w:color="auto"/>
              <w:right w:val="single" w:sz="4" w:space="0" w:color="auto"/>
            </w:tcBorders>
            <w:shd w:val="clear" w:color="000000" w:fill="FFFFFF"/>
            <w:hideMark/>
          </w:tcPr>
          <w:p w:rsidR="006E30FE" w:rsidRPr="006E30FE" w:rsidRDefault="006E30FE" w:rsidP="006E30FE">
            <w:pPr>
              <w:rPr>
                <w:rFonts w:cs="Times New Roman"/>
                <w:sz w:val="28"/>
                <w:szCs w:val="28"/>
              </w:rPr>
            </w:pPr>
            <w:r w:rsidRPr="006E30FE">
              <w:rPr>
                <w:rFonts w:cs="Times New Roman"/>
                <w:sz w:val="28"/>
                <w:szCs w:val="28"/>
              </w:rPr>
              <w:t>Софинансирование расходов по обеспечению выплат стимулирующего характера работникам муниципальных учреждений культуры</w:t>
            </w:r>
          </w:p>
        </w:tc>
        <w:tc>
          <w:tcPr>
            <w:tcW w:w="1984" w:type="dxa"/>
            <w:gridSpan w:val="5"/>
            <w:tcBorders>
              <w:top w:val="nil"/>
              <w:left w:val="nil"/>
              <w:bottom w:val="single" w:sz="4" w:space="0" w:color="auto"/>
              <w:right w:val="single" w:sz="4" w:space="0" w:color="auto"/>
            </w:tcBorders>
            <w:shd w:val="clear" w:color="000000" w:fill="FFFFFF"/>
            <w:hideMark/>
          </w:tcPr>
          <w:p w:rsidR="006E30FE" w:rsidRPr="006E30FE" w:rsidRDefault="006E30FE" w:rsidP="006E30FE">
            <w:pPr>
              <w:jc w:val="center"/>
              <w:rPr>
                <w:rFonts w:cs="Times New Roman"/>
                <w:sz w:val="28"/>
                <w:szCs w:val="28"/>
              </w:rPr>
            </w:pPr>
            <w:r w:rsidRPr="006E30FE">
              <w:rPr>
                <w:rFonts w:cs="Times New Roman"/>
                <w:sz w:val="28"/>
                <w:szCs w:val="28"/>
              </w:rPr>
              <w:t>72 9 01 S0360</w:t>
            </w:r>
          </w:p>
        </w:tc>
        <w:tc>
          <w:tcPr>
            <w:tcW w:w="655" w:type="dxa"/>
            <w:tcBorders>
              <w:top w:val="nil"/>
              <w:left w:val="nil"/>
              <w:bottom w:val="single" w:sz="4" w:space="0" w:color="auto"/>
              <w:right w:val="single" w:sz="4" w:space="0" w:color="auto"/>
            </w:tcBorders>
            <w:shd w:val="clear" w:color="000000" w:fill="FFFFFF"/>
            <w:hideMark/>
          </w:tcPr>
          <w:p w:rsidR="006E30FE" w:rsidRPr="006E30FE" w:rsidRDefault="006E30FE" w:rsidP="006E30FE">
            <w:pPr>
              <w:jc w:val="center"/>
              <w:rPr>
                <w:rFonts w:cs="Times New Roman"/>
                <w:sz w:val="28"/>
                <w:szCs w:val="28"/>
              </w:rPr>
            </w:pPr>
            <w:r w:rsidRPr="006E30FE">
              <w:rPr>
                <w:rFonts w:cs="Times New Roman"/>
                <w:sz w:val="28"/>
                <w:szCs w:val="28"/>
              </w:rPr>
              <w:t> </w:t>
            </w:r>
          </w:p>
        </w:tc>
        <w:tc>
          <w:tcPr>
            <w:tcW w:w="480" w:type="dxa"/>
            <w:tcBorders>
              <w:top w:val="nil"/>
              <w:left w:val="nil"/>
              <w:bottom w:val="single" w:sz="4" w:space="0" w:color="auto"/>
              <w:right w:val="single" w:sz="4" w:space="0" w:color="auto"/>
            </w:tcBorders>
            <w:shd w:val="clear" w:color="000000" w:fill="FFFFFF"/>
            <w:hideMark/>
          </w:tcPr>
          <w:p w:rsidR="006E30FE" w:rsidRPr="006E30FE" w:rsidRDefault="006E30FE" w:rsidP="00B939FF">
            <w:pPr>
              <w:ind w:left="-53" w:right="-35"/>
              <w:jc w:val="center"/>
              <w:rPr>
                <w:rFonts w:cs="Times New Roman"/>
                <w:sz w:val="28"/>
                <w:szCs w:val="28"/>
              </w:rPr>
            </w:pPr>
            <w:r w:rsidRPr="006E30FE">
              <w:rPr>
                <w:rFonts w:cs="Times New Roman"/>
                <w:sz w:val="28"/>
                <w:szCs w:val="28"/>
              </w:rPr>
              <w:t> </w:t>
            </w:r>
          </w:p>
        </w:tc>
        <w:tc>
          <w:tcPr>
            <w:tcW w:w="494" w:type="dxa"/>
            <w:gridSpan w:val="2"/>
            <w:tcBorders>
              <w:top w:val="nil"/>
              <w:left w:val="nil"/>
              <w:bottom w:val="single" w:sz="4" w:space="0" w:color="auto"/>
              <w:right w:val="single" w:sz="4" w:space="0" w:color="auto"/>
            </w:tcBorders>
            <w:shd w:val="clear" w:color="000000" w:fill="FFFFFF"/>
            <w:hideMark/>
          </w:tcPr>
          <w:p w:rsidR="006E30FE" w:rsidRPr="006E30FE" w:rsidRDefault="006E30FE" w:rsidP="006E30FE">
            <w:pPr>
              <w:ind w:left="-39" w:right="-108"/>
              <w:jc w:val="center"/>
              <w:rPr>
                <w:rFonts w:cs="Times New Roman"/>
                <w:sz w:val="28"/>
                <w:szCs w:val="28"/>
              </w:rPr>
            </w:pPr>
            <w:r w:rsidRPr="006E30FE">
              <w:rPr>
                <w:rFonts w:cs="Times New Roman"/>
                <w:sz w:val="28"/>
                <w:szCs w:val="28"/>
              </w:rPr>
              <w:t> </w:t>
            </w:r>
          </w:p>
        </w:tc>
        <w:tc>
          <w:tcPr>
            <w:tcW w:w="1134" w:type="dxa"/>
            <w:gridSpan w:val="4"/>
            <w:tcBorders>
              <w:top w:val="nil"/>
              <w:left w:val="nil"/>
              <w:bottom w:val="single" w:sz="4" w:space="0" w:color="auto"/>
              <w:right w:val="single" w:sz="4" w:space="0" w:color="auto"/>
            </w:tcBorders>
            <w:shd w:val="clear" w:color="000000" w:fill="FFFFFF"/>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1 345,1</w:t>
            </w:r>
          </w:p>
        </w:tc>
        <w:tc>
          <w:tcPr>
            <w:tcW w:w="1134" w:type="dxa"/>
            <w:gridSpan w:val="4"/>
            <w:tcBorders>
              <w:top w:val="nil"/>
              <w:left w:val="nil"/>
              <w:bottom w:val="single" w:sz="4" w:space="0" w:color="auto"/>
              <w:right w:val="single" w:sz="4" w:space="0" w:color="auto"/>
            </w:tcBorders>
            <w:shd w:val="clear" w:color="000000" w:fill="FFFFFF"/>
            <w:noWrap/>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1 345,1</w:t>
            </w:r>
          </w:p>
        </w:tc>
        <w:tc>
          <w:tcPr>
            <w:tcW w:w="1134" w:type="dxa"/>
            <w:gridSpan w:val="5"/>
            <w:tcBorders>
              <w:top w:val="nil"/>
              <w:left w:val="nil"/>
              <w:bottom w:val="single" w:sz="4" w:space="0" w:color="auto"/>
              <w:right w:val="single" w:sz="4" w:space="0" w:color="auto"/>
            </w:tcBorders>
            <w:shd w:val="clear" w:color="000000" w:fill="FFFFFF"/>
            <w:noWrap/>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1 345,1</w:t>
            </w:r>
          </w:p>
        </w:tc>
      </w:tr>
      <w:tr w:rsidR="006E30FE" w:rsidRPr="006E30FE" w:rsidTr="004F4EC3">
        <w:trPr>
          <w:gridAfter w:val="3"/>
          <w:wAfter w:w="68" w:type="dxa"/>
          <w:trHeight w:val="58"/>
        </w:trPr>
        <w:tc>
          <w:tcPr>
            <w:tcW w:w="8237" w:type="dxa"/>
            <w:gridSpan w:val="4"/>
            <w:tcBorders>
              <w:top w:val="nil"/>
              <w:left w:val="single" w:sz="4" w:space="0" w:color="auto"/>
              <w:bottom w:val="single" w:sz="4" w:space="0" w:color="auto"/>
              <w:right w:val="single" w:sz="4" w:space="0" w:color="auto"/>
            </w:tcBorders>
            <w:shd w:val="clear" w:color="000000" w:fill="FFFFFF"/>
            <w:hideMark/>
          </w:tcPr>
          <w:p w:rsidR="006E30FE" w:rsidRPr="006E30FE" w:rsidRDefault="006E30FE" w:rsidP="006E30FE">
            <w:pPr>
              <w:rPr>
                <w:rFonts w:cs="Times New Roman"/>
                <w:sz w:val="28"/>
                <w:szCs w:val="28"/>
              </w:rPr>
            </w:pPr>
            <w:r w:rsidRPr="006E30FE">
              <w:rPr>
                <w:rFonts w:cs="Times New Roman"/>
                <w:sz w:val="28"/>
                <w:szCs w:val="28"/>
              </w:rPr>
              <w:t>Предоставление субсидий бюджетным, автономным учреждениям и иным некоммерческим организациям</w:t>
            </w:r>
          </w:p>
        </w:tc>
        <w:tc>
          <w:tcPr>
            <w:tcW w:w="1984" w:type="dxa"/>
            <w:gridSpan w:val="5"/>
            <w:tcBorders>
              <w:top w:val="nil"/>
              <w:left w:val="nil"/>
              <w:bottom w:val="single" w:sz="4" w:space="0" w:color="auto"/>
              <w:right w:val="single" w:sz="4" w:space="0" w:color="auto"/>
            </w:tcBorders>
            <w:shd w:val="clear" w:color="000000" w:fill="FFFFFF"/>
            <w:hideMark/>
          </w:tcPr>
          <w:p w:rsidR="006E30FE" w:rsidRPr="006E30FE" w:rsidRDefault="006E30FE" w:rsidP="006E30FE">
            <w:pPr>
              <w:jc w:val="center"/>
              <w:rPr>
                <w:rFonts w:cs="Times New Roman"/>
                <w:sz w:val="28"/>
                <w:szCs w:val="28"/>
              </w:rPr>
            </w:pPr>
            <w:r w:rsidRPr="006E30FE">
              <w:rPr>
                <w:rFonts w:cs="Times New Roman"/>
                <w:sz w:val="28"/>
                <w:szCs w:val="28"/>
              </w:rPr>
              <w:t>72 9 01 S0360</w:t>
            </w:r>
          </w:p>
        </w:tc>
        <w:tc>
          <w:tcPr>
            <w:tcW w:w="655" w:type="dxa"/>
            <w:tcBorders>
              <w:top w:val="nil"/>
              <w:left w:val="nil"/>
              <w:bottom w:val="single" w:sz="4" w:space="0" w:color="auto"/>
              <w:right w:val="single" w:sz="4" w:space="0" w:color="auto"/>
            </w:tcBorders>
            <w:shd w:val="clear" w:color="000000" w:fill="FFFFFF"/>
            <w:hideMark/>
          </w:tcPr>
          <w:p w:rsidR="006E30FE" w:rsidRPr="006E30FE" w:rsidRDefault="006E30FE" w:rsidP="006E30FE">
            <w:pPr>
              <w:jc w:val="center"/>
              <w:rPr>
                <w:rFonts w:cs="Times New Roman"/>
                <w:sz w:val="28"/>
                <w:szCs w:val="28"/>
              </w:rPr>
            </w:pPr>
            <w:r w:rsidRPr="006E30FE">
              <w:rPr>
                <w:rFonts w:cs="Times New Roman"/>
                <w:sz w:val="28"/>
                <w:szCs w:val="28"/>
              </w:rPr>
              <w:t>600</w:t>
            </w:r>
          </w:p>
        </w:tc>
        <w:tc>
          <w:tcPr>
            <w:tcW w:w="480" w:type="dxa"/>
            <w:tcBorders>
              <w:top w:val="nil"/>
              <w:left w:val="nil"/>
              <w:bottom w:val="single" w:sz="4" w:space="0" w:color="auto"/>
              <w:right w:val="single" w:sz="4" w:space="0" w:color="auto"/>
            </w:tcBorders>
            <w:shd w:val="clear" w:color="000000" w:fill="FFFFFF"/>
            <w:hideMark/>
          </w:tcPr>
          <w:p w:rsidR="006E30FE" w:rsidRPr="006E30FE" w:rsidRDefault="006E30FE" w:rsidP="00B939FF">
            <w:pPr>
              <w:ind w:left="-53" w:right="-35"/>
              <w:jc w:val="center"/>
              <w:rPr>
                <w:rFonts w:cs="Times New Roman"/>
                <w:sz w:val="28"/>
                <w:szCs w:val="28"/>
              </w:rPr>
            </w:pPr>
            <w:r w:rsidRPr="006E30FE">
              <w:rPr>
                <w:rFonts w:cs="Times New Roman"/>
                <w:sz w:val="28"/>
                <w:szCs w:val="28"/>
              </w:rPr>
              <w:t> </w:t>
            </w:r>
          </w:p>
        </w:tc>
        <w:tc>
          <w:tcPr>
            <w:tcW w:w="494" w:type="dxa"/>
            <w:gridSpan w:val="2"/>
            <w:tcBorders>
              <w:top w:val="nil"/>
              <w:left w:val="nil"/>
              <w:bottom w:val="single" w:sz="4" w:space="0" w:color="auto"/>
              <w:right w:val="single" w:sz="4" w:space="0" w:color="auto"/>
            </w:tcBorders>
            <w:shd w:val="clear" w:color="000000" w:fill="FFFFFF"/>
            <w:hideMark/>
          </w:tcPr>
          <w:p w:rsidR="006E30FE" w:rsidRPr="006E30FE" w:rsidRDefault="006E30FE" w:rsidP="006E30FE">
            <w:pPr>
              <w:ind w:left="-39" w:right="-108"/>
              <w:jc w:val="center"/>
              <w:rPr>
                <w:rFonts w:cs="Times New Roman"/>
                <w:sz w:val="28"/>
                <w:szCs w:val="28"/>
              </w:rPr>
            </w:pPr>
            <w:r w:rsidRPr="006E30FE">
              <w:rPr>
                <w:rFonts w:cs="Times New Roman"/>
                <w:sz w:val="28"/>
                <w:szCs w:val="28"/>
              </w:rPr>
              <w:t> </w:t>
            </w:r>
          </w:p>
        </w:tc>
        <w:tc>
          <w:tcPr>
            <w:tcW w:w="1134" w:type="dxa"/>
            <w:gridSpan w:val="4"/>
            <w:tcBorders>
              <w:top w:val="nil"/>
              <w:left w:val="nil"/>
              <w:bottom w:val="single" w:sz="4" w:space="0" w:color="auto"/>
              <w:right w:val="single" w:sz="4" w:space="0" w:color="auto"/>
            </w:tcBorders>
            <w:shd w:val="clear" w:color="000000" w:fill="FFFFFF"/>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1 345,1</w:t>
            </w:r>
          </w:p>
        </w:tc>
        <w:tc>
          <w:tcPr>
            <w:tcW w:w="1134" w:type="dxa"/>
            <w:gridSpan w:val="4"/>
            <w:tcBorders>
              <w:top w:val="nil"/>
              <w:left w:val="nil"/>
              <w:bottom w:val="single" w:sz="4" w:space="0" w:color="auto"/>
              <w:right w:val="single" w:sz="4" w:space="0" w:color="auto"/>
            </w:tcBorders>
            <w:shd w:val="clear" w:color="000000" w:fill="FFFFFF"/>
            <w:noWrap/>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1 345,1</w:t>
            </w:r>
          </w:p>
        </w:tc>
        <w:tc>
          <w:tcPr>
            <w:tcW w:w="1134" w:type="dxa"/>
            <w:gridSpan w:val="5"/>
            <w:tcBorders>
              <w:top w:val="nil"/>
              <w:left w:val="nil"/>
              <w:bottom w:val="single" w:sz="4" w:space="0" w:color="auto"/>
              <w:right w:val="single" w:sz="4" w:space="0" w:color="auto"/>
            </w:tcBorders>
            <w:shd w:val="clear" w:color="000000" w:fill="FFFFFF"/>
            <w:noWrap/>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1 345,1</w:t>
            </w:r>
          </w:p>
        </w:tc>
      </w:tr>
      <w:tr w:rsidR="006E30FE" w:rsidRPr="006E30FE" w:rsidTr="004F4EC3">
        <w:trPr>
          <w:gridAfter w:val="3"/>
          <w:wAfter w:w="68" w:type="dxa"/>
          <w:trHeight w:val="58"/>
        </w:trPr>
        <w:tc>
          <w:tcPr>
            <w:tcW w:w="8237" w:type="dxa"/>
            <w:gridSpan w:val="4"/>
            <w:tcBorders>
              <w:top w:val="nil"/>
              <w:left w:val="single" w:sz="4" w:space="0" w:color="auto"/>
              <w:bottom w:val="single" w:sz="4" w:space="0" w:color="auto"/>
              <w:right w:val="single" w:sz="4" w:space="0" w:color="auto"/>
            </w:tcBorders>
            <w:shd w:val="clear" w:color="000000" w:fill="FFFFFF"/>
            <w:hideMark/>
          </w:tcPr>
          <w:p w:rsidR="006E30FE" w:rsidRPr="006E30FE" w:rsidRDefault="006E30FE" w:rsidP="006E30FE">
            <w:pPr>
              <w:rPr>
                <w:rFonts w:cs="Times New Roman"/>
                <w:sz w:val="28"/>
                <w:szCs w:val="28"/>
              </w:rPr>
            </w:pPr>
            <w:r w:rsidRPr="006E30FE">
              <w:rPr>
                <w:rFonts w:cs="Times New Roman"/>
                <w:sz w:val="28"/>
                <w:szCs w:val="28"/>
              </w:rPr>
              <w:t>КУЛЬТУРА, КИНЕМАТОГРАФИЯ</w:t>
            </w:r>
          </w:p>
        </w:tc>
        <w:tc>
          <w:tcPr>
            <w:tcW w:w="1984" w:type="dxa"/>
            <w:gridSpan w:val="5"/>
            <w:tcBorders>
              <w:top w:val="nil"/>
              <w:left w:val="nil"/>
              <w:bottom w:val="single" w:sz="4" w:space="0" w:color="auto"/>
              <w:right w:val="single" w:sz="4" w:space="0" w:color="auto"/>
            </w:tcBorders>
            <w:shd w:val="clear" w:color="000000" w:fill="FFFFFF"/>
            <w:hideMark/>
          </w:tcPr>
          <w:p w:rsidR="006E30FE" w:rsidRPr="006E30FE" w:rsidRDefault="006E30FE" w:rsidP="006E30FE">
            <w:pPr>
              <w:jc w:val="center"/>
              <w:rPr>
                <w:rFonts w:cs="Times New Roman"/>
                <w:sz w:val="28"/>
                <w:szCs w:val="28"/>
              </w:rPr>
            </w:pPr>
            <w:r w:rsidRPr="006E30FE">
              <w:rPr>
                <w:rFonts w:cs="Times New Roman"/>
                <w:sz w:val="28"/>
                <w:szCs w:val="28"/>
              </w:rPr>
              <w:t>72 9 01 S0360</w:t>
            </w:r>
          </w:p>
        </w:tc>
        <w:tc>
          <w:tcPr>
            <w:tcW w:w="655" w:type="dxa"/>
            <w:tcBorders>
              <w:top w:val="nil"/>
              <w:left w:val="nil"/>
              <w:bottom w:val="single" w:sz="4" w:space="0" w:color="auto"/>
              <w:right w:val="single" w:sz="4" w:space="0" w:color="auto"/>
            </w:tcBorders>
            <w:shd w:val="clear" w:color="000000" w:fill="FFFFFF"/>
            <w:hideMark/>
          </w:tcPr>
          <w:p w:rsidR="006E30FE" w:rsidRPr="006E30FE" w:rsidRDefault="006E30FE" w:rsidP="006E30FE">
            <w:pPr>
              <w:jc w:val="center"/>
              <w:rPr>
                <w:rFonts w:cs="Times New Roman"/>
                <w:sz w:val="28"/>
                <w:szCs w:val="28"/>
              </w:rPr>
            </w:pPr>
            <w:r w:rsidRPr="006E30FE">
              <w:rPr>
                <w:rFonts w:cs="Times New Roman"/>
                <w:sz w:val="28"/>
                <w:szCs w:val="28"/>
              </w:rPr>
              <w:t>600</w:t>
            </w:r>
          </w:p>
        </w:tc>
        <w:tc>
          <w:tcPr>
            <w:tcW w:w="480" w:type="dxa"/>
            <w:tcBorders>
              <w:top w:val="nil"/>
              <w:left w:val="nil"/>
              <w:bottom w:val="single" w:sz="4" w:space="0" w:color="auto"/>
              <w:right w:val="single" w:sz="4" w:space="0" w:color="auto"/>
            </w:tcBorders>
            <w:shd w:val="clear" w:color="000000" w:fill="FFFFFF"/>
            <w:hideMark/>
          </w:tcPr>
          <w:p w:rsidR="006E30FE" w:rsidRPr="006E30FE" w:rsidRDefault="006E30FE" w:rsidP="00B939FF">
            <w:pPr>
              <w:ind w:left="-53" w:right="-35"/>
              <w:jc w:val="center"/>
              <w:rPr>
                <w:rFonts w:cs="Times New Roman"/>
                <w:sz w:val="28"/>
                <w:szCs w:val="28"/>
              </w:rPr>
            </w:pPr>
            <w:r w:rsidRPr="006E30FE">
              <w:rPr>
                <w:rFonts w:cs="Times New Roman"/>
                <w:sz w:val="28"/>
                <w:szCs w:val="28"/>
              </w:rPr>
              <w:t>08</w:t>
            </w:r>
          </w:p>
        </w:tc>
        <w:tc>
          <w:tcPr>
            <w:tcW w:w="494" w:type="dxa"/>
            <w:gridSpan w:val="2"/>
            <w:tcBorders>
              <w:top w:val="nil"/>
              <w:left w:val="nil"/>
              <w:bottom w:val="single" w:sz="4" w:space="0" w:color="auto"/>
              <w:right w:val="single" w:sz="4" w:space="0" w:color="auto"/>
            </w:tcBorders>
            <w:shd w:val="clear" w:color="000000" w:fill="FFFFFF"/>
            <w:hideMark/>
          </w:tcPr>
          <w:p w:rsidR="006E30FE" w:rsidRPr="006E30FE" w:rsidRDefault="006E30FE" w:rsidP="006E30FE">
            <w:pPr>
              <w:ind w:left="-39" w:right="-108"/>
              <w:jc w:val="center"/>
              <w:rPr>
                <w:rFonts w:cs="Times New Roman"/>
                <w:sz w:val="28"/>
                <w:szCs w:val="28"/>
              </w:rPr>
            </w:pPr>
            <w:r w:rsidRPr="006E30FE">
              <w:rPr>
                <w:rFonts w:cs="Times New Roman"/>
                <w:sz w:val="28"/>
                <w:szCs w:val="28"/>
              </w:rPr>
              <w:t>00</w:t>
            </w:r>
          </w:p>
        </w:tc>
        <w:tc>
          <w:tcPr>
            <w:tcW w:w="1134" w:type="dxa"/>
            <w:gridSpan w:val="4"/>
            <w:tcBorders>
              <w:top w:val="nil"/>
              <w:left w:val="nil"/>
              <w:bottom w:val="single" w:sz="4" w:space="0" w:color="auto"/>
              <w:right w:val="single" w:sz="4" w:space="0" w:color="auto"/>
            </w:tcBorders>
            <w:shd w:val="clear" w:color="000000" w:fill="FFFFFF"/>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1 345,1</w:t>
            </w:r>
          </w:p>
        </w:tc>
        <w:tc>
          <w:tcPr>
            <w:tcW w:w="1134" w:type="dxa"/>
            <w:gridSpan w:val="4"/>
            <w:tcBorders>
              <w:top w:val="nil"/>
              <w:left w:val="nil"/>
              <w:bottom w:val="single" w:sz="4" w:space="0" w:color="auto"/>
              <w:right w:val="single" w:sz="4" w:space="0" w:color="auto"/>
            </w:tcBorders>
            <w:shd w:val="clear" w:color="000000" w:fill="FFFFFF"/>
            <w:noWrap/>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1 345,1</w:t>
            </w:r>
          </w:p>
        </w:tc>
        <w:tc>
          <w:tcPr>
            <w:tcW w:w="1134" w:type="dxa"/>
            <w:gridSpan w:val="5"/>
            <w:tcBorders>
              <w:top w:val="nil"/>
              <w:left w:val="nil"/>
              <w:bottom w:val="single" w:sz="4" w:space="0" w:color="auto"/>
              <w:right w:val="single" w:sz="4" w:space="0" w:color="auto"/>
            </w:tcBorders>
            <w:shd w:val="clear" w:color="000000" w:fill="FFFFFF"/>
            <w:noWrap/>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1 345,1</w:t>
            </w:r>
          </w:p>
        </w:tc>
      </w:tr>
      <w:tr w:rsidR="006E30FE" w:rsidRPr="006E30FE" w:rsidTr="004F4EC3">
        <w:trPr>
          <w:gridAfter w:val="3"/>
          <w:wAfter w:w="68" w:type="dxa"/>
          <w:trHeight w:val="58"/>
        </w:trPr>
        <w:tc>
          <w:tcPr>
            <w:tcW w:w="8237" w:type="dxa"/>
            <w:gridSpan w:val="4"/>
            <w:tcBorders>
              <w:top w:val="nil"/>
              <w:left w:val="single" w:sz="4" w:space="0" w:color="auto"/>
              <w:bottom w:val="single" w:sz="4" w:space="0" w:color="auto"/>
              <w:right w:val="single" w:sz="4" w:space="0" w:color="auto"/>
            </w:tcBorders>
            <w:shd w:val="clear" w:color="000000" w:fill="FFFFFF"/>
            <w:hideMark/>
          </w:tcPr>
          <w:p w:rsidR="006E30FE" w:rsidRPr="006E30FE" w:rsidRDefault="006E30FE" w:rsidP="006E30FE">
            <w:pPr>
              <w:rPr>
                <w:rFonts w:cs="Times New Roman"/>
                <w:sz w:val="28"/>
                <w:szCs w:val="28"/>
              </w:rPr>
            </w:pPr>
            <w:r w:rsidRPr="006E30FE">
              <w:rPr>
                <w:rFonts w:cs="Times New Roman"/>
                <w:sz w:val="28"/>
                <w:szCs w:val="28"/>
              </w:rPr>
              <w:t>Культура</w:t>
            </w:r>
          </w:p>
        </w:tc>
        <w:tc>
          <w:tcPr>
            <w:tcW w:w="1984" w:type="dxa"/>
            <w:gridSpan w:val="5"/>
            <w:tcBorders>
              <w:top w:val="nil"/>
              <w:left w:val="nil"/>
              <w:bottom w:val="single" w:sz="4" w:space="0" w:color="auto"/>
              <w:right w:val="single" w:sz="4" w:space="0" w:color="auto"/>
            </w:tcBorders>
            <w:shd w:val="clear" w:color="000000" w:fill="FFFFFF"/>
            <w:hideMark/>
          </w:tcPr>
          <w:p w:rsidR="006E30FE" w:rsidRPr="006E30FE" w:rsidRDefault="006E30FE" w:rsidP="006E30FE">
            <w:pPr>
              <w:jc w:val="center"/>
              <w:rPr>
                <w:rFonts w:cs="Times New Roman"/>
                <w:sz w:val="28"/>
                <w:szCs w:val="28"/>
              </w:rPr>
            </w:pPr>
            <w:r w:rsidRPr="006E30FE">
              <w:rPr>
                <w:rFonts w:cs="Times New Roman"/>
                <w:sz w:val="28"/>
                <w:szCs w:val="28"/>
              </w:rPr>
              <w:t>72 9 01 S0360</w:t>
            </w:r>
          </w:p>
        </w:tc>
        <w:tc>
          <w:tcPr>
            <w:tcW w:w="655" w:type="dxa"/>
            <w:tcBorders>
              <w:top w:val="nil"/>
              <w:left w:val="nil"/>
              <w:bottom w:val="single" w:sz="4" w:space="0" w:color="auto"/>
              <w:right w:val="single" w:sz="4" w:space="0" w:color="auto"/>
            </w:tcBorders>
            <w:shd w:val="clear" w:color="000000" w:fill="FFFFFF"/>
            <w:hideMark/>
          </w:tcPr>
          <w:p w:rsidR="006E30FE" w:rsidRPr="006E30FE" w:rsidRDefault="006E30FE" w:rsidP="006E30FE">
            <w:pPr>
              <w:jc w:val="center"/>
              <w:rPr>
                <w:rFonts w:cs="Times New Roman"/>
                <w:sz w:val="28"/>
                <w:szCs w:val="28"/>
              </w:rPr>
            </w:pPr>
            <w:r w:rsidRPr="006E30FE">
              <w:rPr>
                <w:rFonts w:cs="Times New Roman"/>
                <w:sz w:val="28"/>
                <w:szCs w:val="28"/>
              </w:rPr>
              <w:t>600</w:t>
            </w:r>
          </w:p>
        </w:tc>
        <w:tc>
          <w:tcPr>
            <w:tcW w:w="480" w:type="dxa"/>
            <w:tcBorders>
              <w:top w:val="nil"/>
              <w:left w:val="nil"/>
              <w:bottom w:val="single" w:sz="4" w:space="0" w:color="auto"/>
              <w:right w:val="single" w:sz="4" w:space="0" w:color="auto"/>
            </w:tcBorders>
            <w:shd w:val="clear" w:color="000000" w:fill="FFFFFF"/>
            <w:hideMark/>
          </w:tcPr>
          <w:p w:rsidR="006E30FE" w:rsidRPr="006E30FE" w:rsidRDefault="006E30FE" w:rsidP="00B939FF">
            <w:pPr>
              <w:ind w:left="-53" w:right="-35"/>
              <w:jc w:val="center"/>
              <w:rPr>
                <w:rFonts w:cs="Times New Roman"/>
                <w:sz w:val="28"/>
                <w:szCs w:val="28"/>
              </w:rPr>
            </w:pPr>
            <w:r w:rsidRPr="006E30FE">
              <w:rPr>
                <w:rFonts w:cs="Times New Roman"/>
                <w:sz w:val="28"/>
                <w:szCs w:val="28"/>
              </w:rPr>
              <w:t>08</w:t>
            </w:r>
          </w:p>
        </w:tc>
        <w:tc>
          <w:tcPr>
            <w:tcW w:w="494" w:type="dxa"/>
            <w:gridSpan w:val="2"/>
            <w:tcBorders>
              <w:top w:val="nil"/>
              <w:left w:val="nil"/>
              <w:bottom w:val="single" w:sz="4" w:space="0" w:color="auto"/>
              <w:right w:val="single" w:sz="4" w:space="0" w:color="auto"/>
            </w:tcBorders>
            <w:shd w:val="clear" w:color="000000" w:fill="FFFFFF"/>
            <w:hideMark/>
          </w:tcPr>
          <w:p w:rsidR="006E30FE" w:rsidRPr="006E30FE" w:rsidRDefault="006E30FE" w:rsidP="006E30FE">
            <w:pPr>
              <w:ind w:left="-39" w:right="-108"/>
              <w:jc w:val="center"/>
              <w:rPr>
                <w:rFonts w:cs="Times New Roman"/>
                <w:sz w:val="28"/>
                <w:szCs w:val="28"/>
              </w:rPr>
            </w:pPr>
            <w:r w:rsidRPr="006E30FE">
              <w:rPr>
                <w:rFonts w:cs="Times New Roman"/>
                <w:sz w:val="28"/>
                <w:szCs w:val="28"/>
              </w:rPr>
              <w:t>01</w:t>
            </w:r>
          </w:p>
        </w:tc>
        <w:tc>
          <w:tcPr>
            <w:tcW w:w="1134" w:type="dxa"/>
            <w:gridSpan w:val="4"/>
            <w:tcBorders>
              <w:top w:val="nil"/>
              <w:left w:val="nil"/>
              <w:bottom w:val="single" w:sz="4" w:space="0" w:color="auto"/>
              <w:right w:val="single" w:sz="4" w:space="0" w:color="auto"/>
            </w:tcBorders>
            <w:shd w:val="clear" w:color="000000" w:fill="FFFFFF"/>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1 345,1</w:t>
            </w:r>
          </w:p>
        </w:tc>
        <w:tc>
          <w:tcPr>
            <w:tcW w:w="1134" w:type="dxa"/>
            <w:gridSpan w:val="4"/>
            <w:tcBorders>
              <w:top w:val="nil"/>
              <w:left w:val="nil"/>
              <w:bottom w:val="single" w:sz="4" w:space="0" w:color="auto"/>
              <w:right w:val="single" w:sz="4" w:space="0" w:color="auto"/>
            </w:tcBorders>
            <w:shd w:val="clear" w:color="000000" w:fill="FFFFFF"/>
            <w:noWrap/>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1 345,1</w:t>
            </w:r>
          </w:p>
        </w:tc>
        <w:tc>
          <w:tcPr>
            <w:tcW w:w="1134" w:type="dxa"/>
            <w:gridSpan w:val="5"/>
            <w:tcBorders>
              <w:top w:val="nil"/>
              <w:left w:val="nil"/>
              <w:bottom w:val="single" w:sz="4" w:space="0" w:color="auto"/>
              <w:right w:val="single" w:sz="4" w:space="0" w:color="auto"/>
            </w:tcBorders>
            <w:shd w:val="clear" w:color="000000" w:fill="FFFFFF"/>
            <w:noWrap/>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1 345,1</w:t>
            </w:r>
          </w:p>
        </w:tc>
      </w:tr>
      <w:tr w:rsidR="006E30FE" w:rsidRPr="006E30FE" w:rsidTr="004F4EC3">
        <w:trPr>
          <w:gridAfter w:val="3"/>
          <w:wAfter w:w="68" w:type="dxa"/>
          <w:trHeight w:val="58"/>
        </w:trPr>
        <w:tc>
          <w:tcPr>
            <w:tcW w:w="8237" w:type="dxa"/>
            <w:gridSpan w:val="4"/>
            <w:tcBorders>
              <w:top w:val="nil"/>
              <w:left w:val="single" w:sz="4" w:space="0" w:color="auto"/>
              <w:bottom w:val="single" w:sz="4" w:space="0" w:color="auto"/>
              <w:right w:val="single" w:sz="4" w:space="0" w:color="auto"/>
            </w:tcBorders>
            <w:shd w:val="clear" w:color="000000" w:fill="FFFFFF"/>
            <w:hideMark/>
          </w:tcPr>
          <w:p w:rsidR="006E30FE" w:rsidRPr="006E30FE" w:rsidRDefault="006E30FE" w:rsidP="006E30FE">
            <w:pPr>
              <w:rPr>
                <w:rFonts w:cs="Times New Roman"/>
                <w:b/>
                <w:bCs/>
                <w:sz w:val="28"/>
                <w:szCs w:val="28"/>
              </w:rPr>
            </w:pPr>
            <w:r w:rsidRPr="006E30FE">
              <w:rPr>
                <w:rFonts w:cs="Times New Roman"/>
                <w:b/>
                <w:bCs/>
                <w:sz w:val="28"/>
                <w:szCs w:val="28"/>
              </w:rPr>
              <w:lastRenderedPageBreak/>
              <w:t>Основное мероприятие «Организация библиотечного дела на территории поселения»</w:t>
            </w:r>
          </w:p>
        </w:tc>
        <w:tc>
          <w:tcPr>
            <w:tcW w:w="1984" w:type="dxa"/>
            <w:gridSpan w:val="5"/>
            <w:tcBorders>
              <w:top w:val="nil"/>
              <w:left w:val="nil"/>
              <w:bottom w:val="single" w:sz="4" w:space="0" w:color="auto"/>
              <w:right w:val="single" w:sz="4" w:space="0" w:color="auto"/>
            </w:tcBorders>
            <w:shd w:val="clear" w:color="000000" w:fill="FFFFFF"/>
            <w:hideMark/>
          </w:tcPr>
          <w:p w:rsidR="006E30FE" w:rsidRPr="006E30FE" w:rsidRDefault="006E30FE" w:rsidP="006E30FE">
            <w:pPr>
              <w:jc w:val="center"/>
              <w:rPr>
                <w:rFonts w:cs="Times New Roman"/>
                <w:b/>
                <w:bCs/>
                <w:sz w:val="28"/>
                <w:szCs w:val="28"/>
              </w:rPr>
            </w:pPr>
            <w:r w:rsidRPr="006E30FE">
              <w:rPr>
                <w:rFonts w:cs="Times New Roman"/>
                <w:b/>
                <w:bCs/>
                <w:sz w:val="28"/>
                <w:szCs w:val="28"/>
              </w:rPr>
              <w:t>72 9 02 00000</w:t>
            </w:r>
          </w:p>
        </w:tc>
        <w:tc>
          <w:tcPr>
            <w:tcW w:w="655" w:type="dxa"/>
            <w:tcBorders>
              <w:top w:val="nil"/>
              <w:left w:val="nil"/>
              <w:bottom w:val="single" w:sz="4" w:space="0" w:color="auto"/>
              <w:right w:val="single" w:sz="4" w:space="0" w:color="auto"/>
            </w:tcBorders>
            <w:shd w:val="clear" w:color="000000" w:fill="FFFFFF"/>
            <w:hideMark/>
          </w:tcPr>
          <w:p w:rsidR="006E30FE" w:rsidRPr="006E30FE" w:rsidRDefault="006E30FE" w:rsidP="006E30FE">
            <w:pPr>
              <w:jc w:val="center"/>
              <w:rPr>
                <w:rFonts w:cs="Times New Roman"/>
                <w:b/>
                <w:bCs/>
                <w:sz w:val="28"/>
                <w:szCs w:val="28"/>
              </w:rPr>
            </w:pPr>
            <w:r w:rsidRPr="006E30FE">
              <w:rPr>
                <w:rFonts w:cs="Times New Roman"/>
                <w:b/>
                <w:bCs/>
                <w:sz w:val="28"/>
                <w:szCs w:val="28"/>
              </w:rPr>
              <w:t> </w:t>
            </w:r>
          </w:p>
        </w:tc>
        <w:tc>
          <w:tcPr>
            <w:tcW w:w="480" w:type="dxa"/>
            <w:tcBorders>
              <w:top w:val="nil"/>
              <w:left w:val="nil"/>
              <w:bottom w:val="single" w:sz="4" w:space="0" w:color="auto"/>
              <w:right w:val="single" w:sz="4" w:space="0" w:color="auto"/>
            </w:tcBorders>
            <w:shd w:val="clear" w:color="000000" w:fill="FFFFFF"/>
            <w:hideMark/>
          </w:tcPr>
          <w:p w:rsidR="006E30FE" w:rsidRPr="006E30FE" w:rsidRDefault="006E30FE" w:rsidP="00B939FF">
            <w:pPr>
              <w:ind w:left="-53" w:right="-35"/>
              <w:jc w:val="center"/>
              <w:rPr>
                <w:rFonts w:cs="Times New Roman"/>
                <w:b/>
                <w:bCs/>
                <w:sz w:val="28"/>
                <w:szCs w:val="28"/>
              </w:rPr>
            </w:pPr>
            <w:r w:rsidRPr="006E30FE">
              <w:rPr>
                <w:rFonts w:cs="Times New Roman"/>
                <w:b/>
                <w:bCs/>
                <w:sz w:val="28"/>
                <w:szCs w:val="28"/>
              </w:rPr>
              <w:t> </w:t>
            </w:r>
          </w:p>
        </w:tc>
        <w:tc>
          <w:tcPr>
            <w:tcW w:w="494" w:type="dxa"/>
            <w:gridSpan w:val="2"/>
            <w:tcBorders>
              <w:top w:val="nil"/>
              <w:left w:val="nil"/>
              <w:bottom w:val="single" w:sz="4" w:space="0" w:color="auto"/>
              <w:right w:val="single" w:sz="4" w:space="0" w:color="auto"/>
            </w:tcBorders>
            <w:shd w:val="clear" w:color="000000" w:fill="FFFFFF"/>
            <w:hideMark/>
          </w:tcPr>
          <w:p w:rsidR="006E30FE" w:rsidRPr="006E30FE" w:rsidRDefault="006E30FE" w:rsidP="006E30FE">
            <w:pPr>
              <w:ind w:left="-39" w:right="-108"/>
              <w:jc w:val="center"/>
              <w:rPr>
                <w:rFonts w:cs="Times New Roman"/>
                <w:b/>
                <w:bCs/>
                <w:sz w:val="28"/>
                <w:szCs w:val="28"/>
              </w:rPr>
            </w:pPr>
            <w:r w:rsidRPr="006E30FE">
              <w:rPr>
                <w:rFonts w:cs="Times New Roman"/>
                <w:b/>
                <w:bCs/>
                <w:sz w:val="28"/>
                <w:szCs w:val="28"/>
              </w:rPr>
              <w:t> </w:t>
            </w:r>
          </w:p>
        </w:tc>
        <w:tc>
          <w:tcPr>
            <w:tcW w:w="1134" w:type="dxa"/>
            <w:gridSpan w:val="4"/>
            <w:tcBorders>
              <w:top w:val="nil"/>
              <w:left w:val="nil"/>
              <w:bottom w:val="single" w:sz="4" w:space="0" w:color="auto"/>
              <w:right w:val="single" w:sz="4" w:space="0" w:color="auto"/>
            </w:tcBorders>
            <w:shd w:val="clear" w:color="000000" w:fill="FFFFFF"/>
            <w:hideMark/>
          </w:tcPr>
          <w:p w:rsidR="006E30FE" w:rsidRPr="006E30FE" w:rsidRDefault="006E30FE" w:rsidP="006E30FE">
            <w:pPr>
              <w:ind w:left="-108" w:right="-108"/>
              <w:jc w:val="center"/>
              <w:rPr>
                <w:rFonts w:cs="Times New Roman"/>
                <w:b/>
                <w:bCs/>
                <w:sz w:val="28"/>
                <w:szCs w:val="28"/>
              </w:rPr>
            </w:pPr>
            <w:r w:rsidRPr="006E30FE">
              <w:rPr>
                <w:rFonts w:cs="Times New Roman"/>
                <w:b/>
                <w:bCs/>
                <w:sz w:val="28"/>
                <w:szCs w:val="28"/>
              </w:rPr>
              <w:t>119,9</w:t>
            </w:r>
          </w:p>
        </w:tc>
        <w:tc>
          <w:tcPr>
            <w:tcW w:w="1134" w:type="dxa"/>
            <w:gridSpan w:val="4"/>
            <w:tcBorders>
              <w:top w:val="nil"/>
              <w:left w:val="nil"/>
              <w:bottom w:val="single" w:sz="4" w:space="0" w:color="auto"/>
              <w:right w:val="single" w:sz="4" w:space="0" w:color="auto"/>
            </w:tcBorders>
            <w:shd w:val="clear" w:color="000000" w:fill="FFFFFF"/>
            <w:noWrap/>
            <w:hideMark/>
          </w:tcPr>
          <w:p w:rsidR="006E30FE" w:rsidRPr="006E30FE" w:rsidRDefault="006E30FE" w:rsidP="006E30FE">
            <w:pPr>
              <w:ind w:left="-108" w:right="-108"/>
              <w:jc w:val="center"/>
              <w:rPr>
                <w:rFonts w:cs="Times New Roman"/>
                <w:b/>
                <w:bCs/>
                <w:sz w:val="28"/>
                <w:szCs w:val="28"/>
              </w:rPr>
            </w:pPr>
            <w:r w:rsidRPr="006E30FE">
              <w:rPr>
                <w:rFonts w:cs="Times New Roman"/>
                <w:b/>
                <w:bCs/>
                <w:sz w:val="28"/>
                <w:szCs w:val="28"/>
              </w:rPr>
              <w:t>0,0</w:t>
            </w:r>
          </w:p>
        </w:tc>
        <w:tc>
          <w:tcPr>
            <w:tcW w:w="1134" w:type="dxa"/>
            <w:gridSpan w:val="5"/>
            <w:tcBorders>
              <w:top w:val="nil"/>
              <w:left w:val="nil"/>
              <w:bottom w:val="single" w:sz="4" w:space="0" w:color="auto"/>
              <w:right w:val="single" w:sz="4" w:space="0" w:color="auto"/>
            </w:tcBorders>
            <w:shd w:val="clear" w:color="000000" w:fill="FFFFFF"/>
            <w:noWrap/>
            <w:hideMark/>
          </w:tcPr>
          <w:p w:rsidR="006E30FE" w:rsidRPr="006E30FE" w:rsidRDefault="006E30FE" w:rsidP="006E30FE">
            <w:pPr>
              <w:ind w:left="-108" w:right="-108"/>
              <w:jc w:val="center"/>
              <w:rPr>
                <w:rFonts w:cs="Times New Roman"/>
                <w:b/>
                <w:bCs/>
                <w:sz w:val="28"/>
                <w:szCs w:val="28"/>
              </w:rPr>
            </w:pPr>
            <w:r w:rsidRPr="006E30FE">
              <w:rPr>
                <w:rFonts w:cs="Times New Roman"/>
                <w:b/>
                <w:bCs/>
                <w:sz w:val="28"/>
                <w:szCs w:val="28"/>
              </w:rPr>
              <w:t>0,0</w:t>
            </w:r>
          </w:p>
        </w:tc>
      </w:tr>
      <w:tr w:rsidR="006E30FE" w:rsidRPr="006E30FE" w:rsidTr="004F4EC3">
        <w:trPr>
          <w:gridAfter w:val="3"/>
          <w:wAfter w:w="68" w:type="dxa"/>
          <w:trHeight w:val="61"/>
        </w:trPr>
        <w:tc>
          <w:tcPr>
            <w:tcW w:w="8237" w:type="dxa"/>
            <w:gridSpan w:val="4"/>
            <w:tcBorders>
              <w:top w:val="nil"/>
              <w:left w:val="single" w:sz="4" w:space="0" w:color="auto"/>
              <w:bottom w:val="single" w:sz="4" w:space="0" w:color="auto"/>
              <w:right w:val="single" w:sz="4" w:space="0" w:color="auto"/>
            </w:tcBorders>
            <w:shd w:val="clear" w:color="000000" w:fill="FFFFFF"/>
            <w:hideMark/>
          </w:tcPr>
          <w:p w:rsidR="006E30FE" w:rsidRPr="006E30FE" w:rsidRDefault="006E30FE" w:rsidP="006E30FE">
            <w:pPr>
              <w:rPr>
                <w:rFonts w:cs="Times New Roman"/>
                <w:sz w:val="28"/>
                <w:szCs w:val="28"/>
              </w:rPr>
            </w:pPr>
            <w:r w:rsidRPr="006E30FE">
              <w:rPr>
                <w:rFonts w:cs="Times New Roman"/>
                <w:sz w:val="28"/>
                <w:szCs w:val="28"/>
              </w:rPr>
              <w:t>Межбюджетные трансферты, передаваемые бюджету муниципального района из бюджета Борского сельского поселения  по организации  библиотечного  обслуживания  и комплектованию библиотечных фондов библиотек поселения</w:t>
            </w:r>
          </w:p>
        </w:tc>
        <w:tc>
          <w:tcPr>
            <w:tcW w:w="1984" w:type="dxa"/>
            <w:gridSpan w:val="5"/>
            <w:tcBorders>
              <w:top w:val="nil"/>
              <w:left w:val="nil"/>
              <w:bottom w:val="single" w:sz="4" w:space="0" w:color="auto"/>
              <w:right w:val="single" w:sz="4" w:space="0" w:color="auto"/>
            </w:tcBorders>
            <w:shd w:val="clear" w:color="000000" w:fill="FFFFFF"/>
            <w:hideMark/>
          </w:tcPr>
          <w:p w:rsidR="006E30FE" w:rsidRPr="006E30FE" w:rsidRDefault="006E30FE" w:rsidP="006E30FE">
            <w:pPr>
              <w:jc w:val="center"/>
              <w:rPr>
                <w:rFonts w:cs="Times New Roman"/>
                <w:sz w:val="28"/>
                <w:szCs w:val="28"/>
              </w:rPr>
            </w:pPr>
            <w:r w:rsidRPr="006E30FE">
              <w:rPr>
                <w:rFonts w:cs="Times New Roman"/>
                <w:sz w:val="28"/>
                <w:szCs w:val="28"/>
              </w:rPr>
              <w:t>72 9 02 П7070</w:t>
            </w:r>
          </w:p>
        </w:tc>
        <w:tc>
          <w:tcPr>
            <w:tcW w:w="655" w:type="dxa"/>
            <w:tcBorders>
              <w:top w:val="nil"/>
              <w:left w:val="nil"/>
              <w:bottom w:val="single" w:sz="4" w:space="0" w:color="auto"/>
              <w:right w:val="single" w:sz="4" w:space="0" w:color="auto"/>
            </w:tcBorders>
            <w:shd w:val="clear" w:color="000000" w:fill="FFFFFF"/>
            <w:hideMark/>
          </w:tcPr>
          <w:p w:rsidR="006E30FE" w:rsidRPr="006E30FE" w:rsidRDefault="006E30FE" w:rsidP="006E30FE">
            <w:pPr>
              <w:jc w:val="center"/>
              <w:rPr>
                <w:rFonts w:cs="Times New Roman"/>
                <w:sz w:val="28"/>
                <w:szCs w:val="28"/>
              </w:rPr>
            </w:pPr>
            <w:r w:rsidRPr="006E30FE">
              <w:rPr>
                <w:rFonts w:cs="Times New Roman"/>
                <w:sz w:val="28"/>
                <w:szCs w:val="28"/>
              </w:rPr>
              <w:t> </w:t>
            </w:r>
          </w:p>
        </w:tc>
        <w:tc>
          <w:tcPr>
            <w:tcW w:w="480" w:type="dxa"/>
            <w:tcBorders>
              <w:top w:val="nil"/>
              <w:left w:val="nil"/>
              <w:bottom w:val="single" w:sz="4" w:space="0" w:color="auto"/>
              <w:right w:val="single" w:sz="4" w:space="0" w:color="auto"/>
            </w:tcBorders>
            <w:shd w:val="clear" w:color="000000" w:fill="FFFFFF"/>
            <w:hideMark/>
          </w:tcPr>
          <w:p w:rsidR="006E30FE" w:rsidRPr="006E30FE" w:rsidRDefault="006E30FE" w:rsidP="00B939FF">
            <w:pPr>
              <w:ind w:left="-53" w:right="-35"/>
              <w:jc w:val="center"/>
              <w:rPr>
                <w:rFonts w:cs="Times New Roman"/>
                <w:sz w:val="28"/>
                <w:szCs w:val="28"/>
              </w:rPr>
            </w:pPr>
            <w:r w:rsidRPr="006E30FE">
              <w:rPr>
                <w:rFonts w:cs="Times New Roman"/>
                <w:sz w:val="28"/>
                <w:szCs w:val="28"/>
              </w:rPr>
              <w:t> </w:t>
            </w:r>
          </w:p>
        </w:tc>
        <w:tc>
          <w:tcPr>
            <w:tcW w:w="494" w:type="dxa"/>
            <w:gridSpan w:val="2"/>
            <w:tcBorders>
              <w:top w:val="nil"/>
              <w:left w:val="nil"/>
              <w:bottom w:val="single" w:sz="4" w:space="0" w:color="auto"/>
              <w:right w:val="single" w:sz="4" w:space="0" w:color="auto"/>
            </w:tcBorders>
            <w:shd w:val="clear" w:color="000000" w:fill="FFFFFF"/>
            <w:hideMark/>
          </w:tcPr>
          <w:p w:rsidR="006E30FE" w:rsidRPr="006E30FE" w:rsidRDefault="006E30FE" w:rsidP="006E30FE">
            <w:pPr>
              <w:ind w:left="-39" w:right="-108"/>
              <w:jc w:val="center"/>
              <w:rPr>
                <w:rFonts w:cs="Times New Roman"/>
                <w:sz w:val="28"/>
                <w:szCs w:val="28"/>
              </w:rPr>
            </w:pPr>
            <w:r w:rsidRPr="006E30FE">
              <w:rPr>
                <w:rFonts w:cs="Times New Roman"/>
                <w:sz w:val="28"/>
                <w:szCs w:val="28"/>
              </w:rPr>
              <w:t> </w:t>
            </w:r>
          </w:p>
        </w:tc>
        <w:tc>
          <w:tcPr>
            <w:tcW w:w="1134" w:type="dxa"/>
            <w:gridSpan w:val="4"/>
            <w:tcBorders>
              <w:top w:val="nil"/>
              <w:left w:val="nil"/>
              <w:bottom w:val="single" w:sz="4" w:space="0" w:color="auto"/>
              <w:right w:val="single" w:sz="4" w:space="0" w:color="auto"/>
            </w:tcBorders>
            <w:shd w:val="clear" w:color="000000" w:fill="FFFFFF"/>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119,9</w:t>
            </w:r>
          </w:p>
        </w:tc>
        <w:tc>
          <w:tcPr>
            <w:tcW w:w="1134" w:type="dxa"/>
            <w:gridSpan w:val="4"/>
            <w:tcBorders>
              <w:top w:val="nil"/>
              <w:left w:val="nil"/>
              <w:bottom w:val="single" w:sz="4" w:space="0" w:color="auto"/>
              <w:right w:val="single" w:sz="4" w:space="0" w:color="auto"/>
            </w:tcBorders>
            <w:shd w:val="clear" w:color="000000" w:fill="FFFFFF"/>
            <w:noWrap/>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0,0</w:t>
            </w:r>
          </w:p>
        </w:tc>
        <w:tc>
          <w:tcPr>
            <w:tcW w:w="1134" w:type="dxa"/>
            <w:gridSpan w:val="5"/>
            <w:tcBorders>
              <w:top w:val="nil"/>
              <w:left w:val="nil"/>
              <w:bottom w:val="single" w:sz="4" w:space="0" w:color="auto"/>
              <w:right w:val="single" w:sz="4" w:space="0" w:color="auto"/>
            </w:tcBorders>
            <w:shd w:val="clear" w:color="000000" w:fill="FFFFFF"/>
            <w:noWrap/>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0,0</w:t>
            </w:r>
          </w:p>
        </w:tc>
      </w:tr>
      <w:tr w:rsidR="006E30FE" w:rsidRPr="006E30FE" w:rsidTr="004F4EC3">
        <w:trPr>
          <w:gridAfter w:val="3"/>
          <w:wAfter w:w="68" w:type="dxa"/>
          <w:trHeight w:val="58"/>
        </w:trPr>
        <w:tc>
          <w:tcPr>
            <w:tcW w:w="8237" w:type="dxa"/>
            <w:gridSpan w:val="4"/>
            <w:tcBorders>
              <w:top w:val="nil"/>
              <w:left w:val="single" w:sz="4" w:space="0" w:color="auto"/>
              <w:bottom w:val="single" w:sz="4" w:space="0" w:color="auto"/>
              <w:right w:val="single" w:sz="4" w:space="0" w:color="auto"/>
            </w:tcBorders>
            <w:shd w:val="clear" w:color="000000" w:fill="FFFFFF"/>
            <w:hideMark/>
          </w:tcPr>
          <w:p w:rsidR="006E30FE" w:rsidRPr="006E30FE" w:rsidRDefault="006E30FE" w:rsidP="006E30FE">
            <w:pPr>
              <w:rPr>
                <w:rFonts w:cs="Times New Roman"/>
                <w:sz w:val="28"/>
                <w:szCs w:val="28"/>
              </w:rPr>
            </w:pPr>
            <w:r w:rsidRPr="006E30FE">
              <w:rPr>
                <w:rFonts w:cs="Times New Roman"/>
                <w:sz w:val="28"/>
                <w:szCs w:val="28"/>
              </w:rPr>
              <w:t>Межбюджетные трансферты</w:t>
            </w:r>
          </w:p>
        </w:tc>
        <w:tc>
          <w:tcPr>
            <w:tcW w:w="1984" w:type="dxa"/>
            <w:gridSpan w:val="5"/>
            <w:tcBorders>
              <w:top w:val="nil"/>
              <w:left w:val="nil"/>
              <w:bottom w:val="single" w:sz="4" w:space="0" w:color="auto"/>
              <w:right w:val="single" w:sz="4" w:space="0" w:color="auto"/>
            </w:tcBorders>
            <w:shd w:val="clear" w:color="000000" w:fill="FFFFFF"/>
            <w:hideMark/>
          </w:tcPr>
          <w:p w:rsidR="006E30FE" w:rsidRPr="006E30FE" w:rsidRDefault="006E30FE" w:rsidP="006E30FE">
            <w:pPr>
              <w:jc w:val="center"/>
              <w:rPr>
                <w:rFonts w:cs="Times New Roman"/>
                <w:sz w:val="28"/>
                <w:szCs w:val="28"/>
              </w:rPr>
            </w:pPr>
            <w:r w:rsidRPr="006E30FE">
              <w:rPr>
                <w:rFonts w:cs="Times New Roman"/>
                <w:sz w:val="28"/>
                <w:szCs w:val="28"/>
              </w:rPr>
              <w:t>72 9 02 П7070</w:t>
            </w:r>
          </w:p>
        </w:tc>
        <w:tc>
          <w:tcPr>
            <w:tcW w:w="655" w:type="dxa"/>
            <w:tcBorders>
              <w:top w:val="nil"/>
              <w:left w:val="nil"/>
              <w:bottom w:val="single" w:sz="4" w:space="0" w:color="auto"/>
              <w:right w:val="single" w:sz="4" w:space="0" w:color="auto"/>
            </w:tcBorders>
            <w:shd w:val="clear" w:color="000000" w:fill="FFFFFF"/>
            <w:hideMark/>
          </w:tcPr>
          <w:p w:rsidR="006E30FE" w:rsidRPr="006E30FE" w:rsidRDefault="006E30FE" w:rsidP="006E30FE">
            <w:pPr>
              <w:jc w:val="center"/>
              <w:rPr>
                <w:rFonts w:cs="Times New Roman"/>
                <w:sz w:val="28"/>
                <w:szCs w:val="28"/>
              </w:rPr>
            </w:pPr>
            <w:r w:rsidRPr="006E30FE">
              <w:rPr>
                <w:rFonts w:cs="Times New Roman"/>
                <w:sz w:val="28"/>
                <w:szCs w:val="28"/>
              </w:rPr>
              <w:t>500</w:t>
            </w:r>
          </w:p>
        </w:tc>
        <w:tc>
          <w:tcPr>
            <w:tcW w:w="480" w:type="dxa"/>
            <w:tcBorders>
              <w:top w:val="nil"/>
              <w:left w:val="nil"/>
              <w:bottom w:val="single" w:sz="4" w:space="0" w:color="auto"/>
              <w:right w:val="single" w:sz="4" w:space="0" w:color="auto"/>
            </w:tcBorders>
            <w:shd w:val="clear" w:color="000000" w:fill="FFFFFF"/>
            <w:hideMark/>
          </w:tcPr>
          <w:p w:rsidR="006E30FE" w:rsidRPr="006E30FE" w:rsidRDefault="006E30FE" w:rsidP="00B939FF">
            <w:pPr>
              <w:ind w:left="-53" w:right="-35"/>
              <w:jc w:val="center"/>
              <w:rPr>
                <w:rFonts w:cs="Times New Roman"/>
                <w:sz w:val="28"/>
                <w:szCs w:val="28"/>
              </w:rPr>
            </w:pPr>
            <w:r w:rsidRPr="006E30FE">
              <w:rPr>
                <w:rFonts w:cs="Times New Roman"/>
                <w:sz w:val="28"/>
                <w:szCs w:val="28"/>
              </w:rPr>
              <w:t> </w:t>
            </w:r>
          </w:p>
        </w:tc>
        <w:tc>
          <w:tcPr>
            <w:tcW w:w="494" w:type="dxa"/>
            <w:gridSpan w:val="2"/>
            <w:tcBorders>
              <w:top w:val="nil"/>
              <w:left w:val="nil"/>
              <w:bottom w:val="single" w:sz="4" w:space="0" w:color="auto"/>
              <w:right w:val="single" w:sz="4" w:space="0" w:color="auto"/>
            </w:tcBorders>
            <w:shd w:val="clear" w:color="000000" w:fill="FFFFFF"/>
            <w:hideMark/>
          </w:tcPr>
          <w:p w:rsidR="006E30FE" w:rsidRPr="006E30FE" w:rsidRDefault="006E30FE" w:rsidP="006E30FE">
            <w:pPr>
              <w:ind w:left="-39" w:right="-108"/>
              <w:jc w:val="center"/>
              <w:rPr>
                <w:rFonts w:cs="Times New Roman"/>
                <w:sz w:val="28"/>
                <w:szCs w:val="28"/>
              </w:rPr>
            </w:pPr>
            <w:r w:rsidRPr="006E30FE">
              <w:rPr>
                <w:rFonts w:cs="Times New Roman"/>
                <w:sz w:val="28"/>
                <w:szCs w:val="28"/>
              </w:rPr>
              <w:t> </w:t>
            </w:r>
          </w:p>
        </w:tc>
        <w:tc>
          <w:tcPr>
            <w:tcW w:w="1134" w:type="dxa"/>
            <w:gridSpan w:val="4"/>
            <w:tcBorders>
              <w:top w:val="nil"/>
              <w:left w:val="nil"/>
              <w:bottom w:val="single" w:sz="4" w:space="0" w:color="auto"/>
              <w:right w:val="single" w:sz="4" w:space="0" w:color="auto"/>
            </w:tcBorders>
            <w:shd w:val="clear" w:color="000000" w:fill="FFFFFF"/>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119,9</w:t>
            </w:r>
          </w:p>
        </w:tc>
        <w:tc>
          <w:tcPr>
            <w:tcW w:w="1134" w:type="dxa"/>
            <w:gridSpan w:val="4"/>
            <w:tcBorders>
              <w:top w:val="nil"/>
              <w:left w:val="nil"/>
              <w:bottom w:val="single" w:sz="4" w:space="0" w:color="auto"/>
              <w:right w:val="single" w:sz="4" w:space="0" w:color="auto"/>
            </w:tcBorders>
            <w:shd w:val="clear" w:color="000000" w:fill="FFFFFF"/>
            <w:noWrap/>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0,0</w:t>
            </w:r>
          </w:p>
        </w:tc>
        <w:tc>
          <w:tcPr>
            <w:tcW w:w="1134" w:type="dxa"/>
            <w:gridSpan w:val="5"/>
            <w:tcBorders>
              <w:top w:val="nil"/>
              <w:left w:val="nil"/>
              <w:bottom w:val="single" w:sz="4" w:space="0" w:color="auto"/>
              <w:right w:val="single" w:sz="4" w:space="0" w:color="auto"/>
            </w:tcBorders>
            <w:shd w:val="clear" w:color="000000" w:fill="FFFFFF"/>
            <w:noWrap/>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0,0</w:t>
            </w:r>
          </w:p>
        </w:tc>
      </w:tr>
      <w:tr w:rsidR="006E30FE" w:rsidRPr="006E30FE" w:rsidTr="004F4EC3">
        <w:trPr>
          <w:gridAfter w:val="3"/>
          <w:wAfter w:w="68" w:type="dxa"/>
          <w:trHeight w:val="58"/>
        </w:trPr>
        <w:tc>
          <w:tcPr>
            <w:tcW w:w="8237" w:type="dxa"/>
            <w:gridSpan w:val="4"/>
            <w:tcBorders>
              <w:top w:val="nil"/>
              <w:left w:val="single" w:sz="4" w:space="0" w:color="auto"/>
              <w:bottom w:val="single" w:sz="4" w:space="0" w:color="auto"/>
              <w:right w:val="single" w:sz="4" w:space="0" w:color="auto"/>
            </w:tcBorders>
            <w:shd w:val="clear" w:color="000000" w:fill="FFFFFF"/>
            <w:hideMark/>
          </w:tcPr>
          <w:p w:rsidR="006E30FE" w:rsidRPr="006E30FE" w:rsidRDefault="006E30FE" w:rsidP="006E30FE">
            <w:pPr>
              <w:rPr>
                <w:rFonts w:cs="Times New Roman"/>
                <w:b/>
                <w:bCs/>
                <w:sz w:val="28"/>
                <w:szCs w:val="28"/>
              </w:rPr>
            </w:pPr>
            <w:r w:rsidRPr="006E30FE">
              <w:rPr>
                <w:rFonts w:cs="Times New Roman"/>
                <w:b/>
                <w:bCs/>
                <w:sz w:val="28"/>
                <w:szCs w:val="28"/>
              </w:rPr>
              <w:t>Основное мероприятие "Укрепление материально-технической базы"</w:t>
            </w:r>
          </w:p>
        </w:tc>
        <w:tc>
          <w:tcPr>
            <w:tcW w:w="1984" w:type="dxa"/>
            <w:gridSpan w:val="5"/>
            <w:tcBorders>
              <w:top w:val="nil"/>
              <w:left w:val="nil"/>
              <w:bottom w:val="single" w:sz="4" w:space="0" w:color="auto"/>
              <w:right w:val="single" w:sz="4" w:space="0" w:color="auto"/>
            </w:tcBorders>
            <w:shd w:val="clear" w:color="000000" w:fill="FFFFFF"/>
            <w:hideMark/>
          </w:tcPr>
          <w:p w:rsidR="006E30FE" w:rsidRPr="006E30FE" w:rsidRDefault="006E30FE" w:rsidP="006E30FE">
            <w:pPr>
              <w:jc w:val="center"/>
              <w:rPr>
                <w:rFonts w:cs="Times New Roman"/>
                <w:b/>
                <w:bCs/>
                <w:sz w:val="28"/>
                <w:szCs w:val="28"/>
              </w:rPr>
            </w:pPr>
            <w:r w:rsidRPr="006E30FE">
              <w:rPr>
                <w:rFonts w:cs="Times New Roman"/>
                <w:b/>
                <w:bCs/>
                <w:sz w:val="28"/>
                <w:szCs w:val="28"/>
              </w:rPr>
              <w:t>72 9 04 00000</w:t>
            </w:r>
          </w:p>
        </w:tc>
        <w:tc>
          <w:tcPr>
            <w:tcW w:w="655" w:type="dxa"/>
            <w:tcBorders>
              <w:top w:val="nil"/>
              <w:left w:val="nil"/>
              <w:bottom w:val="single" w:sz="4" w:space="0" w:color="auto"/>
              <w:right w:val="single" w:sz="4" w:space="0" w:color="auto"/>
            </w:tcBorders>
            <w:shd w:val="clear" w:color="000000" w:fill="FFFFFF"/>
            <w:hideMark/>
          </w:tcPr>
          <w:p w:rsidR="006E30FE" w:rsidRPr="006E30FE" w:rsidRDefault="006E30FE" w:rsidP="006E30FE">
            <w:pPr>
              <w:jc w:val="center"/>
              <w:rPr>
                <w:rFonts w:cs="Times New Roman"/>
                <w:b/>
                <w:bCs/>
                <w:sz w:val="28"/>
                <w:szCs w:val="28"/>
              </w:rPr>
            </w:pPr>
            <w:r w:rsidRPr="006E30FE">
              <w:rPr>
                <w:rFonts w:cs="Times New Roman"/>
                <w:b/>
                <w:bCs/>
                <w:sz w:val="28"/>
                <w:szCs w:val="28"/>
              </w:rPr>
              <w:t> </w:t>
            </w:r>
          </w:p>
        </w:tc>
        <w:tc>
          <w:tcPr>
            <w:tcW w:w="480" w:type="dxa"/>
            <w:tcBorders>
              <w:top w:val="nil"/>
              <w:left w:val="nil"/>
              <w:bottom w:val="single" w:sz="4" w:space="0" w:color="auto"/>
              <w:right w:val="single" w:sz="4" w:space="0" w:color="auto"/>
            </w:tcBorders>
            <w:shd w:val="clear" w:color="000000" w:fill="FFFFFF"/>
            <w:hideMark/>
          </w:tcPr>
          <w:p w:rsidR="006E30FE" w:rsidRPr="006E30FE" w:rsidRDefault="006E30FE" w:rsidP="00B939FF">
            <w:pPr>
              <w:ind w:left="-53" w:right="-35"/>
              <w:jc w:val="center"/>
              <w:rPr>
                <w:rFonts w:cs="Times New Roman"/>
                <w:b/>
                <w:bCs/>
                <w:sz w:val="28"/>
                <w:szCs w:val="28"/>
              </w:rPr>
            </w:pPr>
            <w:r w:rsidRPr="006E30FE">
              <w:rPr>
                <w:rFonts w:cs="Times New Roman"/>
                <w:b/>
                <w:bCs/>
                <w:sz w:val="28"/>
                <w:szCs w:val="28"/>
              </w:rPr>
              <w:t> </w:t>
            </w:r>
          </w:p>
        </w:tc>
        <w:tc>
          <w:tcPr>
            <w:tcW w:w="494" w:type="dxa"/>
            <w:gridSpan w:val="2"/>
            <w:tcBorders>
              <w:top w:val="nil"/>
              <w:left w:val="nil"/>
              <w:bottom w:val="single" w:sz="4" w:space="0" w:color="auto"/>
              <w:right w:val="single" w:sz="4" w:space="0" w:color="auto"/>
            </w:tcBorders>
            <w:shd w:val="clear" w:color="000000" w:fill="FFFFFF"/>
            <w:hideMark/>
          </w:tcPr>
          <w:p w:rsidR="006E30FE" w:rsidRPr="006E30FE" w:rsidRDefault="006E30FE" w:rsidP="006E30FE">
            <w:pPr>
              <w:ind w:left="-39" w:right="-108"/>
              <w:jc w:val="center"/>
              <w:rPr>
                <w:rFonts w:cs="Times New Roman"/>
                <w:b/>
                <w:bCs/>
                <w:sz w:val="28"/>
                <w:szCs w:val="28"/>
              </w:rPr>
            </w:pPr>
            <w:r w:rsidRPr="006E30FE">
              <w:rPr>
                <w:rFonts w:cs="Times New Roman"/>
                <w:b/>
                <w:bCs/>
                <w:sz w:val="28"/>
                <w:szCs w:val="28"/>
              </w:rPr>
              <w:t> </w:t>
            </w:r>
          </w:p>
        </w:tc>
        <w:tc>
          <w:tcPr>
            <w:tcW w:w="1134" w:type="dxa"/>
            <w:gridSpan w:val="4"/>
            <w:tcBorders>
              <w:top w:val="nil"/>
              <w:left w:val="nil"/>
              <w:bottom w:val="single" w:sz="4" w:space="0" w:color="auto"/>
              <w:right w:val="single" w:sz="4" w:space="0" w:color="auto"/>
            </w:tcBorders>
            <w:shd w:val="clear" w:color="000000" w:fill="FFFFFF"/>
            <w:hideMark/>
          </w:tcPr>
          <w:p w:rsidR="006E30FE" w:rsidRPr="006E30FE" w:rsidRDefault="006E30FE" w:rsidP="006E30FE">
            <w:pPr>
              <w:ind w:left="-108" w:right="-108"/>
              <w:jc w:val="center"/>
              <w:rPr>
                <w:rFonts w:cs="Times New Roman"/>
                <w:b/>
                <w:bCs/>
                <w:sz w:val="28"/>
                <w:szCs w:val="28"/>
              </w:rPr>
            </w:pPr>
            <w:r w:rsidRPr="006E30FE">
              <w:rPr>
                <w:rFonts w:cs="Times New Roman"/>
                <w:b/>
                <w:bCs/>
                <w:sz w:val="28"/>
                <w:szCs w:val="28"/>
              </w:rPr>
              <w:t>634,3</w:t>
            </w:r>
          </w:p>
        </w:tc>
        <w:tc>
          <w:tcPr>
            <w:tcW w:w="1134" w:type="dxa"/>
            <w:gridSpan w:val="4"/>
            <w:tcBorders>
              <w:top w:val="nil"/>
              <w:left w:val="nil"/>
              <w:bottom w:val="single" w:sz="4" w:space="0" w:color="auto"/>
              <w:right w:val="single" w:sz="4" w:space="0" w:color="auto"/>
            </w:tcBorders>
            <w:shd w:val="clear" w:color="000000" w:fill="FFFFFF"/>
            <w:noWrap/>
            <w:hideMark/>
          </w:tcPr>
          <w:p w:rsidR="006E30FE" w:rsidRPr="006E30FE" w:rsidRDefault="006E30FE" w:rsidP="006E30FE">
            <w:pPr>
              <w:ind w:left="-108" w:right="-108"/>
              <w:jc w:val="center"/>
              <w:rPr>
                <w:rFonts w:cs="Times New Roman"/>
                <w:b/>
                <w:bCs/>
                <w:sz w:val="28"/>
                <w:szCs w:val="28"/>
              </w:rPr>
            </w:pPr>
            <w:r w:rsidRPr="006E30FE">
              <w:rPr>
                <w:rFonts w:cs="Times New Roman"/>
                <w:b/>
                <w:bCs/>
                <w:sz w:val="28"/>
                <w:szCs w:val="28"/>
              </w:rPr>
              <w:t>0,0</w:t>
            </w:r>
          </w:p>
        </w:tc>
        <w:tc>
          <w:tcPr>
            <w:tcW w:w="1134" w:type="dxa"/>
            <w:gridSpan w:val="5"/>
            <w:tcBorders>
              <w:top w:val="nil"/>
              <w:left w:val="nil"/>
              <w:bottom w:val="single" w:sz="4" w:space="0" w:color="auto"/>
              <w:right w:val="single" w:sz="4" w:space="0" w:color="auto"/>
            </w:tcBorders>
            <w:shd w:val="clear" w:color="000000" w:fill="FFFFFF"/>
            <w:noWrap/>
            <w:hideMark/>
          </w:tcPr>
          <w:p w:rsidR="006E30FE" w:rsidRPr="006E30FE" w:rsidRDefault="006E30FE" w:rsidP="006E30FE">
            <w:pPr>
              <w:ind w:left="-108" w:right="-108"/>
              <w:jc w:val="center"/>
              <w:rPr>
                <w:rFonts w:cs="Times New Roman"/>
                <w:b/>
                <w:bCs/>
                <w:sz w:val="28"/>
                <w:szCs w:val="28"/>
              </w:rPr>
            </w:pPr>
            <w:r w:rsidRPr="006E30FE">
              <w:rPr>
                <w:rFonts w:cs="Times New Roman"/>
                <w:b/>
                <w:bCs/>
                <w:sz w:val="28"/>
                <w:szCs w:val="28"/>
              </w:rPr>
              <w:t>0,0</w:t>
            </w:r>
          </w:p>
        </w:tc>
      </w:tr>
      <w:tr w:rsidR="006E30FE" w:rsidRPr="006E30FE" w:rsidTr="004F4EC3">
        <w:trPr>
          <w:gridAfter w:val="3"/>
          <w:wAfter w:w="68" w:type="dxa"/>
          <w:trHeight w:val="58"/>
        </w:trPr>
        <w:tc>
          <w:tcPr>
            <w:tcW w:w="8237" w:type="dxa"/>
            <w:gridSpan w:val="4"/>
            <w:tcBorders>
              <w:top w:val="nil"/>
              <w:left w:val="single" w:sz="4" w:space="0" w:color="auto"/>
              <w:bottom w:val="single" w:sz="4" w:space="0" w:color="auto"/>
              <w:right w:val="single" w:sz="4" w:space="0" w:color="auto"/>
            </w:tcBorders>
            <w:shd w:val="clear" w:color="000000" w:fill="FFFFFF"/>
            <w:hideMark/>
          </w:tcPr>
          <w:p w:rsidR="006E30FE" w:rsidRPr="006E30FE" w:rsidRDefault="006E30FE" w:rsidP="006E30FE">
            <w:pPr>
              <w:rPr>
                <w:rFonts w:cs="Times New Roman"/>
                <w:sz w:val="28"/>
                <w:szCs w:val="28"/>
              </w:rPr>
            </w:pPr>
            <w:r w:rsidRPr="006E30FE">
              <w:rPr>
                <w:rFonts w:cs="Times New Roman"/>
                <w:sz w:val="28"/>
                <w:szCs w:val="28"/>
              </w:rPr>
              <w:t>Проведение мероприятий по сохранению исторического и культурного наследия Бокситогорского муниципального района</w:t>
            </w:r>
          </w:p>
        </w:tc>
        <w:tc>
          <w:tcPr>
            <w:tcW w:w="1984" w:type="dxa"/>
            <w:gridSpan w:val="5"/>
            <w:tcBorders>
              <w:top w:val="nil"/>
              <w:left w:val="nil"/>
              <w:bottom w:val="single" w:sz="4" w:space="0" w:color="auto"/>
              <w:right w:val="single" w:sz="4" w:space="0" w:color="auto"/>
            </w:tcBorders>
            <w:shd w:val="clear" w:color="000000" w:fill="FFFFFF"/>
            <w:hideMark/>
          </w:tcPr>
          <w:p w:rsidR="006E30FE" w:rsidRPr="006E30FE" w:rsidRDefault="006E30FE" w:rsidP="006E30FE">
            <w:pPr>
              <w:jc w:val="center"/>
              <w:rPr>
                <w:rFonts w:cs="Times New Roman"/>
                <w:sz w:val="28"/>
                <w:szCs w:val="28"/>
              </w:rPr>
            </w:pPr>
            <w:r w:rsidRPr="006E30FE">
              <w:rPr>
                <w:rFonts w:cs="Times New Roman"/>
                <w:sz w:val="28"/>
                <w:szCs w:val="28"/>
              </w:rPr>
              <w:t>72 9 04 Б0117</w:t>
            </w:r>
          </w:p>
        </w:tc>
        <w:tc>
          <w:tcPr>
            <w:tcW w:w="655" w:type="dxa"/>
            <w:tcBorders>
              <w:top w:val="nil"/>
              <w:left w:val="nil"/>
              <w:bottom w:val="single" w:sz="4" w:space="0" w:color="auto"/>
              <w:right w:val="single" w:sz="4" w:space="0" w:color="auto"/>
            </w:tcBorders>
            <w:shd w:val="clear" w:color="000000" w:fill="FFFFFF"/>
            <w:hideMark/>
          </w:tcPr>
          <w:p w:rsidR="006E30FE" w:rsidRPr="006E30FE" w:rsidRDefault="006E30FE" w:rsidP="006E30FE">
            <w:pPr>
              <w:jc w:val="center"/>
              <w:rPr>
                <w:rFonts w:cs="Times New Roman"/>
                <w:sz w:val="28"/>
                <w:szCs w:val="28"/>
              </w:rPr>
            </w:pPr>
            <w:r w:rsidRPr="006E30FE">
              <w:rPr>
                <w:rFonts w:cs="Times New Roman"/>
                <w:sz w:val="28"/>
                <w:szCs w:val="28"/>
              </w:rPr>
              <w:t> </w:t>
            </w:r>
          </w:p>
        </w:tc>
        <w:tc>
          <w:tcPr>
            <w:tcW w:w="480" w:type="dxa"/>
            <w:tcBorders>
              <w:top w:val="nil"/>
              <w:left w:val="nil"/>
              <w:bottom w:val="single" w:sz="4" w:space="0" w:color="auto"/>
              <w:right w:val="single" w:sz="4" w:space="0" w:color="auto"/>
            </w:tcBorders>
            <w:shd w:val="clear" w:color="000000" w:fill="FFFFFF"/>
            <w:hideMark/>
          </w:tcPr>
          <w:p w:rsidR="006E30FE" w:rsidRPr="006E30FE" w:rsidRDefault="006E30FE" w:rsidP="00B939FF">
            <w:pPr>
              <w:ind w:left="-53" w:right="-35"/>
              <w:jc w:val="center"/>
              <w:rPr>
                <w:rFonts w:cs="Times New Roman"/>
                <w:sz w:val="28"/>
                <w:szCs w:val="28"/>
              </w:rPr>
            </w:pPr>
            <w:r w:rsidRPr="006E30FE">
              <w:rPr>
                <w:rFonts w:cs="Times New Roman"/>
                <w:sz w:val="28"/>
                <w:szCs w:val="28"/>
              </w:rPr>
              <w:t> </w:t>
            </w:r>
          </w:p>
        </w:tc>
        <w:tc>
          <w:tcPr>
            <w:tcW w:w="494" w:type="dxa"/>
            <w:gridSpan w:val="2"/>
            <w:tcBorders>
              <w:top w:val="nil"/>
              <w:left w:val="nil"/>
              <w:bottom w:val="single" w:sz="4" w:space="0" w:color="auto"/>
              <w:right w:val="single" w:sz="4" w:space="0" w:color="auto"/>
            </w:tcBorders>
            <w:shd w:val="clear" w:color="000000" w:fill="FFFFFF"/>
            <w:hideMark/>
          </w:tcPr>
          <w:p w:rsidR="006E30FE" w:rsidRPr="006E30FE" w:rsidRDefault="006E30FE" w:rsidP="006E30FE">
            <w:pPr>
              <w:ind w:left="-39" w:right="-108"/>
              <w:jc w:val="center"/>
              <w:rPr>
                <w:rFonts w:cs="Times New Roman"/>
                <w:sz w:val="28"/>
                <w:szCs w:val="28"/>
              </w:rPr>
            </w:pPr>
            <w:r w:rsidRPr="006E30FE">
              <w:rPr>
                <w:rFonts w:cs="Times New Roman"/>
                <w:sz w:val="28"/>
                <w:szCs w:val="28"/>
              </w:rPr>
              <w:t> </w:t>
            </w:r>
          </w:p>
        </w:tc>
        <w:tc>
          <w:tcPr>
            <w:tcW w:w="1134" w:type="dxa"/>
            <w:gridSpan w:val="4"/>
            <w:tcBorders>
              <w:top w:val="nil"/>
              <w:left w:val="nil"/>
              <w:bottom w:val="single" w:sz="4" w:space="0" w:color="auto"/>
              <w:right w:val="single" w:sz="4" w:space="0" w:color="auto"/>
            </w:tcBorders>
            <w:shd w:val="clear" w:color="000000" w:fill="FFFFFF"/>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627,0</w:t>
            </w:r>
          </w:p>
        </w:tc>
        <w:tc>
          <w:tcPr>
            <w:tcW w:w="1134" w:type="dxa"/>
            <w:gridSpan w:val="4"/>
            <w:tcBorders>
              <w:top w:val="nil"/>
              <w:left w:val="nil"/>
              <w:bottom w:val="single" w:sz="4" w:space="0" w:color="auto"/>
              <w:right w:val="single" w:sz="4" w:space="0" w:color="auto"/>
            </w:tcBorders>
            <w:shd w:val="clear" w:color="000000" w:fill="FFFFFF"/>
            <w:noWrap/>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0,0</w:t>
            </w:r>
          </w:p>
        </w:tc>
        <w:tc>
          <w:tcPr>
            <w:tcW w:w="1134" w:type="dxa"/>
            <w:gridSpan w:val="5"/>
            <w:tcBorders>
              <w:top w:val="nil"/>
              <w:left w:val="nil"/>
              <w:bottom w:val="single" w:sz="4" w:space="0" w:color="auto"/>
              <w:right w:val="single" w:sz="4" w:space="0" w:color="auto"/>
            </w:tcBorders>
            <w:shd w:val="clear" w:color="000000" w:fill="FFFFFF"/>
            <w:noWrap/>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0,0</w:t>
            </w:r>
          </w:p>
        </w:tc>
      </w:tr>
      <w:tr w:rsidR="006E30FE" w:rsidRPr="006E30FE" w:rsidTr="004F4EC3">
        <w:trPr>
          <w:gridAfter w:val="3"/>
          <w:wAfter w:w="68" w:type="dxa"/>
          <w:trHeight w:val="58"/>
        </w:trPr>
        <w:tc>
          <w:tcPr>
            <w:tcW w:w="8237" w:type="dxa"/>
            <w:gridSpan w:val="4"/>
            <w:tcBorders>
              <w:top w:val="nil"/>
              <w:left w:val="single" w:sz="4" w:space="0" w:color="auto"/>
              <w:bottom w:val="single" w:sz="4" w:space="0" w:color="auto"/>
              <w:right w:val="single" w:sz="4" w:space="0" w:color="auto"/>
            </w:tcBorders>
            <w:shd w:val="clear" w:color="000000" w:fill="FFFFFF"/>
            <w:hideMark/>
          </w:tcPr>
          <w:p w:rsidR="006E30FE" w:rsidRPr="006E30FE" w:rsidRDefault="006E30FE" w:rsidP="006E30FE">
            <w:pPr>
              <w:rPr>
                <w:rFonts w:cs="Times New Roman"/>
                <w:sz w:val="28"/>
                <w:szCs w:val="28"/>
              </w:rPr>
            </w:pPr>
            <w:r w:rsidRPr="006E30FE">
              <w:rPr>
                <w:rFonts w:cs="Times New Roman"/>
                <w:sz w:val="28"/>
                <w:szCs w:val="28"/>
              </w:rPr>
              <w:t>Закупка товаров, работ и услуг для обеспечения государственных (муниципальных) нужд</w:t>
            </w:r>
          </w:p>
        </w:tc>
        <w:tc>
          <w:tcPr>
            <w:tcW w:w="1984" w:type="dxa"/>
            <w:gridSpan w:val="5"/>
            <w:tcBorders>
              <w:top w:val="nil"/>
              <w:left w:val="nil"/>
              <w:bottom w:val="single" w:sz="4" w:space="0" w:color="auto"/>
              <w:right w:val="single" w:sz="4" w:space="0" w:color="auto"/>
            </w:tcBorders>
            <w:shd w:val="clear" w:color="000000" w:fill="FFFFFF"/>
            <w:hideMark/>
          </w:tcPr>
          <w:p w:rsidR="006E30FE" w:rsidRPr="006E30FE" w:rsidRDefault="006E30FE" w:rsidP="006E30FE">
            <w:pPr>
              <w:jc w:val="center"/>
              <w:rPr>
                <w:rFonts w:cs="Times New Roman"/>
                <w:sz w:val="28"/>
                <w:szCs w:val="28"/>
              </w:rPr>
            </w:pPr>
            <w:r w:rsidRPr="006E30FE">
              <w:rPr>
                <w:rFonts w:cs="Times New Roman"/>
                <w:sz w:val="28"/>
                <w:szCs w:val="28"/>
              </w:rPr>
              <w:t>72 9 04 Б0117</w:t>
            </w:r>
          </w:p>
        </w:tc>
        <w:tc>
          <w:tcPr>
            <w:tcW w:w="655" w:type="dxa"/>
            <w:tcBorders>
              <w:top w:val="nil"/>
              <w:left w:val="nil"/>
              <w:bottom w:val="single" w:sz="4" w:space="0" w:color="auto"/>
              <w:right w:val="single" w:sz="4" w:space="0" w:color="auto"/>
            </w:tcBorders>
            <w:shd w:val="clear" w:color="000000" w:fill="FFFFFF"/>
            <w:hideMark/>
          </w:tcPr>
          <w:p w:rsidR="006E30FE" w:rsidRPr="006E30FE" w:rsidRDefault="006E30FE" w:rsidP="006E30FE">
            <w:pPr>
              <w:jc w:val="center"/>
              <w:rPr>
                <w:rFonts w:cs="Times New Roman"/>
                <w:sz w:val="28"/>
                <w:szCs w:val="28"/>
              </w:rPr>
            </w:pPr>
            <w:r w:rsidRPr="006E30FE">
              <w:rPr>
                <w:rFonts w:cs="Times New Roman"/>
                <w:sz w:val="28"/>
                <w:szCs w:val="28"/>
              </w:rPr>
              <w:t>200</w:t>
            </w:r>
          </w:p>
        </w:tc>
        <w:tc>
          <w:tcPr>
            <w:tcW w:w="480" w:type="dxa"/>
            <w:tcBorders>
              <w:top w:val="nil"/>
              <w:left w:val="nil"/>
              <w:bottom w:val="single" w:sz="4" w:space="0" w:color="auto"/>
              <w:right w:val="single" w:sz="4" w:space="0" w:color="auto"/>
            </w:tcBorders>
            <w:shd w:val="clear" w:color="000000" w:fill="FFFFFF"/>
            <w:hideMark/>
          </w:tcPr>
          <w:p w:rsidR="006E30FE" w:rsidRPr="006E30FE" w:rsidRDefault="006E30FE" w:rsidP="00B939FF">
            <w:pPr>
              <w:ind w:left="-53" w:right="-35"/>
              <w:jc w:val="center"/>
              <w:rPr>
                <w:rFonts w:cs="Times New Roman"/>
                <w:sz w:val="28"/>
                <w:szCs w:val="28"/>
              </w:rPr>
            </w:pPr>
            <w:r w:rsidRPr="006E30FE">
              <w:rPr>
                <w:rFonts w:cs="Times New Roman"/>
                <w:sz w:val="28"/>
                <w:szCs w:val="28"/>
              </w:rPr>
              <w:t> </w:t>
            </w:r>
          </w:p>
        </w:tc>
        <w:tc>
          <w:tcPr>
            <w:tcW w:w="494" w:type="dxa"/>
            <w:gridSpan w:val="2"/>
            <w:tcBorders>
              <w:top w:val="nil"/>
              <w:left w:val="nil"/>
              <w:bottom w:val="single" w:sz="4" w:space="0" w:color="auto"/>
              <w:right w:val="single" w:sz="4" w:space="0" w:color="auto"/>
            </w:tcBorders>
            <w:shd w:val="clear" w:color="000000" w:fill="FFFFFF"/>
            <w:hideMark/>
          </w:tcPr>
          <w:p w:rsidR="006E30FE" w:rsidRPr="006E30FE" w:rsidRDefault="006E30FE" w:rsidP="006E30FE">
            <w:pPr>
              <w:ind w:left="-39" w:right="-108"/>
              <w:jc w:val="center"/>
              <w:rPr>
                <w:rFonts w:cs="Times New Roman"/>
                <w:sz w:val="28"/>
                <w:szCs w:val="28"/>
              </w:rPr>
            </w:pPr>
            <w:r w:rsidRPr="006E30FE">
              <w:rPr>
                <w:rFonts w:cs="Times New Roman"/>
                <w:sz w:val="28"/>
                <w:szCs w:val="28"/>
              </w:rPr>
              <w:t> </w:t>
            </w:r>
          </w:p>
        </w:tc>
        <w:tc>
          <w:tcPr>
            <w:tcW w:w="1134" w:type="dxa"/>
            <w:gridSpan w:val="4"/>
            <w:tcBorders>
              <w:top w:val="nil"/>
              <w:left w:val="nil"/>
              <w:bottom w:val="single" w:sz="4" w:space="0" w:color="auto"/>
              <w:right w:val="single" w:sz="4" w:space="0" w:color="auto"/>
            </w:tcBorders>
            <w:shd w:val="clear" w:color="000000" w:fill="FFFFFF"/>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627,0</w:t>
            </w:r>
          </w:p>
        </w:tc>
        <w:tc>
          <w:tcPr>
            <w:tcW w:w="1134" w:type="dxa"/>
            <w:gridSpan w:val="4"/>
            <w:tcBorders>
              <w:top w:val="nil"/>
              <w:left w:val="nil"/>
              <w:bottom w:val="single" w:sz="4" w:space="0" w:color="auto"/>
              <w:right w:val="single" w:sz="4" w:space="0" w:color="auto"/>
            </w:tcBorders>
            <w:shd w:val="clear" w:color="000000" w:fill="FFFFFF"/>
            <w:noWrap/>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0,0</w:t>
            </w:r>
          </w:p>
        </w:tc>
        <w:tc>
          <w:tcPr>
            <w:tcW w:w="1134" w:type="dxa"/>
            <w:gridSpan w:val="5"/>
            <w:tcBorders>
              <w:top w:val="nil"/>
              <w:left w:val="nil"/>
              <w:bottom w:val="single" w:sz="4" w:space="0" w:color="auto"/>
              <w:right w:val="single" w:sz="4" w:space="0" w:color="auto"/>
            </w:tcBorders>
            <w:shd w:val="clear" w:color="000000" w:fill="FFFFFF"/>
            <w:noWrap/>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0,0</w:t>
            </w:r>
          </w:p>
        </w:tc>
      </w:tr>
      <w:tr w:rsidR="006E30FE" w:rsidRPr="006E30FE" w:rsidTr="004F4EC3">
        <w:trPr>
          <w:gridAfter w:val="3"/>
          <w:wAfter w:w="68" w:type="dxa"/>
          <w:trHeight w:val="58"/>
        </w:trPr>
        <w:tc>
          <w:tcPr>
            <w:tcW w:w="8237" w:type="dxa"/>
            <w:gridSpan w:val="4"/>
            <w:tcBorders>
              <w:top w:val="nil"/>
              <w:left w:val="single" w:sz="4" w:space="0" w:color="auto"/>
              <w:bottom w:val="single" w:sz="4" w:space="0" w:color="auto"/>
              <w:right w:val="single" w:sz="4" w:space="0" w:color="auto"/>
            </w:tcBorders>
            <w:shd w:val="clear" w:color="000000" w:fill="FFFFFF"/>
            <w:hideMark/>
          </w:tcPr>
          <w:p w:rsidR="006E30FE" w:rsidRPr="006E30FE" w:rsidRDefault="006E30FE" w:rsidP="006E30FE">
            <w:pPr>
              <w:rPr>
                <w:rFonts w:cs="Times New Roman"/>
                <w:sz w:val="28"/>
                <w:szCs w:val="28"/>
              </w:rPr>
            </w:pPr>
            <w:r w:rsidRPr="006E30FE">
              <w:rPr>
                <w:rFonts w:cs="Times New Roman"/>
                <w:sz w:val="28"/>
                <w:szCs w:val="28"/>
              </w:rPr>
              <w:t>КУЛЬТУРА, КИНЕМАТОГРАФИЯ</w:t>
            </w:r>
          </w:p>
        </w:tc>
        <w:tc>
          <w:tcPr>
            <w:tcW w:w="1984" w:type="dxa"/>
            <w:gridSpan w:val="5"/>
            <w:tcBorders>
              <w:top w:val="nil"/>
              <w:left w:val="nil"/>
              <w:bottom w:val="single" w:sz="4" w:space="0" w:color="auto"/>
              <w:right w:val="single" w:sz="4" w:space="0" w:color="auto"/>
            </w:tcBorders>
            <w:shd w:val="clear" w:color="000000" w:fill="FFFFFF"/>
            <w:hideMark/>
          </w:tcPr>
          <w:p w:rsidR="006E30FE" w:rsidRPr="006E30FE" w:rsidRDefault="006E30FE" w:rsidP="006E30FE">
            <w:pPr>
              <w:jc w:val="center"/>
              <w:rPr>
                <w:rFonts w:cs="Times New Roman"/>
                <w:sz w:val="28"/>
                <w:szCs w:val="28"/>
              </w:rPr>
            </w:pPr>
            <w:r w:rsidRPr="006E30FE">
              <w:rPr>
                <w:rFonts w:cs="Times New Roman"/>
                <w:sz w:val="28"/>
                <w:szCs w:val="28"/>
              </w:rPr>
              <w:t>72 9 04 Б0117</w:t>
            </w:r>
          </w:p>
        </w:tc>
        <w:tc>
          <w:tcPr>
            <w:tcW w:w="655" w:type="dxa"/>
            <w:tcBorders>
              <w:top w:val="nil"/>
              <w:left w:val="nil"/>
              <w:bottom w:val="single" w:sz="4" w:space="0" w:color="auto"/>
              <w:right w:val="single" w:sz="4" w:space="0" w:color="auto"/>
            </w:tcBorders>
            <w:shd w:val="clear" w:color="000000" w:fill="FFFFFF"/>
            <w:hideMark/>
          </w:tcPr>
          <w:p w:rsidR="006E30FE" w:rsidRPr="006E30FE" w:rsidRDefault="006E30FE" w:rsidP="006E30FE">
            <w:pPr>
              <w:jc w:val="center"/>
              <w:rPr>
                <w:rFonts w:cs="Times New Roman"/>
                <w:sz w:val="28"/>
                <w:szCs w:val="28"/>
              </w:rPr>
            </w:pPr>
            <w:r w:rsidRPr="006E30FE">
              <w:rPr>
                <w:rFonts w:cs="Times New Roman"/>
                <w:sz w:val="28"/>
                <w:szCs w:val="28"/>
              </w:rPr>
              <w:t>200</w:t>
            </w:r>
          </w:p>
        </w:tc>
        <w:tc>
          <w:tcPr>
            <w:tcW w:w="480" w:type="dxa"/>
            <w:tcBorders>
              <w:top w:val="nil"/>
              <w:left w:val="nil"/>
              <w:bottom w:val="single" w:sz="4" w:space="0" w:color="auto"/>
              <w:right w:val="single" w:sz="4" w:space="0" w:color="auto"/>
            </w:tcBorders>
            <w:shd w:val="clear" w:color="000000" w:fill="FFFFFF"/>
            <w:hideMark/>
          </w:tcPr>
          <w:p w:rsidR="006E30FE" w:rsidRPr="006E30FE" w:rsidRDefault="006E30FE" w:rsidP="00B939FF">
            <w:pPr>
              <w:ind w:left="-53" w:right="-35"/>
              <w:jc w:val="center"/>
              <w:rPr>
                <w:rFonts w:cs="Times New Roman"/>
                <w:sz w:val="28"/>
                <w:szCs w:val="28"/>
              </w:rPr>
            </w:pPr>
            <w:r w:rsidRPr="006E30FE">
              <w:rPr>
                <w:rFonts w:cs="Times New Roman"/>
                <w:sz w:val="28"/>
                <w:szCs w:val="28"/>
              </w:rPr>
              <w:t>08</w:t>
            </w:r>
          </w:p>
        </w:tc>
        <w:tc>
          <w:tcPr>
            <w:tcW w:w="494" w:type="dxa"/>
            <w:gridSpan w:val="2"/>
            <w:tcBorders>
              <w:top w:val="nil"/>
              <w:left w:val="nil"/>
              <w:bottom w:val="single" w:sz="4" w:space="0" w:color="auto"/>
              <w:right w:val="single" w:sz="4" w:space="0" w:color="auto"/>
            </w:tcBorders>
            <w:shd w:val="clear" w:color="000000" w:fill="FFFFFF"/>
            <w:hideMark/>
          </w:tcPr>
          <w:p w:rsidR="006E30FE" w:rsidRPr="006E30FE" w:rsidRDefault="006E30FE" w:rsidP="006E30FE">
            <w:pPr>
              <w:ind w:left="-39" w:right="-108"/>
              <w:jc w:val="center"/>
              <w:rPr>
                <w:rFonts w:cs="Times New Roman"/>
                <w:sz w:val="28"/>
                <w:szCs w:val="28"/>
              </w:rPr>
            </w:pPr>
            <w:r w:rsidRPr="006E30FE">
              <w:rPr>
                <w:rFonts w:cs="Times New Roman"/>
                <w:sz w:val="28"/>
                <w:szCs w:val="28"/>
              </w:rPr>
              <w:t>00</w:t>
            </w:r>
          </w:p>
        </w:tc>
        <w:tc>
          <w:tcPr>
            <w:tcW w:w="1134" w:type="dxa"/>
            <w:gridSpan w:val="4"/>
            <w:tcBorders>
              <w:top w:val="nil"/>
              <w:left w:val="nil"/>
              <w:bottom w:val="single" w:sz="4" w:space="0" w:color="auto"/>
              <w:right w:val="single" w:sz="4" w:space="0" w:color="auto"/>
            </w:tcBorders>
            <w:shd w:val="clear" w:color="000000" w:fill="FFFFFF"/>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627,0</w:t>
            </w:r>
          </w:p>
        </w:tc>
        <w:tc>
          <w:tcPr>
            <w:tcW w:w="1134" w:type="dxa"/>
            <w:gridSpan w:val="4"/>
            <w:tcBorders>
              <w:top w:val="nil"/>
              <w:left w:val="nil"/>
              <w:bottom w:val="single" w:sz="4" w:space="0" w:color="auto"/>
              <w:right w:val="single" w:sz="4" w:space="0" w:color="auto"/>
            </w:tcBorders>
            <w:shd w:val="clear" w:color="000000" w:fill="FFFFFF"/>
            <w:noWrap/>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0,0</w:t>
            </w:r>
          </w:p>
        </w:tc>
        <w:tc>
          <w:tcPr>
            <w:tcW w:w="1134" w:type="dxa"/>
            <w:gridSpan w:val="5"/>
            <w:tcBorders>
              <w:top w:val="nil"/>
              <w:left w:val="nil"/>
              <w:bottom w:val="single" w:sz="4" w:space="0" w:color="auto"/>
              <w:right w:val="single" w:sz="4" w:space="0" w:color="auto"/>
            </w:tcBorders>
            <w:shd w:val="clear" w:color="000000" w:fill="FFFFFF"/>
            <w:noWrap/>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0,0</w:t>
            </w:r>
          </w:p>
        </w:tc>
      </w:tr>
      <w:tr w:rsidR="006E30FE" w:rsidRPr="006E30FE" w:rsidTr="004F4EC3">
        <w:trPr>
          <w:gridAfter w:val="3"/>
          <w:wAfter w:w="68" w:type="dxa"/>
          <w:trHeight w:val="244"/>
        </w:trPr>
        <w:tc>
          <w:tcPr>
            <w:tcW w:w="8237" w:type="dxa"/>
            <w:gridSpan w:val="4"/>
            <w:tcBorders>
              <w:top w:val="nil"/>
              <w:left w:val="single" w:sz="4" w:space="0" w:color="auto"/>
              <w:bottom w:val="single" w:sz="4" w:space="0" w:color="auto"/>
              <w:right w:val="single" w:sz="4" w:space="0" w:color="auto"/>
            </w:tcBorders>
            <w:shd w:val="clear" w:color="000000" w:fill="FFFFFF"/>
            <w:hideMark/>
          </w:tcPr>
          <w:p w:rsidR="006E30FE" w:rsidRPr="006E30FE" w:rsidRDefault="006E30FE" w:rsidP="006E30FE">
            <w:pPr>
              <w:rPr>
                <w:rFonts w:cs="Times New Roman"/>
                <w:sz w:val="28"/>
                <w:szCs w:val="28"/>
              </w:rPr>
            </w:pPr>
            <w:r w:rsidRPr="006E30FE">
              <w:rPr>
                <w:rFonts w:cs="Times New Roman"/>
                <w:sz w:val="28"/>
                <w:szCs w:val="28"/>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984" w:type="dxa"/>
            <w:gridSpan w:val="5"/>
            <w:tcBorders>
              <w:top w:val="nil"/>
              <w:left w:val="nil"/>
              <w:bottom w:val="single" w:sz="4" w:space="0" w:color="auto"/>
              <w:right w:val="single" w:sz="4" w:space="0" w:color="auto"/>
            </w:tcBorders>
            <w:shd w:val="clear" w:color="000000" w:fill="FFFFFF"/>
            <w:hideMark/>
          </w:tcPr>
          <w:p w:rsidR="006E30FE" w:rsidRPr="006E30FE" w:rsidRDefault="006E30FE" w:rsidP="006E30FE">
            <w:pPr>
              <w:jc w:val="center"/>
              <w:rPr>
                <w:rFonts w:cs="Times New Roman"/>
                <w:sz w:val="28"/>
                <w:szCs w:val="28"/>
              </w:rPr>
            </w:pPr>
            <w:r w:rsidRPr="006E30FE">
              <w:rPr>
                <w:rFonts w:cs="Times New Roman"/>
                <w:sz w:val="28"/>
                <w:szCs w:val="28"/>
              </w:rPr>
              <w:t>72 К 01 13200</w:t>
            </w:r>
          </w:p>
        </w:tc>
        <w:tc>
          <w:tcPr>
            <w:tcW w:w="655" w:type="dxa"/>
            <w:tcBorders>
              <w:top w:val="nil"/>
              <w:left w:val="nil"/>
              <w:bottom w:val="single" w:sz="4" w:space="0" w:color="auto"/>
              <w:right w:val="single" w:sz="4" w:space="0" w:color="auto"/>
            </w:tcBorders>
            <w:shd w:val="clear" w:color="000000" w:fill="FFFFFF"/>
            <w:hideMark/>
          </w:tcPr>
          <w:p w:rsidR="006E30FE" w:rsidRPr="006E30FE" w:rsidRDefault="006E30FE" w:rsidP="006E30FE">
            <w:pPr>
              <w:jc w:val="center"/>
              <w:rPr>
                <w:rFonts w:cs="Times New Roman"/>
                <w:sz w:val="28"/>
                <w:szCs w:val="28"/>
              </w:rPr>
            </w:pPr>
            <w:r w:rsidRPr="006E30FE">
              <w:rPr>
                <w:rFonts w:cs="Times New Roman"/>
                <w:sz w:val="28"/>
                <w:szCs w:val="28"/>
              </w:rPr>
              <w:t>800</w:t>
            </w:r>
          </w:p>
        </w:tc>
        <w:tc>
          <w:tcPr>
            <w:tcW w:w="480" w:type="dxa"/>
            <w:tcBorders>
              <w:top w:val="nil"/>
              <w:left w:val="nil"/>
              <w:bottom w:val="single" w:sz="4" w:space="0" w:color="auto"/>
              <w:right w:val="single" w:sz="4" w:space="0" w:color="auto"/>
            </w:tcBorders>
            <w:shd w:val="clear" w:color="000000" w:fill="FFFFFF"/>
            <w:hideMark/>
          </w:tcPr>
          <w:p w:rsidR="006E30FE" w:rsidRPr="006E30FE" w:rsidRDefault="006E30FE" w:rsidP="00B939FF">
            <w:pPr>
              <w:ind w:left="-53" w:right="-35"/>
              <w:jc w:val="center"/>
              <w:rPr>
                <w:rFonts w:cs="Times New Roman"/>
                <w:sz w:val="28"/>
                <w:szCs w:val="28"/>
              </w:rPr>
            </w:pPr>
            <w:r w:rsidRPr="006E30FE">
              <w:rPr>
                <w:rFonts w:cs="Times New Roman"/>
                <w:sz w:val="28"/>
                <w:szCs w:val="28"/>
              </w:rPr>
              <w:t>01</w:t>
            </w:r>
          </w:p>
        </w:tc>
        <w:tc>
          <w:tcPr>
            <w:tcW w:w="494" w:type="dxa"/>
            <w:gridSpan w:val="2"/>
            <w:tcBorders>
              <w:top w:val="nil"/>
              <w:left w:val="nil"/>
              <w:bottom w:val="single" w:sz="4" w:space="0" w:color="auto"/>
              <w:right w:val="single" w:sz="4" w:space="0" w:color="auto"/>
            </w:tcBorders>
            <w:shd w:val="clear" w:color="000000" w:fill="FFFFFF"/>
            <w:hideMark/>
          </w:tcPr>
          <w:p w:rsidR="006E30FE" w:rsidRPr="006E30FE" w:rsidRDefault="006E30FE" w:rsidP="006E30FE">
            <w:pPr>
              <w:ind w:left="-39" w:right="-108"/>
              <w:jc w:val="center"/>
              <w:rPr>
                <w:rFonts w:cs="Times New Roman"/>
                <w:sz w:val="28"/>
                <w:szCs w:val="28"/>
              </w:rPr>
            </w:pPr>
            <w:r w:rsidRPr="006E30FE">
              <w:rPr>
                <w:rFonts w:cs="Times New Roman"/>
                <w:sz w:val="28"/>
                <w:szCs w:val="28"/>
              </w:rPr>
              <w:t>13</w:t>
            </w:r>
          </w:p>
        </w:tc>
        <w:tc>
          <w:tcPr>
            <w:tcW w:w="1134" w:type="dxa"/>
            <w:gridSpan w:val="4"/>
            <w:tcBorders>
              <w:top w:val="nil"/>
              <w:left w:val="nil"/>
              <w:bottom w:val="single" w:sz="4" w:space="0" w:color="auto"/>
              <w:right w:val="single" w:sz="4" w:space="0" w:color="auto"/>
            </w:tcBorders>
            <w:shd w:val="clear" w:color="000000" w:fill="FFFFFF"/>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50,0</w:t>
            </w:r>
          </w:p>
        </w:tc>
        <w:tc>
          <w:tcPr>
            <w:tcW w:w="1134" w:type="dxa"/>
            <w:gridSpan w:val="4"/>
            <w:tcBorders>
              <w:top w:val="nil"/>
              <w:left w:val="nil"/>
              <w:bottom w:val="single" w:sz="4" w:space="0" w:color="auto"/>
              <w:right w:val="single" w:sz="4" w:space="0" w:color="auto"/>
            </w:tcBorders>
            <w:shd w:val="clear" w:color="000000" w:fill="FFFFFF"/>
            <w:noWrap/>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52,0</w:t>
            </w:r>
          </w:p>
        </w:tc>
        <w:tc>
          <w:tcPr>
            <w:tcW w:w="1134" w:type="dxa"/>
            <w:gridSpan w:val="5"/>
            <w:tcBorders>
              <w:top w:val="nil"/>
              <w:left w:val="nil"/>
              <w:bottom w:val="single" w:sz="4" w:space="0" w:color="auto"/>
              <w:right w:val="single" w:sz="4" w:space="0" w:color="auto"/>
            </w:tcBorders>
            <w:shd w:val="clear" w:color="000000" w:fill="FFFFFF"/>
            <w:noWrap/>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54,1</w:t>
            </w:r>
          </w:p>
        </w:tc>
      </w:tr>
      <w:tr w:rsidR="006E30FE" w:rsidRPr="006E30FE" w:rsidTr="004F4EC3">
        <w:trPr>
          <w:gridAfter w:val="3"/>
          <w:wAfter w:w="68" w:type="dxa"/>
          <w:trHeight w:val="58"/>
        </w:trPr>
        <w:tc>
          <w:tcPr>
            <w:tcW w:w="8237" w:type="dxa"/>
            <w:gridSpan w:val="4"/>
            <w:tcBorders>
              <w:top w:val="nil"/>
              <w:left w:val="single" w:sz="4" w:space="0" w:color="auto"/>
              <w:bottom w:val="single" w:sz="4" w:space="0" w:color="auto"/>
              <w:right w:val="single" w:sz="4" w:space="0" w:color="auto"/>
            </w:tcBorders>
            <w:shd w:val="clear" w:color="000000" w:fill="FFFFFF"/>
            <w:hideMark/>
          </w:tcPr>
          <w:p w:rsidR="006E30FE" w:rsidRPr="006E30FE" w:rsidRDefault="006E30FE" w:rsidP="006E30FE">
            <w:pPr>
              <w:rPr>
                <w:rFonts w:cs="Times New Roman"/>
                <w:b/>
                <w:bCs/>
                <w:sz w:val="28"/>
                <w:szCs w:val="28"/>
              </w:rPr>
            </w:pPr>
            <w:r w:rsidRPr="006E30FE">
              <w:rPr>
                <w:rFonts w:cs="Times New Roman"/>
                <w:b/>
                <w:bCs/>
                <w:sz w:val="28"/>
                <w:szCs w:val="28"/>
              </w:rPr>
              <w:t>Подпрограмма "Создание условий для эффективного выполнения органами местного самоуправления своих полномочий в Борском сельском поселении Бокситогорского муниципального района Ленинградской области"</w:t>
            </w:r>
          </w:p>
        </w:tc>
        <w:tc>
          <w:tcPr>
            <w:tcW w:w="1984" w:type="dxa"/>
            <w:gridSpan w:val="5"/>
            <w:tcBorders>
              <w:top w:val="nil"/>
              <w:left w:val="nil"/>
              <w:bottom w:val="single" w:sz="4" w:space="0" w:color="auto"/>
              <w:right w:val="single" w:sz="4" w:space="0" w:color="auto"/>
            </w:tcBorders>
            <w:shd w:val="clear" w:color="000000" w:fill="FFFFFF"/>
            <w:hideMark/>
          </w:tcPr>
          <w:p w:rsidR="006E30FE" w:rsidRPr="006E30FE" w:rsidRDefault="006E30FE" w:rsidP="006E30FE">
            <w:pPr>
              <w:jc w:val="center"/>
              <w:rPr>
                <w:rFonts w:cs="Times New Roman"/>
                <w:b/>
                <w:bCs/>
                <w:sz w:val="28"/>
                <w:szCs w:val="28"/>
              </w:rPr>
            </w:pPr>
            <w:r w:rsidRPr="006E30FE">
              <w:rPr>
                <w:rFonts w:cs="Times New Roman"/>
                <w:b/>
                <w:bCs/>
                <w:sz w:val="28"/>
                <w:szCs w:val="28"/>
              </w:rPr>
              <w:t>72 У 00 00000</w:t>
            </w:r>
          </w:p>
        </w:tc>
        <w:tc>
          <w:tcPr>
            <w:tcW w:w="655" w:type="dxa"/>
            <w:tcBorders>
              <w:top w:val="nil"/>
              <w:left w:val="nil"/>
              <w:bottom w:val="single" w:sz="4" w:space="0" w:color="auto"/>
              <w:right w:val="single" w:sz="4" w:space="0" w:color="auto"/>
            </w:tcBorders>
            <w:shd w:val="clear" w:color="000000" w:fill="FFFFFF"/>
            <w:hideMark/>
          </w:tcPr>
          <w:p w:rsidR="006E30FE" w:rsidRPr="006E30FE" w:rsidRDefault="006E30FE" w:rsidP="006E30FE">
            <w:pPr>
              <w:jc w:val="center"/>
              <w:rPr>
                <w:rFonts w:cs="Times New Roman"/>
                <w:b/>
                <w:bCs/>
                <w:sz w:val="28"/>
                <w:szCs w:val="28"/>
              </w:rPr>
            </w:pPr>
            <w:r w:rsidRPr="006E30FE">
              <w:rPr>
                <w:rFonts w:cs="Times New Roman"/>
                <w:b/>
                <w:bCs/>
                <w:sz w:val="28"/>
                <w:szCs w:val="28"/>
              </w:rPr>
              <w:t> </w:t>
            </w:r>
          </w:p>
        </w:tc>
        <w:tc>
          <w:tcPr>
            <w:tcW w:w="480" w:type="dxa"/>
            <w:tcBorders>
              <w:top w:val="nil"/>
              <w:left w:val="nil"/>
              <w:bottom w:val="single" w:sz="4" w:space="0" w:color="auto"/>
              <w:right w:val="single" w:sz="4" w:space="0" w:color="auto"/>
            </w:tcBorders>
            <w:shd w:val="clear" w:color="000000" w:fill="FFFFFF"/>
            <w:hideMark/>
          </w:tcPr>
          <w:p w:rsidR="006E30FE" w:rsidRPr="006E30FE" w:rsidRDefault="006E30FE" w:rsidP="00B939FF">
            <w:pPr>
              <w:ind w:left="-53" w:right="-35"/>
              <w:jc w:val="center"/>
              <w:rPr>
                <w:rFonts w:cs="Times New Roman"/>
                <w:b/>
                <w:bCs/>
                <w:sz w:val="28"/>
                <w:szCs w:val="28"/>
              </w:rPr>
            </w:pPr>
            <w:r w:rsidRPr="006E30FE">
              <w:rPr>
                <w:rFonts w:cs="Times New Roman"/>
                <w:b/>
                <w:bCs/>
                <w:sz w:val="28"/>
                <w:szCs w:val="28"/>
              </w:rPr>
              <w:t> </w:t>
            </w:r>
          </w:p>
        </w:tc>
        <w:tc>
          <w:tcPr>
            <w:tcW w:w="494" w:type="dxa"/>
            <w:gridSpan w:val="2"/>
            <w:tcBorders>
              <w:top w:val="nil"/>
              <w:left w:val="nil"/>
              <w:bottom w:val="single" w:sz="4" w:space="0" w:color="auto"/>
              <w:right w:val="single" w:sz="4" w:space="0" w:color="auto"/>
            </w:tcBorders>
            <w:shd w:val="clear" w:color="000000" w:fill="FFFFFF"/>
            <w:hideMark/>
          </w:tcPr>
          <w:p w:rsidR="006E30FE" w:rsidRPr="006E30FE" w:rsidRDefault="006E30FE" w:rsidP="006E30FE">
            <w:pPr>
              <w:ind w:left="-39" w:right="-108"/>
              <w:jc w:val="center"/>
              <w:rPr>
                <w:rFonts w:cs="Times New Roman"/>
                <w:b/>
                <w:bCs/>
                <w:sz w:val="28"/>
                <w:szCs w:val="28"/>
              </w:rPr>
            </w:pPr>
            <w:r w:rsidRPr="006E30FE">
              <w:rPr>
                <w:rFonts w:cs="Times New Roman"/>
                <w:b/>
                <w:bCs/>
                <w:sz w:val="28"/>
                <w:szCs w:val="28"/>
              </w:rPr>
              <w:t> </w:t>
            </w:r>
          </w:p>
        </w:tc>
        <w:tc>
          <w:tcPr>
            <w:tcW w:w="1134" w:type="dxa"/>
            <w:gridSpan w:val="4"/>
            <w:tcBorders>
              <w:top w:val="nil"/>
              <w:left w:val="nil"/>
              <w:bottom w:val="single" w:sz="4" w:space="0" w:color="auto"/>
              <w:right w:val="single" w:sz="4" w:space="0" w:color="auto"/>
            </w:tcBorders>
            <w:shd w:val="clear" w:color="000000" w:fill="FFFFFF"/>
            <w:hideMark/>
          </w:tcPr>
          <w:p w:rsidR="006E30FE" w:rsidRPr="006E30FE" w:rsidRDefault="006E30FE" w:rsidP="006E30FE">
            <w:pPr>
              <w:ind w:left="-108" w:right="-108"/>
              <w:jc w:val="center"/>
              <w:rPr>
                <w:rFonts w:cs="Times New Roman"/>
                <w:b/>
                <w:bCs/>
                <w:sz w:val="28"/>
                <w:szCs w:val="28"/>
              </w:rPr>
            </w:pPr>
            <w:r w:rsidRPr="006E30FE">
              <w:rPr>
                <w:rFonts w:cs="Times New Roman"/>
                <w:b/>
                <w:bCs/>
                <w:sz w:val="28"/>
                <w:szCs w:val="28"/>
              </w:rPr>
              <w:t>50,0</w:t>
            </w:r>
          </w:p>
        </w:tc>
        <w:tc>
          <w:tcPr>
            <w:tcW w:w="1134" w:type="dxa"/>
            <w:gridSpan w:val="4"/>
            <w:tcBorders>
              <w:top w:val="nil"/>
              <w:left w:val="nil"/>
              <w:bottom w:val="single" w:sz="4" w:space="0" w:color="auto"/>
              <w:right w:val="single" w:sz="4" w:space="0" w:color="auto"/>
            </w:tcBorders>
            <w:shd w:val="clear" w:color="000000" w:fill="FFFFFF"/>
            <w:noWrap/>
            <w:hideMark/>
          </w:tcPr>
          <w:p w:rsidR="006E30FE" w:rsidRPr="006E30FE" w:rsidRDefault="006E30FE" w:rsidP="006E30FE">
            <w:pPr>
              <w:ind w:left="-108" w:right="-108"/>
              <w:jc w:val="center"/>
              <w:rPr>
                <w:rFonts w:cs="Times New Roman"/>
                <w:b/>
                <w:bCs/>
                <w:sz w:val="28"/>
                <w:szCs w:val="28"/>
              </w:rPr>
            </w:pPr>
            <w:r w:rsidRPr="006E30FE">
              <w:rPr>
                <w:rFonts w:cs="Times New Roman"/>
                <w:b/>
                <w:bCs/>
                <w:sz w:val="28"/>
                <w:szCs w:val="28"/>
              </w:rPr>
              <w:t>50,0</w:t>
            </w:r>
          </w:p>
        </w:tc>
        <w:tc>
          <w:tcPr>
            <w:tcW w:w="1134" w:type="dxa"/>
            <w:gridSpan w:val="5"/>
            <w:tcBorders>
              <w:top w:val="nil"/>
              <w:left w:val="nil"/>
              <w:bottom w:val="single" w:sz="4" w:space="0" w:color="auto"/>
              <w:right w:val="single" w:sz="4" w:space="0" w:color="auto"/>
            </w:tcBorders>
            <w:shd w:val="clear" w:color="000000" w:fill="FFFFFF"/>
            <w:noWrap/>
            <w:hideMark/>
          </w:tcPr>
          <w:p w:rsidR="006E30FE" w:rsidRPr="006E30FE" w:rsidRDefault="006E30FE" w:rsidP="006E30FE">
            <w:pPr>
              <w:ind w:left="-108" w:right="-108"/>
              <w:jc w:val="center"/>
              <w:rPr>
                <w:rFonts w:cs="Times New Roman"/>
                <w:b/>
                <w:bCs/>
                <w:sz w:val="28"/>
                <w:szCs w:val="28"/>
              </w:rPr>
            </w:pPr>
            <w:r w:rsidRPr="006E30FE">
              <w:rPr>
                <w:rFonts w:cs="Times New Roman"/>
                <w:b/>
                <w:bCs/>
                <w:sz w:val="28"/>
                <w:szCs w:val="28"/>
              </w:rPr>
              <w:t>50,0</w:t>
            </w:r>
          </w:p>
        </w:tc>
      </w:tr>
      <w:tr w:rsidR="006E30FE" w:rsidRPr="006E30FE" w:rsidTr="004F4EC3">
        <w:trPr>
          <w:gridAfter w:val="3"/>
          <w:wAfter w:w="68" w:type="dxa"/>
          <w:trHeight w:val="234"/>
        </w:trPr>
        <w:tc>
          <w:tcPr>
            <w:tcW w:w="8237" w:type="dxa"/>
            <w:gridSpan w:val="4"/>
            <w:tcBorders>
              <w:top w:val="nil"/>
              <w:left w:val="single" w:sz="4" w:space="0" w:color="auto"/>
              <w:bottom w:val="single" w:sz="4" w:space="0" w:color="auto"/>
              <w:right w:val="single" w:sz="4" w:space="0" w:color="auto"/>
            </w:tcBorders>
            <w:shd w:val="clear" w:color="000000" w:fill="FFFFFF"/>
            <w:hideMark/>
          </w:tcPr>
          <w:p w:rsidR="006E30FE" w:rsidRPr="006E30FE" w:rsidRDefault="006E30FE" w:rsidP="006E30FE">
            <w:pPr>
              <w:rPr>
                <w:rFonts w:cs="Times New Roman"/>
                <w:b/>
                <w:bCs/>
                <w:sz w:val="28"/>
                <w:szCs w:val="28"/>
              </w:rPr>
            </w:pPr>
            <w:r w:rsidRPr="006E30FE">
              <w:rPr>
                <w:rFonts w:cs="Times New Roman"/>
                <w:b/>
                <w:bCs/>
                <w:sz w:val="28"/>
                <w:szCs w:val="28"/>
              </w:rPr>
              <w:t>Основное мероприятие "Организация обучения и получения дополнительного профессионального образования лицами, замещающими должности муниципальной службы в органах местного самоуправления Борского сельского поселения"</w:t>
            </w:r>
          </w:p>
        </w:tc>
        <w:tc>
          <w:tcPr>
            <w:tcW w:w="1984" w:type="dxa"/>
            <w:gridSpan w:val="5"/>
            <w:tcBorders>
              <w:top w:val="nil"/>
              <w:left w:val="nil"/>
              <w:bottom w:val="single" w:sz="4" w:space="0" w:color="auto"/>
              <w:right w:val="single" w:sz="4" w:space="0" w:color="auto"/>
            </w:tcBorders>
            <w:shd w:val="clear" w:color="000000" w:fill="FFFFFF"/>
            <w:hideMark/>
          </w:tcPr>
          <w:p w:rsidR="006E30FE" w:rsidRPr="006E30FE" w:rsidRDefault="006E30FE" w:rsidP="006E30FE">
            <w:pPr>
              <w:jc w:val="center"/>
              <w:rPr>
                <w:rFonts w:cs="Times New Roman"/>
                <w:b/>
                <w:bCs/>
                <w:sz w:val="28"/>
                <w:szCs w:val="28"/>
              </w:rPr>
            </w:pPr>
            <w:r w:rsidRPr="006E30FE">
              <w:rPr>
                <w:rFonts w:cs="Times New Roman"/>
                <w:b/>
                <w:bCs/>
                <w:sz w:val="28"/>
                <w:szCs w:val="28"/>
              </w:rPr>
              <w:t>72 У 01 00000</w:t>
            </w:r>
          </w:p>
        </w:tc>
        <w:tc>
          <w:tcPr>
            <w:tcW w:w="655" w:type="dxa"/>
            <w:tcBorders>
              <w:top w:val="nil"/>
              <w:left w:val="nil"/>
              <w:bottom w:val="single" w:sz="4" w:space="0" w:color="auto"/>
              <w:right w:val="single" w:sz="4" w:space="0" w:color="auto"/>
            </w:tcBorders>
            <w:shd w:val="clear" w:color="000000" w:fill="FFFFFF"/>
            <w:hideMark/>
          </w:tcPr>
          <w:p w:rsidR="006E30FE" w:rsidRPr="006E30FE" w:rsidRDefault="006E30FE" w:rsidP="006E30FE">
            <w:pPr>
              <w:jc w:val="center"/>
              <w:rPr>
                <w:rFonts w:cs="Times New Roman"/>
                <w:b/>
                <w:bCs/>
                <w:sz w:val="28"/>
                <w:szCs w:val="28"/>
              </w:rPr>
            </w:pPr>
            <w:r w:rsidRPr="006E30FE">
              <w:rPr>
                <w:rFonts w:cs="Times New Roman"/>
                <w:b/>
                <w:bCs/>
                <w:sz w:val="28"/>
                <w:szCs w:val="28"/>
              </w:rPr>
              <w:t> </w:t>
            </w:r>
          </w:p>
        </w:tc>
        <w:tc>
          <w:tcPr>
            <w:tcW w:w="480" w:type="dxa"/>
            <w:tcBorders>
              <w:top w:val="nil"/>
              <w:left w:val="nil"/>
              <w:bottom w:val="single" w:sz="4" w:space="0" w:color="auto"/>
              <w:right w:val="single" w:sz="4" w:space="0" w:color="auto"/>
            </w:tcBorders>
            <w:shd w:val="clear" w:color="000000" w:fill="FFFFFF"/>
            <w:hideMark/>
          </w:tcPr>
          <w:p w:rsidR="006E30FE" w:rsidRPr="006E30FE" w:rsidRDefault="006E30FE" w:rsidP="00B939FF">
            <w:pPr>
              <w:ind w:left="-53" w:right="-35"/>
              <w:jc w:val="center"/>
              <w:rPr>
                <w:rFonts w:cs="Times New Roman"/>
                <w:b/>
                <w:bCs/>
                <w:sz w:val="28"/>
                <w:szCs w:val="28"/>
              </w:rPr>
            </w:pPr>
            <w:r w:rsidRPr="006E30FE">
              <w:rPr>
                <w:rFonts w:cs="Times New Roman"/>
                <w:b/>
                <w:bCs/>
                <w:sz w:val="28"/>
                <w:szCs w:val="28"/>
              </w:rPr>
              <w:t> </w:t>
            </w:r>
          </w:p>
        </w:tc>
        <w:tc>
          <w:tcPr>
            <w:tcW w:w="494" w:type="dxa"/>
            <w:gridSpan w:val="2"/>
            <w:tcBorders>
              <w:top w:val="nil"/>
              <w:left w:val="nil"/>
              <w:bottom w:val="single" w:sz="4" w:space="0" w:color="auto"/>
              <w:right w:val="single" w:sz="4" w:space="0" w:color="auto"/>
            </w:tcBorders>
            <w:shd w:val="clear" w:color="000000" w:fill="FFFFFF"/>
            <w:hideMark/>
          </w:tcPr>
          <w:p w:rsidR="006E30FE" w:rsidRPr="006E30FE" w:rsidRDefault="006E30FE" w:rsidP="006E30FE">
            <w:pPr>
              <w:ind w:left="-39" w:right="-108"/>
              <w:jc w:val="center"/>
              <w:rPr>
                <w:rFonts w:cs="Times New Roman"/>
                <w:b/>
                <w:bCs/>
                <w:sz w:val="28"/>
                <w:szCs w:val="28"/>
              </w:rPr>
            </w:pPr>
            <w:r w:rsidRPr="006E30FE">
              <w:rPr>
                <w:rFonts w:cs="Times New Roman"/>
                <w:b/>
                <w:bCs/>
                <w:sz w:val="28"/>
                <w:szCs w:val="28"/>
              </w:rPr>
              <w:t> </w:t>
            </w:r>
          </w:p>
        </w:tc>
        <w:tc>
          <w:tcPr>
            <w:tcW w:w="1134" w:type="dxa"/>
            <w:gridSpan w:val="4"/>
            <w:tcBorders>
              <w:top w:val="nil"/>
              <w:left w:val="nil"/>
              <w:bottom w:val="single" w:sz="4" w:space="0" w:color="auto"/>
              <w:right w:val="single" w:sz="4" w:space="0" w:color="auto"/>
            </w:tcBorders>
            <w:shd w:val="clear" w:color="000000" w:fill="FFFFFF"/>
            <w:hideMark/>
          </w:tcPr>
          <w:p w:rsidR="006E30FE" w:rsidRPr="006E30FE" w:rsidRDefault="006E30FE" w:rsidP="006E30FE">
            <w:pPr>
              <w:ind w:left="-108" w:right="-108"/>
              <w:jc w:val="center"/>
              <w:rPr>
                <w:rFonts w:cs="Times New Roman"/>
                <w:b/>
                <w:bCs/>
                <w:sz w:val="28"/>
                <w:szCs w:val="28"/>
              </w:rPr>
            </w:pPr>
            <w:r w:rsidRPr="006E30FE">
              <w:rPr>
                <w:rFonts w:cs="Times New Roman"/>
                <w:b/>
                <w:bCs/>
                <w:sz w:val="28"/>
                <w:szCs w:val="28"/>
              </w:rPr>
              <w:t>50,0</w:t>
            </w:r>
          </w:p>
        </w:tc>
        <w:tc>
          <w:tcPr>
            <w:tcW w:w="1134" w:type="dxa"/>
            <w:gridSpan w:val="4"/>
            <w:tcBorders>
              <w:top w:val="nil"/>
              <w:left w:val="nil"/>
              <w:bottom w:val="single" w:sz="4" w:space="0" w:color="auto"/>
              <w:right w:val="single" w:sz="4" w:space="0" w:color="auto"/>
            </w:tcBorders>
            <w:shd w:val="clear" w:color="000000" w:fill="FFFFFF"/>
            <w:noWrap/>
            <w:hideMark/>
          </w:tcPr>
          <w:p w:rsidR="006E30FE" w:rsidRPr="006E30FE" w:rsidRDefault="006E30FE" w:rsidP="006E30FE">
            <w:pPr>
              <w:ind w:left="-108" w:right="-108"/>
              <w:jc w:val="center"/>
              <w:rPr>
                <w:rFonts w:cs="Times New Roman"/>
                <w:b/>
                <w:bCs/>
                <w:sz w:val="28"/>
                <w:szCs w:val="28"/>
              </w:rPr>
            </w:pPr>
            <w:r w:rsidRPr="006E30FE">
              <w:rPr>
                <w:rFonts w:cs="Times New Roman"/>
                <w:b/>
                <w:bCs/>
                <w:sz w:val="28"/>
                <w:szCs w:val="28"/>
              </w:rPr>
              <w:t>50,0</w:t>
            </w:r>
          </w:p>
        </w:tc>
        <w:tc>
          <w:tcPr>
            <w:tcW w:w="1134" w:type="dxa"/>
            <w:gridSpan w:val="5"/>
            <w:tcBorders>
              <w:top w:val="nil"/>
              <w:left w:val="nil"/>
              <w:bottom w:val="single" w:sz="4" w:space="0" w:color="auto"/>
              <w:right w:val="single" w:sz="4" w:space="0" w:color="auto"/>
            </w:tcBorders>
            <w:shd w:val="clear" w:color="000000" w:fill="FFFFFF"/>
            <w:noWrap/>
            <w:hideMark/>
          </w:tcPr>
          <w:p w:rsidR="006E30FE" w:rsidRPr="006E30FE" w:rsidRDefault="006E30FE" w:rsidP="006E30FE">
            <w:pPr>
              <w:ind w:left="-108" w:right="-108"/>
              <w:jc w:val="center"/>
              <w:rPr>
                <w:rFonts w:cs="Times New Roman"/>
                <w:b/>
                <w:bCs/>
                <w:sz w:val="28"/>
                <w:szCs w:val="28"/>
              </w:rPr>
            </w:pPr>
            <w:r w:rsidRPr="006E30FE">
              <w:rPr>
                <w:rFonts w:cs="Times New Roman"/>
                <w:b/>
                <w:bCs/>
                <w:sz w:val="28"/>
                <w:szCs w:val="28"/>
              </w:rPr>
              <w:t>50,0</w:t>
            </w:r>
          </w:p>
        </w:tc>
      </w:tr>
      <w:tr w:rsidR="006E30FE" w:rsidRPr="006E30FE" w:rsidTr="004F4EC3">
        <w:trPr>
          <w:gridAfter w:val="3"/>
          <w:wAfter w:w="68" w:type="dxa"/>
          <w:trHeight w:val="58"/>
        </w:trPr>
        <w:tc>
          <w:tcPr>
            <w:tcW w:w="8237" w:type="dxa"/>
            <w:gridSpan w:val="4"/>
            <w:tcBorders>
              <w:top w:val="nil"/>
              <w:left w:val="single" w:sz="4" w:space="0" w:color="auto"/>
              <w:bottom w:val="single" w:sz="4" w:space="0" w:color="auto"/>
              <w:right w:val="single" w:sz="4" w:space="0" w:color="auto"/>
            </w:tcBorders>
            <w:shd w:val="clear" w:color="000000" w:fill="FFFFFF"/>
            <w:hideMark/>
          </w:tcPr>
          <w:p w:rsidR="006E30FE" w:rsidRPr="006E30FE" w:rsidRDefault="006E30FE" w:rsidP="006E30FE">
            <w:pPr>
              <w:rPr>
                <w:rFonts w:cs="Times New Roman"/>
                <w:sz w:val="28"/>
                <w:szCs w:val="28"/>
              </w:rPr>
            </w:pPr>
            <w:r w:rsidRPr="006E30FE">
              <w:rPr>
                <w:rFonts w:cs="Times New Roman"/>
                <w:sz w:val="28"/>
                <w:szCs w:val="28"/>
              </w:rPr>
              <w:t>Получение дополнительного профессионального образования лицами, замещающими должности муниципальной службы в органах местного самоуправления Борского сельского поселения</w:t>
            </w:r>
          </w:p>
        </w:tc>
        <w:tc>
          <w:tcPr>
            <w:tcW w:w="1984" w:type="dxa"/>
            <w:gridSpan w:val="5"/>
            <w:tcBorders>
              <w:top w:val="nil"/>
              <w:left w:val="nil"/>
              <w:bottom w:val="single" w:sz="4" w:space="0" w:color="auto"/>
              <w:right w:val="single" w:sz="4" w:space="0" w:color="auto"/>
            </w:tcBorders>
            <w:shd w:val="clear" w:color="000000" w:fill="FFFFFF"/>
            <w:hideMark/>
          </w:tcPr>
          <w:p w:rsidR="006E30FE" w:rsidRPr="006E30FE" w:rsidRDefault="006E30FE" w:rsidP="006E30FE">
            <w:pPr>
              <w:jc w:val="center"/>
              <w:rPr>
                <w:rFonts w:cs="Times New Roman"/>
                <w:sz w:val="28"/>
                <w:szCs w:val="28"/>
              </w:rPr>
            </w:pPr>
            <w:r w:rsidRPr="006E30FE">
              <w:rPr>
                <w:rFonts w:cs="Times New Roman"/>
                <w:sz w:val="28"/>
                <w:szCs w:val="28"/>
              </w:rPr>
              <w:t>72 У 01 13080</w:t>
            </w:r>
          </w:p>
        </w:tc>
        <w:tc>
          <w:tcPr>
            <w:tcW w:w="655" w:type="dxa"/>
            <w:tcBorders>
              <w:top w:val="nil"/>
              <w:left w:val="nil"/>
              <w:bottom w:val="single" w:sz="4" w:space="0" w:color="auto"/>
              <w:right w:val="single" w:sz="4" w:space="0" w:color="auto"/>
            </w:tcBorders>
            <w:shd w:val="clear" w:color="000000" w:fill="FFFFFF"/>
            <w:hideMark/>
          </w:tcPr>
          <w:p w:rsidR="006E30FE" w:rsidRPr="006E30FE" w:rsidRDefault="006E30FE" w:rsidP="006E30FE">
            <w:pPr>
              <w:jc w:val="center"/>
              <w:rPr>
                <w:rFonts w:cs="Times New Roman"/>
                <w:sz w:val="28"/>
                <w:szCs w:val="28"/>
              </w:rPr>
            </w:pPr>
            <w:r w:rsidRPr="006E30FE">
              <w:rPr>
                <w:rFonts w:cs="Times New Roman"/>
                <w:sz w:val="28"/>
                <w:szCs w:val="28"/>
              </w:rPr>
              <w:t> </w:t>
            </w:r>
          </w:p>
        </w:tc>
        <w:tc>
          <w:tcPr>
            <w:tcW w:w="480" w:type="dxa"/>
            <w:tcBorders>
              <w:top w:val="nil"/>
              <w:left w:val="nil"/>
              <w:bottom w:val="single" w:sz="4" w:space="0" w:color="auto"/>
              <w:right w:val="single" w:sz="4" w:space="0" w:color="auto"/>
            </w:tcBorders>
            <w:shd w:val="clear" w:color="000000" w:fill="FFFFFF"/>
            <w:hideMark/>
          </w:tcPr>
          <w:p w:rsidR="006E30FE" w:rsidRPr="006E30FE" w:rsidRDefault="006E30FE" w:rsidP="00B939FF">
            <w:pPr>
              <w:ind w:left="-53" w:right="-35"/>
              <w:jc w:val="center"/>
              <w:rPr>
                <w:rFonts w:cs="Times New Roman"/>
                <w:sz w:val="28"/>
                <w:szCs w:val="28"/>
              </w:rPr>
            </w:pPr>
            <w:r w:rsidRPr="006E30FE">
              <w:rPr>
                <w:rFonts w:cs="Times New Roman"/>
                <w:sz w:val="28"/>
                <w:szCs w:val="28"/>
              </w:rPr>
              <w:t> </w:t>
            </w:r>
          </w:p>
        </w:tc>
        <w:tc>
          <w:tcPr>
            <w:tcW w:w="494" w:type="dxa"/>
            <w:gridSpan w:val="2"/>
            <w:tcBorders>
              <w:top w:val="nil"/>
              <w:left w:val="nil"/>
              <w:bottom w:val="single" w:sz="4" w:space="0" w:color="auto"/>
              <w:right w:val="single" w:sz="4" w:space="0" w:color="auto"/>
            </w:tcBorders>
            <w:shd w:val="clear" w:color="000000" w:fill="FFFFFF"/>
            <w:hideMark/>
          </w:tcPr>
          <w:p w:rsidR="006E30FE" w:rsidRPr="006E30FE" w:rsidRDefault="006E30FE" w:rsidP="006E30FE">
            <w:pPr>
              <w:ind w:left="-39" w:right="-108"/>
              <w:jc w:val="center"/>
              <w:rPr>
                <w:rFonts w:cs="Times New Roman"/>
                <w:sz w:val="28"/>
                <w:szCs w:val="28"/>
              </w:rPr>
            </w:pPr>
            <w:r w:rsidRPr="006E30FE">
              <w:rPr>
                <w:rFonts w:cs="Times New Roman"/>
                <w:sz w:val="28"/>
                <w:szCs w:val="28"/>
              </w:rPr>
              <w:t> </w:t>
            </w:r>
          </w:p>
        </w:tc>
        <w:tc>
          <w:tcPr>
            <w:tcW w:w="1134" w:type="dxa"/>
            <w:gridSpan w:val="4"/>
            <w:tcBorders>
              <w:top w:val="nil"/>
              <w:left w:val="nil"/>
              <w:bottom w:val="single" w:sz="4" w:space="0" w:color="auto"/>
              <w:right w:val="single" w:sz="4" w:space="0" w:color="auto"/>
            </w:tcBorders>
            <w:shd w:val="clear" w:color="000000" w:fill="FFFFFF"/>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50,0</w:t>
            </w:r>
          </w:p>
        </w:tc>
        <w:tc>
          <w:tcPr>
            <w:tcW w:w="1134" w:type="dxa"/>
            <w:gridSpan w:val="4"/>
            <w:tcBorders>
              <w:top w:val="nil"/>
              <w:left w:val="nil"/>
              <w:bottom w:val="single" w:sz="4" w:space="0" w:color="auto"/>
              <w:right w:val="single" w:sz="4" w:space="0" w:color="auto"/>
            </w:tcBorders>
            <w:shd w:val="clear" w:color="000000" w:fill="FFFFFF"/>
            <w:noWrap/>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50,0</w:t>
            </w:r>
          </w:p>
        </w:tc>
        <w:tc>
          <w:tcPr>
            <w:tcW w:w="1134" w:type="dxa"/>
            <w:gridSpan w:val="5"/>
            <w:tcBorders>
              <w:top w:val="nil"/>
              <w:left w:val="nil"/>
              <w:bottom w:val="single" w:sz="4" w:space="0" w:color="auto"/>
              <w:right w:val="single" w:sz="4" w:space="0" w:color="auto"/>
            </w:tcBorders>
            <w:shd w:val="clear" w:color="000000" w:fill="FFFFFF"/>
            <w:noWrap/>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50,0</w:t>
            </w:r>
          </w:p>
        </w:tc>
      </w:tr>
      <w:tr w:rsidR="006E30FE" w:rsidRPr="006E30FE" w:rsidTr="004F4EC3">
        <w:trPr>
          <w:gridAfter w:val="3"/>
          <w:wAfter w:w="68" w:type="dxa"/>
          <w:trHeight w:val="58"/>
        </w:trPr>
        <w:tc>
          <w:tcPr>
            <w:tcW w:w="8237" w:type="dxa"/>
            <w:gridSpan w:val="4"/>
            <w:tcBorders>
              <w:top w:val="nil"/>
              <w:left w:val="single" w:sz="4" w:space="0" w:color="auto"/>
              <w:bottom w:val="single" w:sz="4" w:space="0" w:color="auto"/>
              <w:right w:val="single" w:sz="4" w:space="0" w:color="auto"/>
            </w:tcBorders>
            <w:shd w:val="clear" w:color="000000" w:fill="FFFFFF"/>
            <w:hideMark/>
          </w:tcPr>
          <w:p w:rsidR="006E30FE" w:rsidRPr="006E30FE" w:rsidRDefault="006E30FE" w:rsidP="006E30FE">
            <w:pPr>
              <w:rPr>
                <w:rFonts w:cs="Times New Roman"/>
                <w:sz w:val="28"/>
                <w:szCs w:val="28"/>
              </w:rPr>
            </w:pPr>
            <w:r w:rsidRPr="006E30FE">
              <w:rPr>
                <w:rFonts w:cs="Times New Roman"/>
                <w:sz w:val="28"/>
                <w:szCs w:val="28"/>
              </w:rPr>
              <w:lastRenderedPageBreak/>
              <w:t>Закупка товаров, работ и услуг для обеспечения государственных (муниципальных) нужд</w:t>
            </w:r>
          </w:p>
        </w:tc>
        <w:tc>
          <w:tcPr>
            <w:tcW w:w="1984" w:type="dxa"/>
            <w:gridSpan w:val="5"/>
            <w:tcBorders>
              <w:top w:val="nil"/>
              <w:left w:val="nil"/>
              <w:bottom w:val="single" w:sz="4" w:space="0" w:color="auto"/>
              <w:right w:val="single" w:sz="4" w:space="0" w:color="auto"/>
            </w:tcBorders>
            <w:shd w:val="clear" w:color="000000" w:fill="FFFFFF"/>
            <w:hideMark/>
          </w:tcPr>
          <w:p w:rsidR="006E30FE" w:rsidRPr="006E30FE" w:rsidRDefault="006E30FE" w:rsidP="006E30FE">
            <w:pPr>
              <w:jc w:val="center"/>
              <w:rPr>
                <w:rFonts w:cs="Times New Roman"/>
                <w:sz w:val="28"/>
                <w:szCs w:val="28"/>
              </w:rPr>
            </w:pPr>
            <w:r w:rsidRPr="006E30FE">
              <w:rPr>
                <w:rFonts w:cs="Times New Roman"/>
                <w:sz w:val="28"/>
                <w:szCs w:val="28"/>
              </w:rPr>
              <w:t>72 У 01 13080</w:t>
            </w:r>
          </w:p>
        </w:tc>
        <w:tc>
          <w:tcPr>
            <w:tcW w:w="655" w:type="dxa"/>
            <w:tcBorders>
              <w:top w:val="nil"/>
              <w:left w:val="nil"/>
              <w:bottom w:val="single" w:sz="4" w:space="0" w:color="auto"/>
              <w:right w:val="single" w:sz="4" w:space="0" w:color="auto"/>
            </w:tcBorders>
            <w:shd w:val="clear" w:color="000000" w:fill="FFFFFF"/>
            <w:hideMark/>
          </w:tcPr>
          <w:p w:rsidR="006E30FE" w:rsidRPr="006E30FE" w:rsidRDefault="006E30FE" w:rsidP="006E30FE">
            <w:pPr>
              <w:jc w:val="center"/>
              <w:rPr>
                <w:rFonts w:cs="Times New Roman"/>
                <w:sz w:val="28"/>
                <w:szCs w:val="28"/>
              </w:rPr>
            </w:pPr>
            <w:r w:rsidRPr="006E30FE">
              <w:rPr>
                <w:rFonts w:cs="Times New Roman"/>
                <w:sz w:val="28"/>
                <w:szCs w:val="28"/>
              </w:rPr>
              <w:t>200</w:t>
            </w:r>
          </w:p>
        </w:tc>
        <w:tc>
          <w:tcPr>
            <w:tcW w:w="480" w:type="dxa"/>
            <w:tcBorders>
              <w:top w:val="nil"/>
              <w:left w:val="nil"/>
              <w:bottom w:val="single" w:sz="4" w:space="0" w:color="auto"/>
              <w:right w:val="single" w:sz="4" w:space="0" w:color="auto"/>
            </w:tcBorders>
            <w:shd w:val="clear" w:color="000000" w:fill="FFFFFF"/>
            <w:hideMark/>
          </w:tcPr>
          <w:p w:rsidR="006E30FE" w:rsidRPr="006E30FE" w:rsidRDefault="006E30FE" w:rsidP="00B939FF">
            <w:pPr>
              <w:ind w:left="-53" w:right="-35"/>
              <w:jc w:val="center"/>
              <w:rPr>
                <w:rFonts w:cs="Times New Roman"/>
                <w:sz w:val="28"/>
                <w:szCs w:val="28"/>
              </w:rPr>
            </w:pPr>
            <w:r w:rsidRPr="006E30FE">
              <w:rPr>
                <w:rFonts w:cs="Times New Roman"/>
                <w:sz w:val="28"/>
                <w:szCs w:val="28"/>
              </w:rPr>
              <w:t> </w:t>
            </w:r>
          </w:p>
        </w:tc>
        <w:tc>
          <w:tcPr>
            <w:tcW w:w="494" w:type="dxa"/>
            <w:gridSpan w:val="2"/>
            <w:tcBorders>
              <w:top w:val="nil"/>
              <w:left w:val="nil"/>
              <w:bottom w:val="single" w:sz="4" w:space="0" w:color="auto"/>
              <w:right w:val="single" w:sz="4" w:space="0" w:color="auto"/>
            </w:tcBorders>
            <w:shd w:val="clear" w:color="000000" w:fill="FFFFFF"/>
            <w:hideMark/>
          </w:tcPr>
          <w:p w:rsidR="006E30FE" w:rsidRPr="006E30FE" w:rsidRDefault="006E30FE" w:rsidP="006E30FE">
            <w:pPr>
              <w:ind w:left="-39" w:right="-108"/>
              <w:jc w:val="center"/>
              <w:rPr>
                <w:rFonts w:cs="Times New Roman"/>
                <w:sz w:val="28"/>
                <w:szCs w:val="28"/>
              </w:rPr>
            </w:pPr>
            <w:r w:rsidRPr="006E30FE">
              <w:rPr>
                <w:rFonts w:cs="Times New Roman"/>
                <w:sz w:val="28"/>
                <w:szCs w:val="28"/>
              </w:rPr>
              <w:t> </w:t>
            </w:r>
          </w:p>
        </w:tc>
        <w:tc>
          <w:tcPr>
            <w:tcW w:w="1134" w:type="dxa"/>
            <w:gridSpan w:val="4"/>
            <w:tcBorders>
              <w:top w:val="nil"/>
              <w:left w:val="nil"/>
              <w:bottom w:val="single" w:sz="4" w:space="0" w:color="auto"/>
              <w:right w:val="single" w:sz="4" w:space="0" w:color="auto"/>
            </w:tcBorders>
            <w:shd w:val="clear" w:color="000000" w:fill="FFFFFF"/>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50,0</w:t>
            </w:r>
          </w:p>
        </w:tc>
        <w:tc>
          <w:tcPr>
            <w:tcW w:w="1134" w:type="dxa"/>
            <w:gridSpan w:val="4"/>
            <w:tcBorders>
              <w:top w:val="nil"/>
              <w:left w:val="nil"/>
              <w:bottom w:val="single" w:sz="4" w:space="0" w:color="auto"/>
              <w:right w:val="single" w:sz="4" w:space="0" w:color="auto"/>
            </w:tcBorders>
            <w:shd w:val="clear" w:color="000000" w:fill="FFFFFF"/>
            <w:noWrap/>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50,0</w:t>
            </w:r>
          </w:p>
        </w:tc>
        <w:tc>
          <w:tcPr>
            <w:tcW w:w="1134" w:type="dxa"/>
            <w:gridSpan w:val="5"/>
            <w:tcBorders>
              <w:top w:val="nil"/>
              <w:left w:val="nil"/>
              <w:bottom w:val="single" w:sz="4" w:space="0" w:color="auto"/>
              <w:right w:val="single" w:sz="4" w:space="0" w:color="auto"/>
            </w:tcBorders>
            <w:shd w:val="clear" w:color="000000" w:fill="FFFFFF"/>
            <w:noWrap/>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50,0</w:t>
            </w:r>
          </w:p>
        </w:tc>
      </w:tr>
      <w:tr w:rsidR="006E30FE" w:rsidRPr="006E30FE" w:rsidTr="004F4EC3">
        <w:trPr>
          <w:gridAfter w:val="3"/>
          <w:wAfter w:w="68" w:type="dxa"/>
          <w:trHeight w:val="58"/>
        </w:trPr>
        <w:tc>
          <w:tcPr>
            <w:tcW w:w="8237" w:type="dxa"/>
            <w:gridSpan w:val="4"/>
            <w:tcBorders>
              <w:top w:val="nil"/>
              <w:left w:val="single" w:sz="4" w:space="0" w:color="auto"/>
              <w:bottom w:val="single" w:sz="4" w:space="0" w:color="auto"/>
              <w:right w:val="single" w:sz="4" w:space="0" w:color="auto"/>
            </w:tcBorders>
            <w:shd w:val="clear" w:color="000000" w:fill="FFFFFF"/>
            <w:hideMark/>
          </w:tcPr>
          <w:p w:rsidR="006E30FE" w:rsidRPr="006E30FE" w:rsidRDefault="006E30FE" w:rsidP="006E30FE">
            <w:pPr>
              <w:rPr>
                <w:rFonts w:cs="Times New Roman"/>
                <w:sz w:val="28"/>
                <w:szCs w:val="28"/>
              </w:rPr>
            </w:pPr>
            <w:r w:rsidRPr="006E30FE">
              <w:rPr>
                <w:rFonts w:cs="Times New Roman"/>
                <w:sz w:val="28"/>
                <w:szCs w:val="28"/>
              </w:rPr>
              <w:t>ОБРАЗОВАНИЕ</w:t>
            </w:r>
          </w:p>
        </w:tc>
        <w:tc>
          <w:tcPr>
            <w:tcW w:w="1984" w:type="dxa"/>
            <w:gridSpan w:val="5"/>
            <w:tcBorders>
              <w:top w:val="nil"/>
              <w:left w:val="nil"/>
              <w:bottom w:val="single" w:sz="4" w:space="0" w:color="auto"/>
              <w:right w:val="single" w:sz="4" w:space="0" w:color="auto"/>
            </w:tcBorders>
            <w:shd w:val="clear" w:color="000000" w:fill="FFFFFF"/>
            <w:hideMark/>
          </w:tcPr>
          <w:p w:rsidR="006E30FE" w:rsidRPr="006E30FE" w:rsidRDefault="006E30FE" w:rsidP="006E30FE">
            <w:pPr>
              <w:jc w:val="center"/>
              <w:rPr>
                <w:rFonts w:cs="Times New Roman"/>
                <w:sz w:val="28"/>
                <w:szCs w:val="28"/>
              </w:rPr>
            </w:pPr>
            <w:r w:rsidRPr="006E30FE">
              <w:rPr>
                <w:rFonts w:cs="Times New Roman"/>
                <w:sz w:val="28"/>
                <w:szCs w:val="28"/>
              </w:rPr>
              <w:t>72 У 01 13080</w:t>
            </w:r>
          </w:p>
        </w:tc>
        <w:tc>
          <w:tcPr>
            <w:tcW w:w="655" w:type="dxa"/>
            <w:tcBorders>
              <w:top w:val="nil"/>
              <w:left w:val="nil"/>
              <w:bottom w:val="single" w:sz="4" w:space="0" w:color="auto"/>
              <w:right w:val="single" w:sz="4" w:space="0" w:color="auto"/>
            </w:tcBorders>
            <w:shd w:val="clear" w:color="000000" w:fill="FFFFFF"/>
            <w:hideMark/>
          </w:tcPr>
          <w:p w:rsidR="006E30FE" w:rsidRPr="006E30FE" w:rsidRDefault="006E30FE" w:rsidP="006E30FE">
            <w:pPr>
              <w:jc w:val="center"/>
              <w:rPr>
                <w:rFonts w:cs="Times New Roman"/>
                <w:sz w:val="28"/>
                <w:szCs w:val="28"/>
              </w:rPr>
            </w:pPr>
            <w:r w:rsidRPr="006E30FE">
              <w:rPr>
                <w:rFonts w:cs="Times New Roman"/>
                <w:sz w:val="28"/>
                <w:szCs w:val="28"/>
              </w:rPr>
              <w:t>200</w:t>
            </w:r>
          </w:p>
        </w:tc>
        <w:tc>
          <w:tcPr>
            <w:tcW w:w="480" w:type="dxa"/>
            <w:tcBorders>
              <w:top w:val="nil"/>
              <w:left w:val="nil"/>
              <w:bottom w:val="single" w:sz="4" w:space="0" w:color="auto"/>
              <w:right w:val="single" w:sz="4" w:space="0" w:color="auto"/>
            </w:tcBorders>
            <w:shd w:val="clear" w:color="000000" w:fill="FFFFFF"/>
            <w:hideMark/>
          </w:tcPr>
          <w:p w:rsidR="006E30FE" w:rsidRPr="006E30FE" w:rsidRDefault="006E30FE" w:rsidP="00B939FF">
            <w:pPr>
              <w:ind w:left="-53" w:right="-35"/>
              <w:jc w:val="center"/>
              <w:rPr>
                <w:rFonts w:cs="Times New Roman"/>
                <w:sz w:val="28"/>
                <w:szCs w:val="28"/>
              </w:rPr>
            </w:pPr>
            <w:r w:rsidRPr="006E30FE">
              <w:rPr>
                <w:rFonts w:cs="Times New Roman"/>
                <w:sz w:val="28"/>
                <w:szCs w:val="28"/>
              </w:rPr>
              <w:t>07</w:t>
            </w:r>
          </w:p>
        </w:tc>
        <w:tc>
          <w:tcPr>
            <w:tcW w:w="494" w:type="dxa"/>
            <w:gridSpan w:val="2"/>
            <w:tcBorders>
              <w:top w:val="nil"/>
              <w:left w:val="nil"/>
              <w:bottom w:val="single" w:sz="4" w:space="0" w:color="auto"/>
              <w:right w:val="single" w:sz="4" w:space="0" w:color="auto"/>
            </w:tcBorders>
            <w:shd w:val="clear" w:color="000000" w:fill="FFFFFF"/>
            <w:hideMark/>
          </w:tcPr>
          <w:p w:rsidR="006E30FE" w:rsidRPr="006E30FE" w:rsidRDefault="006E30FE" w:rsidP="006E30FE">
            <w:pPr>
              <w:ind w:left="-39" w:right="-108"/>
              <w:jc w:val="center"/>
              <w:rPr>
                <w:rFonts w:cs="Times New Roman"/>
                <w:sz w:val="28"/>
                <w:szCs w:val="28"/>
              </w:rPr>
            </w:pPr>
            <w:r w:rsidRPr="006E30FE">
              <w:rPr>
                <w:rFonts w:cs="Times New Roman"/>
                <w:sz w:val="28"/>
                <w:szCs w:val="28"/>
              </w:rPr>
              <w:t>00</w:t>
            </w:r>
          </w:p>
        </w:tc>
        <w:tc>
          <w:tcPr>
            <w:tcW w:w="1134" w:type="dxa"/>
            <w:gridSpan w:val="4"/>
            <w:tcBorders>
              <w:top w:val="nil"/>
              <w:left w:val="nil"/>
              <w:bottom w:val="single" w:sz="4" w:space="0" w:color="auto"/>
              <w:right w:val="single" w:sz="4" w:space="0" w:color="auto"/>
            </w:tcBorders>
            <w:shd w:val="clear" w:color="000000" w:fill="FFFFFF"/>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50,0</w:t>
            </w:r>
          </w:p>
        </w:tc>
        <w:tc>
          <w:tcPr>
            <w:tcW w:w="1134" w:type="dxa"/>
            <w:gridSpan w:val="4"/>
            <w:tcBorders>
              <w:top w:val="nil"/>
              <w:left w:val="nil"/>
              <w:bottom w:val="single" w:sz="4" w:space="0" w:color="auto"/>
              <w:right w:val="single" w:sz="4" w:space="0" w:color="auto"/>
            </w:tcBorders>
            <w:shd w:val="clear" w:color="000000" w:fill="FFFFFF"/>
            <w:noWrap/>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50,0</w:t>
            </w:r>
          </w:p>
        </w:tc>
        <w:tc>
          <w:tcPr>
            <w:tcW w:w="1134" w:type="dxa"/>
            <w:gridSpan w:val="5"/>
            <w:tcBorders>
              <w:top w:val="nil"/>
              <w:left w:val="nil"/>
              <w:bottom w:val="single" w:sz="4" w:space="0" w:color="auto"/>
              <w:right w:val="single" w:sz="4" w:space="0" w:color="auto"/>
            </w:tcBorders>
            <w:shd w:val="clear" w:color="000000" w:fill="FFFFFF"/>
            <w:noWrap/>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50,0</w:t>
            </w:r>
          </w:p>
        </w:tc>
      </w:tr>
      <w:tr w:rsidR="006E30FE" w:rsidRPr="006E30FE" w:rsidTr="004F4EC3">
        <w:trPr>
          <w:gridAfter w:val="3"/>
          <w:wAfter w:w="68" w:type="dxa"/>
          <w:trHeight w:val="58"/>
        </w:trPr>
        <w:tc>
          <w:tcPr>
            <w:tcW w:w="8237" w:type="dxa"/>
            <w:gridSpan w:val="4"/>
            <w:tcBorders>
              <w:top w:val="nil"/>
              <w:left w:val="single" w:sz="4" w:space="0" w:color="auto"/>
              <w:bottom w:val="single" w:sz="4" w:space="0" w:color="auto"/>
              <w:right w:val="single" w:sz="4" w:space="0" w:color="auto"/>
            </w:tcBorders>
            <w:shd w:val="clear" w:color="000000" w:fill="FFFFFF"/>
            <w:hideMark/>
          </w:tcPr>
          <w:p w:rsidR="006E30FE" w:rsidRPr="006E30FE" w:rsidRDefault="006E30FE" w:rsidP="006E30FE">
            <w:pPr>
              <w:rPr>
                <w:rFonts w:cs="Times New Roman"/>
                <w:sz w:val="28"/>
                <w:szCs w:val="28"/>
              </w:rPr>
            </w:pPr>
            <w:r w:rsidRPr="006E30FE">
              <w:rPr>
                <w:rFonts w:cs="Times New Roman"/>
                <w:sz w:val="28"/>
                <w:szCs w:val="28"/>
              </w:rPr>
              <w:t>Профессиональная подготовка, переподготовка и повышение квалификации</w:t>
            </w:r>
          </w:p>
        </w:tc>
        <w:tc>
          <w:tcPr>
            <w:tcW w:w="1984" w:type="dxa"/>
            <w:gridSpan w:val="5"/>
            <w:tcBorders>
              <w:top w:val="nil"/>
              <w:left w:val="nil"/>
              <w:bottom w:val="single" w:sz="4" w:space="0" w:color="auto"/>
              <w:right w:val="single" w:sz="4" w:space="0" w:color="auto"/>
            </w:tcBorders>
            <w:shd w:val="clear" w:color="000000" w:fill="FFFFFF"/>
            <w:hideMark/>
          </w:tcPr>
          <w:p w:rsidR="006E30FE" w:rsidRPr="006E30FE" w:rsidRDefault="006E30FE" w:rsidP="006E30FE">
            <w:pPr>
              <w:jc w:val="center"/>
              <w:rPr>
                <w:rFonts w:cs="Times New Roman"/>
                <w:sz w:val="28"/>
                <w:szCs w:val="28"/>
              </w:rPr>
            </w:pPr>
            <w:r w:rsidRPr="006E30FE">
              <w:rPr>
                <w:rFonts w:cs="Times New Roman"/>
                <w:sz w:val="28"/>
                <w:szCs w:val="28"/>
              </w:rPr>
              <w:t>72 У 01 13080</w:t>
            </w:r>
          </w:p>
        </w:tc>
        <w:tc>
          <w:tcPr>
            <w:tcW w:w="655" w:type="dxa"/>
            <w:tcBorders>
              <w:top w:val="nil"/>
              <w:left w:val="nil"/>
              <w:bottom w:val="single" w:sz="4" w:space="0" w:color="auto"/>
              <w:right w:val="single" w:sz="4" w:space="0" w:color="auto"/>
            </w:tcBorders>
            <w:shd w:val="clear" w:color="000000" w:fill="FFFFFF"/>
            <w:hideMark/>
          </w:tcPr>
          <w:p w:rsidR="006E30FE" w:rsidRPr="006E30FE" w:rsidRDefault="006E30FE" w:rsidP="006E30FE">
            <w:pPr>
              <w:jc w:val="center"/>
              <w:rPr>
                <w:rFonts w:cs="Times New Roman"/>
                <w:sz w:val="28"/>
                <w:szCs w:val="28"/>
              </w:rPr>
            </w:pPr>
            <w:r w:rsidRPr="006E30FE">
              <w:rPr>
                <w:rFonts w:cs="Times New Roman"/>
                <w:sz w:val="28"/>
                <w:szCs w:val="28"/>
              </w:rPr>
              <w:t>200</w:t>
            </w:r>
          </w:p>
        </w:tc>
        <w:tc>
          <w:tcPr>
            <w:tcW w:w="480" w:type="dxa"/>
            <w:tcBorders>
              <w:top w:val="nil"/>
              <w:left w:val="nil"/>
              <w:bottom w:val="single" w:sz="4" w:space="0" w:color="auto"/>
              <w:right w:val="single" w:sz="4" w:space="0" w:color="auto"/>
            </w:tcBorders>
            <w:shd w:val="clear" w:color="000000" w:fill="FFFFFF"/>
            <w:hideMark/>
          </w:tcPr>
          <w:p w:rsidR="006E30FE" w:rsidRPr="006E30FE" w:rsidRDefault="006E30FE" w:rsidP="00B939FF">
            <w:pPr>
              <w:ind w:left="-53" w:right="-35"/>
              <w:jc w:val="center"/>
              <w:rPr>
                <w:rFonts w:cs="Times New Roman"/>
                <w:sz w:val="28"/>
                <w:szCs w:val="28"/>
              </w:rPr>
            </w:pPr>
            <w:r w:rsidRPr="006E30FE">
              <w:rPr>
                <w:rFonts w:cs="Times New Roman"/>
                <w:sz w:val="28"/>
                <w:szCs w:val="28"/>
              </w:rPr>
              <w:t>07</w:t>
            </w:r>
          </w:p>
        </w:tc>
        <w:tc>
          <w:tcPr>
            <w:tcW w:w="494" w:type="dxa"/>
            <w:gridSpan w:val="2"/>
            <w:tcBorders>
              <w:top w:val="nil"/>
              <w:left w:val="nil"/>
              <w:bottom w:val="single" w:sz="4" w:space="0" w:color="auto"/>
              <w:right w:val="single" w:sz="4" w:space="0" w:color="auto"/>
            </w:tcBorders>
            <w:shd w:val="clear" w:color="000000" w:fill="FFFFFF"/>
            <w:hideMark/>
          </w:tcPr>
          <w:p w:rsidR="006E30FE" w:rsidRPr="006E30FE" w:rsidRDefault="006E30FE" w:rsidP="006E30FE">
            <w:pPr>
              <w:ind w:left="-39" w:right="-108"/>
              <w:jc w:val="center"/>
              <w:rPr>
                <w:rFonts w:cs="Times New Roman"/>
                <w:sz w:val="28"/>
                <w:szCs w:val="28"/>
              </w:rPr>
            </w:pPr>
            <w:r w:rsidRPr="006E30FE">
              <w:rPr>
                <w:rFonts w:cs="Times New Roman"/>
                <w:sz w:val="28"/>
                <w:szCs w:val="28"/>
              </w:rPr>
              <w:t>05</w:t>
            </w:r>
          </w:p>
        </w:tc>
        <w:tc>
          <w:tcPr>
            <w:tcW w:w="1134" w:type="dxa"/>
            <w:gridSpan w:val="4"/>
            <w:tcBorders>
              <w:top w:val="nil"/>
              <w:left w:val="nil"/>
              <w:bottom w:val="single" w:sz="4" w:space="0" w:color="auto"/>
              <w:right w:val="single" w:sz="4" w:space="0" w:color="auto"/>
            </w:tcBorders>
            <w:shd w:val="clear" w:color="000000" w:fill="FFFFFF"/>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50,0</w:t>
            </w:r>
          </w:p>
        </w:tc>
        <w:tc>
          <w:tcPr>
            <w:tcW w:w="1134" w:type="dxa"/>
            <w:gridSpan w:val="4"/>
            <w:tcBorders>
              <w:top w:val="nil"/>
              <w:left w:val="nil"/>
              <w:bottom w:val="single" w:sz="4" w:space="0" w:color="auto"/>
              <w:right w:val="single" w:sz="4" w:space="0" w:color="auto"/>
            </w:tcBorders>
            <w:shd w:val="clear" w:color="000000" w:fill="FFFFFF"/>
            <w:noWrap/>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50,0</w:t>
            </w:r>
          </w:p>
        </w:tc>
        <w:tc>
          <w:tcPr>
            <w:tcW w:w="1134" w:type="dxa"/>
            <w:gridSpan w:val="5"/>
            <w:tcBorders>
              <w:top w:val="nil"/>
              <w:left w:val="nil"/>
              <w:bottom w:val="single" w:sz="4" w:space="0" w:color="auto"/>
              <w:right w:val="single" w:sz="4" w:space="0" w:color="auto"/>
            </w:tcBorders>
            <w:shd w:val="clear" w:color="000000" w:fill="FFFFFF"/>
            <w:noWrap/>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50,0</w:t>
            </w:r>
          </w:p>
        </w:tc>
      </w:tr>
      <w:tr w:rsidR="006E30FE" w:rsidRPr="006E30FE" w:rsidTr="004F4EC3">
        <w:trPr>
          <w:gridAfter w:val="3"/>
          <w:wAfter w:w="68" w:type="dxa"/>
          <w:trHeight w:val="58"/>
        </w:trPr>
        <w:tc>
          <w:tcPr>
            <w:tcW w:w="8237" w:type="dxa"/>
            <w:gridSpan w:val="4"/>
            <w:tcBorders>
              <w:top w:val="nil"/>
              <w:left w:val="single" w:sz="4" w:space="0" w:color="auto"/>
              <w:bottom w:val="single" w:sz="4" w:space="0" w:color="auto"/>
              <w:right w:val="single" w:sz="4" w:space="0" w:color="auto"/>
            </w:tcBorders>
            <w:shd w:val="clear" w:color="000000" w:fill="FFFFFF"/>
            <w:hideMark/>
          </w:tcPr>
          <w:p w:rsidR="006E30FE" w:rsidRPr="006E30FE" w:rsidRDefault="006E30FE" w:rsidP="006E30FE">
            <w:pPr>
              <w:rPr>
                <w:rFonts w:cs="Times New Roman"/>
                <w:b/>
                <w:bCs/>
                <w:sz w:val="28"/>
                <w:szCs w:val="28"/>
              </w:rPr>
            </w:pPr>
            <w:r w:rsidRPr="006E30FE">
              <w:rPr>
                <w:rFonts w:cs="Times New Roman"/>
                <w:b/>
                <w:bCs/>
                <w:sz w:val="28"/>
                <w:szCs w:val="28"/>
              </w:rPr>
              <w:t>Обеспечение деятельности органов местного самоуправления Борского сельского поселения</w:t>
            </w:r>
          </w:p>
        </w:tc>
        <w:tc>
          <w:tcPr>
            <w:tcW w:w="1984" w:type="dxa"/>
            <w:gridSpan w:val="5"/>
            <w:tcBorders>
              <w:top w:val="nil"/>
              <w:left w:val="nil"/>
              <w:bottom w:val="single" w:sz="4" w:space="0" w:color="auto"/>
              <w:right w:val="single" w:sz="4" w:space="0" w:color="auto"/>
            </w:tcBorders>
            <w:shd w:val="clear" w:color="000000" w:fill="FFFFFF"/>
            <w:hideMark/>
          </w:tcPr>
          <w:p w:rsidR="006E30FE" w:rsidRPr="006E30FE" w:rsidRDefault="006E30FE" w:rsidP="006E30FE">
            <w:pPr>
              <w:jc w:val="center"/>
              <w:rPr>
                <w:rFonts w:cs="Times New Roman"/>
                <w:b/>
                <w:bCs/>
                <w:sz w:val="28"/>
                <w:szCs w:val="28"/>
              </w:rPr>
            </w:pPr>
            <w:r w:rsidRPr="006E30FE">
              <w:rPr>
                <w:rFonts w:cs="Times New Roman"/>
                <w:b/>
                <w:bCs/>
                <w:sz w:val="28"/>
                <w:szCs w:val="28"/>
              </w:rPr>
              <w:t>П1 0 00 00000</w:t>
            </w:r>
          </w:p>
        </w:tc>
        <w:tc>
          <w:tcPr>
            <w:tcW w:w="655" w:type="dxa"/>
            <w:tcBorders>
              <w:top w:val="nil"/>
              <w:left w:val="nil"/>
              <w:bottom w:val="single" w:sz="4" w:space="0" w:color="auto"/>
              <w:right w:val="single" w:sz="4" w:space="0" w:color="auto"/>
            </w:tcBorders>
            <w:shd w:val="clear" w:color="000000" w:fill="FFFFFF"/>
            <w:hideMark/>
          </w:tcPr>
          <w:p w:rsidR="006E30FE" w:rsidRPr="006E30FE" w:rsidRDefault="006E30FE" w:rsidP="006E30FE">
            <w:pPr>
              <w:jc w:val="center"/>
              <w:rPr>
                <w:rFonts w:cs="Times New Roman"/>
                <w:b/>
                <w:bCs/>
                <w:sz w:val="28"/>
                <w:szCs w:val="28"/>
              </w:rPr>
            </w:pPr>
            <w:r w:rsidRPr="006E30FE">
              <w:rPr>
                <w:rFonts w:cs="Times New Roman"/>
                <w:b/>
                <w:bCs/>
                <w:sz w:val="28"/>
                <w:szCs w:val="28"/>
              </w:rPr>
              <w:t> </w:t>
            </w:r>
          </w:p>
        </w:tc>
        <w:tc>
          <w:tcPr>
            <w:tcW w:w="480" w:type="dxa"/>
            <w:tcBorders>
              <w:top w:val="nil"/>
              <w:left w:val="nil"/>
              <w:bottom w:val="single" w:sz="4" w:space="0" w:color="auto"/>
              <w:right w:val="single" w:sz="4" w:space="0" w:color="auto"/>
            </w:tcBorders>
            <w:shd w:val="clear" w:color="000000" w:fill="FFFFFF"/>
            <w:hideMark/>
          </w:tcPr>
          <w:p w:rsidR="006E30FE" w:rsidRPr="006E30FE" w:rsidRDefault="006E30FE" w:rsidP="00B939FF">
            <w:pPr>
              <w:ind w:left="-53" w:right="-35"/>
              <w:jc w:val="center"/>
              <w:rPr>
                <w:rFonts w:cs="Times New Roman"/>
                <w:b/>
                <w:bCs/>
                <w:sz w:val="28"/>
                <w:szCs w:val="28"/>
              </w:rPr>
            </w:pPr>
            <w:r w:rsidRPr="006E30FE">
              <w:rPr>
                <w:rFonts w:cs="Times New Roman"/>
                <w:b/>
                <w:bCs/>
                <w:sz w:val="28"/>
                <w:szCs w:val="28"/>
              </w:rPr>
              <w:t> </w:t>
            </w:r>
          </w:p>
        </w:tc>
        <w:tc>
          <w:tcPr>
            <w:tcW w:w="494" w:type="dxa"/>
            <w:gridSpan w:val="2"/>
            <w:tcBorders>
              <w:top w:val="nil"/>
              <w:left w:val="nil"/>
              <w:bottom w:val="single" w:sz="4" w:space="0" w:color="auto"/>
              <w:right w:val="single" w:sz="4" w:space="0" w:color="auto"/>
            </w:tcBorders>
            <w:shd w:val="clear" w:color="000000" w:fill="FFFFFF"/>
            <w:hideMark/>
          </w:tcPr>
          <w:p w:rsidR="006E30FE" w:rsidRPr="006E30FE" w:rsidRDefault="006E30FE" w:rsidP="006E30FE">
            <w:pPr>
              <w:ind w:left="-39" w:right="-108"/>
              <w:jc w:val="center"/>
              <w:rPr>
                <w:rFonts w:cs="Times New Roman"/>
                <w:b/>
                <w:bCs/>
                <w:sz w:val="28"/>
                <w:szCs w:val="28"/>
              </w:rPr>
            </w:pPr>
            <w:r w:rsidRPr="006E30FE">
              <w:rPr>
                <w:rFonts w:cs="Times New Roman"/>
                <w:b/>
                <w:bCs/>
                <w:sz w:val="28"/>
                <w:szCs w:val="28"/>
              </w:rPr>
              <w:t> </w:t>
            </w:r>
          </w:p>
        </w:tc>
        <w:tc>
          <w:tcPr>
            <w:tcW w:w="1134" w:type="dxa"/>
            <w:gridSpan w:val="4"/>
            <w:tcBorders>
              <w:top w:val="nil"/>
              <w:left w:val="nil"/>
              <w:bottom w:val="single" w:sz="4" w:space="0" w:color="auto"/>
              <w:right w:val="single" w:sz="4" w:space="0" w:color="auto"/>
            </w:tcBorders>
            <w:shd w:val="clear" w:color="000000" w:fill="FFFFFF"/>
            <w:hideMark/>
          </w:tcPr>
          <w:p w:rsidR="006E30FE" w:rsidRPr="006E30FE" w:rsidRDefault="006E30FE" w:rsidP="006E30FE">
            <w:pPr>
              <w:ind w:left="-108" w:right="-108"/>
              <w:jc w:val="center"/>
              <w:rPr>
                <w:rFonts w:cs="Times New Roman"/>
                <w:b/>
                <w:bCs/>
                <w:sz w:val="28"/>
                <w:szCs w:val="28"/>
              </w:rPr>
            </w:pPr>
            <w:r w:rsidRPr="006E30FE">
              <w:rPr>
                <w:rFonts w:cs="Times New Roman"/>
                <w:b/>
                <w:bCs/>
                <w:sz w:val="28"/>
                <w:szCs w:val="28"/>
              </w:rPr>
              <w:t>10 394,4</w:t>
            </w:r>
          </w:p>
        </w:tc>
        <w:tc>
          <w:tcPr>
            <w:tcW w:w="1134" w:type="dxa"/>
            <w:gridSpan w:val="4"/>
            <w:tcBorders>
              <w:top w:val="nil"/>
              <w:left w:val="nil"/>
              <w:bottom w:val="single" w:sz="4" w:space="0" w:color="auto"/>
              <w:right w:val="single" w:sz="4" w:space="0" w:color="auto"/>
            </w:tcBorders>
            <w:shd w:val="clear" w:color="000000" w:fill="FFFFFF"/>
            <w:noWrap/>
            <w:hideMark/>
          </w:tcPr>
          <w:p w:rsidR="006E30FE" w:rsidRPr="006E30FE" w:rsidRDefault="006E30FE" w:rsidP="006E30FE">
            <w:pPr>
              <w:ind w:left="-108" w:right="-108"/>
              <w:jc w:val="center"/>
              <w:rPr>
                <w:rFonts w:cs="Times New Roman"/>
                <w:b/>
                <w:bCs/>
                <w:sz w:val="28"/>
                <w:szCs w:val="28"/>
              </w:rPr>
            </w:pPr>
            <w:r w:rsidRPr="006E30FE">
              <w:rPr>
                <w:rFonts w:cs="Times New Roman"/>
                <w:b/>
                <w:bCs/>
                <w:sz w:val="28"/>
                <w:szCs w:val="28"/>
              </w:rPr>
              <w:t>10 493,7</w:t>
            </w:r>
          </w:p>
        </w:tc>
        <w:tc>
          <w:tcPr>
            <w:tcW w:w="1134" w:type="dxa"/>
            <w:gridSpan w:val="5"/>
            <w:tcBorders>
              <w:top w:val="nil"/>
              <w:left w:val="nil"/>
              <w:bottom w:val="single" w:sz="4" w:space="0" w:color="auto"/>
              <w:right w:val="single" w:sz="4" w:space="0" w:color="auto"/>
            </w:tcBorders>
            <w:shd w:val="clear" w:color="000000" w:fill="FFFFFF"/>
            <w:noWrap/>
            <w:hideMark/>
          </w:tcPr>
          <w:p w:rsidR="006E30FE" w:rsidRPr="006E30FE" w:rsidRDefault="006E30FE" w:rsidP="006E30FE">
            <w:pPr>
              <w:ind w:left="-108" w:right="-108"/>
              <w:jc w:val="center"/>
              <w:rPr>
                <w:rFonts w:cs="Times New Roman"/>
                <w:b/>
                <w:bCs/>
                <w:sz w:val="28"/>
                <w:szCs w:val="28"/>
              </w:rPr>
            </w:pPr>
            <w:r w:rsidRPr="006E30FE">
              <w:rPr>
                <w:rFonts w:cs="Times New Roman"/>
                <w:b/>
                <w:bCs/>
                <w:sz w:val="28"/>
                <w:szCs w:val="28"/>
              </w:rPr>
              <w:t>10 604,7</w:t>
            </w:r>
          </w:p>
        </w:tc>
      </w:tr>
      <w:tr w:rsidR="006E30FE" w:rsidRPr="006E30FE" w:rsidTr="004F4EC3">
        <w:trPr>
          <w:gridAfter w:val="3"/>
          <w:wAfter w:w="68" w:type="dxa"/>
          <w:trHeight w:val="58"/>
        </w:trPr>
        <w:tc>
          <w:tcPr>
            <w:tcW w:w="8237" w:type="dxa"/>
            <w:gridSpan w:val="4"/>
            <w:tcBorders>
              <w:top w:val="nil"/>
              <w:left w:val="single" w:sz="4" w:space="0" w:color="auto"/>
              <w:bottom w:val="single" w:sz="4" w:space="0" w:color="auto"/>
              <w:right w:val="single" w:sz="4" w:space="0" w:color="auto"/>
            </w:tcBorders>
            <w:shd w:val="clear" w:color="000000" w:fill="FFFFFF"/>
            <w:hideMark/>
          </w:tcPr>
          <w:p w:rsidR="006E30FE" w:rsidRPr="006E30FE" w:rsidRDefault="006E30FE" w:rsidP="006E30FE">
            <w:pPr>
              <w:rPr>
                <w:rFonts w:cs="Times New Roman"/>
                <w:b/>
                <w:bCs/>
                <w:sz w:val="28"/>
                <w:szCs w:val="28"/>
              </w:rPr>
            </w:pPr>
            <w:r w:rsidRPr="006E30FE">
              <w:rPr>
                <w:rFonts w:cs="Times New Roman"/>
                <w:b/>
                <w:bCs/>
                <w:sz w:val="28"/>
                <w:szCs w:val="28"/>
              </w:rPr>
              <w:t>Обеспечение деятельности совета депутатов Борского сельского поселения</w:t>
            </w:r>
          </w:p>
        </w:tc>
        <w:tc>
          <w:tcPr>
            <w:tcW w:w="1984" w:type="dxa"/>
            <w:gridSpan w:val="5"/>
            <w:tcBorders>
              <w:top w:val="nil"/>
              <w:left w:val="nil"/>
              <w:bottom w:val="single" w:sz="4" w:space="0" w:color="auto"/>
              <w:right w:val="single" w:sz="4" w:space="0" w:color="auto"/>
            </w:tcBorders>
            <w:shd w:val="clear" w:color="000000" w:fill="FFFFFF"/>
            <w:hideMark/>
          </w:tcPr>
          <w:p w:rsidR="006E30FE" w:rsidRPr="006E30FE" w:rsidRDefault="006E30FE" w:rsidP="006E30FE">
            <w:pPr>
              <w:jc w:val="center"/>
              <w:rPr>
                <w:rFonts w:cs="Times New Roman"/>
                <w:b/>
                <w:bCs/>
                <w:sz w:val="28"/>
                <w:szCs w:val="28"/>
              </w:rPr>
            </w:pPr>
            <w:r w:rsidRPr="006E30FE">
              <w:rPr>
                <w:rFonts w:cs="Times New Roman"/>
                <w:b/>
                <w:bCs/>
                <w:sz w:val="28"/>
                <w:szCs w:val="28"/>
              </w:rPr>
              <w:t>П1 1 00 00000</w:t>
            </w:r>
          </w:p>
        </w:tc>
        <w:tc>
          <w:tcPr>
            <w:tcW w:w="655" w:type="dxa"/>
            <w:tcBorders>
              <w:top w:val="nil"/>
              <w:left w:val="nil"/>
              <w:bottom w:val="single" w:sz="4" w:space="0" w:color="auto"/>
              <w:right w:val="single" w:sz="4" w:space="0" w:color="auto"/>
            </w:tcBorders>
            <w:shd w:val="clear" w:color="000000" w:fill="FFFFFF"/>
            <w:hideMark/>
          </w:tcPr>
          <w:p w:rsidR="006E30FE" w:rsidRPr="006E30FE" w:rsidRDefault="006E30FE" w:rsidP="006E30FE">
            <w:pPr>
              <w:jc w:val="center"/>
              <w:rPr>
                <w:rFonts w:cs="Times New Roman"/>
                <w:b/>
                <w:bCs/>
                <w:sz w:val="28"/>
                <w:szCs w:val="28"/>
              </w:rPr>
            </w:pPr>
            <w:r w:rsidRPr="006E30FE">
              <w:rPr>
                <w:rFonts w:cs="Times New Roman"/>
                <w:b/>
                <w:bCs/>
                <w:sz w:val="28"/>
                <w:szCs w:val="28"/>
              </w:rPr>
              <w:t> </w:t>
            </w:r>
          </w:p>
        </w:tc>
        <w:tc>
          <w:tcPr>
            <w:tcW w:w="480" w:type="dxa"/>
            <w:tcBorders>
              <w:top w:val="nil"/>
              <w:left w:val="nil"/>
              <w:bottom w:val="single" w:sz="4" w:space="0" w:color="auto"/>
              <w:right w:val="single" w:sz="4" w:space="0" w:color="auto"/>
            </w:tcBorders>
            <w:shd w:val="clear" w:color="000000" w:fill="FFFFFF"/>
            <w:hideMark/>
          </w:tcPr>
          <w:p w:rsidR="006E30FE" w:rsidRPr="006E30FE" w:rsidRDefault="006E30FE" w:rsidP="00B939FF">
            <w:pPr>
              <w:ind w:left="-53" w:right="-35"/>
              <w:jc w:val="center"/>
              <w:rPr>
                <w:rFonts w:cs="Times New Roman"/>
                <w:b/>
                <w:bCs/>
                <w:sz w:val="28"/>
                <w:szCs w:val="28"/>
              </w:rPr>
            </w:pPr>
            <w:r w:rsidRPr="006E30FE">
              <w:rPr>
                <w:rFonts w:cs="Times New Roman"/>
                <w:b/>
                <w:bCs/>
                <w:sz w:val="28"/>
                <w:szCs w:val="28"/>
              </w:rPr>
              <w:t> </w:t>
            </w:r>
          </w:p>
        </w:tc>
        <w:tc>
          <w:tcPr>
            <w:tcW w:w="494" w:type="dxa"/>
            <w:gridSpan w:val="2"/>
            <w:tcBorders>
              <w:top w:val="nil"/>
              <w:left w:val="nil"/>
              <w:bottom w:val="single" w:sz="4" w:space="0" w:color="auto"/>
              <w:right w:val="single" w:sz="4" w:space="0" w:color="auto"/>
            </w:tcBorders>
            <w:shd w:val="clear" w:color="000000" w:fill="FFFFFF"/>
            <w:hideMark/>
          </w:tcPr>
          <w:p w:rsidR="006E30FE" w:rsidRPr="006E30FE" w:rsidRDefault="006E30FE" w:rsidP="006E30FE">
            <w:pPr>
              <w:ind w:left="-39" w:right="-108"/>
              <w:jc w:val="center"/>
              <w:rPr>
                <w:rFonts w:cs="Times New Roman"/>
                <w:b/>
                <w:bCs/>
                <w:sz w:val="28"/>
                <w:szCs w:val="28"/>
              </w:rPr>
            </w:pPr>
            <w:r w:rsidRPr="006E30FE">
              <w:rPr>
                <w:rFonts w:cs="Times New Roman"/>
                <w:b/>
                <w:bCs/>
                <w:sz w:val="28"/>
                <w:szCs w:val="28"/>
              </w:rPr>
              <w:t> </w:t>
            </w:r>
          </w:p>
        </w:tc>
        <w:tc>
          <w:tcPr>
            <w:tcW w:w="1134" w:type="dxa"/>
            <w:gridSpan w:val="4"/>
            <w:tcBorders>
              <w:top w:val="nil"/>
              <w:left w:val="nil"/>
              <w:bottom w:val="single" w:sz="4" w:space="0" w:color="auto"/>
              <w:right w:val="single" w:sz="4" w:space="0" w:color="auto"/>
            </w:tcBorders>
            <w:shd w:val="clear" w:color="000000" w:fill="FFFFFF"/>
            <w:hideMark/>
          </w:tcPr>
          <w:p w:rsidR="006E30FE" w:rsidRPr="006E30FE" w:rsidRDefault="006E30FE" w:rsidP="006E30FE">
            <w:pPr>
              <w:ind w:left="-108" w:right="-108"/>
              <w:jc w:val="center"/>
              <w:rPr>
                <w:rFonts w:cs="Times New Roman"/>
                <w:b/>
                <w:bCs/>
                <w:sz w:val="28"/>
                <w:szCs w:val="28"/>
              </w:rPr>
            </w:pPr>
            <w:r w:rsidRPr="006E30FE">
              <w:rPr>
                <w:rFonts w:cs="Times New Roman"/>
                <w:b/>
                <w:bCs/>
                <w:sz w:val="28"/>
                <w:szCs w:val="28"/>
              </w:rPr>
              <w:t>204,3</w:t>
            </w:r>
          </w:p>
        </w:tc>
        <w:tc>
          <w:tcPr>
            <w:tcW w:w="1134" w:type="dxa"/>
            <w:gridSpan w:val="4"/>
            <w:tcBorders>
              <w:top w:val="nil"/>
              <w:left w:val="nil"/>
              <w:bottom w:val="single" w:sz="4" w:space="0" w:color="auto"/>
              <w:right w:val="single" w:sz="4" w:space="0" w:color="auto"/>
            </w:tcBorders>
            <w:shd w:val="clear" w:color="000000" w:fill="FFFFFF"/>
            <w:noWrap/>
            <w:hideMark/>
          </w:tcPr>
          <w:p w:rsidR="006E30FE" w:rsidRPr="006E30FE" w:rsidRDefault="006E30FE" w:rsidP="006E30FE">
            <w:pPr>
              <w:ind w:left="-108" w:right="-108"/>
              <w:jc w:val="center"/>
              <w:rPr>
                <w:rFonts w:cs="Times New Roman"/>
                <w:b/>
                <w:bCs/>
                <w:sz w:val="28"/>
                <w:szCs w:val="28"/>
              </w:rPr>
            </w:pPr>
            <w:r w:rsidRPr="006E30FE">
              <w:rPr>
                <w:rFonts w:cs="Times New Roman"/>
                <w:b/>
                <w:bCs/>
                <w:sz w:val="28"/>
                <w:szCs w:val="28"/>
              </w:rPr>
              <w:t>201,7</w:t>
            </w:r>
          </w:p>
        </w:tc>
        <w:tc>
          <w:tcPr>
            <w:tcW w:w="1134" w:type="dxa"/>
            <w:gridSpan w:val="5"/>
            <w:tcBorders>
              <w:top w:val="nil"/>
              <w:left w:val="nil"/>
              <w:bottom w:val="single" w:sz="4" w:space="0" w:color="auto"/>
              <w:right w:val="single" w:sz="4" w:space="0" w:color="auto"/>
            </w:tcBorders>
            <w:shd w:val="clear" w:color="000000" w:fill="FFFFFF"/>
            <w:noWrap/>
            <w:hideMark/>
          </w:tcPr>
          <w:p w:rsidR="006E30FE" w:rsidRPr="006E30FE" w:rsidRDefault="006E30FE" w:rsidP="006E30FE">
            <w:pPr>
              <w:ind w:left="-108" w:right="-108"/>
              <w:jc w:val="center"/>
              <w:rPr>
                <w:rFonts w:cs="Times New Roman"/>
                <w:b/>
                <w:bCs/>
                <w:sz w:val="28"/>
                <w:szCs w:val="28"/>
              </w:rPr>
            </w:pPr>
            <w:r w:rsidRPr="006E30FE">
              <w:rPr>
                <w:rFonts w:cs="Times New Roman"/>
                <w:b/>
                <w:bCs/>
                <w:sz w:val="28"/>
                <w:szCs w:val="28"/>
              </w:rPr>
              <w:t>209,6</w:t>
            </w:r>
          </w:p>
        </w:tc>
      </w:tr>
      <w:tr w:rsidR="006E30FE" w:rsidRPr="006E30FE" w:rsidTr="004F4EC3">
        <w:trPr>
          <w:gridAfter w:val="3"/>
          <w:wAfter w:w="68" w:type="dxa"/>
          <w:trHeight w:val="58"/>
        </w:trPr>
        <w:tc>
          <w:tcPr>
            <w:tcW w:w="8237" w:type="dxa"/>
            <w:gridSpan w:val="4"/>
            <w:tcBorders>
              <w:top w:val="nil"/>
              <w:left w:val="single" w:sz="4" w:space="0" w:color="auto"/>
              <w:bottom w:val="single" w:sz="4" w:space="0" w:color="auto"/>
              <w:right w:val="single" w:sz="4" w:space="0" w:color="auto"/>
            </w:tcBorders>
            <w:shd w:val="clear" w:color="000000" w:fill="FFFFFF"/>
            <w:hideMark/>
          </w:tcPr>
          <w:p w:rsidR="006E30FE" w:rsidRPr="006E30FE" w:rsidRDefault="006E30FE" w:rsidP="006E30FE">
            <w:pPr>
              <w:rPr>
                <w:rFonts w:cs="Times New Roman"/>
                <w:b/>
                <w:bCs/>
                <w:sz w:val="28"/>
                <w:szCs w:val="28"/>
              </w:rPr>
            </w:pPr>
            <w:r w:rsidRPr="006E30FE">
              <w:rPr>
                <w:rFonts w:cs="Times New Roman"/>
                <w:b/>
                <w:bCs/>
                <w:sz w:val="28"/>
                <w:szCs w:val="28"/>
              </w:rPr>
              <w:t>Непрограммные расходы</w:t>
            </w:r>
          </w:p>
        </w:tc>
        <w:tc>
          <w:tcPr>
            <w:tcW w:w="1984" w:type="dxa"/>
            <w:gridSpan w:val="5"/>
            <w:tcBorders>
              <w:top w:val="nil"/>
              <w:left w:val="nil"/>
              <w:bottom w:val="single" w:sz="4" w:space="0" w:color="auto"/>
              <w:right w:val="single" w:sz="4" w:space="0" w:color="auto"/>
            </w:tcBorders>
            <w:shd w:val="clear" w:color="000000" w:fill="FFFFFF"/>
            <w:hideMark/>
          </w:tcPr>
          <w:p w:rsidR="006E30FE" w:rsidRPr="006E30FE" w:rsidRDefault="006E30FE" w:rsidP="006E30FE">
            <w:pPr>
              <w:jc w:val="center"/>
              <w:rPr>
                <w:rFonts w:cs="Times New Roman"/>
                <w:b/>
                <w:bCs/>
                <w:sz w:val="28"/>
                <w:szCs w:val="28"/>
              </w:rPr>
            </w:pPr>
            <w:r w:rsidRPr="006E30FE">
              <w:rPr>
                <w:rFonts w:cs="Times New Roman"/>
                <w:b/>
                <w:bCs/>
                <w:sz w:val="28"/>
                <w:szCs w:val="28"/>
              </w:rPr>
              <w:t>П1 1 01 00000</w:t>
            </w:r>
          </w:p>
        </w:tc>
        <w:tc>
          <w:tcPr>
            <w:tcW w:w="655" w:type="dxa"/>
            <w:tcBorders>
              <w:top w:val="nil"/>
              <w:left w:val="nil"/>
              <w:bottom w:val="single" w:sz="4" w:space="0" w:color="auto"/>
              <w:right w:val="single" w:sz="4" w:space="0" w:color="auto"/>
            </w:tcBorders>
            <w:shd w:val="clear" w:color="000000" w:fill="FFFFFF"/>
            <w:hideMark/>
          </w:tcPr>
          <w:p w:rsidR="006E30FE" w:rsidRPr="006E30FE" w:rsidRDefault="006E30FE" w:rsidP="006E30FE">
            <w:pPr>
              <w:jc w:val="center"/>
              <w:rPr>
                <w:rFonts w:cs="Times New Roman"/>
                <w:b/>
                <w:bCs/>
                <w:sz w:val="28"/>
                <w:szCs w:val="28"/>
              </w:rPr>
            </w:pPr>
            <w:r w:rsidRPr="006E30FE">
              <w:rPr>
                <w:rFonts w:cs="Times New Roman"/>
                <w:b/>
                <w:bCs/>
                <w:sz w:val="28"/>
                <w:szCs w:val="28"/>
              </w:rPr>
              <w:t> </w:t>
            </w:r>
          </w:p>
        </w:tc>
        <w:tc>
          <w:tcPr>
            <w:tcW w:w="480" w:type="dxa"/>
            <w:tcBorders>
              <w:top w:val="nil"/>
              <w:left w:val="nil"/>
              <w:bottom w:val="single" w:sz="4" w:space="0" w:color="auto"/>
              <w:right w:val="single" w:sz="4" w:space="0" w:color="auto"/>
            </w:tcBorders>
            <w:shd w:val="clear" w:color="000000" w:fill="FFFFFF"/>
            <w:hideMark/>
          </w:tcPr>
          <w:p w:rsidR="006E30FE" w:rsidRPr="006E30FE" w:rsidRDefault="006E30FE" w:rsidP="00B939FF">
            <w:pPr>
              <w:ind w:left="-53" w:right="-35"/>
              <w:jc w:val="center"/>
              <w:rPr>
                <w:rFonts w:cs="Times New Roman"/>
                <w:b/>
                <w:bCs/>
                <w:sz w:val="28"/>
                <w:szCs w:val="28"/>
              </w:rPr>
            </w:pPr>
            <w:r w:rsidRPr="006E30FE">
              <w:rPr>
                <w:rFonts w:cs="Times New Roman"/>
                <w:b/>
                <w:bCs/>
                <w:sz w:val="28"/>
                <w:szCs w:val="28"/>
              </w:rPr>
              <w:t> </w:t>
            </w:r>
          </w:p>
        </w:tc>
        <w:tc>
          <w:tcPr>
            <w:tcW w:w="494" w:type="dxa"/>
            <w:gridSpan w:val="2"/>
            <w:tcBorders>
              <w:top w:val="nil"/>
              <w:left w:val="nil"/>
              <w:bottom w:val="single" w:sz="4" w:space="0" w:color="auto"/>
              <w:right w:val="single" w:sz="4" w:space="0" w:color="auto"/>
            </w:tcBorders>
            <w:shd w:val="clear" w:color="000000" w:fill="FFFFFF"/>
            <w:hideMark/>
          </w:tcPr>
          <w:p w:rsidR="006E30FE" w:rsidRPr="006E30FE" w:rsidRDefault="006E30FE" w:rsidP="006E30FE">
            <w:pPr>
              <w:ind w:left="-39" w:right="-108"/>
              <w:jc w:val="center"/>
              <w:rPr>
                <w:rFonts w:cs="Times New Roman"/>
                <w:b/>
                <w:bCs/>
                <w:sz w:val="28"/>
                <w:szCs w:val="28"/>
              </w:rPr>
            </w:pPr>
            <w:r w:rsidRPr="006E30FE">
              <w:rPr>
                <w:rFonts w:cs="Times New Roman"/>
                <w:b/>
                <w:bCs/>
                <w:sz w:val="28"/>
                <w:szCs w:val="28"/>
              </w:rPr>
              <w:t> </w:t>
            </w:r>
          </w:p>
        </w:tc>
        <w:tc>
          <w:tcPr>
            <w:tcW w:w="1134" w:type="dxa"/>
            <w:gridSpan w:val="4"/>
            <w:tcBorders>
              <w:top w:val="nil"/>
              <w:left w:val="nil"/>
              <w:bottom w:val="single" w:sz="4" w:space="0" w:color="auto"/>
              <w:right w:val="single" w:sz="4" w:space="0" w:color="auto"/>
            </w:tcBorders>
            <w:shd w:val="clear" w:color="000000" w:fill="FFFFFF"/>
            <w:hideMark/>
          </w:tcPr>
          <w:p w:rsidR="006E30FE" w:rsidRPr="006E30FE" w:rsidRDefault="006E30FE" w:rsidP="006E30FE">
            <w:pPr>
              <w:ind w:left="-108" w:right="-108"/>
              <w:jc w:val="center"/>
              <w:rPr>
                <w:rFonts w:cs="Times New Roman"/>
                <w:b/>
                <w:bCs/>
                <w:sz w:val="28"/>
                <w:szCs w:val="28"/>
              </w:rPr>
            </w:pPr>
            <w:r w:rsidRPr="006E30FE">
              <w:rPr>
                <w:rFonts w:cs="Times New Roman"/>
                <w:b/>
                <w:bCs/>
                <w:sz w:val="28"/>
                <w:szCs w:val="28"/>
              </w:rPr>
              <w:t>204,3</w:t>
            </w:r>
          </w:p>
        </w:tc>
        <w:tc>
          <w:tcPr>
            <w:tcW w:w="1134" w:type="dxa"/>
            <w:gridSpan w:val="4"/>
            <w:tcBorders>
              <w:top w:val="nil"/>
              <w:left w:val="nil"/>
              <w:bottom w:val="single" w:sz="4" w:space="0" w:color="auto"/>
              <w:right w:val="single" w:sz="4" w:space="0" w:color="auto"/>
            </w:tcBorders>
            <w:shd w:val="clear" w:color="000000" w:fill="FFFFFF"/>
            <w:noWrap/>
            <w:hideMark/>
          </w:tcPr>
          <w:p w:rsidR="006E30FE" w:rsidRPr="006E30FE" w:rsidRDefault="006E30FE" w:rsidP="006E30FE">
            <w:pPr>
              <w:ind w:left="-108" w:right="-108"/>
              <w:jc w:val="center"/>
              <w:rPr>
                <w:rFonts w:cs="Times New Roman"/>
                <w:b/>
                <w:bCs/>
                <w:sz w:val="28"/>
                <w:szCs w:val="28"/>
              </w:rPr>
            </w:pPr>
            <w:r w:rsidRPr="006E30FE">
              <w:rPr>
                <w:rFonts w:cs="Times New Roman"/>
                <w:b/>
                <w:bCs/>
                <w:sz w:val="28"/>
                <w:szCs w:val="28"/>
              </w:rPr>
              <w:t>201,7</w:t>
            </w:r>
          </w:p>
        </w:tc>
        <w:tc>
          <w:tcPr>
            <w:tcW w:w="1134" w:type="dxa"/>
            <w:gridSpan w:val="5"/>
            <w:tcBorders>
              <w:top w:val="nil"/>
              <w:left w:val="nil"/>
              <w:bottom w:val="single" w:sz="4" w:space="0" w:color="auto"/>
              <w:right w:val="single" w:sz="4" w:space="0" w:color="auto"/>
            </w:tcBorders>
            <w:shd w:val="clear" w:color="000000" w:fill="FFFFFF"/>
            <w:noWrap/>
            <w:hideMark/>
          </w:tcPr>
          <w:p w:rsidR="006E30FE" w:rsidRPr="006E30FE" w:rsidRDefault="006E30FE" w:rsidP="006E30FE">
            <w:pPr>
              <w:ind w:left="-108" w:right="-108"/>
              <w:jc w:val="center"/>
              <w:rPr>
                <w:rFonts w:cs="Times New Roman"/>
                <w:b/>
                <w:bCs/>
                <w:sz w:val="28"/>
                <w:szCs w:val="28"/>
              </w:rPr>
            </w:pPr>
            <w:r w:rsidRPr="006E30FE">
              <w:rPr>
                <w:rFonts w:cs="Times New Roman"/>
                <w:b/>
                <w:bCs/>
                <w:sz w:val="28"/>
                <w:szCs w:val="28"/>
              </w:rPr>
              <w:t>209,6</w:t>
            </w:r>
          </w:p>
        </w:tc>
      </w:tr>
      <w:tr w:rsidR="006E30FE" w:rsidRPr="006E30FE" w:rsidTr="004F4EC3">
        <w:trPr>
          <w:gridAfter w:val="3"/>
          <w:wAfter w:w="68" w:type="dxa"/>
          <w:trHeight w:val="58"/>
        </w:trPr>
        <w:tc>
          <w:tcPr>
            <w:tcW w:w="8237" w:type="dxa"/>
            <w:gridSpan w:val="4"/>
            <w:tcBorders>
              <w:top w:val="nil"/>
              <w:left w:val="single" w:sz="4" w:space="0" w:color="auto"/>
              <w:bottom w:val="single" w:sz="4" w:space="0" w:color="auto"/>
              <w:right w:val="single" w:sz="4" w:space="0" w:color="auto"/>
            </w:tcBorders>
            <w:shd w:val="clear" w:color="000000" w:fill="FFFFFF"/>
            <w:hideMark/>
          </w:tcPr>
          <w:p w:rsidR="006E30FE" w:rsidRPr="006E30FE" w:rsidRDefault="006E30FE" w:rsidP="006E30FE">
            <w:pPr>
              <w:rPr>
                <w:rFonts w:cs="Times New Roman"/>
                <w:sz w:val="28"/>
                <w:szCs w:val="28"/>
              </w:rPr>
            </w:pPr>
            <w:r w:rsidRPr="006E30FE">
              <w:rPr>
                <w:rFonts w:cs="Times New Roman"/>
                <w:sz w:val="28"/>
                <w:szCs w:val="28"/>
              </w:rPr>
              <w:t xml:space="preserve">Исполнение функций органов местного самоуправления </w:t>
            </w:r>
          </w:p>
        </w:tc>
        <w:tc>
          <w:tcPr>
            <w:tcW w:w="1984" w:type="dxa"/>
            <w:gridSpan w:val="5"/>
            <w:tcBorders>
              <w:top w:val="nil"/>
              <w:left w:val="nil"/>
              <w:bottom w:val="single" w:sz="4" w:space="0" w:color="auto"/>
              <w:right w:val="single" w:sz="4" w:space="0" w:color="auto"/>
            </w:tcBorders>
            <w:shd w:val="clear" w:color="000000" w:fill="FFFFFF"/>
            <w:hideMark/>
          </w:tcPr>
          <w:p w:rsidR="006E30FE" w:rsidRPr="006E30FE" w:rsidRDefault="006E30FE" w:rsidP="006E30FE">
            <w:pPr>
              <w:jc w:val="center"/>
              <w:rPr>
                <w:rFonts w:cs="Times New Roman"/>
                <w:sz w:val="28"/>
                <w:szCs w:val="28"/>
              </w:rPr>
            </w:pPr>
            <w:r w:rsidRPr="006E30FE">
              <w:rPr>
                <w:rFonts w:cs="Times New Roman"/>
                <w:sz w:val="28"/>
                <w:szCs w:val="28"/>
              </w:rPr>
              <w:t>П1 1 01 00150</w:t>
            </w:r>
          </w:p>
        </w:tc>
        <w:tc>
          <w:tcPr>
            <w:tcW w:w="655" w:type="dxa"/>
            <w:tcBorders>
              <w:top w:val="nil"/>
              <w:left w:val="nil"/>
              <w:bottom w:val="single" w:sz="4" w:space="0" w:color="auto"/>
              <w:right w:val="single" w:sz="4" w:space="0" w:color="auto"/>
            </w:tcBorders>
            <w:shd w:val="clear" w:color="000000" w:fill="FFFFFF"/>
            <w:hideMark/>
          </w:tcPr>
          <w:p w:rsidR="006E30FE" w:rsidRPr="006E30FE" w:rsidRDefault="006E30FE" w:rsidP="006E30FE">
            <w:pPr>
              <w:jc w:val="center"/>
              <w:rPr>
                <w:rFonts w:cs="Times New Roman"/>
                <w:sz w:val="28"/>
                <w:szCs w:val="28"/>
              </w:rPr>
            </w:pPr>
            <w:r w:rsidRPr="006E30FE">
              <w:rPr>
                <w:rFonts w:cs="Times New Roman"/>
                <w:sz w:val="28"/>
                <w:szCs w:val="28"/>
              </w:rPr>
              <w:t> </w:t>
            </w:r>
          </w:p>
        </w:tc>
        <w:tc>
          <w:tcPr>
            <w:tcW w:w="480" w:type="dxa"/>
            <w:tcBorders>
              <w:top w:val="nil"/>
              <w:left w:val="nil"/>
              <w:bottom w:val="single" w:sz="4" w:space="0" w:color="auto"/>
              <w:right w:val="single" w:sz="4" w:space="0" w:color="auto"/>
            </w:tcBorders>
            <w:shd w:val="clear" w:color="000000" w:fill="FFFFFF"/>
            <w:hideMark/>
          </w:tcPr>
          <w:p w:rsidR="006E30FE" w:rsidRPr="006E30FE" w:rsidRDefault="006E30FE" w:rsidP="00B939FF">
            <w:pPr>
              <w:ind w:left="-53" w:right="-35"/>
              <w:jc w:val="center"/>
              <w:rPr>
                <w:rFonts w:cs="Times New Roman"/>
                <w:sz w:val="28"/>
                <w:szCs w:val="28"/>
              </w:rPr>
            </w:pPr>
            <w:r w:rsidRPr="006E30FE">
              <w:rPr>
                <w:rFonts w:cs="Times New Roman"/>
                <w:sz w:val="28"/>
                <w:szCs w:val="28"/>
              </w:rPr>
              <w:t> </w:t>
            </w:r>
          </w:p>
        </w:tc>
        <w:tc>
          <w:tcPr>
            <w:tcW w:w="494" w:type="dxa"/>
            <w:gridSpan w:val="2"/>
            <w:tcBorders>
              <w:top w:val="nil"/>
              <w:left w:val="nil"/>
              <w:bottom w:val="single" w:sz="4" w:space="0" w:color="auto"/>
              <w:right w:val="single" w:sz="4" w:space="0" w:color="auto"/>
            </w:tcBorders>
            <w:shd w:val="clear" w:color="000000" w:fill="FFFFFF"/>
            <w:hideMark/>
          </w:tcPr>
          <w:p w:rsidR="006E30FE" w:rsidRPr="006E30FE" w:rsidRDefault="006E30FE" w:rsidP="006E30FE">
            <w:pPr>
              <w:ind w:left="-39" w:right="-108"/>
              <w:jc w:val="center"/>
              <w:rPr>
                <w:rFonts w:cs="Times New Roman"/>
                <w:sz w:val="28"/>
                <w:szCs w:val="28"/>
              </w:rPr>
            </w:pPr>
            <w:r w:rsidRPr="006E30FE">
              <w:rPr>
                <w:rFonts w:cs="Times New Roman"/>
                <w:sz w:val="28"/>
                <w:szCs w:val="28"/>
              </w:rPr>
              <w:t> </w:t>
            </w:r>
          </w:p>
        </w:tc>
        <w:tc>
          <w:tcPr>
            <w:tcW w:w="1134" w:type="dxa"/>
            <w:gridSpan w:val="4"/>
            <w:tcBorders>
              <w:top w:val="nil"/>
              <w:left w:val="nil"/>
              <w:bottom w:val="single" w:sz="4" w:space="0" w:color="auto"/>
              <w:right w:val="single" w:sz="4" w:space="0" w:color="auto"/>
            </w:tcBorders>
            <w:shd w:val="clear" w:color="000000" w:fill="FFFFFF"/>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100,0</w:t>
            </w:r>
          </w:p>
        </w:tc>
        <w:tc>
          <w:tcPr>
            <w:tcW w:w="1134" w:type="dxa"/>
            <w:gridSpan w:val="4"/>
            <w:tcBorders>
              <w:top w:val="nil"/>
              <w:left w:val="nil"/>
              <w:bottom w:val="single" w:sz="4" w:space="0" w:color="auto"/>
              <w:right w:val="single" w:sz="4" w:space="0" w:color="auto"/>
            </w:tcBorders>
            <w:shd w:val="clear" w:color="000000" w:fill="FFFFFF"/>
            <w:noWrap/>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104,0</w:t>
            </w:r>
          </w:p>
        </w:tc>
        <w:tc>
          <w:tcPr>
            <w:tcW w:w="1134" w:type="dxa"/>
            <w:gridSpan w:val="5"/>
            <w:tcBorders>
              <w:top w:val="nil"/>
              <w:left w:val="nil"/>
              <w:bottom w:val="single" w:sz="4" w:space="0" w:color="auto"/>
              <w:right w:val="single" w:sz="4" w:space="0" w:color="auto"/>
            </w:tcBorders>
            <w:shd w:val="clear" w:color="000000" w:fill="FFFFFF"/>
            <w:noWrap/>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108,0</w:t>
            </w:r>
          </w:p>
        </w:tc>
      </w:tr>
      <w:tr w:rsidR="006E30FE" w:rsidRPr="006E30FE" w:rsidTr="004F4EC3">
        <w:trPr>
          <w:gridAfter w:val="3"/>
          <w:wAfter w:w="68" w:type="dxa"/>
          <w:trHeight w:val="58"/>
        </w:trPr>
        <w:tc>
          <w:tcPr>
            <w:tcW w:w="8237" w:type="dxa"/>
            <w:gridSpan w:val="4"/>
            <w:tcBorders>
              <w:top w:val="nil"/>
              <w:left w:val="single" w:sz="4" w:space="0" w:color="auto"/>
              <w:bottom w:val="single" w:sz="4" w:space="0" w:color="auto"/>
              <w:right w:val="single" w:sz="4" w:space="0" w:color="auto"/>
            </w:tcBorders>
            <w:shd w:val="clear" w:color="000000" w:fill="FFFFFF"/>
            <w:hideMark/>
          </w:tcPr>
          <w:p w:rsidR="006E30FE" w:rsidRPr="006E30FE" w:rsidRDefault="006E30FE" w:rsidP="006E30FE">
            <w:pPr>
              <w:rPr>
                <w:rFonts w:cs="Times New Roman"/>
                <w:sz w:val="28"/>
                <w:szCs w:val="28"/>
              </w:rPr>
            </w:pPr>
            <w:r w:rsidRPr="006E30FE">
              <w:rPr>
                <w:rFonts w:cs="Times New Roman"/>
                <w:sz w:val="28"/>
                <w:szCs w:val="28"/>
              </w:rPr>
              <w:t>Закупка товаров, работ и услуг для обеспечения государственных (муниципальных) нужд</w:t>
            </w:r>
          </w:p>
        </w:tc>
        <w:tc>
          <w:tcPr>
            <w:tcW w:w="1984" w:type="dxa"/>
            <w:gridSpan w:val="5"/>
            <w:tcBorders>
              <w:top w:val="nil"/>
              <w:left w:val="nil"/>
              <w:bottom w:val="single" w:sz="4" w:space="0" w:color="auto"/>
              <w:right w:val="single" w:sz="4" w:space="0" w:color="auto"/>
            </w:tcBorders>
            <w:shd w:val="clear" w:color="000000" w:fill="FFFFFF"/>
            <w:hideMark/>
          </w:tcPr>
          <w:p w:rsidR="006E30FE" w:rsidRPr="006E30FE" w:rsidRDefault="006E30FE" w:rsidP="006E30FE">
            <w:pPr>
              <w:jc w:val="center"/>
              <w:rPr>
                <w:rFonts w:cs="Times New Roman"/>
                <w:sz w:val="28"/>
                <w:szCs w:val="28"/>
              </w:rPr>
            </w:pPr>
            <w:r w:rsidRPr="006E30FE">
              <w:rPr>
                <w:rFonts w:cs="Times New Roman"/>
                <w:sz w:val="28"/>
                <w:szCs w:val="28"/>
              </w:rPr>
              <w:t>П1 1 01 00150</w:t>
            </w:r>
          </w:p>
        </w:tc>
        <w:tc>
          <w:tcPr>
            <w:tcW w:w="655" w:type="dxa"/>
            <w:tcBorders>
              <w:top w:val="nil"/>
              <w:left w:val="nil"/>
              <w:bottom w:val="single" w:sz="4" w:space="0" w:color="auto"/>
              <w:right w:val="single" w:sz="4" w:space="0" w:color="auto"/>
            </w:tcBorders>
            <w:shd w:val="clear" w:color="000000" w:fill="FFFFFF"/>
            <w:hideMark/>
          </w:tcPr>
          <w:p w:rsidR="006E30FE" w:rsidRPr="006E30FE" w:rsidRDefault="006E30FE" w:rsidP="006E30FE">
            <w:pPr>
              <w:jc w:val="center"/>
              <w:rPr>
                <w:rFonts w:cs="Times New Roman"/>
                <w:sz w:val="28"/>
                <w:szCs w:val="28"/>
              </w:rPr>
            </w:pPr>
            <w:r w:rsidRPr="006E30FE">
              <w:rPr>
                <w:rFonts w:cs="Times New Roman"/>
                <w:sz w:val="28"/>
                <w:szCs w:val="28"/>
              </w:rPr>
              <w:t>200</w:t>
            </w:r>
          </w:p>
        </w:tc>
        <w:tc>
          <w:tcPr>
            <w:tcW w:w="480" w:type="dxa"/>
            <w:tcBorders>
              <w:top w:val="nil"/>
              <w:left w:val="nil"/>
              <w:bottom w:val="single" w:sz="4" w:space="0" w:color="auto"/>
              <w:right w:val="single" w:sz="4" w:space="0" w:color="auto"/>
            </w:tcBorders>
            <w:shd w:val="clear" w:color="000000" w:fill="FFFFFF"/>
            <w:hideMark/>
          </w:tcPr>
          <w:p w:rsidR="006E30FE" w:rsidRPr="006E30FE" w:rsidRDefault="006E30FE" w:rsidP="00B939FF">
            <w:pPr>
              <w:ind w:left="-53" w:right="-35"/>
              <w:jc w:val="center"/>
              <w:rPr>
                <w:rFonts w:cs="Times New Roman"/>
                <w:sz w:val="28"/>
                <w:szCs w:val="28"/>
              </w:rPr>
            </w:pPr>
            <w:r w:rsidRPr="006E30FE">
              <w:rPr>
                <w:rFonts w:cs="Times New Roman"/>
                <w:sz w:val="28"/>
                <w:szCs w:val="28"/>
              </w:rPr>
              <w:t> </w:t>
            </w:r>
          </w:p>
        </w:tc>
        <w:tc>
          <w:tcPr>
            <w:tcW w:w="494" w:type="dxa"/>
            <w:gridSpan w:val="2"/>
            <w:tcBorders>
              <w:top w:val="nil"/>
              <w:left w:val="nil"/>
              <w:bottom w:val="single" w:sz="4" w:space="0" w:color="auto"/>
              <w:right w:val="single" w:sz="4" w:space="0" w:color="auto"/>
            </w:tcBorders>
            <w:shd w:val="clear" w:color="000000" w:fill="FFFFFF"/>
            <w:hideMark/>
          </w:tcPr>
          <w:p w:rsidR="006E30FE" w:rsidRPr="006E30FE" w:rsidRDefault="006E30FE" w:rsidP="006E30FE">
            <w:pPr>
              <w:ind w:left="-39" w:right="-108"/>
              <w:jc w:val="center"/>
              <w:rPr>
                <w:rFonts w:cs="Times New Roman"/>
                <w:sz w:val="28"/>
                <w:szCs w:val="28"/>
              </w:rPr>
            </w:pPr>
            <w:r w:rsidRPr="006E30FE">
              <w:rPr>
                <w:rFonts w:cs="Times New Roman"/>
                <w:sz w:val="28"/>
                <w:szCs w:val="28"/>
              </w:rPr>
              <w:t> </w:t>
            </w:r>
          </w:p>
        </w:tc>
        <w:tc>
          <w:tcPr>
            <w:tcW w:w="1134" w:type="dxa"/>
            <w:gridSpan w:val="4"/>
            <w:tcBorders>
              <w:top w:val="nil"/>
              <w:left w:val="nil"/>
              <w:bottom w:val="single" w:sz="4" w:space="0" w:color="auto"/>
              <w:right w:val="single" w:sz="4" w:space="0" w:color="auto"/>
            </w:tcBorders>
            <w:shd w:val="clear" w:color="000000" w:fill="FFFFFF"/>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100,0</w:t>
            </w:r>
          </w:p>
        </w:tc>
        <w:tc>
          <w:tcPr>
            <w:tcW w:w="1134" w:type="dxa"/>
            <w:gridSpan w:val="4"/>
            <w:tcBorders>
              <w:top w:val="nil"/>
              <w:left w:val="nil"/>
              <w:bottom w:val="single" w:sz="4" w:space="0" w:color="auto"/>
              <w:right w:val="single" w:sz="4" w:space="0" w:color="auto"/>
            </w:tcBorders>
            <w:shd w:val="clear" w:color="000000" w:fill="FFFFFF"/>
            <w:noWrap/>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104,0</w:t>
            </w:r>
          </w:p>
        </w:tc>
        <w:tc>
          <w:tcPr>
            <w:tcW w:w="1134" w:type="dxa"/>
            <w:gridSpan w:val="5"/>
            <w:tcBorders>
              <w:top w:val="nil"/>
              <w:left w:val="nil"/>
              <w:bottom w:val="single" w:sz="4" w:space="0" w:color="auto"/>
              <w:right w:val="single" w:sz="4" w:space="0" w:color="auto"/>
            </w:tcBorders>
            <w:shd w:val="clear" w:color="000000" w:fill="FFFFFF"/>
            <w:noWrap/>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108,0</w:t>
            </w:r>
          </w:p>
        </w:tc>
      </w:tr>
      <w:tr w:rsidR="006E30FE" w:rsidRPr="006E30FE" w:rsidTr="004F4EC3">
        <w:trPr>
          <w:gridAfter w:val="3"/>
          <w:wAfter w:w="68" w:type="dxa"/>
          <w:trHeight w:val="58"/>
        </w:trPr>
        <w:tc>
          <w:tcPr>
            <w:tcW w:w="8237" w:type="dxa"/>
            <w:gridSpan w:val="4"/>
            <w:tcBorders>
              <w:top w:val="nil"/>
              <w:left w:val="single" w:sz="4" w:space="0" w:color="auto"/>
              <w:bottom w:val="single" w:sz="4" w:space="0" w:color="auto"/>
              <w:right w:val="single" w:sz="4" w:space="0" w:color="auto"/>
            </w:tcBorders>
            <w:shd w:val="clear" w:color="000000" w:fill="FFFFFF"/>
            <w:hideMark/>
          </w:tcPr>
          <w:p w:rsidR="006E30FE" w:rsidRPr="006E30FE" w:rsidRDefault="006E30FE" w:rsidP="006E30FE">
            <w:pPr>
              <w:rPr>
                <w:rFonts w:cs="Times New Roman"/>
                <w:sz w:val="28"/>
                <w:szCs w:val="28"/>
              </w:rPr>
            </w:pPr>
            <w:r w:rsidRPr="006E30FE">
              <w:rPr>
                <w:rFonts w:cs="Times New Roman"/>
                <w:sz w:val="28"/>
                <w:szCs w:val="28"/>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984" w:type="dxa"/>
            <w:gridSpan w:val="5"/>
            <w:tcBorders>
              <w:top w:val="nil"/>
              <w:left w:val="nil"/>
              <w:bottom w:val="single" w:sz="4" w:space="0" w:color="auto"/>
              <w:right w:val="single" w:sz="4" w:space="0" w:color="auto"/>
            </w:tcBorders>
            <w:shd w:val="clear" w:color="000000" w:fill="FFFFFF"/>
            <w:hideMark/>
          </w:tcPr>
          <w:p w:rsidR="006E30FE" w:rsidRPr="006E30FE" w:rsidRDefault="006E30FE" w:rsidP="006E30FE">
            <w:pPr>
              <w:jc w:val="center"/>
              <w:rPr>
                <w:rFonts w:cs="Times New Roman"/>
                <w:sz w:val="28"/>
                <w:szCs w:val="28"/>
              </w:rPr>
            </w:pPr>
            <w:r w:rsidRPr="006E30FE">
              <w:rPr>
                <w:rFonts w:cs="Times New Roman"/>
                <w:sz w:val="28"/>
                <w:szCs w:val="28"/>
              </w:rPr>
              <w:t>П1 1 01 00150</w:t>
            </w:r>
          </w:p>
        </w:tc>
        <w:tc>
          <w:tcPr>
            <w:tcW w:w="655" w:type="dxa"/>
            <w:tcBorders>
              <w:top w:val="nil"/>
              <w:left w:val="nil"/>
              <w:bottom w:val="single" w:sz="4" w:space="0" w:color="auto"/>
              <w:right w:val="single" w:sz="4" w:space="0" w:color="auto"/>
            </w:tcBorders>
            <w:shd w:val="clear" w:color="000000" w:fill="FFFFFF"/>
            <w:hideMark/>
          </w:tcPr>
          <w:p w:rsidR="006E30FE" w:rsidRPr="006E30FE" w:rsidRDefault="006E30FE" w:rsidP="006E30FE">
            <w:pPr>
              <w:jc w:val="center"/>
              <w:rPr>
                <w:rFonts w:cs="Times New Roman"/>
                <w:sz w:val="28"/>
                <w:szCs w:val="28"/>
              </w:rPr>
            </w:pPr>
            <w:r w:rsidRPr="006E30FE">
              <w:rPr>
                <w:rFonts w:cs="Times New Roman"/>
                <w:sz w:val="28"/>
                <w:szCs w:val="28"/>
              </w:rPr>
              <w:t>200</w:t>
            </w:r>
          </w:p>
        </w:tc>
        <w:tc>
          <w:tcPr>
            <w:tcW w:w="480" w:type="dxa"/>
            <w:tcBorders>
              <w:top w:val="nil"/>
              <w:left w:val="nil"/>
              <w:bottom w:val="single" w:sz="4" w:space="0" w:color="auto"/>
              <w:right w:val="single" w:sz="4" w:space="0" w:color="auto"/>
            </w:tcBorders>
            <w:shd w:val="clear" w:color="000000" w:fill="FFFFFF"/>
            <w:hideMark/>
          </w:tcPr>
          <w:p w:rsidR="006E30FE" w:rsidRPr="006E30FE" w:rsidRDefault="006E30FE" w:rsidP="00B939FF">
            <w:pPr>
              <w:ind w:left="-53" w:right="-35"/>
              <w:jc w:val="center"/>
              <w:rPr>
                <w:rFonts w:cs="Times New Roman"/>
                <w:sz w:val="28"/>
                <w:szCs w:val="28"/>
              </w:rPr>
            </w:pPr>
            <w:r w:rsidRPr="006E30FE">
              <w:rPr>
                <w:rFonts w:cs="Times New Roman"/>
                <w:sz w:val="28"/>
                <w:szCs w:val="28"/>
              </w:rPr>
              <w:t>01</w:t>
            </w:r>
          </w:p>
        </w:tc>
        <w:tc>
          <w:tcPr>
            <w:tcW w:w="494" w:type="dxa"/>
            <w:gridSpan w:val="2"/>
            <w:tcBorders>
              <w:top w:val="nil"/>
              <w:left w:val="nil"/>
              <w:bottom w:val="single" w:sz="4" w:space="0" w:color="auto"/>
              <w:right w:val="single" w:sz="4" w:space="0" w:color="auto"/>
            </w:tcBorders>
            <w:shd w:val="clear" w:color="000000" w:fill="FFFFFF"/>
            <w:hideMark/>
          </w:tcPr>
          <w:p w:rsidR="006E30FE" w:rsidRPr="006E30FE" w:rsidRDefault="006E30FE" w:rsidP="006E30FE">
            <w:pPr>
              <w:ind w:left="-39" w:right="-108"/>
              <w:jc w:val="center"/>
              <w:rPr>
                <w:rFonts w:cs="Times New Roman"/>
                <w:sz w:val="28"/>
                <w:szCs w:val="28"/>
              </w:rPr>
            </w:pPr>
            <w:r w:rsidRPr="006E30FE">
              <w:rPr>
                <w:rFonts w:cs="Times New Roman"/>
                <w:sz w:val="28"/>
                <w:szCs w:val="28"/>
              </w:rPr>
              <w:t>00</w:t>
            </w:r>
          </w:p>
        </w:tc>
        <w:tc>
          <w:tcPr>
            <w:tcW w:w="1134" w:type="dxa"/>
            <w:gridSpan w:val="4"/>
            <w:tcBorders>
              <w:top w:val="nil"/>
              <w:left w:val="nil"/>
              <w:bottom w:val="single" w:sz="4" w:space="0" w:color="auto"/>
              <w:right w:val="single" w:sz="4" w:space="0" w:color="auto"/>
            </w:tcBorders>
            <w:shd w:val="clear" w:color="000000" w:fill="FFFFFF"/>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100,0</w:t>
            </w:r>
          </w:p>
        </w:tc>
        <w:tc>
          <w:tcPr>
            <w:tcW w:w="1134" w:type="dxa"/>
            <w:gridSpan w:val="4"/>
            <w:tcBorders>
              <w:top w:val="nil"/>
              <w:left w:val="nil"/>
              <w:bottom w:val="single" w:sz="4" w:space="0" w:color="auto"/>
              <w:right w:val="single" w:sz="4" w:space="0" w:color="auto"/>
            </w:tcBorders>
            <w:shd w:val="clear" w:color="000000" w:fill="FFFFFF"/>
            <w:noWrap/>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104,0</w:t>
            </w:r>
          </w:p>
        </w:tc>
        <w:tc>
          <w:tcPr>
            <w:tcW w:w="1134" w:type="dxa"/>
            <w:gridSpan w:val="5"/>
            <w:tcBorders>
              <w:top w:val="nil"/>
              <w:left w:val="nil"/>
              <w:bottom w:val="single" w:sz="4" w:space="0" w:color="auto"/>
              <w:right w:val="single" w:sz="4" w:space="0" w:color="auto"/>
            </w:tcBorders>
            <w:shd w:val="clear" w:color="000000" w:fill="FFFFFF"/>
            <w:noWrap/>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108,0</w:t>
            </w:r>
          </w:p>
        </w:tc>
      </w:tr>
      <w:tr w:rsidR="006E30FE" w:rsidRPr="006E30FE" w:rsidTr="004F4EC3">
        <w:trPr>
          <w:gridAfter w:val="3"/>
          <w:wAfter w:w="68" w:type="dxa"/>
          <w:trHeight w:val="58"/>
        </w:trPr>
        <w:tc>
          <w:tcPr>
            <w:tcW w:w="8237" w:type="dxa"/>
            <w:gridSpan w:val="4"/>
            <w:tcBorders>
              <w:top w:val="nil"/>
              <w:left w:val="single" w:sz="4" w:space="0" w:color="auto"/>
              <w:bottom w:val="single" w:sz="4" w:space="0" w:color="auto"/>
              <w:right w:val="single" w:sz="4" w:space="0" w:color="auto"/>
            </w:tcBorders>
            <w:shd w:val="clear" w:color="000000" w:fill="FFFFFF"/>
            <w:hideMark/>
          </w:tcPr>
          <w:p w:rsidR="006E30FE" w:rsidRPr="006E30FE" w:rsidRDefault="006E30FE" w:rsidP="006E30FE">
            <w:pPr>
              <w:rPr>
                <w:rFonts w:cs="Times New Roman"/>
                <w:sz w:val="28"/>
                <w:szCs w:val="28"/>
              </w:rPr>
            </w:pPr>
            <w:r w:rsidRPr="006E30FE">
              <w:rPr>
                <w:rFonts w:cs="Times New Roman"/>
                <w:sz w:val="28"/>
                <w:szCs w:val="28"/>
              </w:rPr>
              <w:t>ОБЩЕГОСУДАРСТВЕННЫЕ ВОПРОСЫ</w:t>
            </w:r>
          </w:p>
        </w:tc>
        <w:tc>
          <w:tcPr>
            <w:tcW w:w="1984" w:type="dxa"/>
            <w:gridSpan w:val="5"/>
            <w:tcBorders>
              <w:top w:val="nil"/>
              <w:left w:val="nil"/>
              <w:bottom w:val="single" w:sz="4" w:space="0" w:color="auto"/>
              <w:right w:val="single" w:sz="4" w:space="0" w:color="auto"/>
            </w:tcBorders>
            <w:shd w:val="clear" w:color="000000" w:fill="FFFFFF"/>
            <w:hideMark/>
          </w:tcPr>
          <w:p w:rsidR="006E30FE" w:rsidRPr="006E30FE" w:rsidRDefault="006E30FE" w:rsidP="006E30FE">
            <w:pPr>
              <w:jc w:val="center"/>
              <w:rPr>
                <w:rFonts w:cs="Times New Roman"/>
                <w:sz w:val="28"/>
                <w:szCs w:val="28"/>
              </w:rPr>
            </w:pPr>
            <w:r w:rsidRPr="006E30FE">
              <w:rPr>
                <w:rFonts w:cs="Times New Roman"/>
                <w:sz w:val="28"/>
                <w:szCs w:val="28"/>
              </w:rPr>
              <w:t>П1 1 01 00150</w:t>
            </w:r>
          </w:p>
        </w:tc>
        <w:tc>
          <w:tcPr>
            <w:tcW w:w="655" w:type="dxa"/>
            <w:tcBorders>
              <w:top w:val="nil"/>
              <w:left w:val="nil"/>
              <w:bottom w:val="single" w:sz="4" w:space="0" w:color="auto"/>
              <w:right w:val="single" w:sz="4" w:space="0" w:color="auto"/>
            </w:tcBorders>
            <w:shd w:val="clear" w:color="000000" w:fill="FFFFFF"/>
            <w:hideMark/>
          </w:tcPr>
          <w:p w:rsidR="006E30FE" w:rsidRPr="006E30FE" w:rsidRDefault="006E30FE" w:rsidP="006E30FE">
            <w:pPr>
              <w:jc w:val="center"/>
              <w:rPr>
                <w:rFonts w:cs="Times New Roman"/>
                <w:sz w:val="28"/>
                <w:szCs w:val="28"/>
              </w:rPr>
            </w:pPr>
            <w:r w:rsidRPr="006E30FE">
              <w:rPr>
                <w:rFonts w:cs="Times New Roman"/>
                <w:sz w:val="28"/>
                <w:szCs w:val="28"/>
              </w:rPr>
              <w:t>200</w:t>
            </w:r>
          </w:p>
        </w:tc>
        <w:tc>
          <w:tcPr>
            <w:tcW w:w="480" w:type="dxa"/>
            <w:tcBorders>
              <w:top w:val="nil"/>
              <w:left w:val="nil"/>
              <w:bottom w:val="single" w:sz="4" w:space="0" w:color="auto"/>
              <w:right w:val="single" w:sz="4" w:space="0" w:color="auto"/>
            </w:tcBorders>
            <w:shd w:val="clear" w:color="000000" w:fill="FFFFFF"/>
            <w:hideMark/>
          </w:tcPr>
          <w:p w:rsidR="006E30FE" w:rsidRPr="006E30FE" w:rsidRDefault="006E30FE" w:rsidP="00B939FF">
            <w:pPr>
              <w:ind w:left="-53" w:right="-35"/>
              <w:jc w:val="center"/>
              <w:rPr>
                <w:rFonts w:cs="Times New Roman"/>
                <w:sz w:val="28"/>
                <w:szCs w:val="28"/>
              </w:rPr>
            </w:pPr>
            <w:r w:rsidRPr="006E30FE">
              <w:rPr>
                <w:rFonts w:cs="Times New Roman"/>
                <w:sz w:val="28"/>
                <w:szCs w:val="28"/>
              </w:rPr>
              <w:t>01</w:t>
            </w:r>
          </w:p>
        </w:tc>
        <w:tc>
          <w:tcPr>
            <w:tcW w:w="494" w:type="dxa"/>
            <w:gridSpan w:val="2"/>
            <w:tcBorders>
              <w:top w:val="nil"/>
              <w:left w:val="nil"/>
              <w:bottom w:val="single" w:sz="4" w:space="0" w:color="auto"/>
              <w:right w:val="single" w:sz="4" w:space="0" w:color="auto"/>
            </w:tcBorders>
            <w:shd w:val="clear" w:color="000000" w:fill="FFFFFF"/>
            <w:hideMark/>
          </w:tcPr>
          <w:p w:rsidR="006E30FE" w:rsidRPr="006E30FE" w:rsidRDefault="006E30FE" w:rsidP="006E30FE">
            <w:pPr>
              <w:ind w:left="-39" w:right="-108"/>
              <w:jc w:val="center"/>
              <w:rPr>
                <w:rFonts w:cs="Times New Roman"/>
                <w:sz w:val="28"/>
                <w:szCs w:val="28"/>
              </w:rPr>
            </w:pPr>
            <w:r w:rsidRPr="006E30FE">
              <w:rPr>
                <w:rFonts w:cs="Times New Roman"/>
                <w:sz w:val="28"/>
                <w:szCs w:val="28"/>
              </w:rPr>
              <w:t>03</w:t>
            </w:r>
          </w:p>
        </w:tc>
        <w:tc>
          <w:tcPr>
            <w:tcW w:w="1134" w:type="dxa"/>
            <w:gridSpan w:val="4"/>
            <w:tcBorders>
              <w:top w:val="nil"/>
              <w:left w:val="nil"/>
              <w:bottom w:val="single" w:sz="4" w:space="0" w:color="auto"/>
              <w:right w:val="single" w:sz="4" w:space="0" w:color="auto"/>
            </w:tcBorders>
            <w:shd w:val="clear" w:color="000000" w:fill="FFFFFF"/>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100,0</w:t>
            </w:r>
          </w:p>
        </w:tc>
        <w:tc>
          <w:tcPr>
            <w:tcW w:w="1134" w:type="dxa"/>
            <w:gridSpan w:val="4"/>
            <w:tcBorders>
              <w:top w:val="nil"/>
              <w:left w:val="nil"/>
              <w:bottom w:val="single" w:sz="4" w:space="0" w:color="auto"/>
              <w:right w:val="single" w:sz="4" w:space="0" w:color="auto"/>
            </w:tcBorders>
            <w:shd w:val="clear" w:color="000000" w:fill="FFFFFF"/>
            <w:noWrap/>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104,0</w:t>
            </w:r>
          </w:p>
        </w:tc>
        <w:tc>
          <w:tcPr>
            <w:tcW w:w="1134" w:type="dxa"/>
            <w:gridSpan w:val="5"/>
            <w:tcBorders>
              <w:top w:val="nil"/>
              <w:left w:val="nil"/>
              <w:bottom w:val="single" w:sz="4" w:space="0" w:color="auto"/>
              <w:right w:val="single" w:sz="4" w:space="0" w:color="auto"/>
            </w:tcBorders>
            <w:shd w:val="clear" w:color="000000" w:fill="FFFFFF"/>
            <w:noWrap/>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108,0</w:t>
            </w:r>
          </w:p>
        </w:tc>
      </w:tr>
      <w:tr w:rsidR="006E30FE" w:rsidRPr="006E30FE" w:rsidTr="004F4EC3">
        <w:trPr>
          <w:gridAfter w:val="3"/>
          <w:wAfter w:w="68" w:type="dxa"/>
          <w:trHeight w:val="527"/>
        </w:trPr>
        <w:tc>
          <w:tcPr>
            <w:tcW w:w="8237" w:type="dxa"/>
            <w:gridSpan w:val="4"/>
            <w:tcBorders>
              <w:top w:val="nil"/>
              <w:left w:val="single" w:sz="4" w:space="0" w:color="auto"/>
              <w:bottom w:val="single" w:sz="4" w:space="0" w:color="auto"/>
              <w:right w:val="single" w:sz="4" w:space="0" w:color="auto"/>
            </w:tcBorders>
            <w:shd w:val="clear" w:color="000000" w:fill="FFFFFF"/>
            <w:hideMark/>
          </w:tcPr>
          <w:p w:rsidR="006E30FE" w:rsidRPr="006E30FE" w:rsidRDefault="006E30FE" w:rsidP="006E30FE">
            <w:pPr>
              <w:rPr>
                <w:rFonts w:cs="Times New Roman"/>
                <w:b/>
                <w:bCs/>
                <w:sz w:val="28"/>
                <w:szCs w:val="28"/>
              </w:rPr>
            </w:pPr>
            <w:r w:rsidRPr="006E30FE">
              <w:rPr>
                <w:rFonts w:cs="Times New Roman"/>
                <w:b/>
                <w:bCs/>
                <w:sz w:val="28"/>
                <w:szCs w:val="28"/>
              </w:rPr>
              <w:t xml:space="preserve">Межбюджетные трансферты, передаваемые бюджету района из бюджета поселения на осуществления части полномочий по решению вопросов местного значения в соответствии с заключенными соглашениями </w:t>
            </w:r>
          </w:p>
        </w:tc>
        <w:tc>
          <w:tcPr>
            <w:tcW w:w="1984" w:type="dxa"/>
            <w:gridSpan w:val="5"/>
            <w:tcBorders>
              <w:top w:val="nil"/>
              <w:left w:val="nil"/>
              <w:bottom w:val="single" w:sz="4" w:space="0" w:color="auto"/>
              <w:right w:val="single" w:sz="4" w:space="0" w:color="auto"/>
            </w:tcBorders>
            <w:shd w:val="clear" w:color="000000" w:fill="FFFFFF"/>
            <w:hideMark/>
          </w:tcPr>
          <w:p w:rsidR="006E30FE" w:rsidRPr="006E30FE" w:rsidRDefault="006E30FE" w:rsidP="006E30FE">
            <w:pPr>
              <w:jc w:val="center"/>
              <w:rPr>
                <w:rFonts w:cs="Times New Roman"/>
                <w:b/>
                <w:bCs/>
                <w:sz w:val="28"/>
                <w:szCs w:val="28"/>
              </w:rPr>
            </w:pPr>
            <w:r w:rsidRPr="006E30FE">
              <w:rPr>
                <w:rFonts w:cs="Times New Roman"/>
                <w:b/>
                <w:bCs/>
                <w:sz w:val="28"/>
                <w:szCs w:val="28"/>
              </w:rPr>
              <w:t>П1 1 01 П0000</w:t>
            </w:r>
          </w:p>
        </w:tc>
        <w:tc>
          <w:tcPr>
            <w:tcW w:w="655" w:type="dxa"/>
            <w:tcBorders>
              <w:top w:val="nil"/>
              <w:left w:val="nil"/>
              <w:bottom w:val="single" w:sz="4" w:space="0" w:color="auto"/>
              <w:right w:val="single" w:sz="4" w:space="0" w:color="auto"/>
            </w:tcBorders>
            <w:shd w:val="clear" w:color="000000" w:fill="FFFFFF"/>
            <w:hideMark/>
          </w:tcPr>
          <w:p w:rsidR="006E30FE" w:rsidRPr="006E30FE" w:rsidRDefault="006E30FE" w:rsidP="006E30FE">
            <w:pPr>
              <w:jc w:val="center"/>
              <w:rPr>
                <w:rFonts w:cs="Times New Roman"/>
                <w:b/>
                <w:bCs/>
                <w:sz w:val="28"/>
                <w:szCs w:val="28"/>
              </w:rPr>
            </w:pPr>
            <w:r w:rsidRPr="006E30FE">
              <w:rPr>
                <w:rFonts w:cs="Times New Roman"/>
                <w:b/>
                <w:bCs/>
                <w:sz w:val="28"/>
                <w:szCs w:val="28"/>
              </w:rPr>
              <w:t> </w:t>
            </w:r>
          </w:p>
        </w:tc>
        <w:tc>
          <w:tcPr>
            <w:tcW w:w="480" w:type="dxa"/>
            <w:tcBorders>
              <w:top w:val="nil"/>
              <w:left w:val="nil"/>
              <w:bottom w:val="single" w:sz="4" w:space="0" w:color="auto"/>
              <w:right w:val="single" w:sz="4" w:space="0" w:color="auto"/>
            </w:tcBorders>
            <w:shd w:val="clear" w:color="000000" w:fill="FFFFFF"/>
            <w:hideMark/>
          </w:tcPr>
          <w:p w:rsidR="006E30FE" w:rsidRPr="006E30FE" w:rsidRDefault="006E30FE" w:rsidP="00B939FF">
            <w:pPr>
              <w:ind w:left="-53" w:right="-35"/>
              <w:jc w:val="center"/>
              <w:rPr>
                <w:rFonts w:cs="Times New Roman"/>
                <w:b/>
                <w:bCs/>
                <w:sz w:val="28"/>
                <w:szCs w:val="28"/>
              </w:rPr>
            </w:pPr>
            <w:r w:rsidRPr="006E30FE">
              <w:rPr>
                <w:rFonts w:cs="Times New Roman"/>
                <w:b/>
                <w:bCs/>
                <w:sz w:val="28"/>
                <w:szCs w:val="28"/>
              </w:rPr>
              <w:t> </w:t>
            </w:r>
          </w:p>
        </w:tc>
        <w:tc>
          <w:tcPr>
            <w:tcW w:w="494" w:type="dxa"/>
            <w:gridSpan w:val="2"/>
            <w:tcBorders>
              <w:top w:val="nil"/>
              <w:left w:val="nil"/>
              <w:bottom w:val="single" w:sz="4" w:space="0" w:color="auto"/>
              <w:right w:val="single" w:sz="4" w:space="0" w:color="auto"/>
            </w:tcBorders>
            <w:shd w:val="clear" w:color="000000" w:fill="FFFFFF"/>
            <w:hideMark/>
          </w:tcPr>
          <w:p w:rsidR="006E30FE" w:rsidRPr="006E30FE" w:rsidRDefault="006E30FE" w:rsidP="006E30FE">
            <w:pPr>
              <w:ind w:left="-39" w:right="-108"/>
              <w:jc w:val="center"/>
              <w:rPr>
                <w:rFonts w:cs="Times New Roman"/>
                <w:b/>
                <w:bCs/>
                <w:sz w:val="28"/>
                <w:szCs w:val="28"/>
              </w:rPr>
            </w:pPr>
            <w:r w:rsidRPr="006E30FE">
              <w:rPr>
                <w:rFonts w:cs="Times New Roman"/>
                <w:b/>
                <w:bCs/>
                <w:sz w:val="28"/>
                <w:szCs w:val="28"/>
              </w:rPr>
              <w:t> </w:t>
            </w:r>
          </w:p>
        </w:tc>
        <w:tc>
          <w:tcPr>
            <w:tcW w:w="1134" w:type="dxa"/>
            <w:gridSpan w:val="4"/>
            <w:tcBorders>
              <w:top w:val="nil"/>
              <w:left w:val="nil"/>
              <w:bottom w:val="single" w:sz="4" w:space="0" w:color="auto"/>
              <w:right w:val="single" w:sz="4" w:space="0" w:color="auto"/>
            </w:tcBorders>
            <w:shd w:val="clear" w:color="000000" w:fill="FFFFFF"/>
            <w:hideMark/>
          </w:tcPr>
          <w:p w:rsidR="006E30FE" w:rsidRPr="006E30FE" w:rsidRDefault="006E30FE" w:rsidP="006E30FE">
            <w:pPr>
              <w:ind w:left="-108" w:right="-108"/>
              <w:jc w:val="center"/>
              <w:rPr>
                <w:rFonts w:cs="Times New Roman"/>
                <w:b/>
                <w:bCs/>
                <w:sz w:val="28"/>
                <w:szCs w:val="28"/>
              </w:rPr>
            </w:pPr>
            <w:r w:rsidRPr="006E30FE">
              <w:rPr>
                <w:rFonts w:cs="Times New Roman"/>
                <w:b/>
                <w:bCs/>
                <w:sz w:val="28"/>
                <w:szCs w:val="28"/>
              </w:rPr>
              <w:t>104,3</w:t>
            </w:r>
          </w:p>
        </w:tc>
        <w:tc>
          <w:tcPr>
            <w:tcW w:w="1134" w:type="dxa"/>
            <w:gridSpan w:val="4"/>
            <w:tcBorders>
              <w:top w:val="nil"/>
              <w:left w:val="nil"/>
              <w:bottom w:val="single" w:sz="4" w:space="0" w:color="auto"/>
              <w:right w:val="single" w:sz="4" w:space="0" w:color="auto"/>
            </w:tcBorders>
            <w:shd w:val="clear" w:color="000000" w:fill="FFFFFF"/>
            <w:noWrap/>
            <w:hideMark/>
          </w:tcPr>
          <w:p w:rsidR="006E30FE" w:rsidRPr="006E30FE" w:rsidRDefault="006E30FE" w:rsidP="006E30FE">
            <w:pPr>
              <w:ind w:left="-108" w:right="-108"/>
              <w:jc w:val="center"/>
              <w:rPr>
                <w:rFonts w:cs="Times New Roman"/>
                <w:b/>
                <w:bCs/>
                <w:sz w:val="28"/>
                <w:szCs w:val="28"/>
              </w:rPr>
            </w:pPr>
            <w:r w:rsidRPr="006E30FE">
              <w:rPr>
                <w:rFonts w:cs="Times New Roman"/>
                <w:b/>
                <w:bCs/>
                <w:sz w:val="28"/>
                <w:szCs w:val="28"/>
              </w:rPr>
              <w:t>97,7</w:t>
            </w:r>
          </w:p>
        </w:tc>
        <w:tc>
          <w:tcPr>
            <w:tcW w:w="1134" w:type="dxa"/>
            <w:gridSpan w:val="5"/>
            <w:tcBorders>
              <w:top w:val="nil"/>
              <w:left w:val="nil"/>
              <w:bottom w:val="single" w:sz="4" w:space="0" w:color="auto"/>
              <w:right w:val="single" w:sz="4" w:space="0" w:color="auto"/>
            </w:tcBorders>
            <w:shd w:val="clear" w:color="000000" w:fill="FFFFFF"/>
            <w:noWrap/>
            <w:hideMark/>
          </w:tcPr>
          <w:p w:rsidR="006E30FE" w:rsidRPr="006E30FE" w:rsidRDefault="006E30FE" w:rsidP="006E30FE">
            <w:pPr>
              <w:ind w:left="-108" w:right="-108"/>
              <w:jc w:val="center"/>
              <w:rPr>
                <w:rFonts w:cs="Times New Roman"/>
                <w:b/>
                <w:bCs/>
                <w:sz w:val="28"/>
                <w:szCs w:val="28"/>
              </w:rPr>
            </w:pPr>
            <w:r w:rsidRPr="006E30FE">
              <w:rPr>
                <w:rFonts w:cs="Times New Roman"/>
                <w:b/>
                <w:bCs/>
                <w:sz w:val="28"/>
                <w:szCs w:val="28"/>
              </w:rPr>
              <w:t>101,6</w:t>
            </w:r>
          </w:p>
        </w:tc>
      </w:tr>
      <w:tr w:rsidR="006E30FE" w:rsidRPr="006E30FE" w:rsidTr="004F4EC3">
        <w:trPr>
          <w:gridAfter w:val="3"/>
          <w:wAfter w:w="68" w:type="dxa"/>
          <w:trHeight w:val="348"/>
        </w:trPr>
        <w:tc>
          <w:tcPr>
            <w:tcW w:w="8237" w:type="dxa"/>
            <w:gridSpan w:val="4"/>
            <w:tcBorders>
              <w:top w:val="nil"/>
              <w:left w:val="single" w:sz="4" w:space="0" w:color="auto"/>
              <w:bottom w:val="single" w:sz="4" w:space="0" w:color="auto"/>
              <w:right w:val="single" w:sz="4" w:space="0" w:color="auto"/>
            </w:tcBorders>
            <w:shd w:val="clear" w:color="000000" w:fill="FFFFFF"/>
            <w:hideMark/>
          </w:tcPr>
          <w:p w:rsidR="006E30FE" w:rsidRPr="006E30FE" w:rsidRDefault="006E30FE" w:rsidP="006E30FE">
            <w:pPr>
              <w:rPr>
                <w:rFonts w:cs="Times New Roman"/>
                <w:sz w:val="28"/>
                <w:szCs w:val="28"/>
              </w:rPr>
            </w:pPr>
            <w:r w:rsidRPr="006E30FE">
              <w:rPr>
                <w:rFonts w:cs="Times New Roman"/>
                <w:sz w:val="28"/>
                <w:szCs w:val="28"/>
              </w:rPr>
              <w:t xml:space="preserve">Межбюджетные трансферты, передаваемые бюджету Бокситогорского муниципального района из бюджета Борского сельского поселения на расходы по осуществлению внешнего муниципального финансового контроля </w:t>
            </w:r>
          </w:p>
        </w:tc>
        <w:tc>
          <w:tcPr>
            <w:tcW w:w="1984" w:type="dxa"/>
            <w:gridSpan w:val="5"/>
            <w:tcBorders>
              <w:top w:val="nil"/>
              <w:left w:val="nil"/>
              <w:bottom w:val="single" w:sz="4" w:space="0" w:color="auto"/>
              <w:right w:val="single" w:sz="4" w:space="0" w:color="auto"/>
            </w:tcBorders>
            <w:shd w:val="clear" w:color="000000" w:fill="FFFFFF"/>
            <w:hideMark/>
          </w:tcPr>
          <w:p w:rsidR="006E30FE" w:rsidRPr="006E30FE" w:rsidRDefault="006E30FE" w:rsidP="006E30FE">
            <w:pPr>
              <w:jc w:val="center"/>
              <w:rPr>
                <w:rFonts w:cs="Times New Roman"/>
                <w:sz w:val="28"/>
                <w:szCs w:val="28"/>
              </w:rPr>
            </w:pPr>
            <w:r w:rsidRPr="006E30FE">
              <w:rPr>
                <w:rFonts w:cs="Times New Roman"/>
                <w:sz w:val="28"/>
                <w:szCs w:val="28"/>
              </w:rPr>
              <w:t>П1 1 01 П7010</w:t>
            </w:r>
          </w:p>
        </w:tc>
        <w:tc>
          <w:tcPr>
            <w:tcW w:w="655" w:type="dxa"/>
            <w:tcBorders>
              <w:top w:val="nil"/>
              <w:left w:val="nil"/>
              <w:bottom w:val="single" w:sz="4" w:space="0" w:color="auto"/>
              <w:right w:val="single" w:sz="4" w:space="0" w:color="auto"/>
            </w:tcBorders>
            <w:shd w:val="clear" w:color="000000" w:fill="FFFFFF"/>
            <w:hideMark/>
          </w:tcPr>
          <w:p w:rsidR="006E30FE" w:rsidRPr="006E30FE" w:rsidRDefault="006E30FE" w:rsidP="006E30FE">
            <w:pPr>
              <w:jc w:val="center"/>
              <w:rPr>
                <w:rFonts w:cs="Times New Roman"/>
                <w:sz w:val="28"/>
                <w:szCs w:val="28"/>
              </w:rPr>
            </w:pPr>
            <w:r w:rsidRPr="006E30FE">
              <w:rPr>
                <w:rFonts w:cs="Times New Roman"/>
                <w:sz w:val="28"/>
                <w:szCs w:val="28"/>
              </w:rPr>
              <w:t> </w:t>
            </w:r>
          </w:p>
        </w:tc>
        <w:tc>
          <w:tcPr>
            <w:tcW w:w="480" w:type="dxa"/>
            <w:tcBorders>
              <w:top w:val="nil"/>
              <w:left w:val="nil"/>
              <w:bottom w:val="single" w:sz="4" w:space="0" w:color="auto"/>
              <w:right w:val="single" w:sz="4" w:space="0" w:color="auto"/>
            </w:tcBorders>
            <w:shd w:val="clear" w:color="000000" w:fill="FFFFFF"/>
            <w:hideMark/>
          </w:tcPr>
          <w:p w:rsidR="006E30FE" w:rsidRPr="006E30FE" w:rsidRDefault="006E30FE" w:rsidP="00B939FF">
            <w:pPr>
              <w:ind w:left="-53" w:right="-35"/>
              <w:jc w:val="center"/>
              <w:rPr>
                <w:rFonts w:cs="Times New Roman"/>
                <w:sz w:val="28"/>
                <w:szCs w:val="28"/>
              </w:rPr>
            </w:pPr>
            <w:r w:rsidRPr="006E30FE">
              <w:rPr>
                <w:rFonts w:cs="Times New Roman"/>
                <w:sz w:val="28"/>
                <w:szCs w:val="28"/>
              </w:rPr>
              <w:t> </w:t>
            </w:r>
          </w:p>
        </w:tc>
        <w:tc>
          <w:tcPr>
            <w:tcW w:w="494" w:type="dxa"/>
            <w:gridSpan w:val="2"/>
            <w:tcBorders>
              <w:top w:val="nil"/>
              <w:left w:val="nil"/>
              <w:bottom w:val="single" w:sz="4" w:space="0" w:color="auto"/>
              <w:right w:val="single" w:sz="4" w:space="0" w:color="auto"/>
            </w:tcBorders>
            <w:shd w:val="clear" w:color="000000" w:fill="FFFFFF"/>
            <w:hideMark/>
          </w:tcPr>
          <w:p w:rsidR="006E30FE" w:rsidRPr="006E30FE" w:rsidRDefault="006E30FE" w:rsidP="006E30FE">
            <w:pPr>
              <w:ind w:left="-39" w:right="-108"/>
              <w:jc w:val="center"/>
              <w:rPr>
                <w:rFonts w:cs="Times New Roman"/>
                <w:sz w:val="28"/>
                <w:szCs w:val="28"/>
              </w:rPr>
            </w:pPr>
            <w:r w:rsidRPr="006E30FE">
              <w:rPr>
                <w:rFonts w:cs="Times New Roman"/>
                <w:sz w:val="28"/>
                <w:szCs w:val="28"/>
              </w:rPr>
              <w:t> </w:t>
            </w:r>
          </w:p>
        </w:tc>
        <w:tc>
          <w:tcPr>
            <w:tcW w:w="1134" w:type="dxa"/>
            <w:gridSpan w:val="4"/>
            <w:tcBorders>
              <w:top w:val="nil"/>
              <w:left w:val="nil"/>
              <w:bottom w:val="single" w:sz="4" w:space="0" w:color="auto"/>
              <w:right w:val="single" w:sz="4" w:space="0" w:color="auto"/>
            </w:tcBorders>
            <w:shd w:val="clear" w:color="000000" w:fill="FFFFFF"/>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104,3</w:t>
            </w:r>
          </w:p>
        </w:tc>
        <w:tc>
          <w:tcPr>
            <w:tcW w:w="1134" w:type="dxa"/>
            <w:gridSpan w:val="4"/>
            <w:tcBorders>
              <w:top w:val="nil"/>
              <w:left w:val="nil"/>
              <w:bottom w:val="single" w:sz="4" w:space="0" w:color="auto"/>
              <w:right w:val="single" w:sz="4" w:space="0" w:color="auto"/>
            </w:tcBorders>
            <w:shd w:val="clear" w:color="000000" w:fill="FFFFFF"/>
            <w:noWrap/>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97,7</w:t>
            </w:r>
          </w:p>
        </w:tc>
        <w:tc>
          <w:tcPr>
            <w:tcW w:w="1134" w:type="dxa"/>
            <w:gridSpan w:val="5"/>
            <w:tcBorders>
              <w:top w:val="nil"/>
              <w:left w:val="nil"/>
              <w:bottom w:val="single" w:sz="4" w:space="0" w:color="auto"/>
              <w:right w:val="single" w:sz="4" w:space="0" w:color="auto"/>
            </w:tcBorders>
            <w:shd w:val="clear" w:color="000000" w:fill="FFFFFF"/>
            <w:noWrap/>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101,6</w:t>
            </w:r>
          </w:p>
        </w:tc>
      </w:tr>
      <w:tr w:rsidR="006E30FE" w:rsidRPr="006E30FE" w:rsidTr="004F4EC3">
        <w:trPr>
          <w:gridAfter w:val="3"/>
          <w:wAfter w:w="68" w:type="dxa"/>
          <w:trHeight w:val="58"/>
        </w:trPr>
        <w:tc>
          <w:tcPr>
            <w:tcW w:w="8237" w:type="dxa"/>
            <w:gridSpan w:val="4"/>
            <w:tcBorders>
              <w:top w:val="nil"/>
              <w:left w:val="single" w:sz="4" w:space="0" w:color="auto"/>
              <w:bottom w:val="single" w:sz="4" w:space="0" w:color="auto"/>
              <w:right w:val="single" w:sz="4" w:space="0" w:color="auto"/>
            </w:tcBorders>
            <w:shd w:val="clear" w:color="000000" w:fill="FFFFFF"/>
            <w:hideMark/>
          </w:tcPr>
          <w:p w:rsidR="006E30FE" w:rsidRPr="006E30FE" w:rsidRDefault="006E30FE" w:rsidP="006E30FE">
            <w:pPr>
              <w:rPr>
                <w:rFonts w:cs="Times New Roman"/>
                <w:sz w:val="28"/>
                <w:szCs w:val="28"/>
              </w:rPr>
            </w:pPr>
            <w:r w:rsidRPr="006E30FE">
              <w:rPr>
                <w:rFonts w:cs="Times New Roman"/>
                <w:sz w:val="28"/>
                <w:szCs w:val="28"/>
              </w:rPr>
              <w:t>Межбюджетные трансферты</w:t>
            </w:r>
          </w:p>
        </w:tc>
        <w:tc>
          <w:tcPr>
            <w:tcW w:w="1984" w:type="dxa"/>
            <w:gridSpan w:val="5"/>
            <w:tcBorders>
              <w:top w:val="nil"/>
              <w:left w:val="nil"/>
              <w:bottom w:val="single" w:sz="4" w:space="0" w:color="auto"/>
              <w:right w:val="single" w:sz="4" w:space="0" w:color="auto"/>
            </w:tcBorders>
            <w:shd w:val="clear" w:color="000000" w:fill="FFFFFF"/>
            <w:hideMark/>
          </w:tcPr>
          <w:p w:rsidR="006E30FE" w:rsidRPr="006E30FE" w:rsidRDefault="006E30FE" w:rsidP="006E30FE">
            <w:pPr>
              <w:jc w:val="center"/>
              <w:rPr>
                <w:rFonts w:cs="Times New Roman"/>
                <w:sz w:val="28"/>
                <w:szCs w:val="28"/>
              </w:rPr>
            </w:pPr>
            <w:r w:rsidRPr="006E30FE">
              <w:rPr>
                <w:rFonts w:cs="Times New Roman"/>
                <w:sz w:val="28"/>
                <w:szCs w:val="28"/>
              </w:rPr>
              <w:t>П1 1 01 П7010</w:t>
            </w:r>
          </w:p>
        </w:tc>
        <w:tc>
          <w:tcPr>
            <w:tcW w:w="655" w:type="dxa"/>
            <w:tcBorders>
              <w:top w:val="nil"/>
              <w:left w:val="nil"/>
              <w:bottom w:val="single" w:sz="4" w:space="0" w:color="auto"/>
              <w:right w:val="single" w:sz="4" w:space="0" w:color="auto"/>
            </w:tcBorders>
            <w:shd w:val="clear" w:color="000000" w:fill="FFFFFF"/>
            <w:hideMark/>
          </w:tcPr>
          <w:p w:rsidR="006E30FE" w:rsidRPr="006E30FE" w:rsidRDefault="006E30FE" w:rsidP="006E30FE">
            <w:pPr>
              <w:jc w:val="center"/>
              <w:rPr>
                <w:rFonts w:cs="Times New Roman"/>
                <w:sz w:val="28"/>
                <w:szCs w:val="28"/>
              </w:rPr>
            </w:pPr>
            <w:r w:rsidRPr="006E30FE">
              <w:rPr>
                <w:rFonts w:cs="Times New Roman"/>
                <w:sz w:val="28"/>
                <w:szCs w:val="28"/>
              </w:rPr>
              <w:t>500</w:t>
            </w:r>
          </w:p>
        </w:tc>
        <w:tc>
          <w:tcPr>
            <w:tcW w:w="480" w:type="dxa"/>
            <w:tcBorders>
              <w:top w:val="nil"/>
              <w:left w:val="nil"/>
              <w:bottom w:val="single" w:sz="4" w:space="0" w:color="auto"/>
              <w:right w:val="single" w:sz="4" w:space="0" w:color="auto"/>
            </w:tcBorders>
            <w:shd w:val="clear" w:color="000000" w:fill="FFFFFF"/>
            <w:hideMark/>
          </w:tcPr>
          <w:p w:rsidR="006E30FE" w:rsidRPr="006E30FE" w:rsidRDefault="006E30FE" w:rsidP="00B939FF">
            <w:pPr>
              <w:ind w:left="-53" w:right="-35"/>
              <w:jc w:val="center"/>
              <w:rPr>
                <w:rFonts w:cs="Times New Roman"/>
                <w:sz w:val="28"/>
                <w:szCs w:val="28"/>
              </w:rPr>
            </w:pPr>
            <w:r w:rsidRPr="006E30FE">
              <w:rPr>
                <w:rFonts w:cs="Times New Roman"/>
                <w:sz w:val="28"/>
                <w:szCs w:val="28"/>
              </w:rPr>
              <w:t> </w:t>
            </w:r>
          </w:p>
        </w:tc>
        <w:tc>
          <w:tcPr>
            <w:tcW w:w="494" w:type="dxa"/>
            <w:gridSpan w:val="2"/>
            <w:tcBorders>
              <w:top w:val="nil"/>
              <w:left w:val="nil"/>
              <w:bottom w:val="single" w:sz="4" w:space="0" w:color="auto"/>
              <w:right w:val="single" w:sz="4" w:space="0" w:color="auto"/>
            </w:tcBorders>
            <w:shd w:val="clear" w:color="000000" w:fill="FFFFFF"/>
            <w:hideMark/>
          </w:tcPr>
          <w:p w:rsidR="006E30FE" w:rsidRPr="006E30FE" w:rsidRDefault="006E30FE" w:rsidP="006E30FE">
            <w:pPr>
              <w:ind w:left="-39" w:right="-108"/>
              <w:jc w:val="center"/>
              <w:rPr>
                <w:rFonts w:cs="Times New Roman"/>
                <w:sz w:val="28"/>
                <w:szCs w:val="28"/>
              </w:rPr>
            </w:pPr>
            <w:r w:rsidRPr="006E30FE">
              <w:rPr>
                <w:rFonts w:cs="Times New Roman"/>
                <w:sz w:val="28"/>
                <w:szCs w:val="28"/>
              </w:rPr>
              <w:t> </w:t>
            </w:r>
          </w:p>
        </w:tc>
        <w:tc>
          <w:tcPr>
            <w:tcW w:w="1134" w:type="dxa"/>
            <w:gridSpan w:val="4"/>
            <w:tcBorders>
              <w:top w:val="nil"/>
              <w:left w:val="nil"/>
              <w:bottom w:val="single" w:sz="4" w:space="0" w:color="auto"/>
              <w:right w:val="single" w:sz="4" w:space="0" w:color="auto"/>
            </w:tcBorders>
            <w:shd w:val="clear" w:color="000000" w:fill="FFFFFF"/>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104,3</w:t>
            </w:r>
          </w:p>
        </w:tc>
        <w:tc>
          <w:tcPr>
            <w:tcW w:w="1134" w:type="dxa"/>
            <w:gridSpan w:val="4"/>
            <w:tcBorders>
              <w:top w:val="nil"/>
              <w:left w:val="nil"/>
              <w:bottom w:val="single" w:sz="4" w:space="0" w:color="auto"/>
              <w:right w:val="single" w:sz="4" w:space="0" w:color="auto"/>
            </w:tcBorders>
            <w:shd w:val="clear" w:color="000000" w:fill="FFFFFF"/>
            <w:noWrap/>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97,7</w:t>
            </w:r>
          </w:p>
        </w:tc>
        <w:tc>
          <w:tcPr>
            <w:tcW w:w="1134" w:type="dxa"/>
            <w:gridSpan w:val="5"/>
            <w:tcBorders>
              <w:top w:val="nil"/>
              <w:left w:val="nil"/>
              <w:bottom w:val="single" w:sz="4" w:space="0" w:color="auto"/>
              <w:right w:val="single" w:sz="4" w:space="0" w:color="auto"/>
            </w:tcBorders>
            <w:shd w:val="clear" w:color="000000" w:fill="FFFFFF"/>
            <w:noWrap/>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101,6</w:t>
            </w:r>
          </w:p>
        </w:tc>
      </w:tr>
      <w:tr w:rsidR="006E30FE" w:rsidRPr="006E30FE" w:rsidTr="004F4EC3">
        <w:trPr>
          <w:gridAfter w:val="3"/>
          <w:wAfter w:w="68" w:type="dxa"/>
          <w:trHeight w:val="58"/>
        </w:trPr>
        <w:tc>
          <w:tcPr>
            <w:tcW w:w="8237" w:type="dxa"/>
            <w:gridSpan w:val="4"/>
            <w:tcBorders>
              <w:top w:val="nil"/>
              <w:left w:val="single" w:sz="4" w:space="0" w:color="auto"/>
              <w:bottom w:val="single" w:sz="4" w:space="0" w:color="auto"/>
              <w:right w:val="single" w:sz="4" w:space="0" w:color="auto"/>
            </w:tcBorders>
            <w:shd w:val="clear" w:color="000000" w:fill="FFFFFF"/>
            <w:hideMark/>
          </w:tcPr>
          <w:p w:rsidR="006E30FE" w:rsidRPr="006E30FE" w:rsidRDefault="006E30FE" w:rsidP="006E30FE">
            <w:pPr>
              <w:rPr>
                <w:rFonts w:cs="Times New Roman"/>
                <w:sz w:val="28"/>
                <w:szCs w:val="28"/>
              </w:rPr>
            </w:pPr>
            <w:r w:rsidRPr="006E30FE">
              <w:rPr>
                <w:rFonts w:cs="Times New Roman"/>
                <w:sz w:val="28"/>
                <w:szCs w:val="28"/>
              </w:rPr>
              <w:t>ОБЩЕГОСУДАРСТВЕННЫЕ ВОПРОСЫ</w:t>
            </w:r>
          </w:p>
        </w:tc>
        <w:tc>
          <w:tcPr>
            <w:tcW w:w="1984" w:type="dxa"/>
            <w:gridSpan w:val="5"/>
            <w:tcBorders>
              <w:top w:val="nil"/>
              <w:left w:val="nil"/>
              <w:bottom w:val="single" w:sz="4" w:space="0" w:color="auto"/>
              <w:right w:val="single" w:sz="4" w:space="0" w:color="auto"/>
            </w:tcBorders>
            <w:shd w:val="clear" w:color="000000" w:fill="FFFFFF"/>
            <w:hideMark/>
          </w:tcPr>
          <w:p w:rsidR="006E30FE" w:rsidRPr="006E30FE" w:rsidRDefault="006E30FE" w:rsidP="006E30FE">
            <w:pPr>
              <w:jc w:val="center"/>
              <w:rPr>
                <w:rFonts w:cs="Times New Roman"/>
                <w:sz w:val="28"/>
                <w:szCs w:val="28"/>
              </w:rPr>
            </w:pPr>
            <w:r w:rsidRPr="006E30FE">
              <w:rPr>
                <w:rFonts w:cs="Times New Roman"/>
                <w:sz w:val="28"/>
                <w:szCs w:val="28"/>
              </w:rPr>
              <w:t>П1 1 01 П7010</w:t>
            </w:r>
          </w:p>
        </w:tc>
        <w:tc>
          <w:tcPr>
            <w:tcW w:w="655" w:type="dxa"/>
            <w:tcBorders>
              <w:top w:val="nil"/>
              <w:left w:val="nil"/>
              <w:bottom w:val="single" w:sz="4" w:space="0" w:color="auto"/>
              <w:right w:val="single" w:sz="4" w:space="0" w:color="auto"/>
            </w:tcBorders>
            <w:shd w:val="clear" w:color="000000" w:fill="FFFFFF"/>
            <w:hideMark/>
          </w:tcPr>
          <w:p w:rsidR="006E30FE" w:rsidRPr="006E30FE" w:rsidRDefault="006E30FE" w:rsidP="006E30FE">
            <w:pPr>
              <w:jc w:val="center"/>
              <w:rPr>
                <w:rFonts w:cs="Times New Roman"/>
                <w:sz w:val="28"/>
                <w:szCs w:val="28"/>
              </w:rPr>
            </w:pPr>
            <w:r w:rsidRPr="006E30FE">
              <w:rPr>
                <w:rFonts w:cs="Times New Roman"/>
                <w:sz w:val="28"/>
                <w:szCs w:val="28"/>
              </w:rPr>
              <w:t>500</w:t>
            </w:r>
          </w:p>
        </w:tc>
        <w:tc>
          <w:tcPr>
            <w:tcW w:w="480" w:type="dxa"/>
            <w:tcBorders>
              <w:top w:val="nil"/>
              <w:left w:val="nil"/>
              <w:bottom w:val="single" w:sz="4" w:space="0" w:color="auto"/>
              <w:right w:val="single" w:sz="4" w:space="0" w:color="auto"/>
            </w:tcBorders>
            <w:shd w:val="clear" w:color="000000" w:fill="FFFFFF"/>
            <w:hideMark/>
          </w:tcPr>
          <w:p w:rsidR="006E30FE" w:rsidRPr="006E30FE" w:rsidRDefault="006E30FE" w:rsidP="00B939FF">
            <w:pPr>
              <w:ind w:left="-53" w:right="-35"/>
              <w:jc w:val="center"/>
              <w:rPr>
                <w:rFonts w:cs="Times New Roman"/>
                <w:sz w:val="28"/>
                <w:szCs w:val="28"/>
              </w:rPr>
            </w:pPr>
            <w:r w:rsidRPr="006E30FE">
              <w:rPr>
                <w:rFonts w:cs="Times New Roman"/>
                <w:sz w:val="28"/>
                <w:szCs w:val="28"/>
              </w:rPr>
              <w:t>01</w:t>
            </w:r>
          </w:p>
        </w:tc>
        <w:tc>
          <w:tcPr>
            <w:tcW w:w="494" w:type="dxa"/>
            <w:gridSpan w:val="2"/>
            <w:tcBorders>
              <w:top w:val="nil"/>
              <w:left w:val="nil"/>
              <w:bottom w:val="single" w:sz="4" w:space="0" w:color="auto"/>
              <w:right w:val="single" w:sz="4" w:space="0" w:color="auto"/>
            </w:tcBorders>
            <w:shd w:val="clear" w:color="000000" w:fill="FFFFFF"/>
            <w:hideMark/>
          </w:tcPr>
          <w:p w:rsidR="006E30FE" w:rsidRPr="006E30FE" w:rsidRDefault="006E30FE" w:rsidP="006E30FE">
            <w:pPr>
              <w:ind w:left="-39" w:right="-108"/>
              <w:jc w:val="center"/>
              <w:rPr>
                <w:rFonts w:cs="Times New Roman"/>
                <w:sz w:val="28"/>
                <w:szCs w:val="28"/>
              </w:rPr>
            </w:pPr>
            <w:r w:rsidRPr="006E30FE">
              <w:rPr>
                <w:rFonts w:cs="Times New Roman"/>
                <w:sz w:val="28"/>
                <w:szCs w:val="28"/>
              </w:rPr>
              <w:t>00</w:t>
            </w:r>
          </w:p>
        </w:tc>
        <w:tc>
          <w:tcPr>
            <w:tcW w:w="1134" w:type="dxa"/>
            <w:gridSpan w:val="4"/>
            <w:tcBorders>
              <w:top w:val="nil"/>
              <w:left w:val="nil"/>
              <w:bottom w:val="single" w:sz="4" w:space="0" w:color="auto"/>
              <w:right w:val="single" w:sz="4" w:space="0" w:color="auto"/>
            </w:tcBorders>
            <w:shd w:val="clear" w:color="000000" w:fill="FFFFFF"/>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104,3</w:t>
            </w:r>
          </w:p>
        </w:tc>
        <w:tc>
          <w:tcPr>
            <w:tcW w:w="1134" w:type="dxa"/>
            <w:gridSpan w:val="4"/>
            <w:tcBorders>
              <w:top w:val="nil"/>
              <w:left w:val="nil"/>
              <w:bottom w:val="single" w:sz="4" w:space="0" w:color="auto"/>
              <w:right w:val="single" w:sz="4" w:space="0" w:color="auto"/>
            </w:tcBorders>
            <w:shd w:val="clear" w:color="000000" w:fill="FFFFFF"/>
            <w:noWrap/>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97,7</w:t>
            </w:r>
          </w:p>
        </w:tc>
        <w:tc>
          <w:tcPr>
            <w:tcW w:w="1134" w:type="dxa"/>
            <w:gridSpan w:val="5"/>
            <w:tcBorders>
              <w:top w:val="nil"/>
              <w:left w:val="nil"/>
              <w:bottom w:val="single" w:sz="4" w:space="0" w:color="auto"/>
              <w:right w:val="single" w:sz="4" w:space="0" w:color="auto"/>
            </w:tcBorders>
            <w:shd w:val="clear" w:color="000000" w:fill="FFFFFF"/>
            <w:noWrap/>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101,6</w:t>
            </w:r>
          </w:p>
        </w:tc>
      </w:tr>
      <w:tr w:rsidR="006E30FE" w:rsidRPr="006E30FE" w:rsidTr="004F4EC3">
        <w:trPr>
          <w:gridAfter w:val="3"/>
          <w:wAfter w:w="68" w:type="dxa"/>
          <w:trHeight w:val="407"/>
        </w:trPr>
        <w:tc>
          <w:tcPr>
            <w:tcW w:w="8237" w:type="dxa"/>
            <w:gridSpan w:val="4"/>
            <w:tcBorders>
              <w:top w:val="nil"/>
              <w:left w:val="single" w:sz="4" w:space="0" w:color="auto"/>
              <w:bottom w:val="single" w:sz="4" w:space="0" w:color="auto"/>
              <w:right w:val="single" w:sz="4" w:space="0" w:color="auto"/>
            </w:tcBorders>
            <w:shd w:val="clear" w:color="000000" w:fill="FFFFFF"/>
            <w:hideMark/>
          </w:tcPr>
          <w:p w:rsidR="006E30FE" w:rsidRPr="006E30FE" w:rsidRDefault="006E30FE" w:rsidP="006E30FE">
            <w:pPr>
              <w:rPr>
                <w:rFonts w:cs="Times New Roman"/>
                <w:sz w:val="28"/>
                <w:szCs w:val="28"/>
              </w:rPr>
            </w:pPr>
            <w:r w:rsidRPr="006E30FE">
              <w:rPr>
                <w:rFonts w:cs="Times New Roman"/>
                <w:sz w:val="28"/>
                <w:szCs w:val="28"/>
              </w:rPr>
              <w:t xml:space="preserve">Функционирование законодательных (представительных) органов </w:t>
            </w:r>
            <w:r w:rsidRPr="006E30FE">
              <w:rPr>
                <w:rFonts w:cs="Times New Roman"/>
                <w:sz w:val="28"/>
                <w:szCs w:val="28"/>
              </w:rPr>
              <w:lastRenderedPageBreak/>
              <w:t>государственной власти и представительных органов муниципальных образований</w:t>
            </w:r>
          </w:p>
        </w:tc>
        <w:tc>
          <w:tcPr>
            <w:tcW w:w="1984" w:type="dxa"/>
            <w:gridSpan w:val="5"/>
            <w:tcBorders>
              <w:top w:val="nil"/>
              <w:left w:val="nil"/>
              <w:bottom w:val="single" w:sz="4" w:space="0" w:color="auto"/>
              <w:right w:val="single" w:sz="4" w:space="0" w:color="auto"/>
            </w:tcBorders>
            <w:shd w:val="clear" w:color="000000" w:fill="FFFFFF"/>
            <w:hideMark/>
          </w:tcPr>
          <w:p w:rsidR="006E30FE" w:rsidRPr="006E30FE" w:rsidRDefault="006E30FE" w:rsidP="006E30FE">
            <w:pPr>
              <w:jc w:val="center"/>
              <w:rPr>
                <w:rFonts w:cs="Times New Roman"/>
                <w:sz w:val="28"/>
                <w:szCs w:val="28"/>
              </w:rPr>
            </w:pPr>
            <w:r w:rsidRPr="006E30FE">
              <w:rPr>
                <w:rFonts w:cs="Times New Roman"/>
                <w:sz w:val="28"/>
                <w:szCs w:val="28"/>
              </w:rPr>
              <w:lastRenderedPageBreak/>
              <w:t>П1 1 01 П7010</w:t>
            </w:r>
          </w:p>
        </w:tc>
        <w:tc>
          <w:tcPr>
            <w:tcW w:w="655" w:type="dxa"/>
            <w:tcBorders>
              <w:top w:val="nil"/>
              <w:left w:val="nil"/>
              <w:bottom w:val="single" w:sz="4" w:space="0" w:color="auto"/>
              <w:right w:val="single" w:sz="4" w:space="0" w:color="auto"/>
            </w:tcBorders>
            <w:shd w:val="clear" w:color="000000" w:fill="FFFFFF"/>
            <w:hideMark/>
          </w:tcPr>
          <w:p w:rsidR="006E30FE" w:rsidRPr="006E30FE" w:rsidRDefault="006E30FE" w:rsidP="006E30FE">
            <w:pPr>
              <w:jc w:val="center"/>
              <w:rPr>
                <w:rFonts w:cs="Times New Roman"/>
                <w:sz w:val="28"/>
                <w:szCs w:val="28"/>
              </w:rPr>
            </w:pPr>
            <w:r w:rsidRPr="006E30FE">
              <w:rPr>
                <w:rFonts w:cs="Times New Roman"/>
                <w:sz w:val="28"/>
                <w:szCs w:val="28"/>
              </w:rPr>
              <w:t>500</w:t>
            </w:r>
          </w:p>
        </w:tc>
        <w:tc>
          <w:tcPr>
            <w:tcW w:w="480" w:type="dxa"/>
            <w:tcBorders>
              <w:top w:val="nil"/>
              <w:left w:val="nil"/>
              <w:bottom w:val="single" w:sz="4" w:space="0" w:color="auto"/>
              <w:right w:val="single" w:sz="4" w:space="0" w:color="auto"/>
            </w:tcBorders>
            <w:shd w:val="clear" w:color="000000" w:fill="FFFFFF"/>
            <w:hideMark/>
          </w:tcPr>
          <w:p w:rsidR="006E30FE" w:rsidRPr="006E30FE" w:rsidRDefault="006E30FE" w:rsidP="00B939FF">
            <w:pPr>
              <w:ind w:left="-53" w:right="-35"/>
              <w:jc w:val="center"/>
              <w:rPr>
                <w:rFonts w:cs="Times New Roman"/>
                <w:sz w:val="28"/>
                <w:szCs w:val="28"/>
              </w:rPr>
            </w:pPr>
            <w:r w:rsidRPr="006E30FE">
              <w:rPr>
                <w:rFonts w:cs="Times New Roman"/>
                <w:sz w:val="28"/>
                <w:szCs w:val="28"/>
              </w:rPr>
              <w:t>01</w:t>
            </w:r>
          </w:p>
        </w:tc>
        <w:tc>
          <w:tcPr>
            <w:tcW w:w="494" w:type="dxa"/>
            <w:gridSpan w:val="2"/>
            <w:tcBorders>
              <w:top w:val="nil"/>
              <w:left w:val="nil"/>
              <w:bottom w:val="single" w:sz="4" w:space="0" w:color="auto"/>
              <w:right w:val="single" w:sz="4" w:space="0" w:color="auto"/>
            </w:tcBorders>
            <w:shd w:val="clear" w:color="000000" w:fill="FFFFFF"/>
            <w:hideMark/>
          </w:tcPr>
          <w:p w:rsidR="006E30FE" w:rsidRPr="006E30FE" w:rsidRDefault="006E30FE" w:rsidP="006E30FE">
            <w:pPr>
              <w:ind w:left="-39" w:right="-108"/>
              <w:jc w:val="center"/>
              <w:rPr>
                <w:rFonts w:cs="Times New Roman"/>
                <w:sz w:val="28"/>
                <w:szCs w:val="28"/>
              </w:rPr>
            </w:pPr>
            <w:r w:rsidRPr="006E30FE">
              <w:rPr>
                <w:rFonts w:cs="Times New Roman"/>
                <w:sz w:val="28"/>
                <w:szCs w:val="28"/>
              </w:rPr>
              <w:t>03</w:t>
            </w:r>
          </w:p>
        </w:tc>
        <w:tc>
          <w:tcPr>
            <w:tcW w:w="1134" w:type="dxa"/>
            <w:gridSpan w:val="4"/>
            <w:tcBorders>
              <w:top w:val="nil"/>
              <w:left w:val="nil"/>
              <w:bottom w:val="single" w:sz="4" w:space="0" w:color="auto"/>
              <w:right w:val="single" w:sz="4" w:space="0" w:color="auto"/>
            </w:tcBorders>
            <w:shd w:val="clear" w:color="000000" w:fill="FFFFFF"/>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104,3</w:t>
            </w:r>
          </w:p>
        </w:tc>
        <w:tc>
          <w:tcPr>
            <w:tcW w:w="1134" w:type="dxa"/>
            <w:gridSpan w:val="4"/>
            <w:tcBorders>
              <w:top w:val="nil"/>
              <w:left w:val="nil"/>
              <w:bottom w:val="single" w:sz="4" w:space="0" w:color="auto"/>
              <w:right w:val="single" w:sz="4" w:space="0" w:color="auto"/>
            </w:tcBorders>
            <w:shd w:val="clear" w:color="000000" w:fill="FFFFFF"/>
            <w:noWrap/>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97,7</w:t>
            </w:r>
          </w:p>
        </w:tc>
        <w:tc>
          <w:tcPr>
            <w:tcW w:w="1134" w:type="dxa"/>
            <w:gridSpan w:val="5"/>
            <w:tcBorders>
              <w:top w:val="nil"/>
              <w:left w:val="nil"/>
              <w:bottom w:val="single" w:sz="4" w:space="0" w:color="auto"/>
              <w:right w:val="single" w:sz="4" w:space="0" w:color="auto"/>
            </w:tcBorders>
            <w:shd w:val="clear" w:color="000000" w:fill="FFFFFF"/>
            <w:noWrap/>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101,6</w:t>
            </w:r>
          </w:p>
        </w:tc>
      </w:tr>
      <w:tr w:rsidR="006E30FE" w:rsidRPr="006E30FE" w:rsidTr="004F4EC3">
        <w:trPr>
          <w:gridAfter w:val="3"/>
          <w:wAfter w:w="68" w:type="dxa"/>
          <w:trHeight w:val="203"/>
        </w:trPr>
        <w:tc>
          <w:tcPr>
            <w:tcW w:w="8237" w:type="dxa"/>
            <w:gridSpan w:val="4"/>
            <w:tcBorders>
              <w:top w:val="nil"/>
              <w:left w:val="single" w:sz="4" w:space="0" w:color="auto"/>
              <w:bottom w:val="single" w:sz="4" w:space="0" w:color="auto"/>
              <w:right w:val="single" w:sz="4" w:space="0" w:color="auto"/>
            </w:tcBorders>
            <w:shd w:val="clear" w:color="000000" w:fill="FFFFFF"/>
            <w:hideMark/>
          </w:tcPr>
          <w:p w:rsidR="006E30FE" w:rsidRPr="006E30FE" w:rsidRDefault="006E30FE" w:rsidP="006E30FE">
            <w:pPr>
              <w:rPr>
                <w:rFonts w:cs="Times New Roman"/>
                <w:b/>
                <w:bCs/>
                <w:sz w:val="28"/>
                <w:szCs w:val="28"/>
              </w:rPr>
            </w:pPr>
            <w:r w:rsidRPr="006E30FE">
              <w:rPr>
                <w:rFonts w:cs="Times New Roman"/>
                <w:b/>
                <w:bCs/>
                <w:sz w:val="28"/>
                <w:szCs w:val="28"/>
              </w:rPr>
              <w:lastRenderedPageBreak/>
              <w:t>Обеспечение деятельности главы администрации Борского сельского поселения</w:t>
            </w:r>
          </w:p>
        </w:tc>
        <w:tc>
          <w:tcPr>
            <w:tcW w:w="1984" w:type="dxa"/>
            <w:gridSpan w:val="5"/>
            <w:tcBorders>
              <w:top w:val="nil"/>
              <w:left w:val="nil"/>
              <w:bottom w:val="single" w:sz="4" w:space="0" w:color="auto"/>
              <w:right w:val="single" w:sz="4" w:space="0" w:color="auto"/>
            </w:tcBorders>
            <w:shd w:val="clear" w:color="000000" w:fill="FFFFFF"/>
            <w:hideMark/>
          </w:tcPr>
          <w:p w:rsidR="006E30FE" w:rsidRPr="006E30FE" w:rsidRDefault="006E30FE" w:rsidP="006E30FE">
            <w:pPr>
              <w:jc w:val="center"/>
              <w:rPr>
                <w:rFonts w:cs="Times New Roman"/>
                <w:b/>
                <w:bCs/>
                <w:sz w:val="28"/>
                <w:szCs w:val="28"/>
              </w:rPr>
            </w:pPr>
            <w:r w:rsidRPr="006E30FE">
              <w:rPr>
                <w:rFonts w:cs="Times New Roman"/>
                <w:b/>
                <w:bCs/>
                <w:sz w:val="28"/>
                <w:szCs w:val="28"/>
              </w:rPr>
              <w:t>П1 2 00 00000</w:t>
            </w:r>
          </w:p>
        </w:tc>
        <w:tc>
          <w:tcPr>
            <w:tcW w:w="655" w:type="dxa"/>
            <w:tcBorders>
              <w:top w:val="nil"/>
              <w:left w:val="nil"/>
              <w:bottom w:val="single" w:sz="4" w:space="0" w:color="auto"/>
              <w:right w:val="single" w:sz="4" w:space="0" w:color="auto"/>
            </w:tcBorders>
            <w:shd w:val="clear" w:color="000000" w:fill="FFFFFF"/>
            <w:hideMark/>
          </w:tcPr>
          <w:p w:rsidR="006E30FE" w:rsidRPr="006E30FE" w:rsidRDefault="006E30FE" w:rsidP="006E30FE">
            <w:pPr>
              <w:jc w:val="center"/>
              <w:rPr>
                <w:rFonts w:cs="Times New Roman"/>
                <w:b/>
                <w:bCs/>
                <w:sz w:val="28"/>
                <w:szCs w:val="28"/>
              </w:rPr>
            </w:pPr>
            <w:r w:rsidRPr="006E30FE">
              <w:rPr>
                <w:rFonts w:cs="Times New Roman"/>
                <w:b/>
                <w:bCs/>
                <w:sz w:val="28"/>
                <w:szCs w:val="28"/>
              </w:rPr>
              <w:t> </w:t>
            </w:r>
          </w:p>
        </w:tc>
        <w:tc>
          <w:tcPr>
            <w:tcW w:w="480" w:type="dxa"/>
            <w:tcBorders>
              <w:top w:val="nil"/>
              <w:left w:val="nil"/>
              <w:bottom w:val="single" w:sz="4" w:space="0" w:color="auto"/>
              <w:right w:val="single" w:sz="4" w:space="0" w:color="auto"/>
            </w:tcBorders>
            <w:shd w:val="clear" w:color="000000" w:fill="FFFFFF"/>
            <w:hideMark/>
          </w:tcPr>
          <w:p w:rsidR="006E30FE" w:rsidRPr="006E30FE" w:rsidRDefault="006E30FE" w:rsidP="00B939FF">
            <w:pPr>
              <w:ind w:left="-53" w:right="-35"/>
              <w:jc w:val="center"/>
              <w:rPr>
                <w:rFonts w:cs="Times New Roman"/>
                <w:b/>
                <w:bCs/>
                <w:sz w:val="28"/>
                <w:szCs w:val="28"/>
              </w:rPr>
            </w:pPr>
            <w:r w:rsidRPr="006E30FE">
              <w:rPr>
                <w:rFonts w:cs="Times New Roman"/>
                <w:b/>
                <w:bCs/>
                <w:sz w:val="28"/>
                <w:szCs w:val="28"/>
              </w:rPr>
              <w:t> </w:t>
            </w:r>
          </w:p>
        </w:tc>
        <w:tc>
          <w:tcPr>
            <w:tcW w:w="494" w:type="dxa"/>
            <w:gridSpan w:val="2"/>
            <w:tcBorders>
              <w:top w:val="nil"/>
              <w:left w:val="nil"/>
              <w:bottom w:val="single" w:sz="4" w:space="0" w:color="auto"/>
              <w:right w:val="single" w:sz="4" w:space="0" w:color="auto"/>
            </w:tcBorders>
            <w:shd w:val="clear" w:color="000000" w:fill="FFFFFF"/>
            <w:hideMark/>
          </w:tcPr>
          <w:p w:rsidR="006E30FE" w:rsidRPr="006E30FE" w:rsidRDefault="006E30FE" w:rsidP="006E30FE">
            <w:pPr>
              <w:ind w:left="-39" w:right="-108"/>
              <w:jc w:val="center"/>
              <w:rPr>
                <w:rFonts w:cs="Times New Roman"/>
                <w:b/>
                <w:bCs/>
                <w:sz w:val="28"/>
                <w:szCs w:val="28"/>
              </w:rPr>
            </w:pPr>
            <w:r w:rsidRPr="006E30FE">
              <w:rPr>
                <w:rFonts w:cs="Times New Roman"/>
                <w:b/>
                <w:bCs/>
                <w:sz w:val="28"/>
                <w:szCs w:val="28"/>
              </w:rPr>
              <w:t> </w:t>
            </w:r>
          </w:p>
        </w:tc>
        <w:tc>
          <w:tcPr>
            <w:tcW w:w="1134" w:type="dxa"/>
            <w:gridSpan w:val="4"/>
            <w:tcBorders>
              <w:top w:val="nil"/>
              <w:left w:val="nil"/>
              <w:bottom w:val="single" w:sz="4" w:space="0" w:color="auto"/>
              <w:right w:val="single" w:sz="4" w:space="0" w:color="auto"/>
            </w:tcBorders>
            <w:shd w:val="clear" w:color="000000" w:fill="FFFFFF"/>
            <w:hideMark/>
          </w:tcPr>
          <w:p w:rsidR="006E30FE" w:rsidRPr="006E30FE" w:rsidRDefault="006E30FE" w:rsidP="006E30FE">
            <w:pPr>
              <w:ind w:left="-108" w:right="-108"/>
              <w:jc w:val="center"/>
              <w:rPr>
                <w:rFonts w:cs="Times New Roman"/>
                <w:b/>
                <w:bCs/>
                <w:sz w:val="28"/>
                <w:szCs w:val="28"/>
              </w:rPr>
            </w:pPr>
            <w:r w:rsidRPr="006E30FE">
              <w:rPr>
                <w:rFonts w:cs="Times New Roman"/>
                <w:b/>
                <w:bCs/>
                <w:sz w:val="28"/>
                <w:szCs w:val="28"/>
              </w:rPr>
              <w:t>1 207,3</w:t>
            </w:r>
          </w:p>
        </w:tc>
        <w:tc>
          <w:tcPr>
            <w:tcW w:w="1134" w:type="dxa"/>
            <w:gridSpan w:val="4"/>
            <w:tcBorders>
              <w:top w:val="nil"/>
              <w:left w:val="nil"/>
              <w:bottom w:val="single" w:sz="4" w:space="0" w:color="auto"/>
              <w:right w:val="single" w:sz="4" w:space="0" w:color="auto"/>
            </w:tcBorders>
            <w:shd w:val="clear" w:color="000000" w:fill="FFFFFF"/>
            <w:noWrap/>
            <w:hideMark/>
          </w:tcPr>
          <w:p w:rsidR="006E30FE" w:rsidRPr="006E30FE" w:rsidRDefault="006E30FE" w:rsidP="006E30FE">
            <w:pPr>
              <w:ind w:left="-108" w:right="-108"/>
              <w:jc w:val="center"/>
              <w:rPr>
                <w:rFonts w:cs="Times New Roman"/>
                <w:b/>
                <w:bCs/>
                <w:sz w:val="28"/>
                <w:szCs w:val="28"/>
              </w:rPr>
            </w:pPr>
            <w:r w:rsidRPr="006E30FE">
              <w:rPr>
                <w:rFonts w:cs="Times New Roman"/>
                <w:b/>
                <w:bCs/>
                <w:sz w:val="28"/>
                <w:szCs w:val="28"/>
              </w:rPr>
              <w:t>1 207,3</w:t>
            </w:r>
          </w:p>
        </w:tc>
        <w:tc>
          <w:tcPr>
            <w:tcW w:w="1134" w:type="dxa"/>
            <w:gridSpan w:val="5"/>
            <w:tcBorders>
              <w:top w:val="nil"/>
              <w:left w:val="nil"/>
              <w:bottom w:val="single" w:sz="4" w:space="0" w:color="auto"/>
              <w:right w:val="single" w:sz="4" w:space="0" w:color="auto"/>
            </w:tcBorders>
            <w:shd w:val="clear" w:color="000000" w:fill="FFFFFF"/>
            <w:noWrap/>
            <w:hideMark/>
          </w:tcPr>
          <w:p w:rsidR="006E30FE" w:rsidRPr="006E30FE" w:rsidRDefault="006E30FE" w:rsidP="006E30FE">
            <w:pPr>
              <w:ind w:left="-108" w:right="-108"/>
              <w:jc w:val="center"/>
              <w:rPr>
                <w:rFonts w:cs="Times New Roman"/>
                <w:b/>
                <w:bCs/>
                <w:sz w:val="28"/>
                <w:szCs w:val="28"/>
              </w:rPr>
            </w:pPr>
            <w:r w:rsidRPr="006E30FE">
              <w:rPr>
                <w:rFonts w:cs="Times New Roman"/>
                <w:b/>
                <w:bCs/>
                <w:sz w:val="28"/>
                <w:szCs w:val="28"/>
              </w:rPr>
              <w:t>1 207,3</w:t>
            </w:r>
          </w:p>
        </w:tc>
      </w:tr>
      <w:tr w:rsidR="006E30FE" w:rsidRPr="006E30FE" w:rsidTr="004F4EC3">
        <w:trPr>
          <w:gridAfter w:val="3"/>
          <w:wAfter w:w="68" w:type="dxa"/>
          <w:trHeight w:val="58"/>
        </w:trPr>
        <w:tc>
          <w:tcPr>
            <w:tcW w:w="8237" w:type="dxa"/>
            <w:gridSpan w:val="4"/>
            <w:tcBorders>
              <w:top w:val="nil"/>
              <w:left w:val="single" w:sz="4" w:space="0" w:color="auto"/>
              <w:bottom w:val="single" w:sz="4" w:space="0" w:color="auto"/>
              <w:right w:val="single" w:sz="4" w:space="0" w:color="auto"/>
            </w:tcBorders>
            <w:shd w:val="clear" w:color="000000" w:fill="FFFFFF"/>
            <w:hideMark/>
          </w:tcPr>
          <w:p w:rsidR="006E30FE" w:rsidRPr="006E30FE" w:rsidRDefault="006E30FE" w:rsidP="006E30FE">
            <w:pPr>
              <w:rPr>
                <w:rFonts w:cs="Times New Roman"/>
                <w:b/>
                <w:bCs/>
                <w:sz w:val="28"/>
                <w:szCs w:val="28"/>
              </w:rPr>
            </w:pPr>
            <w:r w:rsidRPr="006E30FE">
              <w:rPr>
                <w:rFonts w:cs="Times New Roman"/>
                <w:b/>
                <w:bCs/>
                <w:sz w:val="28"/>
                <w:szCs w:val="28"/>
              </w:rPr>
              <w:t>Непрограммные расходы</w:t>
            </w:r>
          </w:p>
        </w:tc>
        <w:tc>
          <w:tcPr>
            <w:tcW w:w="1984" w:type="dxa"/>
            <w:gridSpan w:val="5"/>
            <w:tcBorders>
              <w:top w:val="nil"/>
              <w:left w:val="nil"/>
              <w:bottom w:val="single" w:sz="4" w:space="0" w:color="auto"/>
              <w:right w:val="single" w:sz="4" w:space="0" w:color="auto"/>
            </w:tcBorders>
            <w:shd w:val="clear" w:color="000000" w:fill="FFFFFF"/>
            <w:hideMark/>
          </w:tcPr>
          <w:p w:rsidR="006E30FE" w:rsidRPr="006E30FE" w:rsidRDefault="006E30FE" w:rsidP="006E30FE">
            <w:pPr>
              <w:jc w:val="center"/>
              <w:rPr>
                <w:rFonts w:cs="Times New Roman"/>
                <w:b/>
                <w:bCs/>
                <w:sz w:val="28"/>
                <w:szCs w:val="28"/>
              </w:rPr>
            </w:pPr>
            <w:r w:rsidRPr="006E30FE">
              <w:rPr>
                <w:rFonts w:cs="Times New Roman"/>
                <w:b/>
                <w:bCs/>
                <w:sz w:val="28"/>
                <w:szCs w:val="28"/>
              </w:rPr>
              <w:t>П1 2 01 00000</w:t>
            </w:r>
          </w:p>
        </w:tc>
        <w:tc>
          <w:tcPr>
            <w:tcW w:w="655" w:type="dxa"/>
            <w:tcBorders>
              <w:top w:val="nil"/>
              <w:left w:val="nil"/>
              <w:bottom w:val="single" w:sz="4" w:space="0" w:color="auto"/>
              <w:right w:val="single" w:sz="4" w:space="0" w:color="auto"/>
            </w:tcBorders>
            <w:shd w:val="clear" w:color="000000" w:fill="FFFFFF"/>
            <w:hideMark/>
          </w:tcPr>
          <w:p w:rsidR="006E30FE" w:rsidRPr="006E30FE" w:rsidRDefault="006E30FE" w:rsidP="006E30FE">
            <w:pPr>
              <w:jc w:val="center"/>
              <w:rPr>
                <w:rFonts w:cs="Times New Roman"/>
                <w:b/>
                <w:bCs/>
                <w:sz w:val="28"/>
                <w:szCs w:val="28"/>
              </w:rPr>
            </w:pPr>
            <w:r w:rsidRPr="006E30FE">
              <w:rPr>
                <w:rFonts w:cs="Times New Roman"/>
                <w:b/>
                <w:bCs/>
                <w:sz w:val="28"/>
                <w:szCs w:val="28"/>
              </w:rPr>
              <w:t> </w:t>
            </w:r>
          </w:p>
        </w:tc>
        <w:tc>
          <w:tcPr>
            <w:tcW w:w="480" w:type="dxa"/>
            <w:tcBorders>
              <w:top w:val="nil"/>
              <w:left w:val="nil"/>
              <w:bottom w:val="single" w:sz="4" w:space="0" w:color="auto"/>
              <w:right w:val="single" w:sz="4" w:space="0" w:color="auto"/>
            </w:tcBorders>
            <w:shd w:val="clear" w:color="000000" w:fill="FFFFFF"/>
            <w:hideMark/>
          </w:tcPr>
          <w:p w:rsidR="006E30FE" w:rsidRPr="006E30FE" w:rsidRDefault="006E30FE" w:rsidP="00B939FF">
            <w:pPr>
              <w:ind w:left="-53" w:right="-35"/>
              <w:jc w:val="center"/>
              <w:rPr>
                <w:rFonts w:cs="Times New Roman"/>
                <w:b/>
                <w:bCs/>
                <w:sz w:val="28"/>
                <w:szCs w:val="28"/>
              </w:rPr>
            </w:pPr>
            <w:r w:rsidRPr="006E30FE">
              <w:rPr>
                <w:rFonts w:cs="Times New Roman"/>
                <w:b/>
                <w:bCs/>
                <w:sz w:val="28"/>
                <w:szCs w:val="28"/>
              </w:rPr>
              <w:t> </w:t>
            </w:r>
          </w:p>
        </w:tc>
        <w:tc>
          <w:tcPr>
            <w:tcW w:w="494" w:type="dxa"/>
            <w:gridSpan w:val="2"/>
            <w:tcBorders>
              <w:top w:val="nil"/>
              <w:left w:val="nil"/>
              <w:bottom w:val="single" w:sz="4" w:space="0" w:color="auto"/>
              <w:right w:val="single" w:sz="4" w:space="0" w:color="auto"/>
            </w:tcBorders>
            <w:shd w:val="clear" w:color="000000" w:fill="FFFFFF"/>
            <w:hideMark/>
          </w:tcPr>
          <w:p w:rsidR="006E30FE" w:rsidRPr="006E30FE" w:rsidRDefault="006E30FE" w:rsidP="006E30FE">
            <w:pPr>
              <w:ind w:left="-39" w:right="-108"/>
              <w:jc w:val="center"/>
              <w:rPr>
                <w:rFonts w:cs="Times New Roman"/>
                <w:b/>
                <w:bCs/>
                <w:sz w:val="28"/>
                <w:szCs w:val="28"/>
              </w:rPr>
            </w:pPr>
            <w:r w:rsidRPr="006E30FE">
              <w:rPr>
                <w:rFonts w:cs="Times New Roman"/>
                <w:b/>
                <w:bCs/>
                <w:sz w:val="28"/>
                <w:szCs w:val="28"/>
              </w:rPr>
              <w:t> </w:t>
            </w:r>
          </w:p>
        </w:tc>
        <w:tc>
          <w:tcPr>
            <w:tcW w:w="1134" w:type="dxa"/>
            <w:gridSpan w:val="4"/>
            <w:tcBorders>
              <w:top w:val="nil"/>
              <w:left w:val="nil"/>
              <w:bottom w:val="single" w:sz="4" w:space="0" w:color="auto"/>
              <w:right w:val="single" w:sz="4" w:space="0" w:color="auto"/>
            </w:tcBorders>
            <w:shd w:val="clear" w:color="000000" w:fill="FFFFFF"/>
            <w:hideMark/>
          </w:tcPr>
          <w:p w:rsidR="006E30FE" w:rsidRPr="006E30FE" w:rsidRDefault="006E30FE" w:rsidP="006E30FE">
            <w:pPr>
              <w:ind w:left="-108" w:right="-108"/>
              <w:jc w:val="center"/>
              <w:rPr>
                <w:rFonts w:cs="Times New Roman"/>
                <w:b/>
                <w:bCs/>
                <w:sz w:val="28"/>
                <w:szCs w:val="28"/>
              </w:rPr>
            </w:pPr>
            <w:r w:rsidRPr="006E30FE">
              <w:rPr>
                <w:rFonts w:cs="Times New Roman"/>
                <w:b/>
                <w:bCs/>
                <w:sz w:val="28"/>
                <w:szCs w:val="28"/>
              </w:rPr>
              <w:t>1 207,3</w:t>
            </w:r>
          </w:p>
        </w:tc>
        <w:tc>
          <w:tcPr>
            <w:tcW w:w="1134" w:type="dxa"/>
            <w:gridSpan w:val="4"/>
            <w:tcBorders>
              <w:top w:val="nil"/>
              <w:left w:val="nil"/>
              <w:bottom w:val="single" w:sz="4" w:space="0" w:color="auto"/>
              <w:right w:val="single" w:sz="4" w:space="0" w:color="auto"/>
            </w:tcBorders>
            <w:shd w:val="clear" w:color="000000" w:fill="FFFFFF"/>
            <w:noWrap/>
            <w:hideMark/>
          </w:tcPr>
          <w:p w:rsidR="006E30FE" w:rsidRPr="006E30FE" w:rsidRDefault="006E30FE" w:rsidP="006E30FE">
            <w:pPr>
              <w:ind w:left="-108" w:right="-108"/>
              <w:jc w:val="center"/>
              <w:rPr>
                <w:rFonts w:cs="Times New Roman"/>
                <w:b/>
                <w:bCs/>
                <w:sz w:val="28"/>
                <w:szCs w:val="28"/>
              </w:rPr>
            </w:pPr>
            <w:r w:rsidRPr="006E30FE">
              <w:rPr>
                <w:rFonts w:cs="Times New Roman"/>
                <w:b/>
                <w:bCs/>
                <w:sz w:val="28"/>
                <w:szCs w:val="28"/>
              </w:rPr>
              <w:t>1 207,3</w:t>
            </w:r>
          </w:p>
        </w:tc>
        <w:tc>
          <w:tcPr>
            <w:tcW w:w="1134" w:type="dxa"/>
            <w:gridSpan w:val="5"/>
            <w:tcBorders>
              <w:top w:val="nil"/>
              <w:left w:val="nil"/>
              <w:bottom w:val="single" w:sz="4" w:space="0" w:color="auto"/>
              <w:right w:val="single" w:sz="4" w:space="0" w:color="auto"/>
            </w:tcBorders>
            <w:shd w:val="clear" w:color="000000" w:fill="FFFFFF"/>
            <w:noWrap/>
            <w:hideMark/>
          </w:tcPr>
          <w:p w:rsidR="006E30FE" w:rsidRPr="006E30FE" w:rsidRDefault="006E30FE" w:rsidP="006E30FE">
            <w:pPr>
              <w:ind w:left="-108" w:right="-108"/>
              <w:jc w:val="center"/>
              <w:rPr>
                <w:rFonts w:cs="Times New Roman"/>
                <w:b/>
                <w:bCs/>
                <w:sz w:val="28"/>
                <w:szCs w:val="28"/>
              </w:rPr>
            </w:pPr>
            <w:r w:rsidRPr="006E30FE">
              <w:rPr>
                <w:rFonts w:cs="Times New Roman"/>
                <w:b/>
                <w:bCs/>
                <w:sz w:val="28"/>
                <w:szCs w:val="28"/>
              </w:rPr>
              <w:t>1 207,3</w:t>
            </w:r>
          </w:p>
        </w:tc>
      </w:tr>
      <w:tr w:rsidR="006E30FE" w:rsidRPr="006E30FE" w:rsidTr="004F4EC3">
        <w:trPr>
          <w:gridAfter w:val="3"/>
          <w:wAfter w:w="68" w:type="dxa"/>
          <w:trHeight w:val="58"/>
        </w:trPr>
        <w:tc>
          <w:tcPr>
            <w:tcW w:w="8237" w:type="dxa"/>
            <w:gridSpan w:val="4"/>
            <w:tcBorders>
              <w:top w:val="nil"/>
              <w:left w:val="single" w:sz="4" w:space="0" w:color="auto"/>
              <w:bottom w:val="single" w:sz="4" w:space="0" w:color="auto"/>
              <w:right w:val="single" w:sz="4" w:space="0" w:color="auto"/>
            </w:tcBorders>
            <w:shd w:val="clear" w:color="000000" w:fill="FFFFFF"/>
            <w:hideMark/>
          </w:tcPr>
          <w:p w:rsidR="006E30FE" w:rsidRPr="006E30FE" w:rsidRDefault="006E30FE" w:rsidP="006E30FE">
            <w:pPr>
              <w:rPr>
                <w:rFonts w:cs="Times New Roman"/>
                <w:sz w:val="28"/>
                <w:szCs w:val="28"/>
              </w:rPr>
            </w:pPr>
            <w:r w:rsidRPr="006E30FE">
              <w:rPr>
                <w:rFonts w:cs="Times New Roman"/>
                <w:sz w:val="28"/>
                <w:szCs w:val="28"/>
              </w:rPr>
              <w:t>Исполнение функций органов местного самоуправления</w:t>
            </w:r>
          </w:p>
        </w:tc>
        <w:tc>
          <w:tcPr>
            <w:tcW w:w="1984" w:type="dxa"/>
            <w:gridSpan w:val="5"/>
            <w:tcBorders>
              <w:top w:val="nil"/>
              <w:left w:val="nil"/>
              <w:bottom w:val="single" w:sz="4" w:space="0" w:color="auto"/>
              <w:right w:val="single" w:sz="4" w:space="0" w:color="auto"/>
            </w:tcBorders>
            <w:shd w:val="clear" w:color="000000" w:fill="FFFFFF"/>
            <w:hideMark/>
          </w:tcPr>
          <w:p w:rsidR="006E30FE" w:rsidRPr="006E30FE" w:rsidRDefault="006E30FE" w:rsidP="006E30FE">
            <w:pPr>
              <w:jc w:val="center"/>
              <w:rPr>
                <w:rFonts w:cs="Times New Roman"/>
                <w:sz w:val="28"/>
                <w:szCs w:val="28"/>
              </w:rPr>
            </w:pPr>
            <w:r w:rsidRPr="006E30FE">
              <w:rPr>
                <w:rFonts w:cs="Times New Roman"/>
                <w:sz w:val="28"/>
                <w:szCs w:val="28"/>
              </w:rPr>
              <w:t>П1 2 01 00150</w:t>
            </w:r>
          </w:p>
        </w:tc>
        <w:tc>
          <w:tcPr>
            <w:tcW w:w="655" w:type="dxa"/>
            <w:tcBorders>
              <w:top w:val="nil"/>
              <w:left w:val="nil"/>
              <w:bottom w:val="single" w:sz="4" w:space="0" w:color="auto"/>
              <w:right w:val="single" w:sz="4" w:space="0" w:color="auto"/>
            </w:tcBorders>
            <w:shd w:val="clear" w:color="000000" w:fill="FFFFFF"/>
            <w:hideMark/>
          </w:tcPr>
          <w:p w:rsidR="006E30FE" w:rsidRPr="006E30FE" w:rsidRDefault="006E30FE" w:rsidP="006E30FE">
            <w:pPr>
              <w:jc w:val="center"/>
              <w:rPr>
                <w:rFonts w:cs="Times New Roman"/>
                <w:sz w:val="28"/>
                <w:szCs w:val="28"/>
              </w:rPr>
            </w:pPr>
            <w:r w:rsidRPr="006E30FE">
              <w:rPr>
                <w:rFonts w:cs="Times New Roman"/>
                <w:sz w:val="28"/>
                <w:szCs w:val="28"/>
              </w:rPr>
              <w:t> </w:t>
            </w:r>
          </w:p>
        </w:tc>
        <w:tc>
          <w:tcPr>
            <w:tcW w:w="480" w:type="dxa"/>
            <w:tcBorders>
              <w:top w:val="nil"/>
              <w:left w:val="nil"/>
              <w:bottom w:val="single" w:sz="4" w:space="0" w:color="auto"/>
              <w:right w:val="single" w:sz="4" w:space="0" w:color="auto"/>
            </w:tcBorders>
            <w:shd w:val="clear" w:color="000000" w:fill="FFFFFF"/>
            <w:hideMark/>
          </w:tcPr>
          <w:p w:rsidR="006E30FE" w:rsidRPr="006E30FE" w:rsidRDefault="006E30FE" w:rsidP="00B939FF">
            <w:pPr>
              <w:ind w:left="-53" w:right="-35"/>
              <w:jc w:val="center"/>
              <w:rPr>
                <w:rFonts w:cs="Times New Roman"/>
                <w:sz w:val="28"/>
                <w:szCs w:val="28"/>
              </w:rPr>
            </w:pPr>
            <w:r w:rsidRPr="006E30FE">
              <w:rPr>
                <w:rFonts w:cs="Times New Roman"/>
                <w:sz w:val="28"/>
                <w:szCs w:val="28"/>
              </w:rPr>
              <w:t> </w:t>
            </w:r>
          </w:p>
        </w:tc>
        <w:tc>
          <w:tcPr>
            <w:tcW w:w="494" w:type="dxa"/>
            <w:gridSpan w:val="2"/>
            <w:tcBorders>
              <w:top w:val="nil"/>
              <w:left w:val="nil"/>
              <w:bottom w:val="single" w:sz="4" w:space="0" w:color="auto"/>
              <w:right w:val="single" w:sz="4" w:space="0" w:color="auto"/>
            </w:tcBorders>
            <w:shd w:val="clear" w:color="000000" w:fill="FFFFFF"/>
            <w:hideMark/>
          </w:tcPr>
          <w:p w:rsidR="006E30FE" w:rsidRPr="006E30FE" w:rsidRDefault="006E30FE" w:rsidP="006E30FE">
            <w:pPr>
              <w:ind w:left="-39" w:right="-108"/>
              <w:jc w:val="center"/>
              <w:rPr>
                <w:rFonts w:cs="Times New Roman"/>
                <w:sz w:val="28"/>
                <w:szCs w:val="28"/>
              </w:rPr>
            </w:pPr>
            <w:r w:rsidRPr="006E30FE">
              <w:rPr>
                <w:rFonts w:cs="Times New Roman"/>
                <w:sz w:val="28"/>
                <w:szCs w:val="28"/>
              </w:rPr>
              <w:t> </w:t>
            </w:r>
          </w:p>
        </w:tc>
        <w:tc>
          <w:tcPr>
            <w:tcW w:w="1134" w:type="dxa"/>
            <w:gridSpan w:val="4"/>
            <w:tcBorders>
              <w:top w:val="nil"/>
              <w:left w:val="nil"/>
              <w:bottom w:val="single" w:sz="4" w:space="0" w:color="auto"/>
              <w:right w:val="single" w:sz="4" w:space="0" w:color="auto"/>
            </w:tcBorders>
            <w:shd w:val="clear" w:color="000000" w:fill="FFFFFF"/>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1 207,3</w:t>
            </w:r>
          </w:p>
        </w:tc>
        <w:tc>
          <w:tcPr>
            <w:tcW w:w="1134" w:type="dxa"/>
            <w:gridSpan w:val="4"/>
            <w:tcBorders>
              <w:top w:val="nil"/>
              <w:left w:val="nil"/>
              <w:bottom w:val="single" w:sz="4" w:space="0" w:color="auto"/>
              <w:right w:val="single" w:sz="4" w:space="0" w:color="auto"/>
            </w:tcBorders>
            <w:shd w:val="clear" w:color="000000" w:fill="FFFFFF"/>
            <w:noWrap/>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1 207,3</w:t>
            </w:r>
          </w:p>
        </w:tc>
        <w:tc>
          <w:tcPr>
            <w:tcW w:w="1134" w:type="dxa"/>
            <w:gridSpan w:val="5"/>
            <w:tcBorders>
              <w:top w:val="nil"/>
              <w:left w:val="nil"/>
              <w:bottom w:val="single" w:sz="4" w:space="0" w:color="auto"/>
              <w:right w:val="single" w:sz="4" w:space="0" w:color="auto"/>
            </w:tcBorders>
            <w:shd w:val="clear" w:color="000000" w:fill="FFFFFF"/>
            <w:noWrap/>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1 207,3</w:t>
            </w:r>
          </w:p>
        </w:tc>
      </w:tr>
      <w:tr w:rsidR="006E30FE" w:rsidRPr="006E30FE" w:rsidTr="004F4EC3">
        <w:trPr>
          <w:gridAfter w:val="3"/>
          <w:wAfter w:w="68" w:type="dxa"/>
          <w:trHeight w:val="164"/>
        </w:trPr>
        <w:tc>
          <w:tcPr>
            <w:tcW w:w="8237" w:type="dxa"/>
            <w:gridSpan w:val="4"/>
            <w:tcBorders>
              <w:top w:val="nil"/>
              <w:left w:val="single" w:sz="4" w:space="0" w:color="auto"/>
              <w:bottom w:val="single" w:sz="4" w:space="0" w:color="auto"/>
              <w:right w:val="single" w:sz="4" w:space="0" w:color="auto"/>
            </w:tcBorders>
            <w:shd w:val="clear" w:color="000000" w:fill="FFFFFF"/>
            <w:hideMark/>
          </w:tcPr>
          <w:p w:rsidR="006E30FE" w:rsidRPr="006E30FE" w:rsidRDefault="006E30FE" w:rsidP="006E30FE">
            <w:pPr>
              <w:rPr>
                <w:rFonts w:cs="Times New Roman"/>
                <w:sz w:val="28"/>
                <w:szCs w:val="28"/>
              </w:rPr>
            </w:pPr>
            <w:r w:rsidRPr="006E30FE">
              <w:rPr>
                <w:rFonts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gridSpan w:val="5"/>
            <w:tcBorders>
              <w:top w:val="nil"/>
              <w:left w:val="nil"/>
              <w:bottom w:val="single" w:sz="4" w:space="0" w:color="auto"/>
              <w:right w:val="single" w:sz="4" w:space="0" w:color="auto"/>
            </w:tcBorders>
            <w:shd w:val="clear" w:color="000000" w:fill="FFFFFF"/>
            <w:hideMark/>
          </w:tcPr>
          <w:p w:rsidR="006E30FE" w:rsidRPr="006E30FE" w:rsidRDefault="006E30FE" w:rsidP="006E30FE">
            <w:pPr>
              <w:jc w:val="center"/>
              <w:rPr>
                <w:rFonts w:cs="Times New Roman"/>
                <w:sz w:val="28"/>
                <w:szCs w:val="28"/>
              </w:rPr>
            </w:pPr>
            <w:r w:rsidRPr="006E30FE">
              <w:rPr>
                <w:rFonts w:cs="Times New Roman"/>
                <w:sz w:val="28"/>
                <w:szCs w:val="28"/>
              </w:rPr>
              <w:t>П1 2 01 00150</w:t>
            </w:r>
          </w:p>
        </w:tc>
        <w:tc>
          <w:tcPr>
            <w:tcW w:w="655" w:type="dxa"/>
            <w:tcBorders>
              <w:top w:val="nil"/>
              <w:left w:val="nil"/>
              <w:bottom w:val="single" w:sz="4" w:space="0" w:color="auto"/>
              <w:right w:val="single" w:sz="4" w:space="0" w:color="auto"/>
            </w:tcBorders>
            <w:shd w:val="clear" w:color="000000" w:fill="FFFFFF"/>
            <w:hideMark/>
          </w:tcPr>
          <w:p w:rsidR="006E30FE" w:rsidRPr="006E30FE" w:rsidRDefault="006E30FE" w:rsidP="006E30FE">
            <w:pPr>
              <w:jc w:val="center"/>
              <w:rPr>
                <w:rFonts w:cs="Times New Roman"/>
                <w:sz w:val="28"/>
                <w:szCs w:val="28"/>
              </w:rPr>
            </w:pPr>
            <w:r w:rsidRPr="006E30FE">
              <w:rPr>
                <w:rFonts w:cs="Times New Roman"/>
                <w:sz w:val="28"/>
                <w:szCs w:val="28"/>
              </w:rPr>
              <w:t>100</w:t>
            </w:r>
          </w:p>
        </w:tc>
        <w:tc>
          <w:tcPr>
            <w:tcW w:w="480" w:type="dxa"/>
            <w:tcBorders>
              <w:top w:val="nil"/>
              <w:left w:val="nil"/>
              <w:bottom w:val="single" w:sz="4" w:space="0" w:color="auto"/>
              <w:right w:val="single" w:sz="4" w:space="0" w:color="auto"/>
            </w:tcBorders>
            <w:shd w:val="clear" w:color="000000" w:fill="FFFFFF"/>
            <w:hideMark/>
          </w:tcPr>
          <w:p w:rsidR="006E30FE" w:rsidRPr="006E30FE" w:rsidRDefault="006E30FE" w:rsidP="00B939FF">
            <w:pPr>
              <w:ind w:left="-53" w:right="-35"/>
              <w:jc w:val="center"/>
              <w:rPr>
                <w:rFonts w:cs="Times New Roman"/>
                <w:sz w:val="28"/>
                <w:szCs w:val="28"/>
              </w:rPr>
            </w:pPr>
            <w:r w:rsidRPr="006E30FE">
              <w:rPr>
                <w:rFonts w:cs="Times New Roman"/>
                <w:sz w:val="28"/>
                <w:szCs w:val="28"/>
              </w:rPr>
              <w:t> </w:t>
            </w:r>
          </w:p>
        </w:tc>
        <w:tc>
          <w:tcPr>
            <w:tcW w:w="494" w:type="dxa"/>
            <w:gridSpan w:val="2"/>
            <w:tcBorders>
              <w:top w:val="nil"/>
              <w:left w:val="nil"/>
              <w:bottom w:val="single" w:sz="4" w:space="0" w:color="auto"/>
              <w:right w:val="single" w:sz="4" w:space="0" w:color="auto"/>
            </w:tcBorders>
            <w:shd w:val="clear" w:color="000000" w:fill="FFFFFF"/>
            <w:hideMark/>
          </w:tcPr>
          <w:p w:rsidR="006E30FE" w:rsidRPr="006E30FE" w:rsidRDefault="006E30FE" w:rsidP="006E30FE">
            <w:pPr>
              <w:ind w:left="-39" w:right="-108"/>
              <w:jc w:val="center"/>
              <w:rPr>
                <w:rFonts w:cs="Times New Roman"/>
                <w:sz w:val="28"/>
                <w:szCs w:val="28"/>
              </w:rPr>
            </w:pPr>
            <w:r w:rsidRPr="006E30FE">
              <w:rPr>
                <w:rFonts w:cs="Times New Roman"/>
                <w:sz w:val="28"/>
                <w:szCs w:val="28"/>
              </w:rPr>
              <w:t> </w:t>
            </w:r>
          </w:p>
        </w:tc>
        <w:tc>
          <w:tcPr>
            <w:tcW w:w="1134" w:type="dxa"/>
            <w:gridSpan w:val="4"/>
            <w:tcBorders>
              <w:top w:val="nil"/>
              <w:left w:val="nil"/>
              <w:bottom w:val="single" w:sz="4" w:space="0" w:color="auto"/>
              <w:right w:val="single" w:sz="4" w:space="0" w:color="auto"/>
            </w:tcBorders>
            <w:shd w:val="clear" w:color="000000" w:fill="FFFFFF"/>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1 207,3</w:t>
            </w:r>
          </w:p>
        </w:tc>
        <w:tc>
          <w:tcPr>
            <w:tcW w:w="1134" w:type="dxa"/>
            <w:gridSpan w:val="4"/>
            <w:tcBorders>
              <w:top w:val="nil"/>
              <w:left w:val="nil"/>
              <w:bottom w:val="single" w:sz="4" w:space="0" w:color="auto"/>
              <w:right w:val="single" w:sz="4" w:space="0" w:color="auto"/>
            </w:tcBorders>
            <w:shd w:val="clear" w:color="000000" w:fill="FFFFFF"/>
            <w:noWrap/>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1 207,3</w:t>
            </w:r>
          </w:p>
        </w:tc>
        <w:tc>
          <w:tcPr>
            <w:tcW w:w="1134" w:type="dxa"/>
            <w:gridSpan w:val="5"/>
            <w:tcBorders>
              <w:top w:val="nil"/>
              <w:left w:val="nil"/>
              <w:bottom w:val="single" w:sz="4" w:space="0" w:color="auto"/>
              <w:right w:val="single" w:sz="4" w:space="0" w:color="auto"/>
            </w:tcBorders>
            <w:shd w:val="clear" w:color="000000" w:fill="FFFFFF"/>
            <w:noWrap/>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1 207,3</w:t>
            </w:r>
          </w:p>
        </w:tc>
      </w:tr>
      <w:tr w:rsidR="006E30FE" w:rsidRPr="006E30FE" w:rsidTr="004F4EC3">
        <w:trPr>
          <w:gridAfter w:val="3"/>
          <w:wAfter w:w="68" w:type="dxa"/>
          <w:trHeight w:val="360"/>
        </w:trPr>
        <w:tc>
          <w:tcPr>
            <w:tcW w:w="8237" w:type="dxa"/>
            <w:gridSpan w:val="4"/>
            <w:tcBorders>
              <w:top w:val="nil"/>
              <w:left w:val="single" w:sz="4" w:space="0" w:color="auto"/>
              <w:bottom w:val="single" w:sz="4" w:space="0" w:color="auto"/>
              <w:right w:val="single" w:sz="4" w:space="0" w:color="auto"/>
            </w:tcBorders>
            <w:shd w:val="clear" w:color="000000" w:fill="FFFFFF"/>
            <w:hideMark/>
          </w:tcPr>
          <w:p w:rsidR="006E30FE" w:rsidRPr="006E30FE" w:rsidRDefault="006E30FE" w:rsidP="006E30FE">
            <w:pPr>
              <w:rPr>
                <w:rFonts w:cs="Times New Roman"/>
                <w:sz w:val="28"/>
                <w:szCs w:val="28"/>
              </w:rPr>
            </w:pPr>
            <w:r w:rsidRPr="006E30FE">
              <w:rPr>
                <w:rFonts w:cs="Times New Roman"/>
                <w:sz w:val="28"/>
                <w:szCs w:val="28"/>
              </w:rPr>
              <w:t>ОБЩЕГОСУДАРСТВЕННЫЕ ВОПРОСЫ</w:t>
            </w:r>
          </w:p>
        </w:tc>
        <w:tc>
          <w:tcPr>
            <w:tcW w:w="1984" w:type="dxa"/>
            <w:gridSpan w:val="5"/>
            <w:tcBorders>
              <w:top w:val="nil"/>
              <w:left w:val="nil"/>
              <w:bottom w:val="single" w:sz="4" w:space="0" w:color="auto"/>
              <w:right w:val="single" w:sz="4" w:space="0" w:color="auto"/>
            </w:tcBorders>
            <w:shd w:val="clear" w:color="000000" w:fill="FFFFFF"/>
            <w:hideMark/>
          </w:tcPr>
          <w:p w:rsidR="006E30FE" w:rsidRPr="006E30FE" w:rsidRDefault="006E30FE" w:rsidP="006E30FE">
            <w:pPr>
              <w:jc w:val="center"/>
              <w:rPr>
                <w:rFonts w:cs="Times New Roman"/>
                <w:sz w:val="28"/>
                <w:szCs w:val="28"/>
              </w:rPr>
            </w:pPr>
            <w:r w:rsidRPr="006E30FE">
              <w:rPr>
                <w:rFonts w:cs="Times New Roman"/>
                <w:sz w:val="28"/>
                <w:szCs w:val="28"/>
              </w:rPr>
              <w:t>П1 2 01 00150</w:t>
            </w:r>
          </w:p>
        </w:tc>
        <w:tc>
          <w:tcPr>
            <w:tcW w:w="655" w:type="dxa"/>
            <w:tcBorders>
              <w:top w:val="nil"/>
              <w:left w:val="nil"/>
              <w:bottom w:val="single" w:sz="4" w:space="0" w:color="auto"/>
              <w:right w:val="single" w:sz="4" w:space="0" w:color="auto"/>
            </w:tcBorders>
            <w:shd w:val="clear" w:color="000000" w:fill="FFFFFF"/>
            <w:hideMark/>
          </w:tcPr>
          <w:p w:rsidR="006E30FE" w:rsidRPr="006E30FE" w:rsidRDefault="006E30FE" w:rsidP="006E30FE">
            <w:pPr>
              <w:jc w:val="center"/>
              <w:rPr>
                <w:rFonts w:cs="Times New Roman"/>
                <w:sz w:val="28"/>
                <w:szCs w:val="28"/>
              </w:rPr>
            </w:pPr>
            <w:r w:rsidRPr="006E30FE">
              <w:rPr>
                <w:rFonts w:cs="Times New Roman"/>
                <w:sz w:val="28"/>
                <w:szCs w:val="28"/>
              </w:rPr>
              <w:t>100</w:t>
            </w:r>
          </w:p>
        </w:tc>
        <w:tc>
          <w:tcPr>
            <w:tcW w:w="480" w:type="dxa"/>
            <w:tcBorders>
              <w:top w:val="nil"/>
              <w:left w:val="nil"/>
              <w:bottom w:val="single" w:sz="4" w:space="0" w:color="auto"/>
              <w:right w:val="single" w:sz="4" w:space="0" w:color="auto"/>
            </w:tcBorders>
            <w:shd w:val="clear" w:color="000000" w:fill="FFFFFF"/>
            <w:hideMark/>
          </w:tcPr>
          <w:p w:rsidR="006E30FE" w:rsidRPr="006E30FE" w:rsidRDefault="006E30FE" w:rsidP="00B939FF">
            <w:pPr>
              <w:ind w:left="-53" w:right="-35"/>
              <w:jc w:val="center"/>
              <w:rPr>
                <w:rFonts w:cs="Times New Roman"/>
                <w:sz w:val="28"/>
                <w:szCs w:val="28"/>
              </w:rPr>
            </w:pPr>
            <w:r w:rsidRPr="006E30FE">
              <w:rPr>
                <w:rFonts w:cs="Times New Roman"/>
                <w:sz w:val="28"/>
                <w:szCs w:val="28"/>
              </w:rPr>
              <w:t>01</w:t>
            </w:r>
          </w:p>
        </w:tc>
        <w:tc>
          <w:tcPr>
            <w:tcW w:w="494" w:type="dxa"/>
            <w:gridSpan w:val="2"/>
            <w:tcBorders>
              <w:top w:val="nil"/>
              <w:left w:val="nil"/>
              <w:bottom w:val="single" w:sz="4" w:space="0" w:color="auto"/>
              <w:right w:val="single" w:sz="4" w:space="0" w:color="auto"/>
            </w:tcBorders>
            <w:shd w:val="clear" w:color="000000" w:fill="FFFFFF"/>
            <w:hideMark/>
          </w:tcPr>
          <w:p w:rsidR="006E30FE" w:rsidRPr="006E30FE" w:rsidRDefault="006E30FE" w:rsidP="006E30FE">
            <w:pPr>
              <w:ind w:left="-39" w:right="-108"/>
              <w:jc w:val="center"/>
              <w:rPr>
                <w:rFonts w:cs="Times New Roman"/>
                <w:sz w:val="28"/>
                <w:szCs w:val="28"/>
              </w:rPr>
            </w:pPr>
            <w:r w:rsidRPr="006E30FE">
              <w:rPr>
                <w:rFonts w:cs="Times New Roman"/>
                <w:sz w:val="28"/>
                <w:szCs w:val="28"/>
              </w:rPr>
              <w:t>00</w:t>
            </w:r>
          </w:p>
        </w:tc>
        <w:tc>
          <w:tcPr>
            <w:tcW w:w="1134" w:type="dxa"/>
            <w:gridSpan w:val="4"/>
            <w:tcBorders>
              <w:top w:val="nil"/>
              <w:left w:val="nil"/>
              <w:bottom w:val="single" w:sz="4" w:space="0" w:color="auto"/>
              <w:right w:val="single" w:sz="4" w:space="0" w:color="auto"/>
            </w:tcBorders>
            <w:shd w:val="clear" w:color="000000" w:fill="FFFFFF"/>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1 207,3</w:t>
            </w:r>
          </w:p>
        </w:tc>
        <w:tc>
          <w:tcPr>
            <w:tcW w:w="1134" w:type="dxa"/>
            <w:gridSpan w:val="4"/>
            <w:tcBorders>
              <w:top w:val="nil"/>
              <w:left w:val="nil"/>
              <w:bottom w:val="single" w:sz="4" w:space="0" w:color="auto"/>
              <w:right w:val="single" w:sz="4" w:space="0" w:color="auto"/>
            </w:tcBorders>
            <w:shd w:val="clear" w:color="000000" w:fill="FFFFFF"/>
            <w:noWrap/>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1 207,3</w:t>
            </w:r>
          </w:p>
        </w:tc>
        <w:tc>
          <w:tcPr>
            <w:tcW w:w="1134" w:type="dxa"/>
            <w:gridSpan w:val="5"/>
            <w:tcBorders>
              <w:top w:val="nil"/>
              <w:left w:val="nil"/>
              <w:bottom w:val="single" w:sz="4" w:space="0" w:color="auto"/>
              <w:right w:val="single" w:sz="4" w:space="0" w:color="auto"/>
            </w:tcBorders>
            <w:shd w:val="clear" w:color="000000" w:fill="FFFFFF"/>
            <w:noWrap/>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1 207,3</w:t>
            </w:r>
          </w:p>
        </w:tc>
      </w:tr>
      <w:tr w:rsidR="006E30FE" w:rsidRPr="006E30FE" w:rsidTr="004F4EC3">
        <w:trPr>
          <w:gridAfter w:val="3"/>
          <w:wAfter w:w="68" w:type="dxa"/>
          <w:trHeight w:val="1080"/>
        </w:trPr>
        <w:tc>
          <w:tcPr>
            <w:tcW w:w="8237" w:type="dxa"/>
            <w:gridSpan w:val="4"/>
            <w:tcBorders>
              <w:top w:val="nil"/>
              <w:left w:val="single" w:sz="4" w:space="0" w:color="auto"/>
              <w:bottom w:val="single" w:sz="4" w:space="0" w:color="auto"/>
              <w:right w:val="single" w:sz="4" w:space="0" w:color="auto"/>
            </w:tcBorders>
            <w:shd w:val="clear" w:color="000000" w:fill="FFFFFF"/>
            <w:hideMark/>
          </w:tcPr>
          <w:p w:rsidR="006E30FE" w:rsidRPr="006E30FE" w:rsidRDefault="006E30FE" w:rsidP="006E30FE">
            <w:pPr>
              <w:rPr>
                <w:rFonts w:cs="Times New Roman"/>
                <w:sz w:val="28"/>
                <w:szCs w:val="28"/>
              </w:rPr>
            </w:pPr>
            <w:r w:rsidRPr="006E30FE">
              <w:rPr>
                <w:rFonts w:cs="Times New Roman"/>
                <w:sz w:val="28"/>
                <w:szCs w:val="2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984" w:type="dxa"/>
            <w:gridSpan w:val="5"/>
            <w:tcBorders>
              <w:top w:val="nil"/>
              <w:left w:val="nil"/>
              <w:bottom w:val="single" w:sz="4" w:space="0" w:color="auto"/>
              <w:right w:val="single" w:sz="4" w:space="0" w:color="auto"/>
            </w:tcBorders>
            <w:shd w:val="clear" w:color="000000" w:fill="FFFFFF"/>
            <w:hideMark/>
          </w:tcPr>
          <w:p w:rsidR="006E30FE" w:rsidRPr="006E30FE" w:rsidRDefault="006E30FE" w:rsidP="006E30FE">
            <w:pPr>
              <w:jc w:val="center"/>
              <w:rPr>
                <w:rFonts w:cs="Times New Roman"/>
                <w:sz w:val="28"/>
                <w:szCs w:val="28"/>
              </w:rPr>
            </w:pPr>
            <w:r w:rsidRPr="006E30FE">
              <w:rPr>
                <w:rFonts w:cs="Times New Roman"/>
                <w:sz w:val="28"/>
                <w:szCs w:val="28"/>
              </w:rPr>
              <w:t>П1 2 01 00150</w:t>
            </w:r>
          </w:p>
        </w:tc>
        <w:tc>
          <w:tcPr>
            <w:tcW w:w="655" w:type="dxa"/>
            <w:tcBorders>
              <w:top w:val="nil"/>
              <w:left w:val="nil"/>
              <w:bottom w:val="single" w:sz="4" w:space="0" w:color="auto"/>
              <w:right w:val="single" w:sz="4" w:space="0" w:color="auto"/>
            </w:tcBorders>
            <w:shd w:val="clear" w:color="000000" w:fill="FFFFFF"/>
            <w:hideMark/>
          </w:tcPr>
          <w:p w:rsidR="006E30FE" w:rsidRPr="006E30FE" w:rsidRDefault="006E30FE" w:rsidP="006E30FE">
            <w:pPr>
              <w:jc w:val="center"/>
              <w:rPr>
                <w:rFonts w:cs="Times New Roman"/>
                <w:sz w:val="28"/>
                <w:szCs w:val="28"/>
              </w:rPr>
            </w:pPr>
            <w:r w:rsidRPr="006E30FE">
              <w:rPr>
                <w:rFonts w:cs="Times New Roman"/>
                <w:sz w:val="28"/>
                <w:szCs w:val="28"/>
              </w:rPr>
              <w:t>100</w:t>
            </w:r>
          </w:p>
        </w:tc>
        <w:tc>
          <w:tcPr>
            <w:tcW w:w="480" w:type="dxa"/>
            <w:tcBorders>
              <w:top w:val="nil"/>
              <w:left w:val="nil"/>
              <w:bottom w:val="single" w:sz="4" w:space="0" w:color="auto"/>
              <w:right w:val="single" w:sz="4" w:space="0" w:color="auto"/>
            </w:tcBorders>
            <w:shd w:val="clear" w:color="000000" w:fill="FFFFFF"/>
            <w:hideMark/>
          </w:tcPr>
          <w:p w:rsidR="006E30FE" w:rsidRPr="006E30FE" w:rsidRDefault="006E30FE" w:rsidP="00B939FF">
            <w:pPr>
              <w:ind w:left="-53" w:right="-35"/>
              <w:jc w:val="center"/>
              <w:rPr>
                <w:rFonts w:cs="Times New Roman"/>
                <w:sz w:val="28"/>
                <w:szCs w:val="28"/>
              </w:rPr>
            </w:pPr>
            <w:r w:rsidRPr="006E30FE">
              <w:rPr>
                <w:rFonts w:cs="Times New Roman"/>
                <w:sz w:val="28"/>
                <w:szCs w:val="28"/>
              </w:rPr>
              <w:t>01</w:t>
            </w:r>
          </w:p>
        </w:tc>
        <w:tc>
          <w:tcPr>
            <w:tcW w:w="494" w:type="dxa"/>
            <w:gridSpan w:val="2"/>
            <w:tcBorders>
              <w:top w:val="nil"/>
              <w:left w:val="nil"/>
              <w:bottom w:val="single" w:sz="4" w:space="0" w:color="auto"/>
              <w:right w:val="single" w:sz="4" w:space="0" w:color="auto"/>
            </w:tcBorders>
            <w:shd w:val="clear" w:color="000000" w:fill="FFFFFF"/>
            <w:hideMark/>
          </w:tcPr>
          <w:p w:rsidR="006E30FE" w:rsidRPr="006E30FE" w:rsidRDefault="006E30FE" w:rsidP="006E30FE">
            <w:pPr>
              <w:ind w:left="-39" w:right="-108"/>
              <w:jc w:val="center"/>
              <w:rPr>
                <w:rFonts w:cs="Times New Roman"/>
                <w:sz w:val="28"/>
                <w:szCs w:val="28"/>
              </w:rPr>
            </w:pPr>
            <w:r w:rsidRPr="006E30FE">
              <w:rPr>
                <w:rFonts w:cs="Times New Roman"/>
                <w:sz w:val="28"/>
                <w:szCs w:val="28"/>
              </w:rPr>
              <w:t>04</w:t>
            </w:r>
          </w:p>
        </w:tc>
        <w:tc>
          <w:tcPr>
            <w:tcW w:w="1134" w:type="dxa"/>
            <w:gridSpan w:val="4"/>
            <w:tcBorders>
              <w:top w:val="nil"/>
              <w:left w:val="nil"/>
              <w:bottom w:val="single" w:sz="4" w:space="0" w:color="auto"/>
              <w:right w:val="single" w:sz="4" w:space="0" w:color="auto"/>
            </w:tcBorders>
            <w:shd w:val="clear" w:color="000000" w:fill="FFFFFF"/>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1 207,3</w:t>
            </w:r>
          </w:p>
        </w:tc>
        <w:tc>
          <w:tcPr>
            <w:tcW w:w="1134" w:type="dxa"/>
            <w:gridSpan w:val="4"/>
            <w:tcBorders>
              <w:top w:val="nil"/>
              <w:left w:val="nil"/>
              <w:bottom w:val="single" w:sz="4" w:space="0" w:color="auto"/>
              <w:right w:val="single" w:sz="4" w:space="0" w:color="auto"/>
            </w:tcBorders>
            <w:shd w:val="clear" w:color="000000" w:fill="FFFFFF"/>
            <w:noWrap/>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1 207,3</w:t>
            </w:r>
          </w:p>
        </w:tc>
        <w:tc>
          <w:tcPr>
            <w:tcW w:w="1134" w:type="dxa"/>
            <w:gridSpan w:val="5"/>
            <w:tcBorders>
              <w:top w:val="nil"/>
              <w:left w:val="nil"/>
              <w:bottom w:val="single" w:sz="4" w:space="0" w:color="auto"/>
              <w:right w:val="single" w:sz="4" w:space="0" w:color="auto"/>
            </w:tcBorders>
            <w:shd w:val="clear" w:color="000000" w:fill="FFFFFF"/>
            <w:noWrap/>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1 207,3</w:t>
            </w:r>
          </w:p>
        </w:tc>
      </w:tr>
      <w:tr w:rsidR="006E30FE" w:rsidRPr="006E30FE" w:rsidTr="004F4EC3">
        <w:trPr>
          <w:gridAfter w:val="3"/>
          <w:wAfter w:w="68" w:type="dxa"/>
          <w:trHeight w:val="696"/>
        </w:trPr>
        <w:tc>
          <w:tcPr>
            <w:tcW w:w="8237" w:type="dxa"/>
            <w:gridSpan w:val="4"/>
            <w:tcBorders>
              <w:top w:val="nil"/>
              <w:left w:val="single" w:sz="4" w:space="0" w:color="auto"/>
              <w:bottom w:val="single" w:sz="4" w:space="0" w:color="auto"/>
              <w:right w:val="single" w:sz="4" w:space="0" w:color="auto"/>
            </w:tcBorders>
            <w:shd w:val="clear" w:color="000000" w:fill="FFFFFF"/>
            <w:hideMark/>
          </w:tcPr>
          <w:p w:rsidR="006E30FE" w:rsidRPr="006E30FE" w:rsidRDefault="006E30FE" w:rsidP="006E30FE">
            <w:pPr>
              <w:rPr>
                <w:rFonts w:cs="Times New Roman"/>
                <w:b/>
                <w:bCs/>
                <w:sz w:val="28"/>
                <w:szCs w:val="28"/>
              </w:rPr>
            </w:pPr>
            <w:r w:rsidRPr="006E30FE">
              <w:rPr>
                <w:rFonts w:cs="Times New Roman"/>
                <w:b/>
                <w:bCs/>
                <w:sz w:val="28"/>
                <w:szCs w:val="28"/>
              </w:rPr>
              <w:t>Обеспечение деятельности администрации Борского сельского поселения</w:t>
            </w:r>
          </w:p>
        </w:tc>
        <w:tc>
          <w:tcPr>
            <w:tcW w:w="1984" w:type="dxa"/>
            <w:gridSpan w:val="5"/>
            <w:tcBorders>
              <w:top w:val="nil"/>
              <w:left w:val="nil"/>
              <w:bottom w:val="single" w:sz="4" w:space="0" w:color="auto"/>
              <w:right w:val="single" w:sz="4" w:space="0" w:color="auto"/>
            </w:tcBorders>
            <w:shd w:val="clear" w:color="000000" w:fill="FFFFFF"/>
            <w:hideMark/>
          </w:tcPr>
          <w:p w:rsidR="006E30FE" w:rsidRPr="006E30FE" w:rsidRDefault="006E30FE" w:rsidP="006E30FE">
            <w:pPr>
              <w:jc w:val="center"/>
              <w:rPr>
                <w:rFonts w:cs="Times New Roman"/>
                <w:b/>
                <w:bCs/>
                <w:sz w:val="28"/>
                <w:szCs w:val="28"/>
              </w:rPr>
            </w:pPr>
            <w:r w:rsidRPr="006E30FE">
              <w:rPr>
                <w:rFonts w:cs="Times New Roman"/>
                <w:b/>
                <w:bCs/>
                <w:sz w:val="28"/>
                <w:szCs w:val="28"/>
              </w:rPr>
              <w:t>П1 3 00 00000</w:t>
            </w:r>
          </w:p>
        </w:tc>
        <w:tc>
          <w:tcPr>
            <w:tcW w:w="655" w:type="dxa"/>
            <w:tcBorders>
              <w:top w:val="nil"/>
              <w:left w:val="nil"/>
              <w:bottom w:val="single" w:sz="4" w:space="0" w:color="auto"/>
              <w:right w:val="single" w:sz="4" w:space="0" w:color="auto"/>
            </w:tcBorders>
            <w:shd w:val="clear" w:color="000000" w:fill="FFFFFF"/>
            <w:hideMark/>
          </w:tcPr>
          <w:p w:rsidR="006E30FE" w:rsidRPr="006E30FE" w:rsidRDefault="006E30FE" w:rsidP="006E30FE">
            <w:pPr>
              <w:jc w:val="center"/>
              <w:rPr>
                <w:rFonts w:cs="Times New Roman"/>
                <w:b/>
                <w:bCs/>
                <w:sz w:val="28"/>
                <w:szCs w:val="28"/>
              </w:rPr>
            </w:pPr>
            <w:r w:rsidRPr="006E30FE">
              <w:rPr>
                <w:rFonts w:cs="Times New Roman"/>
                <w:b/>
                <w:bCs/>
                <w:sz w:val="28"/>
                <w:szCs w:val="28"/>
              </w:rPr>
              <w:t> </w:t>
            </w:r>
          </w:p>
        </w:tc>
        <w:tc>
          <w:tcPr>
            <w:tcW w:w="480" w:type="dxa"/>
            <w:tcBorders>
              <w:top w:val="nil"/>
              <w:left w:val="nil"/>
              <w:bottom w:val="single" w:sz="4" w:space="0" w:color="auto"/>
              <w:right w:val="single" w:sz="4" w:space="0" w:color="auto"/>
            </w:tcBorders>
            <w:shd w:val="clear" w:color="000000" w:fill="FFFFFF"/>
            <w:hideMark/>
          </w:tcPr>
          <w:p w:rsidR="006E30FE" w:rsidRPr="006E30FE" w:rsidRDefault="006E30FE" w:rsidP="00B939FF">
            <w:pPr>
              <w:ind w:left="-53" w:right="-35"/>
              <w:jc w:val="center"/>
              <w:rPr>
                <w:rFonts w:cs="Times New Roman"/>
                <w:b/>
                <w:bCs/>
                <w:sz w:val="28"/>
                <w:szCs w:val="28"/>
              </w:rPr>
            </w:pPr>
            <w:r w:rsidRPr="006E30FE">
              <w:rPr>
                <w:rFonts w:cs="Times New Roman"/>
                <w:b/>
                <w:bCs/>
                <w:sz w:val="28"/>
                <w:szCs w:val="28"/>
              </w:rPr>
              <w:t> </w:t>
            </w:r>
          </w:p>
        </w:tc>
        <w:tc>
          <w:tcPr>
            <w:tcW w:w="494" w:type="dxa"/>
            <w:gridSpan w:val="2"/>
            <w:tcBorders>
              <w:top w:val="nil"/>
              <w:left w:val="nil"/>
              <w:bottom w:val="single" w:sz="4" w:space="0" w:color="auto"/>
              <w:right w:val="single" w:sz="4" w:space="0" w:color="auto"/>
            </w:tcBorders>
            <w:shd w:val="clear" w:color="000000" w:fill="FFFFFF"/>
            <w:hideMark/>
          </w:tcPr>
          <w:p w:rsidR="006E30FE" w:rsidRPr="006E30FE" w:rsidRDefault="006E30FE" w:rsidP="006E30FE">
            <w:pPr>
              <w:ind w:left="-39" w:right="-108"/>
              <w:jc w:val="center"/>
              <w:rPr>
                <w:rFonts w:cs="Times New Roman"/>
                <w:b/>
                <w:bCs/>
                <w:sz w:val="28"/>
                <w:szCs w:val="28"/>
              </w:rPr>
            </w:pPr>
            <w:r w:rsidRPr="006E30FE">
              <w:rPr>
                <w:rFonts w:cs="Times New Roman"/>
                <w:b/>
                <w:bCs/>
                <w:sz w:val="28"/>
                <w:szCs w:val="28"/>
              </w:rPr>
              <w:t> </w:t>
            </w:r>
          </w:p>
        </w:tc>
        <w:tc>
          <w:tcPr>
            <w:tcW w:w="1134" w:type="dxa"/>
            <w:gridSpan w:val="4"/>
            <w:tcBorders>
              <w:top w:val="nil"/>
              <w:left w:val="nil"/>
              <w:bottom w:val="single" w:sz="4" w:space="0" w:color="auto"/>
              <w:right w:val="single" w:sz="4" w:space="0" w:color="auto"/>
            </w:tcBorders>
            <w:shd w:val="clear" w:color="000000" w:fill="FFFFFF"/>
            <w:hideMark/>
          </w:tcPr>
          <w:p w:rsidR="006E30FE" w:rsidRPr="006E30FE" w:rsidRDefault="006E30FE" w:rsidP="006E30FE">
            <w:pPr>
              <w:ind w:left="-108" w:right="-108"/>
              <w:jc w:val="center"/>
              <w:rPr>
                <w:rFonts w:cs="Times New Roman"/>
                <w:b/>
                <w:bCs/>
                <w:sz w:val="28"/>
                <w:szCs w:val="28"/>
              </w:rPr>
            </w:pPr>
            <w:r w:rsidRPr="006E30FE">
              <w:rPr>
                <w:rFonts w:cs="Times New Roman"/>
                <w:b/>
                <w:bCs/>
                <w:sz w:val="28"/>
                <w:szCs w:val="28"/>
              </w:rPr>
              <w:t>8 694,3</w:t>
            </w:r>
          </w:p>
        </w:tc>
        <w:tc>
          <w:tcPr>
            <w:tcW w:w="1134" w:type="dxa"/>
            <w:gridSpan w:val="4"/>
            <w:tcBorders>
              <w:top w:val="nil"/>
              <w:left w:val="nil"/>
              <w:bottom w:val="single" w:sz="4" w:space="0" w:color="auto"/>
              <w:right w:val="single" w:sz="4" w:space="0" w:color="auto"/>
            </w:tcBorders>
            <w:shd w:val="clear" w:color="000000" w:fill="FFFFFF"/>
            <w:noWrap/>
            <w:hideMark/>
          </w:tcPr>
          <w:p w:rsidR="006E30FE" w:rsidRPr="006E30FE" w:rsidRDefault="006E30FE" w:rsidP="006E30FE">
            <w:pPr>
              <w:ind w:left="-108" w:right="-108"/>
              <w:jc w:val="center"/>
              <w:rPr>
                <w:rFonts w:cs="Times New Roman"/>
                <w:b/>
                <w:bCs/>
                <w:sz w:val="28"/>
                <w:szCs w:val="28"/>
              </w:rPr>
            </w:pPr>
            <w:r w:rsidRPr="006E30FE">
              <w:rPr>
                <w:rFonts w:cs="Times New Roman"/>
                <w:b/>
                <w:bCs/>
                <w:sz w:val="28"/>
                <w:szCs w:val="28"/>
              </w:rPr>
              <w:t>8 791,6</w:t>
            </w:r>
          </w:p>
        </w:tc>
        <w:tc>
          <w:tcPr>
            <w:tcW w:w="1134" w:type="dxa"/>
            <w:gridSpan w:val="5"/>
            <w:tcBorders>
              <w:top w:val="nil"/>
              <w:left w:val="nil"/>
              <w:bottom w:val="single" w:sz="4" w:space="0" w:color="auto"/>
              <w:right w:val="single" w:sz="4" w:space="0" w:color="auto"/>
            </w:tcBorders>
            <w:shd w:val="clear" w:color="000000" w:fill="FFFFFF"/>
            <w:noWrap/>
            <w:hideMark/>
          </w:tcPr>
          <w:p w:rsidR="006E30FE" w:rsidRPr="006E30FE" w:rsidRDefault="006E30FE" w:rsidP="006E30FE">
            <w:pPr>
              <w:ind w:left="-108" w:right="-108"/>
              <w:jc w:val="center"/>
              <w:rPr>
                <w:rFonts w:cs="Times New Roman"/>
                <w:b/>
                <w:bCs/>
                <w:sz w:val="28"/>
                <w:szCs w:val="28"/>
              </w:rPr>
            </w:pPr>
            <w:r w:rsidRPr="006E30FE">
              <w:rPr>
                <w:rFonts w:cs="Times New Roman"/>
                <w:b/>
                <w:bCs/>
                <w:sz w:val="28"/>
                <w:szCs w:val="28"/>
              </w:rPr>
              <w:t>8 889,9</w:t>
            </w:r>
          </w:p>
        </w:tc>
      </w:tr>
      <w:tr w:rsidR="006E30FE" w:rsidRPr="006E30FE" w:rsidTr="004F4EC3">
        <w:trPr>
          <w:gridAfter w:val="3"/>
          <w:wAfter w:w="68" w:type="dxa"/>
          <w:trHeight w:val="348"/>
        </w:trPr>
        <w:tc>
          <w:tcPr>
            <w:tcW w:w="8237" w:type="dxa"/>
            <w:gridSpan w:val="4"/>
            <w:tcBorders>
              <w:top w:val="nil"/>
              <w:left w:val="single" w:sz="4" w:space="0" w:color="auto"/>
              <w:bottom w:val="single" w:sz="4" w:space="0" w:color="auto"/>
              <w:right w:val="single" w:sz="4" w:space="0" w:color="auto"/>
            </w:tcBorders>
            <w:shd w:val="clear" w:color="000000" w:fill="FFFFFF"/>
            <w:hideMark/>
          </w:tcPr>
          <w:p w:rsidR="006E30FE" w:rsidRPr="006E30FE" w:rsidRDefault="006E30FE" w:rsidP="006E30FE">
            <w:pPr>
              <w:rPr>
                <w:rFonts w:cs="Times New Roman"/>
                <w:b/>
                <w:bCs/>
                <w:sz w:val="28"/>
                <w:szCs w:val="28"/>
              </w:rPr>
            </w:pPr>
            <w:r w:rsidRPr="006E30FE">
              <w:rPr>
                <w:rFonts w:cs="Times New Roman"/>
                <w:b/>
                <w:bCs/>
                <w:sz w:val="28"/>
                <w:szCs w:val="28"/>
              </w:rPr>
              <w:t>Непрограммные расходы</w:t>
            </w:r>
          </w:p>
        </w:tc>
        <w:tc>
          <w:tcPr>
            <w:tcW w:w="1984" w:type="dxa"/>
            <w:gridSpan w:val="5"/>
            <w:tcBorders>
              <w:top w:val="nil"/>
              <w:left w:val="nil"/>
              <w:bottom w:val="single" w:sz="4" w:space="0" w:color="auto"/>
              <w:right w:val="single" w:sz="4" w:space="0" w:color="auto"/>
            </w:tcBorders>
            <w:shd w:val="clear" w:color="000000" w:fill="FFFFFF"/>
            <w:hideMark/>
          </w:tcPr>
          <w:p w:rsidR="006E30FE" w:rsidRPr="006E30FE" w:rsidRDefault="006E30FE" w:rsidP="006E30FE">
            <w:pPr>
              <w:jc w:val="center"/>
              <w:rPr>
                <w:rFonts w:cs="Times New Roman"/>
                <w:b/>
                <w:bCs/>
                <w:sz w:val="28"/>
                <w:szCs w:val="28"/>
              </w:rPr>
            </w:pPr>
            <w:r w:rsidRPr="006E30FE">
              <w:rPr>
                <w:rFonts w:cs="Times New Roman"/>
                <w:b/>
                <w:bCs/>
                <w:sz w:val="28"/>
                <w:szCs w:val="28"/>
              </w:rPr>
              <w:t>П1 3 01 00000</w:t>
            </w:r>
          </w:p>
        </w:tc>
        <w:tc>
          <w:tcPr>
            <w:tcW w:w="655" w:type="dxa"/>
            <w:tcBorders>
              <w:top w:val="nil"/>
              <w:left w:val="nil"/>
              <w:bottom w:val="single" w:sz="4" w:space="0" w:color="auto"/>
              <w:right w:val="single" w:sz="4" w:space="0" w:color="auto"/>
            </w:tcBorders>
            <w:shd w:val="clear" w:color="000000" w:fill="FFFFFF"/>
            <w:hideMark/>
          </w:tcPr>
          <w:p w:rsidR="006E30FE" w:rsidRPr="006E30FE" w:rsidRDefault="006E30FE" w:rsidP="006E30FE">
            <w:pPr>
              <w:jc w:val="center"/>
              <w:rPr>
                <w:rFonts w:cs="Times New Roman"/>
                <w:b/>
                <w:bCs/>
                <w:sz w:val="28"/>
                <w:szCs w:val="28"/>
              </w:rPr>
            </w:pPr>
            <w:r w:rsidRPr="006E30FE">
              <w:rPr>
                <w:rFonts w:cs="Times New Roman"/>
                <w:b/>
                <w:bCs/>
                <w:sz w:val="28"/>
                <w:szCs w:val="28"/>
              </w:rPr>
              <w:t> </w:t>
            </w:r>
          </w:p>
        </w:tc>
        <w:tc>
          <w:tcPr>
            <w:tcW w:w="480" w:type="dxa"/>
            <w:tcBorders>
              <w:top w:val="nil"/>
              <w:left w:val="nil"/>
              <w:bottom w:val="single" w:sz="4" w:space="0" w:color="auto"/>
              <w:right w:val="single" w:sz="4" w:space="0" w:color="auto"/>
            </w:tcBorders>
            <w:shd w:val="clear" w:color="000000" w:fill="FFFFFF"/>
            <w:hideMark/>
          </w:tcPr>
          <w:p w:rsidR="006E30FE" w:rsidRPr="006E30FE" w:rsidRDefault="006E30FE" w:rsidP="00B939FF">
            <w:pPr>
              <w:ind w:left="-53" w:right="-35"/>
              <w:jc w:val="center"/>
              <w:rPr>
                <w:rFonts w:cs="Times New Roman"/>
                <w:b/>
                <w:bCs/>
                <w:sz w:val="28"/>
                <w:szCs w:val="28"/>
              </w:rPr>
            </w:pPr>
            <w:r w:rsidRPr="006E30FE">
              <w:rPr>
                <w:rFonts w:cs="Times New Roman"/>
                <w:b/>
                <w:bCs/>
                <w:sz w:val="28"/>
                <w:szCs w:val="28"/>
              </w:rPr>
              <w:t> </w:t>
            </w:r>
          </w:p>
        </w:tc>
        <w:tc>
          <w:tcPr>
            <w:tcW w:w="494" w:type="dxa"/>
            <w:gridSpan w:val="2"/>
            <w:tcBorders>
              <w:top w:val="nil"/>
              <w:left w:val="nil"/>
              <w:bottom w:val="single" w:sz="4" w:space="0" w:color="auto"/>
              <w:right w:val="single" w:sz="4" w:space="0" w:color="auto"/>
            </w:tcBorders>
            <w:shd w:val="clear" w:color="000000" w:fill="FFFFFF"/>
            <w:hideMark/>
          </w:tcPr>
          <w:p w:rsidR="006E30FE" w:rsidRPr="006E30FE" w:rsidRDefault="006E30FE" w:rsidP="006E30FE">
            <w:pPr>
              <w:ind w:left="-39" w:right="-108"/>
              <w:jc w:val="center"/>
              <w:rPr>
                <w:rFonts w:cs="Times New Roman"/>
                <w:b/>
                <w:bCs/>
                <w:sz w:val="28"/>
                <w:szCs w:val="28"/>
              </w:rPr>
            </w:pPr>
            <w:r w:rsidRPr="006E30FE">
              <w:rPr>
                <w:rFonts w:cs="Times New Roman"/>
                <w:b/>
                <w:bCs/>
                <w:sz w:val="28"/>
                <w:szCs w:val="28"/>
              </w:rPr>
              <w:t> </w:t>
            </w:r>
          </w:p>
        </w:tc>
        <w:tc>
          <w:tcPr>
            <w:tcW w:w="1134" w:type="dxa"/>
            <w:gridSpan w:val="4"/>
            <w:tcBorders>
              <w:top w:val="nil"/>
              <w:left w:val="nil"/>
              <w:bottom w:val="single" w:sz="4" w:space="0" w:color="auto"/>
              <w:right w:val="single" w:sz="4" w:space="0" w:color="auto"/>
            </w:tcBorders>
            <w:shd w:val="clear" w:color="000000" w:fill="FFFFFF"/>
            <w:hideMark/>
          </w:tcPr>
          <w:p w:rsidR="006E30FE" w:rsidRPr="006E30FE" w:rsidRDefault="006E30FE" w:rsidP="006E30FE">
            <w:pPr>
              <w:ind w:left="-108" w:right="-108"/>
              <w:jc w:val="center"/>
              <w:rPr>
                <w:rFonts w:cs="Times New Roman"/>
                <w:b/>
                <w:bCs/>
                <w:sz w:val="28"/>
                <w:szCs w:val="28"/>
              </w:rPr>
            </w:pPr>
            <w:r w:rsidRPr="006E30FE">
              <w:rPr>
                <w:rFonts w:cs="Times New Roman"/>
                <w:b/>
                <w:bCs/>
                <w:sz w:val="28"/>
                <w:szCs w:val="28"/>
              </w:rPr>
              <w:t>8 694,3</w:t>
            </w:r>
          </w:p>
        </w:tc>
        <w:tc>
          <w:tcPr>
            <w:tcW w:w="1134" w:type="dxa"/>
            <w:gridSpan w:val="4"/>
            <w:tcBorders>
              <w:top w:val="nil"/>
              <w:left w:val="nil"/>
              <w:bottom w:val="single" w:sz="4" w:space="0" w:color="auto"/>
              <w:right w:val="single" w:sz="4" w:space="0" w:color="auto"/>
            </w:tcBorders>
            <w:shd w:val="clear" w:color="000000" w:fill="FFFFFF"/>
            <w:noWrap/>
            <w:hideMark/>
          </w:tcPr>
          <w:p w:rsidR="006E30FE" w:rsidRPr="006E30FE" w:rsidRDefault="006E30FE" w:rsidP="006E30FE">
            <w:pPr>
              <w:ind w:left="-108" w:right="-108"/>
              <w:jc w:val="center"/>
              <w:rPr>
                <w:rFonts w:cs="Times New Roman"/>
                <w:b/>
                <w:bCs/>
                <w:sz w:val="28"/>
                <w:szCs w:val="28"/>
              </w:rPr>
            </w:pPr>
            <w:r w:rsidRPr="006E30FE">
              <w:rPr>
                <w:rFonts w:cs="Times New Roman"/>
                <w:b/>
                <w:bCs/>
                <w:sz w:val="28"/>
                <w:szCs w:val="28"/>
              </w:rPr>
              <w:t>8 791,6</w:t>
            </w:r>
          </w:p>
        </w:tc>
        <w:tc>
          <w:tcPr>
            <w:tcW w:w="1134" w:type="dxa"/>
            <w:gridSpan w:val="5"/>
            <w:tcBorders>
              <w:top w:val="nil"/>
              <w:left w:val="nil"/>
              <w:bottom w:val="single" w:sz="4" w:space="0" w:color="auto"/>
              <w:right w:val="single" w:sz="4" w:space="0" w:color="auto"/>
            </w:tcBorders>
            <w:shd w:val="clear" w:color="000000" w:fill="FFFFFF"/>
            <w:noWrap/>
            <w:hideMark/>
          </w:tcPr>
          <w:p w:rsidR="006E30FE" w:rsidRPr="006E30FE" w:rsidRDefault="006E30FE" w:rsidP="006E30FE">
            <w:pPr>
              <w:ind w:left="-108" w:right="-108"/>
              <w:jc w:val="center"/>
              <w:rPr>
                <w:rFonts w:cs="Times New Roman"/>
                <w:b/>
                <w:bCs/>
                <w:sz w:val="28"/>
                <w:szCs w:val="28"/>
              </w:rPr>
            </w:pPr>
            <w:r w:rsidRPr="006E30FE">
              <w:rPr>
                <w:rFonts w:cs="Times New Roman"/>
                <w:b/>
                <w:bCs/>
                <w:sz w:val="28"/>
                <w:szCs w:val="28"/>
              </w:rPr>
              <w:t>8 889,9</w:t>
            </w:r>
          </w:p>
        </w:tc>
      </w:tr>
      <w:tr w:rsidR="006E30FE" w:rsidRPr="006E30FE" w:rsidTr="004F4EC3">
        <w:trPr>
          <w:gridAfter w:val="3"/>
          <w:wAfter w:w="68" w:type="dxa"/>
          <w:trHeight w:val="360"/>
        </w:trPr>
        <w:tc>
          <w:tcPr>
            <w:tcW w:w="8237" w:type="dxa"/>
            <w:gridSpan w:val="4"/>
            <w:tcBorders>
              <w:top w:val="nil"/>
              <w:left w:val="single" w:sz="4" w:space="0" w:color="auto"/>
              <w:bottom w:val="single" w:sz="4" w:space="0" w:color="auto"/>
              <w:right w:val="single" w:sz="4" w:space="0" w:color="auto"/>
            </w:tcBorders>
            <w:shd w:val="clear" w:color="000000" w:fill="FFFFFF"/>
            <w:hideMark/>
          </w:tcPr>
          <w:p w:rsidR="006E30FE" w:rsidRPr="006E30FE" w:rsidRDefault="006E30FE" w:rsidP="006E30FE">
            <w:pPr>
              <w:rPr>
                <w:rFonts w:cs="Times New Roman"/>
                <w:sz w:val="28"/>
                <w:szCs w:val="28"/>
              </w:rPr>
            </w:pPr>
            <w:r w:rsidRPr="006E30FE">
              <w:rPr>
                <w:rFonts w:cs="Times New Roman"/>
                <w:sz w:val="28"/>
                <w:szCs w:val="28"/>
              </w:rPr>
              <w:t>Исполнение функций органов местного самоуправления</w:t>
            </w:r>
          </w:p>
        </w:tc>
        <w:tc>
          <w:tcPr>
            <w:tcW w:w="1984" w:type="dxa"/>
            <w:gridSpan w:val="5"/>
            <w:tcBorders>
              <w:top w:val="nil"/>
              <w:left w:val="nil"/>
              <w:bottom w:val="single" w:sz="4" w:space="0" w:color="auto"/>
              <w:right w:val="single" w:sz="4" w:space="0" w:color="auto"/>
            </w:tcBorders>
            <w:shd w:val="clear" w:color="000000" w:fill="FFFFFF"/>
            <w:hideMark/>
          </w:tcPr>
          <w:p w:rsidR="006E30FE" w:rsidRPr="006E30FE" w:rsidRDefault="006E30FE" w:rsidP="006E30FE">
            <w:pPr>
              <w:jc w:val="center"/>
              <w:rPr>
                <w:rFonts w:cs="Times New Roman"/>
                <w:sz w:val="28"/>
                <w:szCs w:val="28"/>
              </w:rPr>
            </w:pPr>
            <w:r w:rsidRPr="006E30FE">
              <w:rPr>
                <w:rFonts w:cs="Times New Roman"/>
                <w:sz w:val="28"/>
                <w:szCs w:val="28"/>
              </w:rPr>
              <w:t>П1 3 01 00150</w:t>
            </w:r>
          </w:p>
        </w:tc>
        <w:tc>
          <w:tcPr>
            <w:tcW w:w="655" w:type="dxa"/>
            <w:tcBorders>
              <w:top w:val="nil"/>
              <w:left w:val="nil"/>
              <w:bottom w:val="single" w:sz="4" w:space="0" w:color="auto"/>
              <w:right w:val="single" w:sz="4" w:space="0" w:color="auto"/>
            </w:tcBorders>
            <w:shd w:val="clear" w:color="000000" w:fill="FFFFFF"/>
            <w:hideMark/>
          </w:tcPr>
          <w:p w:rsidR="006E30FE" w:rsidRPr="006E30FE" w:rsidRDefault="006E30FE" w:rsidP="006E30FE">
            <w:pPr>
              <w:jc w:val="center"/>
              <w:rPr>
                <w:rFonts w:cs="Times New Roman"/>
                <w:sz w:val="28"/>
                <w:szCs w:val="28"/>
              </w:rPr>
            </w:pPr>
            <w:r w:rsidRPr="006E30FE">
              <w:rPr>
                <w:rFonts w:cs="Times New Roman"/>
                <w:sz w:val="28"/>
                <w:szCs w:val="28"/>
              </w:rPr>
              <w:t> </w:t>
            </w:r>
          </w:p>
        </w:tc>
        <w:tc>
          <w:tcPr>
            <w:tcW w:w="480" w:type="dxa"/>
            <w:tcBorders>
              <w:top w:val="nil"/>
              <w:left w:val="nil"/>
              <w:bottom w:val="single" w:sz="4" w:space="0" w:color="auto"/>
              <w:right w:val="single" w:sz="4" w:space="0" w:color="auto"/>
            </w:tcBorders>
            <w:shd w:val="clear" w:color="000000" w:fill="FFFFFF"/>
            <w:hideMark/>
          </w:tcPr>
          <w:p w:rsidR="006E30FE" w:rsidRPr="006E30FE" w:rsidRDefault="006E30FE" w:rsidP="00B939FF">
            <w:pPr>
              <w:ind w:left="-53" w:right="-35"/>
              <w:jc w:val="center"/>
              <w:rPr>
                <w:rFonts w:cs="Times New Roman"/>
                <w:sz w:val="28"/>
                <w:szCs w:val="28"/>
              </w:rPr>
            </w:pPr>
            <w:r w:rsidRPr="006E30FE">
              <w:rPr>
                <w:rFonts w:cs="Times New Roman"/>
                <w:sz w:val="28"/>
                <w:szCs w:val="28"/>
              </w:rPr>
              <w:t> </w:t>
            </w:r>
          </w:p>
        </w:tc>
        <w:tc>
          <w:tcPr>
            <w:tcW w:w="494" w:type="dxa"/>
            <w:gridSpan w:val="2"/>
            <w:tcBorders>
              <w:top w:val="nil"/>
              <w:left w:val="nil"/>
              <w:bottom w:val="single" w:sz="4" w:space="0" w:color="auto"/>
              <w:right w:val="single" w:sz="4" w:space="0" w:color="auto"/>
            </w:tcBorders>
            <w:shd w:val="clear" w:color="000000" w:fill="FFFFFF"/>
            <w:hideMark/>
          </w:tcPr>
          <w:p w:rsidR="006E30FE" w:rsidRPr="006E30FE" w:rsidRDefault="006E30FE" w:rsidP="006E30FE">
            <w:pPr>
              <w:ind w:left="-39" w:right="-108"/>
              <w:jc w:val="center"/>
              <w:rPr>
                <w:rFonts w:cs="Times New Roman"/>
                <w:sz w:val="28"/>
                <w:szCs w:val="28"/>
              </w:rPr>
            </w:pPr>
            <w:r w:rsidRPr="006E30FE">
              <w:rPr>
                <w:rFonts w:cs="Times New Roman"/>
                <w:sz w:val="28"/>
                <w:szCs w:val="28"/>
              </w:rPr>
              <w:t> </w:t>
            </w:r>
          </w:p>
        </w:tc>
        <w:tc>
          <w:tcPr>
            <w:tcW w:w="1134" w:type="dxa"/>
            <w:gridSpan w:val="4"/>
            <w:tcBorders>
              <w:top w:val="nil"/>
              <w:left w:val="nil"/>
              <w:bottom w:val="single" w:sz="4" w:space="0" w:color="auto"/>
              <w:right w:val="single" w:sz="4" w:space="0" w:color="auto"/>
            </w:tcBorders>
            <w:shd w:val="clear" w:color="000000" w:fill="FFFFFF"/>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8 446,9</w:t>
            </w:r>
          </w:p>
        </w:tc>
        <w:tc>
          <w:tcPr>
            <w:tcW w:w="1134" w:type="dxa"/>
            <w:gridSpan w:val="4"/>
            <w:tcBorders>
              <w:top w:val="nil"/>
              <w:left w:val="nil"/>
              <w:bottom w:val="single" w:sz="4" w:space="0" w:color="auto"/>
              <w:right w:val="single" w:sz="4" w:space="0" w:color="auto"/>
            </w:tcBorders>
            <w:shd w:val="clear" w:color="000000" w:fill="FFFFFF"/>
            <w:noWrap/>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8 632,3</w:t>
            </w:r>
          </w:p>
        </w:tc>
        <w:tc>
          <w:tcPr>
            <w:tcW w:w="1134" w:type="dxa"/>
            <w:gridSpan w:val="5"/>
            <w:tcBorders>
              <w:top w:val="nil"/>
              <w:left w:val="nil"/>
              <w:bottom w:val="single" w:sz="4" w:space="0" w:color="auto"/>
              <w:right w:val="single" w:sz="4" w:space="0" w:color="auto"/>
            </w:tcBorders>
            <w:shd w:val="clear" w:color="000000" w:fill="FFFFFF"/>
            <w:noWrap/>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8 730,6</w:t>
            </w:r>
          </w:p>
        </w:tc>
      </w:tr>
      <w:tr w:rsidR="006E30FE" w:rsidRPr="006E30FE" w:rsidTr="004F4EC3">
        <w:trPr>
          <w:gridAfter w:val="3"/>
          <w:wAfter w:w="68" w:type="dxa"/>
          <w:trHeight w:val="1440"/>
        </w:trPr>
        <w:tc>
          <w:tcPr>
            <w:tcW w:w="8237" w:type="dxa"/>
            <w:gridSpan w:val="4"/>
            <w:tcBorders>
              <w:top w:val="nil"/>
              <w:left w:val="single" w:sz="4" w:space="0" w:color="auto"/>
              <w:bottom w:val="single" w:sz="4" w:space="0" w:color="auto"/>
              <w:right w:val="single" w:sz="4" w:space="0" w:color="auto"/>
            </w:tcBorders>
            <w:shd w:val="clear" w:color="000000" w:fill="FFFFFF"/>
            <w:hideMark/>
          </w:tcPr>
          <w:p w:rsidR="006E30FE" w:rsidRPr="006E30FE" w:rsidRDefault="006E30FE" w:rsidP="006E30FE">
            <w:pPr>
              <w:rPr>
                <w:rFonts w:cs="Times New Roman"/>
                <w:sz w:val="28"/>
                <w:szCs w:val="28"/>
              </w:rPr>
            </w:pPr>
            <w:r w:rsidRPr="006E30FE">
              <w:rPr>
                <w:rFonts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gridSpan w:val="5"/>
            <w:tcBorders>
              <w:top w:val="nil"/>
              <w:left w:val="nil"/>
              <w:bottom w:val="single" w:sz="4" w:space="0" w:color="auto"/>
              <w:right w:val="single" w:sz="4" w:space="0" w:color="auto"/>
            </w:tcBorders>
            <w:shd w:val="clear" w:color="000000" w:fill="FFFFFF"/>
            <w:hideMark/>
          </w:tcPr>
          <w:p w:rsidR="006E30FE" w:rsidRPr="006E30FE" w:rsidRDefault="006E30FE" w:rsidP="006E30FE">
            <w:pPr>
              <w:jc w:val="center"/>
              <w:rPr>
                <w:rFonts w:cs="Times New Roman"/>
                <w:sz w:val="28"/>
                <w:szCs w:val="28"/>
              </w:rPr>
            </w:pPr>
            <w:r w:rsidRPr="006E30FE">
              <w:rPr>
                <w:rFonts w:cs="Times New Roman"/>
                <w:sz w:val="28"/>
                <w:szCs w:val="28"/>
              </w:rPr>
              <w:t>П1 3 01 00150</w:t>
            </w:r>
          </w:p>
        </w:tc>
        <w:tc>
          <w:tcPr>
            <w:tcW w:w="655" w:type="dxa"/>
            <w:tcBorders>
              <w:top w:val="nil"/>
              <w:left w:val="nil"/>
              <w:bottom w:val="single" w:sz="4" w:space="0" w:color="auto"/>
              <w:right w:val="single" w:sz="4" w:space="0" w:color="auto"/>
            </w:tcBorders>
            <w:shd w:val="clear" w:color="000000" w:fill="FFFFFF"/>
            <w:hideMark/>
          </w:tcPr>
          <w:p w:rsidR="006E30FE" w:rsidRPr="006E30FE" w:rsidRDefault="006E30FE" w:rsidP="006E30FE">
            <w:pPr>
              <w:jc w:val="center"/>
              <w:rPr>
                <w:rFonts w:cs="Times New Roman"/>
                <w:sz w:val="28"/>
                <w:szCs w:val="28"/>
              </w:rPr>
            </w:pPr>
            <w:r w:rsidRPr="006E30FE">
              <w:rPr>
                <w:rFonts w:cs="Times New Roman"/>
                <w:sz w:val="28"/>
                <w:szCs w:val="28"/>
              </w:rPr>
              <w:t>100</w:t>
            </w:r>
          </w:p>
        </w:tc>
        <w:tc>
          <w:tcPr>
            <w:tcW w:w="480" w:type="dxa"/>
            <w:tcBorders>
              <w:top w:val="nil"/>
              <w:left w:val="nil"/>
              <w:bottom w:val="single" w:sz="4" w:space="0" w:color="auto"/>
              <w:right w:val="single" w:sz="4" w:space="0" w:color="auto"/>
            </w:tcBorders>
            <w:shd w:val="clear" w:color="000000" w:fill="FFFFFF"/>
            <w:hideMark/>
          </w:tcPr>
          <w:p w:rsidR="006E30FE" w:rsidRPr="006E30FE" w:rsidRDefault="006E30FE" w:rsidP="00B939FF">
            <w:pPr>
              <w:ind w:left="-53" w:right="-35"/>
              <w:jc w:val="center"/>
              <w:rPr>
                <w:rFonts w:cs="Times New Roman"/>
                <w:sz w:val="28"/>
                <w:szCs w:val="28"/>
              </w:rPr>
            </w:pPr>
            <w:r w:rsidRPr="006E30FE">
              <w:rPr>
                <w:rFonts w:cs="Times New Roman"/>
                <w:sz w:val="28"/>
                <w:szCs w:val="28"/>
              </w:rPr>
              <w:t> </w:t>
            </w:r>
          </w:p>
        </w:tc>
        <w:tc>
          <w:tcPr>
            <w:tcW w:w="494" w:type="dxa"/>
            <w:gridSpan w:val="2"/>
            <w:tcBorders>
              <w:top w:val="nil"/>
              <w:left w:val="nil"/>
              <w:bottom w:val="single" w:sz="4" w:space="0" w:color="auto"/>
              <w:right w:val="single" w:sz="4" w:space="0" w:color="auto"/>
            </w:tcBorders>
            <w:shd w:val="clear" w:color="000000" w:fill="FFFFFF"/>
            <w:hideMark/>
          </w:tcPr>
          <w:p w:rsidR="006E30FE" w:rsidRPr="006E30FE" w:rsidRDefault="006E30FE" w:rsidP="006E30FE">
            <w:pPr>
              <w:ind w:left="-39" w:right="-108"/>
              <w:jc w:val="center"/>
              <w:rPr>
                <w:rFonts w:cs="Times New Roman"/>
                <w:sz w:val="28"/>
                <w:szCs w:val="28"/>
              </w:rPr>
            </w:pPr>
            <w:r w:rsidRPr="006E30FE">
              <w:rPr>
                <w:rFonts w:cs="Times New Roman"/>
                <w:sz w:val="28"/>
                <w:szCs w:val="28"/>
              </w:rPr>
              <w:t> </w:t>
            </w:r>
          </w:p>
        </w:tc>
        <w:tc>
          <w:tcPr>
            <w:tcW w:w="1134" w:type="dxa"/>
            <w:gridSpan w:val="4"/>
            <w:tcBorders>
              <w:top w:val="nil"/>
              <w:left w:val="nil"/>
              <w:bottom w:val="single" w:sz="4" w:space="0" w:color="auto"/>
              <w:right w:val="single" w:sz="4" w:space="0" w:color="auto"/>
            </w:tcBorders>
            <w:shd w:val="clear" w:color="000000" w:fill="FFFFFF"/>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6 175,3</w:t>
            </w:r>
          </w:p>
        </w:tc>
        <w:tc>
          <w:tcPr>
            <w:tcW w:w="1134" w:type="dxa"/>
            <w:gridSpan w:val="4"/>
            <w:tcBorders>
              <w:top w:val="nil"/>
              <w:left w:val="nil"/>
              <w:bottom w:val="single" w:sz="4" w:space="0" w:color="auto"/>
              <w:right w:val="single" w:sz="4" w:space="0" w:color="auto"/>
            </w:tcBorders>
            <w:shd w:val="clear" w:color="000000" w:fill="FFFFFF"/>
            <w:noWrap/>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6 175,3</w:t>
            </w:r>
          </w:p>
        </w:tc>
        <w:tc>
          <w:tcPr>
            <w:tcW w:w="1134" w:type="dxa"/>
            <w:gridSpan w:val="5"/>
            <w:tcBorders>
              <w:top w:val="nil"/>
              <w:left w:val="nil"/>
              <w:bottom w:val="single" w:sz="4" w:space="0" w:color="auto"/>
              <w:right w:val="single" w:sz="4" w:space="0" w:color="auto"/>
            </w:tcBorders>
            <w:shd w:val="clear" w:color="000000" w:fill="FFFFFF"/>
            <w:noWrap/>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6 175,3</w:t>
            </w:r>
          </w:p>
        </w:tc>
      </w:tr>
      <w:tr w:rsidR="006E30FE" w:rsidRPr="006E30FE" w:rsidTr="004F4EC3">
        <w:trPr>
          <w:gridAfter w:val="3"/>
          <w:wAfter w:w="68" w:type="dxa"/>
          <w:trHeight w:val="360"/>
        </w:trPr>
        <w:tc>
          <w:tcPr>
            <w:tcW w:w="8237" w:type="dxa"/>
            <w:gridSpan w:val="4"/>
            <w:tcBorders>
              <w:top w:val="nil"/>
              <w:left w:val="single" w:sz="4" w:space="0" w:color="auto"/>
              <w:bottom w:val="single" w:sz="4" w:space="0" w:color="auto"/>
              <w:right w:val="single" w:sz="4" w:space="0" w:color="auto"/>
            </w:tcBorders>
            <w:shd w:val="clear" w:color="000000" w:fill="FFFFFF"/>
            <w:hideMark/>
          </w:tcPr>
          <w:p w:rsidR="006E30FE" w:rsidRPr="006E30FE" w:rsidRDefault="006E30FE" w:rsidP="006E30FE">
            <w:pPr>
              <w:rPr>
                <w:rFonts w:cs="Times New Roman"/>
                <w:sz w:val="28"/>
                <w:szCs w:val="28"/>
              </w:rPr>
            </w:pPr>
            <w:r w:rsidRPr="006E30FE">
              <w:rPr>
                <w:rFonts w:cs="Times New Roman"/>
                <w:sz w:val="28"/>
                <w:szCs w:val="28"/>
              </w:rPr>
              <w:t>ОБЩЕГОСУДАРСТВЕННЫЕ ВОПРОСЫ</w:t>
            </w:r>
          </w:p>
        </w:tc>
        <w:tc>
          <w:tcPr>
            <w:tcW w:w="1984" w:type="dxa"/>
            <w:gridSpan w:val="5"/>
            <w:tcBorders>
              <w:top w:val="nil"/>
              <w:left w:val="nil"/>
              <w:bottom w:val="single" w:sz="4" w:space="0" w:color="auto"/>
              <w:right w:val="single" w:sz="4" w:space="0" w:color="auto"/>
            </w:tcBorders>
            <w:shd w:val="clear" w:color="000000" w:fill="FFFFFF"/>
            <w:hideMark/>
          </w:tcPr>
          <w:p w:rsidR="006E30FE" w:rsidRPr="006E30FE" w:rsidRDefault="006E30FE" w:rsidP="006E30FE">
            <w:pPr>
              <w:jc w:val="center"/>
              <w:rPr>
                <w:rFonts w:cs="Times New Roman"/>
                <w:sz w:val="28"/>
                <w:szCs w:val="28"/>
              </w:rPr>
            </w:pPr>
            <w:r w:rsidRPr="006E30FE">
              <w:rPr>
                <w:rFonts w:cs="Times New Roman"/>
                <w:sz w:val="28"/>
                <w:szCs w:val="28"/>
              </w:rPr>
              <w:t>П1 3 01 00150</w:t>
            </w:r>
          </w:p>
        </w:tc>
        <w:tc>
          <w:tcPr>
            <w:tcW w:w="655" w:type="dxa"/>
            <w:tcBorders>
              <w:top w:val="nil"/>
              <w:left w:val="nil"/>
              <w:bottom w:val="single" w:sz="4" w:space="0" w:color="auto"/>
              <w:right w:val="single" w:sz="4" w:space="0" w:color="auto"/>
            </w:tcBorders>
            <w:shd w:val="clear" w:color="000000" w:fill="FFFFFF"/>
            <w:hideMark/>
          </w:tcPr>
          <w:p w:rsidR="006E30FE" w:rsidRPr="006E30FE" w:rsidRDefault="006E30FE" w:rsidP="006E30FE">
            <w:pPr>
              <w:jc w:val="center"/>
              <w:rPr>
                <w:rFonts w:cs="Times New Roman"/>
                <w:sz w:val="28"/>
                <w:szCs w:val="28"/>
              </w:rPr>
            </w:pPr>
            <w:r w:rsidRPr="006E30FE">
              <w:rPr>
                <w:rFonts w:cs="Times New Roman"/>
                <w:sz w:val="28"/>
                <w:szCs w:val="28"/>
              </w:rPr>
              <w:t>100</w:t>
            </w:r>
          </w:p>
        </w:tc>
        <w:tc>
          <w:tcPr>
            <w:tcW w:w="480" w:type="dxa"/>
            <w:tcBorders>
              <w:top w:val="nil"/>
              <w:left w:val="nil"/>
              <w:bottom w:val="single" w:sz="4" w:space="0" w:color="auto"/>
              <w:right w:val="single" w:sz="4" w:space="0" w:color="auto"/>
            </w:tcBorders>
            <w:shd w:val="clear" w:color="000000" w:fill="FFFFFF"/>
            <w:hideMark/>
          </w:tcPr>
          <w:p w:rsidR="006E30FE" w:rsidRPr="006E30FE" w:rsidRDefault="006E30FE" w:rsidP="00B939FF">
            <w:pPr>
              <w:ind w:left="-53" w:right="-35"/>
              <w:jc w:val="center"/>
              <w:rPr>
                <w:rFonts w:cs="Times New Roman"/>
                <w:sz w:val="28"/>
                <w:szCs w:val="28"/>
              </w:rPr>
            </w:pPr>
            <w:r w:rsidRPr="006E30FE">
              <w:rPr>
                <w:rFonts w:cs="Times New Roman"/>
                <w:sz w:val="28"/>
                <w:szCs w:val="28"/>
              </w:rPr>
              <w:t>01</w:t>
            </w:r>
          </w:p>
        </w:tc>
        <w:tc>
          <w:tcPr>
            <w:tcW w:w="494" w:type="dxa"/>
            <w:gridSpan w:val="2"/>
            <w:tcBorders>
              <w:top w:val="nil"/>
              <w:left w:val="nil"/>
              <w:bottom w:val="single" w:sz="4" w:space="0" w:color="auto"/>
              <w:right w:val="single" w:sz="4" w:space="0" w:color="auto"/>
            </w:tcBorders>
            <w:shd w:val="clear" w:color="000000" w:fill="FFFFFF"/>
            <w:hideMark/>
          </w:tcPr>
          <w:p w:rsidR="006E30FE" w:rsidRPr="006E30FE" w:rsidRDefault="006E30FE" w:rsidP="006E30FE">
            <w:pPr>
              <w:ind w:left="-39" w:right="-108"/>
              <w:jc w:val="center"/>
              <w:rPr>
                <w:rFonts w:cs="Times New Roman"/>
                <w:sz w:val="28"/>
                <w:szCs w:val="28"/>
              </w:rPr>
            </w:pPr>
            <w:r w:rsidRPr="006E30FE">
              <w:rPr>
                <w:rFonts w:cs="Times New Roman"/>
                <w:sz w:val="28"/>
                <w:szCs w:val="28"/>
              </w:rPr>
              <w:t>00</w:t>
            </w:r>
          </w:p>
        </w:tc>
        <w:tc>
          <w:tcPr>
            <w:tcW w:w="1134" w:type="dxa"/>
            <w:gridSpan w:val="4"/>
            <w:tcBorders>
              <w:top w:val="nil"/>
              <w:left w:val="nil"/>
              <w:bottom w:val="single" w:sz="4" w:space="0" w:color="auto"/>
              <w:right w:val="single" w:sz="4" w:space="0" w:color="auto"/>
            </w:tcBorders>
            <w:shd w:val="clear" w:color="000000" w:fill="FFFFFF"/>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6 175,3</w:t>
            </w:r>
          </w:p>
        </w:tc>
        <w:tc>
          <w:tcPr>
            <w:tcW w:w="1134" w:type="dxa"/>
            <w:gridSpan w:val="4"/>
            <w:tcBorders>
              <w:top w:val="nil"/>
              <w:left w:val="nil"/>
              <w:bottom w:val="single" w:sz="4" w:space="0" w:color="auto"/>
              <w:right w:val="single" w:sz="4" w:space="0" w:color="auto"/>
            </w:tcBorders>
            <w:shd w:val="clear" w:color="000000" w:fill="FFFFFF"/>
            <w:noWrap/>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6 175,3</w:t>
            </w:r>
          </w:p>
        </w:tc>
        <w:tc>
          <w:tcPr>
            <w:tcW w:w="1134" w:type="dxa"/>
            <w:gridSpan w:val="5"/>
            <w:tcBorders>
              <w:top w:val="nil"/>
              <w:left w:val="nil"/>
              <w:bottom w:val="single" w:sz="4" w:space="0" w:color="auto"/>
              <w:right w:val="single" w:sz="4" w:space="0" w:color="auto"/>
            </w:tcBorders>
            <w:shd w:val="clear" w:color="000000" w:fill="FFFFFF"/>
            <w:noWrap/>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6 175,3</w:t>
            </w:r>
          </w:p>
        </w:tc>
      </w:tr>
      <w:tr w:rsidR="006E30FE" w:rsidRPr="006E30FE" w:rsidTr="004F4EC3">
        <w:trPr>
          <w:gridAfter w:val="3"/>
          <w:wAfter w:w="68" w:type="dxa"/>
          <w:trHeight w:val="94"/>
        </w:trPr>
        <w:tc>
          <w:tcPr>
            <w:tcW w:w="8237" w:type="dxa"/>
            <w:gridSpan w:val="4"/>
            <w:tcBorders>
              <w:top w:val="nil"/>
              <w:left w:val="single" w:sz="4" w:space="0" w:color="auto"/>
              <w:bottom w:val="single" w:sz="4" w:space="0" w:color="auto"/>
              <w:right w:val="single" w:sz="4" w:space="0" w:color="auto"/>
            </w:tcBorders>
            <w:shd w:val="clear" w:color="000000" w:fill="FFFFFF"/>
            <w:hideMark/>
          </w:tcPr>
          <w:p w:rsidR="006E30FE" w:rsidRPr="006E30FE" w:rsidRDefault="006E30FE" w:rsidP="006E30FE">
            <w:pPr>
              <w:rPr>
                <w:rFonts w:cs="Times New Roman"/>
                <w:sz w:val="28"/>
                <w:szCs w:val="28"/>
              </w:rPr>
            </w:pPr>
            <w:r w:rsidRPr="006E30FE">
              <w:rPr>
                <w:rFonts w:cs="Times New Roman"/>
                <w:sz w:val="28"/>
                <w:szCs w:val="2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984" w:type="dxa"/>
            <w:gridSpan w:val="5"/>
            <w:tcBorders>
              <w:top w:val="nil"/>
              <w:left w:val="nil"/>
              <w:bottom w:val="single" w:sz="4" w:space="0" w:color="auto"/>
              <w:right w:val="single" w:sz="4" w:space="0" w:color="auto"/>
            </w:tcBorders>
            <w:shd w:val="clear" w:color="000000" w:fill="FFFFFF"/>
            <w:hideMark/>
          </w:tcPr>
          <w:p w:rsidR="006E30FE" w:rsidRPr="006E30FE" w:rsidRDefault="006E30FE" w:rsidP="006E30FE">
            <w:pPr>
              <w:jc w:val="center"/>
              <w:rPr>
                <w:rFonts w:cs="Times New Roman"/>
                <w:sz w:val="28"/>
                <w:szCs w:val="28"/>
              </w:rPr>
            </w:pPr>
            <w:r w:rsidRPr="006E30FE">
              <w:rPr>
                <w:rFonts w:cs="Times New Roman"/>
                <w:sz w:val="28"/>
                <w:szCs w:val="28"/>
              </w:rPr>
              <w:t>П1 3 01 00150</w:t>
            </w:r>
          </w:p>
        </w:tc>
        <w:tc>
          <w:tcPr>
            <w:tcW w:w="655" w:type="dxa"/>
            <w:tcBorders>
              <w:top w:val="nil"/>
              <w:left w:val="nil"/>
              <w:bottom w:val="single" w:sz="4" w:space="0" w:color="auto"/>
              <w:right w:val="single" w:sz="4" w:space="0" w:color="auto"/>
            </w:tcBorders>
            <w:shd w:val="clear" w:color="000000" w:fill="FFFFFF"/>
            <w:hideMark/>
          </w:tcPr>
          <w:p w:rsidR="006E30FE" w:rsidRPr="006E30FE" w:rsidRDefault="006E30FE" w:rsidP="006E30FE">
            <w:pPr>
              <w:jc w:val="center"/>
              <w:rPr>
                <w:rFonts w:cs="Times New Roman"/>
                <w:sz w:val="28"/>
                <w:szCs w:val="28"/>
              </w:rPr>
            </w:pPr>
            <w:r w:rsidRPr="006E30FE">
              <w:rPr>
                <w:rFonts w:cs="Times New Roman"/>
                <w:sz w:val="28"/>
                <w:szCs w:val="28"/>
              </w:rPr>
              <w:t>100</w:t>
            </w:r>
          </w:p>
        </w:tc>
        <w:tc>
          <w:tcPr>
            <w:tcW w:w="480" w:type="dxa"/>
            <w:tcBorders>
              <w:top w:val="nil"/>
              <w:left w:val="nil"/>
              <w:bottom w:val="single" w:sz="4" w:space="0" w:color="auto"/>
              <w:right w:val="single" w:sz="4" w:space="0" w:color="auto"/>
            </w:tcBorders>
            <w:shd w:val="clear" w:color="000000" w:fill="FFFFFF"/>
            <w:hideMark/>
          </w:tcPr>
          <w:p w:rsidR="006E30FE" w:rsidRPr="006E30FE" w:rsidRDefault="006E30FE" w:rsidP="00B939FF">
            <w:pPr>
              <w:ind w:left="-53" w:right="-35"/>
              <w:jc w:val="center"/>
              <w:rPr>
                <w:rFonts w:cs="Times New Roman"/>
                <w:sz w:val="28"/>
                <w:szCs w:val="28"/>
              </w:rPr>
            </w:pPr>
            <w:r w:rsidRPr="006E30FE">
              <w:rPr>
                <w:rFonts w:cs="Times New Roman"/>
                <w:sz w:val="28"/>
                <w:szCs w:val="28"/>
              </w:rPr>
              <w:t>01</w:t>
            </w:r>
          </w:p>
        </w:tc>
        <w:tc>
          <w:tcPr>
            <w:tcW w:w="494" w:type="dxa"/>
            <w:gridSpan w:val="2"/>
            <w:tcBorders>
              <w:top w:val="nil"/>
              <w:left w:val="nil"/>
              <w:bottom w:val="single" w:sz="4" w:space="0" w:color="auto"/>
              <w:right w:val="single" w:sz="4" w:space="0" w:color="auto"/>
            </w:tcBorders>
            <w:shd w:val="clear" w:color="000000" w:fill="FFFFFF"/>
            <w:hideMark/>
          </w:tcPr>
          <w:p w:rsidR="006E30FE" w:rsidRPr="006E30FE" w:rsidRDefault="006E30FE" w:rsidP="006E30FE">
            <w:pPr>
              <w:ind w:left="-39" w:right="-108"/>
              <w:jc w:val="center"/>
              <w:rPr>
                <w:rFonts w:cs="Times New Roman"/>
                <w:sz w:val="28"/>
                <w:szCs w:val="28"/>
              </w:rPr>
            </w:pPr>
            <w:r w:rsidRPr="006E30FE">
              <w:rPr>
                <w:rFonts w:cs="Times New Roman"/>
                <w:sz w:val="28"/>
                <w:szCs w:val="28"/>
              </w:rPr>
              <w:t>04</w:t>
            </w:r>
          </w:p>
        </w:tc>
        <w:tc>
          <w:tcPr>
            <w:tcW w:w="1134" w:type="dxa"/>
            <w:gridSpan w:val="4"/>
            <w:tcBorders>
              <w:top w:val="nil"/>
              <w:left w:val="nil"/>
              <w:bottom w:val="single" w:sz="4" w:space="0" w:color="auto"/>
              <w:right w:val="single" w:sz="4" w:space="0" w:color="auto"/>
            </w:tcBorders>
            <w:shd w:val="clear" w:color="000000" w:fill="FFFFFF"/>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6 175,3</w:t>
            </w:r>
          </w:p>
        </w:tc>
        <w:tc>
          <w:tcPr>
            <w:tcW w:w="1134" w:type="dxa"/>
            <w:gridSpan w:val="4"/>
            <w:tcBorders>
              <w:top w:val="nil"/>
              <w:left w:val="nil"/>
              <w:bottom w:val="single" w:sz="4" w:space="0" w:color="auto"/>
              <w:right w:val="single" w:sz="4" w:space="0" w:color="auto"/>
            </w:tcBorders>
            <w:shd w:val="clear" w:color="000000" w:fill="FFFFFF"/>
            <w:noWrap/>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6 175,3</w:t>
            </w:r>
          </w:p>
        </w:tc>
        <w:tc>
          <w:tcPr>
            <w:tcW w:w="1134" w:type="dxa"/>
            <w:gridSpan w:val="5"/>
            <w:tcBorders>
              <w:top w:val="nil"/>
              <w:left w:val="nil"/>
              <w:bottom w:val="single" w:sz="4" w:space="0" w:color="auto"/>
              <w:right w:val="single" w:sz="4" w:space="0" w:color="auto"/>
            </w:tcBorders>
            <w:shd w:val="clear" w:color="000000" w:fill="FFFFFF"/>
            <w:noWrap/>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6 175,3</w:t>
            </w:r>
          </w:p>
        </w:tc>
      </w:tr>
      <w:tr w:rsidR="006E30FE" w:rsidRPr="006E30FE" w:rsidTr="004F4EC3">
        <w:trPr>
          <w:gridAfter w:val="3"/>
          <w:wAfter w:w="68" w:type="dxa"/>
          <w:trHeight w:val="58"/>
        </w:trPr>
        <w:tc>
          <w:tcPr>
            <w:tcW w:w="8237" w:type="dxa"/>
            <w:gridSpan w:val="4"/>
            <w:tcBorders>
              <w:top w:val="nil"/>
              <w:left w:val="single" w:sz="4" w:space="0" w:color="auto"/>
              <w:bottom w:val="single" w:sz="4" w:space="0" w:color="auto"/>
              <w:right w:val="single" w:sz="4" w:space="0" w:color="auto"/>
            </w:tcBorders>
            <w:shd w:val="clear" w:color="000000" w:fill="FFFFFF"/>
            <w:hideMark/>
          </w:tcPr>
          <w:p w:rsidR="006E30FE" w:rsidRPr="006E30FE" w:rsidRDefault="006E30FE" w:rsidP="006E30FE">
            <w:pPr>
              <w:rPr>
                <w:rFonts w:cs="Times New Roman"/>
                <w:sz w:val="28"/>
                <w:szCs w:val="28"/>
              </w:rPr>
            </w:pPr>
            <w:r w:rsidRPr="006E30FE">
              <w:rPr>
                <w:rFonts w:cs="Times New Roman"/>
                <w:sz w:val="28"/>
                <w:szCs w:val="28"/>
              </w:rPr>
              <w:t xml:space="preserve">Закупка товаров, работ и услуг для обеспечения государственных </w:t>
            </w:r>
            <w:r w:rsidRPr="006E30FE">
              <w:rPr>
                <w:rFonts w:cs="Times New Roman"/>
                <w:sz w:val="28"/>
                <w:szCs w:val="28"/>
              </w:rPr>
              <w:lastRenderedPageBreak/>
              <w:t>(муниципальных) нужд</w:t>
            </w:r>
          </w:p>
        </w:tc>
        <w:tc>
          <w:tcPr>
            <w:tcW w:w="1984" w:type="dxa"/>
            <w:gridSpan w:val="5"/>
            <w:tcBorders>
              <w:top w:val="nil"/>
              <w:left w:val="nil"/>
              <w:bottom w:val="single" w:sz="4" w:space="0" w:color="auto"/>
              <w:right w:val="single" w:sz="4" w:space="0" w:color="auto"/>
            </w:tcBorders>
            <w:shd w:val="clear" w:color="000000" w:fill="FFFFFF"/>
            <w:hideMark/>
          </w:tcPr>
          <w:p w:rsidR="006E30FE" w:rsidRPr="006E30FE" w:rsidRDefault="006E30FE" w:rsidP="006E30FE">
            <w:pPr>
              <w:jc w:val="center"/>
              <w:rPr>
                <w:rFonts w:cs="Times New Roman"/>
                <w:sz w:val="28"/>
                <w:szCs w:val="28"/>
              </w:rPr>
            </w:pPr>
            <w:r w:rsidRPr="006E30FE">
              <w:rPr>
                <w:rFonts w:cs="Times New Roman"/>
                <w:sz w:val="28"/>
                <w:szCs w:val="28"/>
              </w:rPr>
              <w:lastRenderedPageBreak/>
              <w:t>П1 3 01 00150</w:t>
            </w:r>
          </w:p>
        </w:tc>
        <w:tc>
          <w:tcPr>
            <w:tcW w:w="655" w:type="dxa"/>
            <w:tcBorders>
              <w:top w:val="nil"/>
              <w:left w:val="nil"/>
              <w:bottom w:val="single" w:sz="4" w:space="0" w:color="auto"/>
              <w:right w:val="single" w:sz="4" w:space="0" w:color="auto"/>
            </w:tcBorders>
            <w:shd w:val="clear" w:color="000000" w:fill="FFFFFF"/>
            <w:hideMark/>
          </w:tcPr>
          <w:p w:rsidR="006E30FE" w:rsidRPr="006E30FE" w:rsidRDefault="006E30FE" w:rsidP="006E30FE">
            <w:pPr>
              <w:jc w:val="center"/>
              <w:rPr>
                <w:rFonts w:cs="Times New Roman"/>
                <w:sz w:val="28"/>
                <w:szCs w:val="28"/>
              </w:rPr>
            </w:pPr>
            <w:r w:rsidRPr="006E30FE">
              <w:rPr>
                <w:rFonts w:cs="Times New Roman"/>
                <w:sz w:val="28"/>
                <w:szCs w:val="28"/>
              </w:rPr>
              <w:t>200</w:t>
            </w:r>
          </w:p>
        </w:tc>
        <w:tc>
          <w:tcPr>
            <w:tcW w:w="480" w:type="dxa"/>
            <w:tcBorders>
              <w:top w:val="nil"/>
              <w:left w:val="nil"/>
              <w:bottom w:val="single" w:sz="4" w:space="0" w:color="auto"/>
              <w:right w:val="single" w:sz="4" w:space="0" w:color="auto"/>
            </w:tcBorders>
            <w:shd w:val="clear" w:color="000000" w:fill="FFFFFF"/>
            <w:hideMark/>
          </w:tcPr>
          <w:p w:rsidR="006E30FE" w:rsidRPr="006E30FE" w:rsidRDefault="006E30FE" w:rsidP="00B939FF">
            <w:pPr>
              <w:ind w:left="-53" w:right="-35"/>
              <w:jc w:val="center"/>
              <w:rPr>
                <w:rFonts w:cs="Times New Roman"/>
                <w:sz w:val="28"/>
                <w:szCs w:val="28"/>
              </w:rPr>
            </w:pPr>
            <w:r w:rsidRPr="006E30FE">
              <w:rPr>
                <w:rFonts w:cs="Times New Roman"/>
                <w:sz w:val="28"/>
                <w:szCs w:val="28"/>
              </w:rPr>
              <w:t> </w:t>
            </w:r>
          </w:p>
        </w:tc>
        <w:tc>
          <w:tcPr>
            <w:tcW w:w="494" w:type="dxa"/>
            <w:gridSpan w:val="2"/>
            <w:tcBorders>
              <w:top w:val="nil"/>
              <w:left w:val="nil"/>
              <w:bottom w:val="single" w:sz="4" w:space="0" w:color="auto"/>
              <w:right w:val="single" w:sz="4" w:space="0" w:color="auto"/>
            </w:tcBorders>
            <w:shd w:val="clear" w:color="000000" w:fill="FFFFFF"/>
            <w:hideMark/>
          </w:tcPr>
          <w:p w:rsidR="006E30FE" w:rsidRPr="006E30FE" w:rsidRDefault="006E30FE" w:rsidP="006E30FE">
            <w:pPr>
              <w:ind w:left="-39" w:right="-108"/>
              <w:jc w:val="center"/>
              <w:rPr>
                <w:rFonts w:cs="Times New Roman"/>
                <w:sz w:val="28"/>
                <w:szCs w:val="28"/>
              </w:rPr>
            </w:pPr>
            <w:r w:rsidRPr="006E30FE">
              <w:rPr>
                <w:rFonts w:cs="Times New Roman"/>
                <w:sz w:val="28"/>
                <w:szCs w:val="28"/>
              </w:rPr>
              <w:t> </w:t>
            </w:r>
          </w:p>
        </w:tc>
        <w:tc>
          <w:tcPr>
            <w:tcW w:w="1134" w:type="dxa"/>
            <w:gridSpan w:val="4"/>
            <w:tcBorders>
              <w:top w:val="nil"/>
              <w:left w:val="nil"/>
              <w:bottom w:val="single" w:sz="4" w:space="0" w:color="auto"/>
              <w:right w:val="single" w:sz="4" w:space="0" w:color="auto"/>
            </w:tcBorders>
            <w:shd w:val="clear" w:color="000000" w:fill="FFFFFF"/>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2 271,6</w:t>
            </w:r>
          </w:p>
        </w:tc>
        <w:tc>
          <w:tcPr>
            <w:tcW w:w="1134" w:type="dxa"/>
            <w:gridSpan w:val="4"/>
            <w:tcBorders>
              <w:top w:val="nil"/>
              <w:left w:val="nil"/>
              <w:bottom w:val="single" w:sz="4" w:space="0" w:color="auto"/>
              <w:right w:val="single" w:sz="4" w:space="0" w:color="auto"/>
            </w:tcBorders>
            <w:shd w:val="clear" w:color="000000" w:fill="FFFFFF"/>
            <w:noWrap/>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2 457,0</w:t>
            </w:r>
          </w:p>
        </w:tc>
        <w:tc>
          <w:tcPr>
            <w:tcW w:w="1134" w:type="dxa"/>
            <w:gridSpan w:val="5"/>
            <w:tcBorders>
              <w:top w:val="nil"/>
              <w:left w:val="nil"/>
              <w:bottom w:val="single" w:sz="4" w:space="0" w:color="auto"/>
              <w:right w:val="single" w:sz="4" w:space="0" w:color="auto"/>
            </w:tcBorders>
            <w:shd w:val="clear" w:color="000000" w:fill="FFFFFF"/>
            <w:noWrap/>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2 555,3</w:t>
            </w:r>
          </w:p>
        </w:tc>
      </w:tr>
      <w:tr w:rsidR="006E30FE" w:rsidRPr="006E30FE" w:rsidTr="004F4EC3">
        <w:trPr>
          <w:gridAfter w:val="3"/>
          <w:wAfter w:w="68" w:type="dxa"/>
          <w:trHeight w:val="58"/>
        </w:trPr>
        <w:tc>
          <w:tcPr>
            <w:tcW w:w="8237" w:type="dxa"/>
            <w:gridSpan w:val="4"/>
            <w:tcBorders>
              <w:top w:val="nil"/>
              <w:left w:val="single" w:sz="4" w:space="0" w:color="auto"/>
              <w:bottom w:val="single" w:sz="4" w:space="0" w:color="auto"/>
              <w:right w:val="single" w:sz="4" w:space="0" w:color="auto"/>
            </w:tcBorders>
            <w:shd w:val="clear" w:color="000000" w:fill="FFFFFF"/>
            <w:hideMark/>
          </w:tcPr>
          <w:p w:rsidR="006E30FE" w:rsidRPr="006E30FE" w:rsidRDefault="006E30FE" w:rsidP="006E30FE">
            <w:pPr>
              <w:rPr>
                <w:rFonts w:cs="Times New Roman"/>
                <w:sz w:val="28"/>
                <w:szCs w:val="28"/>
              </w:rPr>
            </w:pPr>
            <w:r w:rsidRPr="006E30FE">
              <w:rPr>
                <w:rFonts w:cs="Times New Roman"/>
                <w:sz w:val="28"/>
                <w:szCs w:val="28"/>
              </w:rPr>
              <w:lastRenderedPageBreak/>
              <w:t>ОБЩЕГОСУДАРСТВЕННЫЕ ВОПРОСЫ</w:t>
            </w:r>
          </w:p>
        </w:tc>
        <w:tc>
          <w:tcPr>
            <w:tcW w:w="1984" w:type="dxa"/>
            <w:gridSpan w:val="5"/>
            <w:tcBorders>
              <w:top w:val="nil"/>
              <w:left w:val="nil"/>
              <w:bottom w:val="single" w:sz="4" w:space="0" w:color="auto"/>
              <w:right w:val="single" w:sz="4" w:space="0" w:color="auto"/>
            </w:tcBorders>
            <w:shd w:val="clear" w:color="000000" w:fill="FFFFFF"/>
            <w:hideMark/>
          </w:tcPr>
          <w:p w:rsidR="006E30FE" w:rsidRPr="006E30FE" w:rsidRDefault="006E30FE" w:rsidP="006E30FE">
            <w:pPr>
              <w:jc w:val="center"/>
              <w:rPr>
                <w:rFonts w:cs="Times New Roman"/>
                <w:sz w:val="28"/>
                <w:szCs w:val="28"/>
              </w:rPr>
            </w:pPr>
            <w:r w:rsidRPr="006E30FE">
              <w:rPr>
                <w:rFonts w:cs="Times New Roman"/>
                <w:sz w:val="28"/>
                <w:szCs w:val="28"/>
              </w:rPr>
              <w:t>П1 3 01 00150</w:t>
            </w:r>
          </w:p>
        </w:tc>
        <w:tc>
          <w:tcPr>
            <w:tcW w:w="655" w:type="dxa"/>
            <w:tcBorders>
              <w:top w:val="nil"/>
              <w:left w:val="nil"/>
              <w:bottom w:val="single" w:sz="4" w:space="0" w:color="auto"/>
              <w:right w:val="single" w:sz="4" w:space="0" w:color="auto"/>
            </w:tcBorders>
            <w:shd w:val="clear" w:color="000000" w:fill="FFFFFF"/>
            <w:hideMark/>
          </w:tcPr>
          <w:p w:rsidR="006E30FE" w:rsidRPr="006E30FE" w:rsidRDefault="006E30FE" w:rsidP="006E30FE">
            <w:pPr>
              <w:jc w:val="center"/>
              <w:rPr>
                <w:rFonts w:cs="Times New Roman"/>
                <w:sz w:val="28"/>
                <w:szCs w:val="28"/>
              </w:rPr>
            </w:pPr>
            <w:r w:rsidRPr="006E30FE">
              <w:rPr>
                <w:rFonts w:cs="Times New Roman"/>
                <w:sz w:val="28"/>
                <w:szCs w:val="28"/>
              </w:rPr>
              <w:t>200</w:t>
            </w:r>
          </w:p>
        </w:tc>
        <w:tc>
          <w:tcPr>
            <w:tcW w:w="480" w:type="dxa"/>
            <w:tcBorders>
              <w:top w:val="nil"/>
              <w:left w:val="nil"/>
              <w:bottom w:val="single" w:sz="4" w:space="0" w:color="auto"/>
              <w:right w:val="single" w:sz="4" w:space="0" w:color="auto"/>
            </w:tcBorders>
            <w:shd w:val="clear" w:color="000000" w:fill="FFFFFF"/>
            <w:hideMark/>
          </w:tcPr>
          <w:p w:rsidR="006E30FE" w:rsidRPr="006E30FE" w:rsidRDefault="006E30FE" w:rsidP="00B939FF">
            <w:pPr>
              <w:ind w:left="-53" w:right="-35"/>
              <w:jc w:val="center"/>
              <w:rPr>
                <w:rFonts w:cs="Times New Roman"/>
                <w:sz w:val="28"/>
                <w:szCs w:val="28"/>
              </w:rPr>
            </w:pPr>
            <w:r w:rsidRPr="006E30FE">
              <w:rPr>
                <w:rFonts w:cs="Times New Roman"/>
                <w:sz w:val="28"/>
                <w:szCs w:val="28"/>
              </w:rPr>
              <w:t>01</w:t>
            </w:r>
          </w:p>
        </w:tc>
        <w:tc>
          <w:tcPr>
            <w:tcW w:w="494" w:type="dxa"/>
            <w:gridSpan w:val="2"/>
            <w:tcBorders>
              <w:top w:val="nil"/>
              <w:left w:val="nil"/>
              <w:bottom w:val="single" w:sz="4" w:space="0" w:color="auto"/>
              <w:right w:val="single" w:sz="4" w:space="0" w:color="auto"/>
            </w:tcBorders>
            <w:shd w:val="clear" w:color="000000" w:fill="FFFFFF"/>
            <w:hideMark/>
          </w:tcPr>
          <w:p w:rsidR="006E30FE" w:rsidRPr="006E30FE" w:rsidRDefault="006E30FE" w:rsidP="006E30FE">
            <w:pPr>
              <w:ind w:left="-39" w:right="-108"/>
              <w:jc w:val="center"/>
              <w:rPr>
                <w:rFonts w:cs="Times New Roman"/>
                <w:sz w:val="28"/>
                <w:szCs w:val="28"/>
              </w:rPr>
            </w:pPr>
            <w:r w:rsidRPr="006E30FE">
              <w:rPr>
                <w:rFonts w:cs="Times New Roman"/>
                <w:sz w:val="28"/>
                <w:szCs w:val="28"/>
              </w:rPr>
              <w:t>00</w:t>
            </w:r>
          </w:p>
        </w:tc>
        <w:tc>
          <w:tcPr>
            <w:tcW w:w="1134" w:type="dxa"/>
            <w:gridSpan w:val="4"/>
            <w:tcBorders>
              <w:top w:val="nil"/>
              <w:left w:val="nil"/>
              <w:bottom w:val="single" w:sz="4" w:space="0" w:color="auto"/>
              <w:right w:val="single" w:sz="4" w:space="0" w:color="auto"/>
            </w:tcBorders>
            <w:shd w:val="clear" w:color="000000" w:fill="FFFFFF"/>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2 271,6</w:t>
            </w:r>
          </w:p>
        </w:tc>
        <w:tc>
          <w:tcPr>
            <w:tcW w:w="1134" w:type="dxa"/>
            <w:gridSpan w:val="4"/>
            <w:tcBorders>
              <w:top w:val="nil"/>
              <w:left w:val="nil"/>
              <w:bottom w:val="single" w:sz="4" w:space="0" w:color="auto"/>
              <w:right w:val="single" w:sz="4" w:space="0" w:color="auto"/>
            </w:tcBorders>
            <w:shd w:val="clear" w:color="000000" w:fill="FFFFFF"/>
            <w:noWrap/>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2 457,0</w:t>
            </w:r>
          </w:p>
        </w:tc>
        <w:tc>
          <w:tcPr>
            <w:tcW w:w="1134" w:type="dxa"/>
            <w:gridSpan w:val="5"/>
            <w:tcBorders>
              <w:top w:val="nil"/>
              <w:left w:val="nil"/>
              <w:bottom w:val="single" w:sz="4" w:space="0" w:color="auto"/>
              <w:right w:val="single" w:sz="4" w:space="0" w:color="auto"/>
            </w:tcBorders>
            <w:shd w:val="clear" w:color="000000" w:fill="FFFFFF"/>
            <w:noWrap/>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2 555,3</w:t>
            </w:r>
          </w:p>
        </w:tc>
      </w:tr>
      <w:tr w:rsidR="006E30FE" w:rsidRPr="006E30FE" w:rsidTr="004F4EC3">
        <w:trPr>
          <w:gridAfter w:val="3"/>
          <w:wAfter w:w="68" w:type="dxa"/>
          <w:trHeight w:val="58"/>
        </w:trPr>
        <w:tc>
          <w:tcPr>
            <w:tcW w:w="8237" w:type="dxa"/>
            <w:gridSpan w:val="4"/>
            <w:tcBorders>
              <w:top w:val="nil"/>
              <w:left w:val="single" w:sz="4" w:space="0" w:color="auto"/>
              <w:bottom w:val="single" w:sz="4" w:space="0" w:color="auto"/>
              <w:right w:val="single" w:sz="4" w:space="0" w:color="auto"/>
            </w:tcBorders>
            <w:shd w:val="clear" w:color="000000" w:fill="FFFFFF"/>
            <w:hideMark/>
          </w:tcPr>
          <w:p w:rsidR="006E30FE" w:rsidRPr="006E30FE" w:rsidRDefault="006E30FE" w:rsidP="006E30FE">
            <w:pPr>
              <w:rPr>
                <w:rFonts w:cs="Times New Roman"/>
                <w:sz w:val="28"/>
                <w:szCs w:val="28"/>
              </w:rPr>
            </w:pPr>
            <w:r w:rsidRPr="006E30FE">
              <w:rPr>
                <w:rFonts w:cs="Times New Roman"/>
                <w:sz w:val="28"/>
                <w:szCs w:val="2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984" w:type="dxa"/>
            <w:gridSpan w:val="5"/>
            <w:tcBorders>
              <w:top w:val="nil"/>
              <w:left w:val="nil"/>
              <w:bottom w:val="single" w:sz="4" w:space="0" w:color="auto"/>
              <w:right w:val="single" w:sz="4" w:space="0" w:color="auto"/>
            </w:tcBorders>
            <w:shd w:val="clear" w:color="000000" w:fill="FFFFFF"/>
            <w:hideMark/>
          </w:tcPr>
          <w:p w:rsidR="006E30FE" w:rsidRPr="006E30FE" w:rsidRDefault="006E30FE" w:rsidP="006E30FE">
            <w:pPr>
              <w:jc w:val="center"/>
              <w:rPr>
                <w:rFonts w:cs="Times New Roman"/>
                <w:sz w:val="28"/>
                <w:szCs w:val="28"/>
              </w:rPr>
            </w:pPr>
            <w:r w:rsidRPr="006E30FE">
              <w:rPr>
                <w:rFonts w:cs="Times New Roman"/>
                <w:sz w:val="28"/>
                <w:szCs w:val="28"/>
              </w:rPr>
              <w:t>П1 3 01 00150</w:t>
            </w:r>
          </w:p>
        </w:tc>
        <w:tc>
          <w:tcPr>
            <w:tcW w:w="655" w:type="dxa"/>
            <w:tcBorders>
              <w:top w:val="nil"/>
              <w:left w:val="nil"/>
              <w:bottom w:val="single" w:sz="4" w:space="0" w:color="auto"/>
              <w:right w:val="single" w:sz="4" w:space="0" w:color="auto"/>
            </w:tcBorders>
            <w:shd w:val="clear" w:color="000000" w:fill="FFFFFF"/>
            <w:hideMark/>
          </w:tcPr>
          <w:p w:rsidR="006E30FE" w:rsidRPr="006E30FE" w:rsidRDefault="006E30FE" w:rsidP="006E30FE">
            <w:pPr>
              <w:jc w:val="center"/>
              <w:rPr>
                <w:rFonts w:cs="Times New Roman"/>
                <w:sz w:val="28"/>
                <w:szCs w:val="28"/>
              </w:rPr>
            </w:pPr>
            <w:r w:rsidRPr="006E30FE">
              <w:rPr>
                <w:rFonts w:cs="Times New Roman"/>
                <w:sz w:val="28"/>
                <w:szCs w:val="28"/>
              </w:rPr>
              <w:t>200</w:t>
            </w:r>
          </w:p>
        </w:tc>
        <w:tc>
          <w:tcPr>
            <w:tcW w:w="480" w:type="dxa"/>
            <w:tcBorders>
              <w:top w:val="nil"/>
              <w:left w:val="nil"/>
              <w:bottom w:val="single" w:sz="4" w:space="0" w:color="auto"/>
              <w:right w:val="single" w:sz="4" w:space="0" w:color="auto"/>
            </w:tcBorders>
            <w:shd w:val="clear" w:color="000000" w:fill="FFFFFF"/>
            <w:hideMark/>
          </w:tcPr>
          <w:p w:rsidR="006E30FE" w:rsidRPr="006E30FE" w:rsidRDefault="006E30FE" w:rsidP="00B939FF">
            <w:pPr>
              <w:ind w:left="-53" w:right="-35"/>
              <w:jc w:val="center"/>
              <w:rPr>
                <w:rFonts w:cs="Times New Roman"/>
                <w:sz w:val="28"/>
                <w:szCs w:val="28"/>
              </w:rPr>
            </w:pPr>
            <w:r w:rsidRPr="006E30FE">
              <w:rPr>
                <w:rFonts w:cs="Times New Roman"/>
                <w:sz w:val="28"/>
                <w:szCs w:val="28"/>
              </w:rPr>
              <w:t>01</w:t>
            </w:r>
          </w:p>
        </w:tc>
        <w:tc>
          <w:tcPr>
            <w:tcW w:w="494" w:type="dxa"/>
            <w:gridSpan w:val="2"/>
            <w:tcBorders>
              <w:top w:val="nil"/>
              <w:left w:val="nil"/>
              <w:bottom w:val="single" w:sz="4" w:space="0" w:color="auto"/>
              <w:right w:val="single" w:sz="4" w:space="0" w:color="auto"/>
            </w:tcBorders>
            <w:shd w:val="clear" w:color="000000" w:fill="FFFFFF"/>
            <w:hideMark/>
          </w:tcPr>
          <w:p w:rsidR="006E30FE" w:rsidRPr="006E30FE" w:rsidRDefault="006E30FE" w:rsidP="006E30FE">
            <w:pPr>
              <w:ind w:left="-39" w:right="-108"/>
              <w:jc w:val="center"/>
              <w:rPr>
                <w:rFonts w:cs="Times New Roman"/>
                <w:sz w:val="28"/>
                <w:szCs w:val="28"/>
              </w:rPr>
            </w:pPr>
            <w:r w:rsidRPr="006E30FE">
              <w:rPr>
                <w:rFonts w:cs="Times New Roman"/>
                <w:sz w:val="28"/>
                <w:szCs w:val="28"/>
              </w:rPr>
              <w:t>04</w:t>
            </w:r>
          </w:p>
        </w:tc>
        <w:tc>
          <w:tcPr>
            <w:tcW w:w="1134" w:type="dxa"/>
            <w:gridSpan w:val="4"/>
            <w:tcBorders>
              <w:top w:val="nil"/>
              <w:left w:val="nil"/>
              <w:bottom w:val="single" w:sz="4" w:space="0" w:color="auto"/>
              <w:right w:val="single" w:sz="4" w:space="0" w:color="auto"/>
            </w:tcBorders>
            <w:shd w:val="clear" w:color="000000" w:fill="FFFFFF"/>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2 271,6</w:t>
            </w:r>
          </w:p>
        </w:tc>
        <w:tc>
          <w:tcPr>
            <w:tcW w:w="1134" w:type="dxa"/>
            <w:gridSpan w:val="4"/>
            <w:tcBorders>
              <w:top w:val="nil"/>
              <w:left w:val="nil"/>
              <w:bottom w:val="single" w:sz="4" w:space="0" w:color="auto"/>
              <w:right w:val="single" w:sz="4" w:space="0" w:color="auto"/>
            </w:tcBorders>
            <w:shd w:val="clear" w:color="000000" w:fill="FFFFFF"/>
            <w:noWrap/>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2 457,0</w:t>
            </w:r>
          </w:p>
        </w:tc>
        <w:tc>
          <w:tcPr>
            <w:tcW w:w="1134" w:type="dxa"/>
            <w:gridSpan w:val="5"/>
            <w:tcBorders>
              <w:top w:val="nil"/>
              <w:left w:val="nil"/>
              <w:bottom w:val="single" w:sz="4" w:space="0" w:color="auto"/>
              <w:right w:val="single" w:sz="4" w:space="0" w:color="auto"/>
            </w:tcBorders>
            <w:shd w:val="clear" w:color="000000" w:fill="FFFFFF"/>
            <w:noWrap/>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2 555,3</w:t>
            </w:r>
          </w:p>
        </w:tc>
      </w:tr>
      <w:tr w:rsidR="006E30FE" w:rsidRPr="006E30FE" w:rsidTr="004F4EC3">
        <w:trPr>
          <w:gridAfter w:val="3"/>
          <w:wAfter w:w="68" w:type="dxa"/>
          <w:trHeight w:val="790"/>
        </w:trPr>
        <w:tc>
          <w:tcPr>
            <w:tcW w:w="8237" w:type="dxa"/>
            <w:gridSpan w:val="4"/>
            <w:tcBorders>
              <w:top w:val="nil"/>
              <w:left w:val="single" w:sz="4" w:space="0" w:color="auto"/>
              <w:bottom w:val="single" w:sz="4" w:space="0" w:color="auto"/>
              <w:right w:val="single" w:sz="4" w:space="0" w:color="auto"/>
            </w:tcBorders>
            <w:shd w:val="clear" w:color="000000" w:fill="FFFFFF"/>
            <w:hideMark/>
          </w:tcPr>
          <w:p w:rsidR="006E30FE" w:rsidRPr="00E57746" w:rsidRDefault="006E30FE" w:rsidP="006E30FE">
            <w:pPr>
              <w:rPr>
                <w:rFonts w:cs="Times New Roman"/>
                <w:spacing w:val="-10"/>
                <w:sz w:val="28"/>
                <w:szCs w:val="28"/>
              </w:rPr>
            </w:pPr>
            <w:r w:rsidRPr="00E57746">
              <w:rPr>
                <w:rFonts w:cs="Times New Roman"/>
                <w:spacing w:val="-10"/>
                <w:sz w:val="28"/>
                <w:szCs w:val="28"/>
              </w:rPr>
              <w:t xml:space="preserve">Межбюджетные трансферты, передаваемые бюджету Бокситогорского муниципального района из бюджета Борского сельского поселения на осуществление закупок товаров, работ, услуг для обеспечения муниципальных нужд в части определения поставщиков (подрядчиков, исполнителей) для заказчиков поселения, за исключением полномочий по обоснованию закупок, определению условий контракта, в том числе, определению начальной (максимальной) цены контракта и подписания контракта  для нужд поселения </w:t>
            </w:r>
          </w:p>
        </w:tc>
        <w:tc>
          <w:tcPr>
            <w:tcW w:w="1984" w:type="dxa"/>
            <w:gridSpan w:val="5"/>
            <w:tcBorders>
              <w:top w:val="nil"/>
              <w:left w:val="nil"/>
              <w:bottom w:val="single" w:sz="4" w:space="0" w:color="auto"/>
              <w:right w:val="single" w:sz="4" w:space="0" w:color="auto"/>
            </w:tcBorders>
            <w:shd w:val="clear" w:color="000000" w:fill="FFFFFF"/>
            <w:hideMark/>
          </w:tcPr>
          <w:p w:rsidR="006E30FE" w:rsidRPr="006E30FE" w:rsidRDefault="006E30FE" w:rsidP="006E30FE">
            <w:pPr>
              <w:jc w:val="center"/>
              <w:rPr>
                <w:rFonts w:cs="Times New Roman"/>
                <w:sz w:val="28"/>
                <w:szCs w:val="28"/>
              </w:rPr>
            </w:pPr>
            <w:r w:rsidRPr="006E30FE">
              <w:rPr>
                <w:rFonts w:cs="Times New Roman"/>
                <w:sz w:val="28"/>
                <w:szCs w:val="28"/>
              </w:rPr>
              <w:t>П1 3 01 П7020</w:t>
            </w:r>
          </w:p>
        </w:tc>
        <w:tc>
          <w:tcPr>
            <w:tcW w:w="655" w:type="dxa"/>
            <w:tcBorders>
              <w:top w:val="nil"/>
              <w:left w:val="nil"/>
              <w:bottom w:val="single" w:sz="4" w:space="0" w:color="auto"/>
              <w:right w:val="single" w:sz="4" w:space="0" w:color="auto"/>
            </w:tcBorders>
            <w:shd w:val="clear" w:color="000000" w:fill="FFFFFF"/>
            <w:hideMark/>
          </w:tcPr>
          <w:p w:rsidR="006E30FE" w:rsidRPr="006E30FE" w:rsidRDefault="006E30FE" w:rsidP="006E30FE">
            <w:pPr>
              <w:jc w:val="center"/>
              <w:rPr>
                <w:rFonts w:cs="Times New Roman"/>
                <w:sz w:val="28"/>
                <w:szCs w:val="28"/>
              </w:rPr>
            </w:pPr>
            <w:r w:rsidRPr="006E30FE">
              <w:rPr>
                <w:rFonts w:cs="Times New Roman"/>
                <w:sz w:val="28"/>
                <w:szCs w:val="28"/>
              </w:rPr>
              <w:t> </w:t>
            </w:r>
          </w:p>
        </w:tc>
        <w:tc>
          <w:tcPr>
            <w:tcW w:w="480" w:type="dxa"/>
            <w:tcBorders>
              <w:top w:val="nil"/>
              <w:left w:val="nil"/>
              <w:bottom w:val="single" w:sz="4" w:space="0" w:color="auto"/>
              <w:right w:val="single" w:sz="4" w:space="0" w:color="auto"/>
            </w:tcBorders>
            <w:shd w:val="clear" w:color="000000" w:fill="FFFFFF"/>
            <w:hideMark/>
          </w:tcPr>
          <w:p w:rsidR="006E30FE" w:rsidRPr="006E30FE" w:rsidRDefault="006E30FE" w:rsidP="00B939FF">
            <w:pPr>
              <w:ind w:left="-53" w:right="-35"/>
              <w:jc w:val="center"/>
              <w:rPr>
                <w:rFonts w:cs="Times New Roman"/>
                <w:sz w:val="28"/>
                <w:szCs w:val="28"/>
              </w:rPr>
            </w:pPr>
            <w:r w:rsidRPr="006E30FE">
              <w:rPr>
                <w:rFonts w:cs="Times New Roman"/>
                <w:sz w:val="28"/>
                <w:szCs w:val="28"/>
              </w:rPr>
              <w:t> </w:t>
            </w:r>
          </w:p>
        </w:tc>
        <w:tc>
          <w:tcPr>
            <w:tcW w:w="494" w:type="dxa"/>
            <w:gridSpan w:val="2"/>
            <w:tcBorders>
              <w:top w:val="nil"/>
              <w:left w:val="nil"/>
              <w:bottom w:val="single" w:sz="4" w:space="0" w:color="auto"/>
              <w:right w:val="single" w:sz="4" w:space="0" w:color="auto"/>
            </w:tcBorders>
            <w:shd w:val="clear" w:color="000000" w:fill="FFFFFF"/>
            <w:hideMark/>
          </w:tcPr>
          <w:p w:rsidR="006E30FE" w:rsidRPr="006E30FE" w:rsidRDefault="006E30FE" w:rsidP="006E30FE">
            <w:pPr>
              <w:ind w:left="-39" w:right="-108"/>
              <w:jc w:val="center"/>
              <w:rPr>
                <w:rFonts w:cs="Times New Roman"/>
                <w:sz w:val="28"/>
                <w:szCs w:val="28"/>
              </w:rPr>
            </w:pPr>
            <w:r w:rsidRPr="006E30FE">
              <w:rPr>
                <w:rFonts w:cs="Times New Roman"/>
                <w:sz w:val="28"/>
                <w:szCs w:val="28"/>
              </w:rPr>
              <w:t> </w:t>
            </w:r>
          </w:p>
        </w:tc>
        <w:tc>
          <w:tcPr>
            <w:tcW w:w="1134" w:type="dxa"/>
            <w:gridSpan w:val="4"/>
            <w:tcBorders>
              <w:top w:val="nil"/>
              <w:left w:val="nil"/>
              <w:bottom w:val="single" w:sz="4" w:space="0" w:color="auto"/>
              <w:right w:val="single" w:sz="4" w:space="0" w:color="auto"/>
            </w:tcBorders>
            <w:shd w:val="clear" w:color="000000" w:fill="FFFFFF"/>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51,7</w:t>
            </w:r>
          </w:p>
        </w:tc>
        <w:tc>
          <w:tcPr>
            <w:tcW w:w="1134" w:type="dxa"/>
            <w:gridSpan w:val="4"/>
            <w:tcBorders>
              <w:top w:val="nil"/>
              <w:left w:val="nil"/>
              <w:bottom w:val="single" w:sz="4" w:space="0" w:color="auto"/>
              <w:right w:val="single" w:sz="4" w:space="0" w:color="auto"/>
            </w:tcBorders>
            <w:shd w:val="clear" w:color="000000" w:fill="FFFFFF"/>
            <w:noWrap/>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0,0</w:t>
            </w:r>
          </w:p>
        </w:tc>
        <w:tc>
          <w:tcPr>
            <w:tcW w:w="1134" w:type="dxa"/>
            <w:gridSpan w:val="5"/>
            <w:tcBorders>
              <w:top w:val="nil"/>
              <w:left w:val="nil"/>
              <w:bottom w:val="single" w:sz="4" w:space="0" w:color="auto"/>
              <w:right w:val="single" w:sz="4" w:space="0" w:color="auto"/>
            </w:tcBorders>
            <w:shd w:val="clear" w:color="000000" w:fill="FFFFFF"/>
            <w:noWrap/>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0,0</w:t>
            </w:r>
          </w:p>
        </w:tc>
      </w:tr>
      <w:tr w:rsidR="006E30FE" w:rsidRPr="006E30FE" w:rsidTr="004F4EC3">
        <w:trPr>
          <w:gridAfter w:val="3"/>
          <w:wAfter w:w="68" w:type="dxa"/>
          <w:trHeight w:val="58"/>
        </w:trPr>
        <w:tc>
          <w:tcPr>
            <w:tcW w:w="8237" w:type="dxa"/>
            <w:gridSpan w:val="4"/>
            <w:tcBorders>
              <w:top w:val="nil"/>
              <w:left w:val="single" w:sz="4" w:space="0" w:color="auto"/>
              <w:bottom w:val="single" w:sz="4" w:space="0" w:color="auto"/>
              <w:right w:val="single" w:sz="4" w:space="0" w:color="auto"/>
            </w:tcBorders>
            <w:shd w:val="clear" w:color="000000" w:fill="FFFFFF"/>
            <w:hideMark/>
          </w:tcPr>
          <w:p w:rsidR="006E30FE" w:rsidRPr="006E30FE" w:rsidRDefault="006E30FE" w:rsidP="006E30FE">
            <w:pPr>
              <w:rPr>
                <w:rFonts w:cs="Times New Roman"/>
                <w:sz w:val="28"/>
                <w:szCs w:val="28"/>
              </w:rPr>
            </w:pPr>
            <w:r w:rsidRPr="006E30FE">
              <w:rPr>
                <w:rFonts w:cs="Times New Roman"/>
                <w:sz w:val="28"/>
                <w:szCs w:val="28"/>
              </w:rPr>
              <w:t>Межбюджетные трансферты</w:t>
            </w:r>
          </w:p>
        </w:tc>
        <w:tc>
          <w:tcPr>
            <w:tcW w:w="1984" w:type="dxa"/>
            <w:gridSpan w:val="5"/>
            <w:tcBorders>
              <w:top w:val="nil"/>
              <w:left w:val="nil"/>
              <w:bottom w:val="single" w:sz="4" w:space="0" w:color="auto"/>
              <w:right w:val="single" w:sz="4" w:space="0" w:color="auto"/>
            </w:tcBorders>
            <w:shd w:val="clear" w:color="000000" w:fill="FFFFFF"/>
            <w:hideMark/>
          </w:tcPr>
          <w:p w:rsidR="006E30FE" w:rsidRPr="006E30FE" w:rsidRDefault="006E30FE" w:rsidP="006E30FE">
            <w:pPr>
              <w:jc w:val="center"/>
              <w:rPr>
                <w:rFonts w:cs="Times New Roman"/>
                <w:sz w:val="28"/>
                <w:szCs w:val="28"/>
              </w:rPr>
            </w:pPr>
            <w:r w:rsidRPr="006E30FE">
              <w:rPr>
                <w:rFonts w:cs="Times New Roman"/>
                <w:sz w:val="28"/>
                <w:szCs w:val="28"/>
              </w:rPr>
              <w:t>П1 3 01 П7020</w:t>
            </w:r>
          </w:p>
        </w:tc>
        <w:tc>
          <w:tcPr>
            <w:tcW w:w="655" w:type="dxa"/>
            <w:tcBorders>
              <w:top w:val="nil"/>
              <w:left w:val="nil"/>
              <w:bottom w:val="single" w:sz="4" w:space="0" w:color="auto"/>
              <w:right w:val="single" w:sz="4" w:space="0" w:color="auto"/>
            </w:tcBorders>
            <w:shd w:val="clear" w:color="000000" w:fill="FFFFFF"/>
            <w:hideMark/>
          </w:tcPr>
          <w:p w:rsidR="006E30FE" w:rsidRPr="006E30FE" w:rsidRDefault="006E30FE" w:rsidP="006E30FE">
            <w:pPr>
              <w:jc w:val="center"/>
              <w:rPr>
                <w:rFonts w:cs="Times New Roman"/>
                <w:sz w:val="28"/>
                <w:szCs w:val="28"/>
              </w:rPr>
            </w:pPr>
            <w:r w:rsidRPr="006E30FE">
              <w:rPr>
                <w:rFonts w:cs="Times New Roman"/>
                <w:sz w:val="28"/>
                <w:szCs w:val="28"/>
              </w:rPr>
              <w:t>500</w:t>
            </w:r>
          </w:p>
        </w:tc>
        <w:tc>
          <w:tcPr>
            <w:tcW w:w="480" w:type="dxa"/>
            <w:tcBorders>
              <w:top w:val="nil"/>
              <w:left w:val="nil"/>
              <w:bottom w:val="single" w:sz="4" w:space="0" w:color="auto"/>
              <w:right w:val="single" w:sz="4" w:space="0" w:color="auto"/>
            </w:tcBorders>
            <w:shd w:val="clear" w:color="000000" w:fill="FFFFFF"/>
            <w:hideMark/>
          </w:tcPr>
          <w:p w:rsidR="006E30FE" w:rsidRPr="006E30FE" w:rsidRDefault="006E30FE" w:rsidP="00B939FF">
            <w:pPr>
              <w:ind w:left="-53" w:right="-35"/>
              <w:jc w:val="center"/>
              <w:rPr>
                <w:rFonts w:cs="Times New Roman"/>
                <w:sz w:val="28"/>
                <w:szCs w:val="28"/>
              </w:rPr>
            </w:pPr>
            <w:r w:rsidRPr="006E30FE">
              <w:rPr>
                <w:rFonts w:cs="Times New Roman"/>
                <w:sz w:val="28"/>
                <w:szCs w:val="28"/>
              </w:rPr>
              <w:t> </w:t>
            </w:r>
          </w:p>
        </w:tc>
        <w:tc>
          <w:tcPr>
            <w:tcW w:w="494" w:type="dxa"/>
            <w:gridSpan w:val="2"/>
            <w:tcBorders>
              <w:top w:val="nil"/>
              <w:left w:val="nil"/>
              <w:bottom w:val="single" w:sz="4" w:space="0" w:color="auto"/>
              <w:right w:val="single" w:sz="4" w:space="0" w:color="auto"/>
            </w:tcBorders>
            <w:shd w:val="clear" w:color="000000" w:fill="FFFFFF"/>
            <w:hideMark/>
          </w:tcPr>
          <w:p w:rsidR="006E30FE" w:rsidRPr="006E30FE" w:rsidRDefault="006E30FE" w:rsidP="006E30FE">
            <w:pPr>
              <w:ind w:left="-39" w:right="-108"/>
              <w:jc w:val="center"/>
              <w:rPr>
                <w:rFonts w:cs="Times New Roman"/>
                <w:sz w:val="28"/>
                <w:szCs w:val="28"/>
              </w:rPr>
            </w:pPr>
            <w:r w:rsidRPr="006E30FE">
              <w:rPr>
                <w:rFonts w:cs="Times New Roman"/>
                <w:sz w:val="28"/>
                <w:szCs w:val="28"/>
              </w:rPr>
              <w:t> </w:t>
            </w:r>
          </w:p>
        </w:tc>
        <w:tc>
          <w:tcPr>
            <w:tcW w:w="1134" w:type="dxa"/>
            <w:gridSpan w:val="4"/>
            <w:tcBorders>
              <w:top w:val="nil"/>
              <w:left w:val="nil"/>
              <w:bottom w:val="single" w:sz="4" w:space="0" w:color="auto"/>
              <w:right w:val="single" w:sz="4" w:space="0" w:color="auto"/>
            </w:tcBorders>
            <w:shd w:val="clear" w:color="000000" w:fill="FFFFFF"/>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51,7</w:t>
            </w:r>
          </w:p>
        </w:tc>
        <w:tc>
          <w:tcPr>
            <w:tcW w:w="1134" w:type="dxa"/>
            <w:gridSpan w:val="4"/>
            <w:tcBorders>
              <w:top w:val="nil"/>
              <w:left w:val="nil"/>
              <w:bottom w:val="single" w:sz="4" w:space="0" w:color="auto"/>
              <w:right w:val="single" w:sz="4" w:space="0" w:color="auto"/>
            </w:tcBorders>
            <w:shd w:val="clear" w:color="000000" w:fill="FFFFFF"/>
            <w:noWrap/>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0,0</w:t>
            </w:r>
          </w:p>
        </w:tc>
        <w:tc>
          <w:tcPr>
            <w:tcW w:w="1134" w:type="dxa"/>
            <w:gridSpan w:val="5"/>
            <w:tcBorders>
              <w:top w:val="nil"/>
              <w:left w:val="nil"/>
              <w:bottom w:val="single" w:sz="4" w:space="0" w:color="auto"/>
              <w:right w:val="single" w:sz="4" w:space="0" w:color="auto"/>
            </w:tcBorders>
            <w:shd w:val="clear" w:color="000000" w:fill="FFFFFF"/>
            <w:noWrap/>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0,0</w:t>
            </w:r>
          </w:p>
        </w:tc>
      </w:tr>
      <w:tr w:rsidR="006E30FE" w:rsidRPr="006E30FE" w:rsidTr="004F4EC3">
        <w:trPr>
          <w:gridAfter w:val="3"/>
          <w:wAfter w:w="68" w:type="dxa"/>
          <w:trHeight w:val="58"/>
        </w:trPr>
        <w:tc>
          <w:tcPr>
            <w:tcW w:w="8237" w:type="dxa"/>
            <w:gridSpan w:val="4"/>
            <w:tcBorders>
              <w:top w:val="nil"/>
              <w:left w:val="single" w:sz="4" w:space="0" w:color="auto"/>
              <w:bottom w:val="single" w:sz="4" w:space="0" w:color="auto"/>
              <w:right w:val="single" w:sz="4" w:space="0" w:color="auto"/>
            </w:tcBorders>
            <w:shd w:val="clear" w:color="000000" w:fill="FFFFFF"/>
            <w:hideMark/>
          </w:tcPr>
          <w:p w:rsidR="006E30FE" w:rsidRPr="006E30FE" w:rsidRDefault="006E30FE" w:rsidP="006E30FE">
            <w:pPr>
              <w:rPr>
                <w:rFonts w:cs="Times New Roman"/>
                <w:sz w:val="28"/>
                <w:szCs w:val="28"/>
              </w:rPr>
            </w:pPr>
            <w:r w:rsidRPr="006E30FE">
              <w:rPr>
                <w:rFonts w:cs="Times New Roman"/>
                <w:sz w:val="28"/>
                <w:szCs w:val="28"/>
              </w:rPr>
              <w:t>ОБЩЕГОСУДАРСТВЕННЫЕ ВОПРОСЫ</w:t>
            </w:r>
          </w:p>
        </w:tc>
        <w:tc>
          <w:tcPr>
            <w:tcW w:w="1984" w:type="dxa"/>
            <w:gridSpan w:val="5"/>
            <w:tcBorders>
              <w:top w:val="nil"/>
              <w:left w:val="nil"/>
              <w:bottom w:val="single" w:sz="4" w:space="0" w:color="auto"/>
              <w:right w:val="single" w:sz="4" w:space="0" w:color="auto"/>
            </w:tcBorders>
            <w:shd w:val="clear" w:color="000000" w:fill="FFFFFF"/>
            <w:hideMark/>
          </w:tcPr>
          <w:p w:rsidR="006E30FE" w:rsidRPr="006E30FE" w:rsidRDefault="006E30FE" w:rsidP="006E30FE">
            <w:pPr>
              <w:jc w:val="center"/>
              <w:rPr>
                <w:rFonts w:cs="Times New Roman"/>
                <w:sz w:val="28"/>
                <w:szCs w:val="28"/>
              </w:rPr>
            </w:pPr>
            <w:r w:rsidRPr="006E30FE">
              <w:rPr>
                <w:rFonts w:cs="Times New Roman"/>
                <w:sz w:val="28"/>
                <w:szCs w:val="28"/>
              </w:rPr>
              <w:t>П1 3 01 П7020</w:t>
            </w:r>
          </w:p>
        </w:tc>
        <w:tc>
          <w:tcPr>
            <w:tcW w:w="655" w:type="dxa"/>
            <w:tcBorders>
              <w:top w:val="nil"/>
              <w:left w:val="nil"/>
              <w:bottom w:val="single" w:sz="4" w:space="0" w:color="auto"/>
              <w:right w:val="single" w:sz="4" w:space="0" w:color="auto"/>
            </w:tcBorders>
            <w:shd w:val="clear" w:color="000000" w:fill="FFFFFF"/>
            <w:hideMark/>
          </w:tcPr>
          <w:p w:rsidR="006E30FE" w:rsidRPr="006E30FE" w:rsidRDefault="006E30FE" w:rsidP="006E30FE">
            <w:pPr>
              <w:jc w:val="center"/>
              <w:rPr>
                <w:rFonts w:cs="Times New Roman"/>
                <w:sz w:val="28"/>
                <w:szCs w:val="28"/>
              </w:rPr>
            </w:pPr>
            <w:r w:rsidRPr="006E30FE">
              <w:rPr>
                <w:rFonts w:cs="Times New Roman"/>
                <w:sz w:val="28"/>
                <w:szCs w:val="28"/>
              </w:rPr>
              <w:t>500</w:t>
            </w:r>
          </w:p>
        </w:tc>
        <w:tc>
          <w:tcPr>
            <w:tcW w:w="480" w:type="dxa"/>
            <w:tcBorders>
              <w:top w:val="nil"/>
              <w:left w:val="nil"/>
              <w:bottom w:val="single" w:sz="4" w:space="0" w:color="auto"/>
              <w:right w:val="single" w:sz="4" w:space="0" w:color="auto"/>
            </w:tcBorders>
            <w:shd w:val="clear" w:color="000000" w:fill="FFFFFF"/>
            <w:hideMark/>
          </w:tcPr>
          <w:p w:rsidR="006E30FE" w:rsidRPr="006E30FE" w:rsidRDefault="006E30FE" w:rsidP="00B939FF">
            <w:pPr>
              <w:ind w:left="-53" w:right="-35"/>
              <w:jc w:val="center"/>
              <w:rPr>
                <w:rFonts w:cs="Times New Roman"/>
                <w:sz w:val="28"/>
                <w:szCs w:val="28"/>
              </w:rPr>
            </w:pPr>
            <w:r w:rsidRPr="006E30FE">
              <w:rPr>
                <w:rFonts w:cs="Times New Roman"/>
                <w:sz w:val="28"/>
                <w:szCs w:val="28"/>
              </w:rPr>
              <w:t>01</w:t>
            </w:r>
          </w:p>
        </w:tc>
        <w:tc>
          <w:tcPr>
            <w:tcW w:w="494" w:type="dxa"/>
            <w:gridSpan w:val="2"/>
            <w:tcBorders>
              <w:top w:val="nil"/>
              <w:left w:val="nil"/>
              <w:bottom w:val="single" w:sz="4" w:space="0" w:color="auto"/>
              <w:right w:val="single" w:sz="4" w:space="0" w:color="auto"/>
            </w:tcBorders>
            <w:shd w:val="clear" w:color="000000" w:fill="FFFFFF"/>
            <w:hideMark/>
          </w:tcPr>
          <w:p w:rsidR="006E30FE" w:rsidRPr="006E30FE" w:rsidRDefault="006E30FE" w:rsidP="006E30FE">
            <w:pPr>
              <w:ind w:left="-39" w:right="-108"/>
              <w:jc w:val="center"/>
              <w:rPr>
                <w:rFonts w:cs="Times New Roman"/>
                <w:sz w:val="28"/>
                <w:szCs w:val="28"/>
              </w:rPr>
            </w:pPr>
            <w:r w:rsidRPr="006E30FE">
              <w:rPr>
                <w:rFonts w:cs="Times New Roman"/>
                <w:sz w:val="28"/>
                <w:szCs w:val="28"/>
              </w:rPr>
              <w:t>00</w:t>
            </w:r>
          </w:p>
        </w:tc>
        <w:tc>
          <w:tcPr>
            <w:tcW w:w="1134" w:type="dxa"/>
            <w:gridSpan w:val="4"/>
            <w:tcBorders>
              <w:top w:val="nil"/>
              <w:left w:val="nil"/>
              <w:bottom w:val="single" w:sz="4" w:space="0" w:color="auto"/>
              <w:right w:val="single" w:sz="4" w:space="0" w:color="auto"/>
            </w:tcBorders>
            <w:shd w:val="clear" w:color="000000" w:fill="FFFFFF"/>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51,7</w:t>
            </w:r>
          </w:p>
        </w:tc>
        <w:tc>
          <w:tcPr>
            <w:tcW w:w="1134" w:type="dxa"/>
            <w:gridSpan w:val="4"/>
            <w:tcBorders>
              <w:top w:val="nil"/>
              <w:left w:val="nil"/>
              <w:bottom w:val="single" w:sz="4" w:space="0" w:color="auto"/>
              <w:right w:val="single" w:sz="4" w:space="0" w:color="auto"/>
            </w:tcBorders>
            <w:shd w:val="clear" w:color="000000" w:fill="FFFFFF"/>
            <w:noWrap/>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0,0</w:t>
            </w:r>
          </w:p>
        </w:tc>
        <w:tc>
          <w:tcPr>
            <w:tcW w:w="1134" w:type="dxa"/>
            <w:gridSpan w:val="5"/>
            <w:tcBorders>
              <w:top w:val="nil"/>
              <w:left w:val="nil"/>
              <w:bottom w:val="single" w:sz="4" w:space="0" w:color="auto"/>
              <w:right w:val="single" w:sz="4" w:space="0" w:color="auto"/>
            </w:tcBorders>
            <w:shd w:val="clear" w:color="000000" w:fill="FFFFFF"/>
            <w:noWrap/>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0,0</w:t>
            </w:r>
          </w:p>
        </w:tc>
      </w:tr>
      <w:tr w:rsidR="006E30FE" w:rsidRPr="006E30FE" w:rsidTr="004F4EC3">
        <w:trPr>
          <w:gridAfter w:val="3"/>
          <w:wAfter w:w="68" w:type="dxa"/>
          <w:trHeight w:val="58"/>
        </w:trPr>
        <w:tc>
          <w:tcPr>
            <w:tcW w:w="8237" w:type="dxa"/>
            <w:gridSpan w:val="4"/>
            <w:tcBorders>
              <w:top w:val="nil"/>
              <w:left w:val="single" w:sz="4" w:space="0" w:color="auto"/>
              <w:bottom w:val="single" w:sz="4" w:space="0" w:color="auto"/>
              <w:right w:val="single" w:sz="4" w:space="0" w:color="auto"/>
            </w:tcBorders>
            <w:shd w:val="clear" w:color="000000" w:fill="FFFFFF"/>
            <w:hideMark/>
          </w:tcPr>
          <w:p w:rsidR="006E30FE" w:rsidRPr="006E30FE" w:rsidRDefault="006E30FE" w:rsidP="006E30FE">
            <w:pPr>
              <w:rPr>
                <w:rFonts w:cs="Times New Roman"/>
                <w:sz w:val="28"/>
                <w:szCs w:val="28"/>
              </w:rPr>
            </w:pPr>
            <w:r w:rsidRPr="006E30FE">
              <w:rPr>
                <w:rFonts w:cs="Times New Roman"/>
                <w:sz w:val="28"/>
                <w:szCs w:val="2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984" w:type="dxa"/>
            <w:gridSpan w:val="5"/>
            <w:tcBorders>
              <w:top w:val="nil"/>
              <w:left w:val="nil"/>
              <w:bottom w:val="single" w:sz="4" w:space="0" w:color="auto"/>
              <w:right w:val="single" w:sz="4" w:space="0" w:color="auto"/>
            </w:tcBorders>
            <w:shd w:val="clear" w:color="000000" w:fill="FFFFFF"/>
            <w:hideMark/>
          </w:tcPr>
          <w:p w:rsidR="006E30FE" w:rsidRPr="006E30FE" w:rsidRDefault="006E30FE" w:rsidP="006E30FE">
            <w:pPr>
              <w:jc w:val="center"/>
              <w:rPr>
                <w:rFonts w:cs="Times New Roman"/>
                <w:sz w:val="28"/>
                <w:szCs w:val="28"/>
              </w:rPr>
            </w:pPr>
            <w:r w:rsidRPr="006E30FE">
              <w:rPr>
                <w:rFonts w:cs="Times New Roman"/>
                <w:sz w:val="28"/>
                <w:szCs w:val="28"/>
              </w:rPr>
              <w:t>П1 3 01 П7020</w:t>
            </w:r>
          </w:p>
        </w:tc>
        <w:tc>
          <w:tcPr>
            <w:tcW w:w="655" w:type="dxa"/>
            <w:tcBorders>
              <w:top w:val="nil"/>
              <w:left w:val="nil"/>
              <w:bottom w:val="single" w:sz="4" w:space="0" w:color="auto"/>
              <w:right w:val="single" w:sz="4" w:space="0" w:color="auto"/>
            </w:tcBorders>
            <w:shd w:val="clear" w:color="000000" w:fill="FFFFFF"/>
            <w:hideMark/>
          </w:tcPr>
          <w:p w:rsidR="006E30FE" w:rsidRPr="006E30FE" w:rsidRDefault="006E30FE" w:rsidP="006E30FE">
            <w:pPr>
              <w:jc w:val="center"/>
              <w:rPr>
                <w:rFonts w:cs="Times New Roman"/>
                <w:sz w:val="28"/>
                <w:szCs w:val="28"/>
              </w:rPr>
            </w:pPr>
            <w:r w:rsidRPr="006E30FE">
              <w:rPr>
                <w:rFonts w:cs="Times New Roman"/>
                <w:sz w:val="28"/>
                <w:szCs w:val="28"/>
              </w:rPr>
              <w:t>500</w:t>
            </w:r>
          </w:p>
        </w:tc>
        <w:tc>
          <w:tcPr>
            <w:tcW w:w="480" w:type="dxa"/>
            <w:tcBorders>
              <w:top w:val="nil"/>
              <w:left w:val="nil"/>
              <w:bottom w:val="single" w:sz="4" w:space="0" w:color="auto"/>
              <w:right w:val="single" w:sz="4" w:space="0" w:color="auto"/>
            </w:tcBorders>
            <w:shd w:val="clear" w:color="000000" w:fill="FFFFFF"/>
            <w:hideMark/>
          </w:tcPr>
          <w:p w:rsidR="006E30FE" w:rsidRPr="006E30FE" w:rsidRDefault="006E30FE" w:rsidP="00B939FF">
            <w:pPr>
              <w:ind w:left="-53" w:right="-35"/>
              <w:jc w:val="center"/>
              <w:rPr>
                <w:rFonts w:cs="Times New Roman"/>
                <w:sz w:val="28"/>
                <w:szCs w:val="28"/>
              </w:rPr>
            </w:pPr>
            <w:r w:rsidRPr="006E30FE">
              <w:rPr>
                <w:rFonts w:cs="Times New Roman"/>
                <w:sz w:val="28"/>
                <w:szCs w:val="28"/>
              </w:rPr>
              <w:t>01</w:t>
            </w:r>
          </w:p>
        </w:tc>
        <w:tc>
          <w:tcPr>
            <w:tcW w:w="494" w:type="dxa"/>
            <w:gridSpan w:val="2"/>
            <w:tcBorders>
              <w:top w:val="nil"/>
              <w:left w:val="nil"/>
              <w:bottom w:val="single" w:sz="4" w:space="0" w:color="auto"/>
              <w:right w:val="single" w:sz="4" w:space="0" w:color="auto"/>
            </w:tcBorders>
            <w:shd w:val="clear" w:color="000000" w:fill="FFFFFF"/>
            <w:hideMark/>
          </w:tcPr>
          <w:p w:rsidR="006E30FE" w:rsidRPr="006E30FE" w:rsidRDefault="006E30FE" w:rsidP="006E30FE">
            <w:pPr>
              <w:ind w:left="-39" w:right="-108"/>
              <w:jc w:val="center"/>
              <w:rPr>
                <w:rFonts w:cs="Times New Roman"/>
                <w:sz w:val="28"/>
                <w:szCs w:val="28"/>
              </w:rPr>
            </w:pPr>
            <w:r w:rsidRPr="006E30FE">
              <w:rPr>
                <w:rFonts w:cs="Times New Roman"/>
                <w:sz w:val="28"/>
                <w:szCs w:val="28"/>
              </w:rPr>
              <w:t>04</w:t>
            </w:r>
          </w:p>
        </w:tc>
        <w:tc>
          <w:tcPr>
            <w:tcW w:w="1134" w:type="dxa"/>
            <w:gridSpan w:val="4"/>
            <w:tcBorders>
              <w:top w:val="nil"/>
              <w:left w:val="nil"/>
              <w:bottom w:val="single" w:sz="4" w:space="0" w:color="auto"/>
              <w:right w:val="single" w:sz="4" w:space="0" w:color="auto"/>
            </w:tcBorders>
            <w:shd w:val="clear" w:color="000000" w:fill="FFFFFF"/>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51,7</w:t>
            </w:r>
          </w:p>
        </w:tc>
        <w:tc>
          <w:tcPr>
            <w:tcW w:w="1134" w:type="dxa"/>
            <w:gridSpan w:val="4"/>
            <w:tcBorders>
              <w:top w:val="nil"/>
              <w:left w:val="nil"/>
              <w:bottom w:val="single" w:sz="4" w:space="0" w:color="auto"/>
              <w:right w:val="single" w:sz="4" w:space="0" w:color="auto"/>
            </w:tcBorders>
            <w:shd w:val="clear" w:color="000000" w:fill="FFFFFF"/>
            <w:noWrap/>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0,0</w:t>
            </w:r>
          </w:p>
        </w:tc>
        <w:tc>
          <w:tcPr>
            <w:tcW w:w="1134" w:type="dxa"/>
            <w:gridSpan w:val="5"/>
            <w:tcBorders>
              <w:top w:val="nil"/>
              <w:left w:val="nil"/>
              <w:bottom w:val="single" w:sz="4" w:space="0" w:color="auto"/>
              <w:right w:val="single" w:sz="4" w:space="0" w:color="auto"/>
            </w:tcBorders>
            <w:shd w:val="clear" w:color="000000" w:fill="FFFFFF"/>
            <w:noWrap/>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0,0</w:t>
            </w:r>
          </w:p>
        </w:tc>
      </w:tr>
      <w:tr w:rsidR="006E30FE" w:rsidRPr="006E30FE" w:rsidTr="004F4EC3">
        <w:trPr>
          <w:gridAfter w:val="3"/>
          <w:wAfter w:w="68" w:type="dxa"/>
          <w:trHeight w:val="873"/>
        </w:trPr>
        <w:tc>
          <w:tcPr>
            <w:tcW w:w="8237" w:type="dxa"/>
            <w:gridSpan w:val="4"/>
            <w:tcBorders>
              <w:top w:val="nil"/>
              <w:left w:val="single" w:sz="4" w:space="0" w:color="auto"/>
              <w:bottom w:val="single" w:sz="4" w:space="0" w:color="auto"/>
              <w:right w:val="single" w:sz="4" w:space="0" w:color="auto"/>
            </w:tcBorders>
            <w:shd w:val="clear" w:color="000000" w:fill="FFFFFF"/>
            <w:hideMark/>
          </w:tcPr>
          <w:p w:rsidR="006E30FE" w:rsidRPr="006E30FE" w:rsidRDefault="006E30FE" w:rsidP="006E30FE">
            <w:pPr>
              <w:rPr>
                <w:rFonts w:cs="Times New Roman"/>
                <w:sz w:val="28"/>
                <w:szCs w:val="28"/>
              </w:rPr>
            </w:pPr>
            <w:r w:rsidRPr="006E30FE">
              <w:rPr>
                <w:rFonts w:cs="Times New Roman"/>
                <w:sz w:val="28"/>
                <w:szCs w:val="28"/>
              </w:rPr>
              <w:t>Межбюджетные трансферты, передаваемые бюджету Бокситогорского муниципального района из бюджета Борского сельского поселения на расходы по исполнению (кассовому) бюджета поселения и контроля за  исполнением бюджета</w:t>
            </w:r>
          </w:p>
        </w:tc>
        <w:tc>
          <w:tcPr>
            <w:tcW w:w="1984" w:type="dxa"/>
            <w:gridSpan w:val="5"/>
            <w:tcBorders>
              <w:top w:val="nil"/>
              <w:left w:val="nil"/>
              <w:bottom w:val="single" w:sz="4" w:space="0" w:color="auto"/>
              <w:right w:val="single" w:sz="4" w:space="0" w:color="auto"/>
            </w:tcBorders>
            <w:shd w:val="clear" w:color="000000" w:fill="FFFFFF"/>
            <w:hideMark/>
          </w:tcPr>
          <w:p w:rsidR="006E30FE" w:rsidRPr="006E30FE" w:rsidRDefault="006E30FE" w:rsidP="006E30FE">
            <w:pPr>
              <w:jc w:val="center"/>
              <w:rPr>
                <w:rFonts w:cs="Times New Roman"/>
                <w:sz w:val="28"/>
                <w:szCs w:val="28"/>
              </w:rPr>
            </w:pPr>
            <w:r w:rsidRPr="006E30FE">
              <w:rPr>
                <w:rFonts w:cs="Times New Roman"/>
                <w:sz w:val="28"/>
                <w:szCs w:val="28"/>
              </w:rPr>
              <w:t>П1 3 01 П7040</w:t>
            </w:r>
          </w:p>
        </w:tc>
        <w:tc>
          <w:tcPr>
            <w:tcW w:w="655" w:type="dxa"/>
            <w:tcBorders>
              <w:top w:val="nil"/>
              <w:left w:val="nil"/>
              <w:bottom w:val="single" w:sz="4" w:space="0" w:color="auto"/>
              <w:right w:val="single" w:sz="4" w:space="0" w:color="auto"/>
            </w:tcBorders>
            <w:shd w:val="clear" w:color="000000" w:fill="FFFFFF"/>
            <w:hideMark/>
          </w:tcPr>
          <w:p w:rsidR="006E30FE" w:rsidRPr="006E30FE" w:rsidRDefault="006E30FE" w:rsidP="006E30FE">
            <w:pPr>
              <w:jc w:val="center"/>
              <w:rPr>
                <w:rFonts w:cs="Times New Roman"/>
                <w:sz w:val="28"/>
                <w:szCs w:val="28"/>
              </w:rPr>
            </w:pPr>
            <w:r w:rsidRPr="006E30FE">
              <w:rPr>
                <w:rFonts w:cs="Times New Roman"/>
                <w:sz w:val="28"/>
                <w:szCs w:val="28"/>
              </w:rPr>
              <w:t> </w:t>
            </w:r>
          </w:p>
        </w:tc>
        <w:tc>
          <w:tcPr>
            <w:tcW w:w="480" w:type="dxa"/>
            <w:tcBorders>
              <w:top w:val="nil"/>
              <w:left w:val="nil"/>
              <w:bottom w:val="single" w:sz="4" w:space="0" w:color="auto"/>
              <w:right w:val="single" w:sz="4" w:space="0" w:color="auto"/>
            </w:tcBorders>
            <w:shd w:val="clear" w:color="000000" w:fill="FFFFFF"/>
            <w:hideMark/>
          </w:tcPr>
          <w:p w:rsidR="006E30FE" w:rsidRPr="006E30FE" w:rsidRDefault="006E30FE" w:rsidP="00B939FF">
            <w:pPr>
              <w:ind w:left="-53" w:right="-35"/>
              <w:jc w:val="center"/>
              <w:rPr>
                <w:rFonts w:cs="Times New Roman"/>
                <w:sz w:val="28"/>
                <w:szCs w:val="28"/>
              </w:rPr>
            </w:pPr>
            <w:r w:rsidRPr="006E30FE">
              <w:rPr>
                <w:rFonts w:cs="Times New Roman"/>
                <w:sz w:val="28"/>
                <w:szCs w:val="28"/>
              </w:rPr>
              <w:t> </w:t>
            </w:r>
          </w:p>
        </w:tc>
        <w:tc>
          <w:tcPr>
            <w:tcW w:w="494" w:type="dxa"/>
            <w:gridSpan w:val="2"/>
            <w:tcBorders>
              <w:top w:val="nil"/>
              <w:left w:val="nil"/>
              <w:bottom w:val="single" w:sz="4" w:space="0" w:color="auto"/>
              <w:right w:val="single" w:sz="4" w:space="0" w:color="auto"/>
            </w:tcBorders>
            <w:shd w:val="clear" w:color="000000" w:fill="FFFFFF"/>
            <w:hideMark/>
          </w:tcPr>
          <w:p w:rsidR="006E30FE" w:rsidRPr="006E30FE" w:rsidRDefault="006E30FE" w:rsidP="006E30FE">
            <w:pPr>
              <w:ind w:left="-39" w:right="-108"/>
              <w:jc w:val="center"/>
              <w:rPr>
                <w:rFonts w:cs="Times New Roman"/>
                <w:sz w:val="28"/>
                <w:szCs w:val="28"/>
              </w:rPr>
            </w:pPr>
            <w:r w:rsidRPr="006E30FE">
              <w:rPr>
                <w:rFonts w:cs="Times New Roman"/>
                <w:sz w:val="28"/>
                <w:szCs w:val="28"/>
              </w:rPr>
              <w:t> </w:t>
            </w:r>
          </w:p>
        </w:tc>
        <w:tc>
          <w:tcPr>
            <w:tcW w:w="1134" w:type="dxa"/>
            <w:gridSpan w:val="4"/>
            <w:tcBorders>
              <w:top w:val="nil"/>
              <w:left w:val="nil"/>
              <w:bottom w:val="single" w:sz="4" w:space="0" w:color="auto"/>
              <w:right w:val="single" w:sz="4" w:space="0" w:color="auto"/>
            </w:tcBorders>
            <w:shd w:val="clear" w:color="000000" w:fill="FFFFFF"/>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159,3</w:t>
            </w:r>
          </w:p>
        </w:tc>
        <w:tc>
          <w:tcPr>
            <w:tcW w:w="1134" w:type="dxa"/>
            <w:gridSpan w:val="4"/>
            <w:tcBorders>
              <w:top w:val="nil"/>
              <w:left w:val="nil"/>
              <w:bottom w:val="single" w:sz="4" w:space="0" w:color="auto"/>
              <w:right w:val="single" w:sz="4" w:space="0" w:color="auto"/>
            </w:tcBorders>
            <w:shd w:val="clear" w:color="000000" w:fill="FFFFFF"/>
            <w:noWrap/>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159,3</w:t>
            </w:r>
          </w:p>
        </w:tc>
        <w:tc>
          <w:tcPr>
            <w:tcW w:w="1134" w:type="dxa"/>
            <w:gridSpan w:val="5"/>
            <w:tcBorders>
              <w:top w:val="nil"/>
              <w:left w:val="nil"/>
              <w:bottom w:val="single" w:sz="4" w:space="0" w:color="auto"/>
              <w:right w:val="single" w:sz="4" w:space="0" w:color="auto"/>
            </w:tcBorders>
            <w:shd w:val="clear" w:color="000000" w:fill="FFFFFF"/>
            <w:noWrap/>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159,3</w:t>
            </w:r>
          </w:p>
        </w:tc>
      </w:tr>
      <w:tr w:rsidR="006E30FE" w:rsidRPr="006E30FE" w:rsidTr="004F4EC3">
        <w:trPr>
          <w:gridAfter w:val="3"/>
          <w:wAfter w:w="68" w:type="dxa"/>
          <w:trHeight w:val="58"/>
        </w:trPr>
        <w:tc>
          <w:tcPr>
            <w:tcW w:w="8237" w:type="dxa"/>
            <w:gridSpan w:val="4"/>
            <w:tcBorders>
              <w:top w:val="nil"/>
              <w:left w:val="single" w:sz="4" w:space="0" w:color="auto"/>
              <w:bottom w:val="single" w:sz="4" w:space="0" w:color="auto"/>
              <w:right w:val="single" w:sz="4" w:space="0" w:color="auto"/>
            </w:tcBorders>
            <w:shd w:val="clear" w:color="000000" w:fill="FFFFFF"/>
            <w:hideMark/>
          </w:tcPr>
          <w:p w:rsidR="006E30FE" w:rsidRPr="006E30FE" w:rsidRDefault="006E30FE" w:rsidP="006E30FE">
            <w:pPr>
              <w:rPr>
                <w:rFonts w:cs="Times New Roman"/>
                <w:sz w:val="28"/>
                <w:szCs w:val="28"/>
              </w:rPr>
            </w:pPr>
            <w:r w:rsidRPr="006E30FE">
              <w:rPr>
                <w:rFonts w:cs="Times New Roman"/>
                <w:sz w:val="28"/>
                <w:szCs w:val="28"/>
              </w:rPr>
              <w:t>Межбюджетные трансферты</w:t>
            </w:r>
          </w:p>
        </w:tc>
        <w:tc>
          <w:tcPr>
            <w:tcW w:w="1984" w:type="dxa"/>
            <w:gridSpan w:val="5"/>
            <w:tcBorders>
              <w:top w:val="nil"/>
              <w:left w:val="nil"/>
              <w:bottom w:val="single" w:sz="4" w:space="0" w:color="auto"/>
              <w:right w:val="single" w:sz="4" w:space="0" w:color="auto"/>
            </w:tcBorders>
            <w:shd w:val="clear" w:color="000000" w:fill="FFFFFF"/>
            <w:hideMark/>
          </w:tcPr>
          <w:p w:rsidR="006E30FE" w:rsidRPr="006E30FE" w:rsidRDefault="006E30FE" w:rsidP="006E30FE">
            <w:pPr>
              <w:jc w:val="center"/>
              <w:rPr>
                <w:rFonts w:cs="Times New Roman"/>
                <w:sz w:val="28"/>
                <w:szCs w:val="28"/>
              </w:rPr>
            </w:pPr>
            <w:r w:rsidRPr="006E30FE">
              <w:rPr>
                <w:rFonts w:cs="Times New Roman"/>
                <w:sz w:val="28"/>
                <w:szCs w:val="28"/>
              </w:rPr>
              <w:t>П1 3 01 П7040</w:t>
            </w:r>
          </w:p>
        </w:tc>
        <w:tc>
          <w:tcPr>
            <w:tcW w:w="655" w:type="dxa"/>
            <w:tcBorders>
              <w:top w:val="nil"/>
              <w:left w:val="nil"/>
              <w:bottom w:val="single" w:sz="4" w:space="0" w:color="auto"/>
              <w:right w:val="single" w:sz="4" w:space="0" w:color="auto"/>
            </w:tcBorders>
            <w:shd w:val="clear" w:color="000000" w:fill="FFFFFF"/>
            <w:hideMark/>
          </w:tcPr>
          <w:p w:rsidR="006E30FE" w:rsidRPr="006E30FE" w:rsidRDefault="006E30FE" w:rsidP="006E30FE">
            <w:pPr>
              <w:jc w:val="center"/>
              <w:rPr>
                <w:rFonts w:cs="Times New Roman"/>
                <w:sz w:val="28"/>
                <w:szCs w:val="28"/>
              </w:rPr>
            </w:pPr>
            <w:r w:rsidRPr="006E30FE">
              <w:rPr>
                <w:rFonts w:cs="Times New Roman"/>
                <w:sz w:val="28"/>
                <w:szCs w:val="28"/>
              </w:rPr>
              <w:t>500</w:t>
            </w:r>
          </w:p>
        </w:tc>
        <w:tc>
          <w:tcPr>
            <w:tcW w:w="480" w:type="dxa"/>
            <w:tcBorders>
              <w:top w:val="nil"/>
              <w:left w:val="nil"/>
              <w:bottom w:val="single" w:sz="4" w:space="0" w:color="auto"/>
              <w:right w:val="single" w:sz="4" w:space="0" w:color="auto"/>
            </w:tcBorders>
            <w:shd w:val="clear" w:color="000000" w:fill="FFFFFF"/>
            <w:hideMark/>
          </w:tcPr>
          <w:p w:rsidR="006E30FE" w:rsidRPr="006E30FE" w:rsidRDefault="006E30FE" w:rsidP="00B939FF">
            <w:pPr>
              <w:ind w:left="-53" w:right="-35"/>
              <w:jc w:val="center"/>
              <w:rPr>
                <w:rFonts w:cs="Times New Roman"/>
                <w:sz w:val="28"/>
                <w:szCs w:val="28"/>
              </w:rPr>
            </w:pPr>
            <w:r w:rsidRPr="006E30FE">
              <w:rPr>
                <w:rFonts w:cs="Times New Roman"/>
                <w:sz w:val="28"/>
                <w:szCs w:val="28"/>
              </w:rPr>
              <w:t> </w:t>
            </w:r>
          </w:p>
        </w:tc>
        <w:tc>
          <w:tcPr>
            <w:tcW w:w="494" w:type="dxa"/>
            <w:gridSpan w:val="2"/>
            <w:tcBorders>
              <w:top w:val="nil"/>
              <w:left w:val="nil"/>
              <w:bottom w:val="single" w:sz="4" w:space="0" w:color="auto"/>
              <w:right w:val="single" w:sz="4" w:space="0" w:color="auto"/>
            </w:tcBorders>
            <w:shd w:val="clear" w:color="000000" w:fill="FFFFFF"/>
            <w:hideMark/>
          </w:tcPr>
          <w:p w:rsidR="006E30FE" w:rsidRPr="006E30FE" w:rsidRDefault="006E30FE" w:rsidP="006E30FE">
            <w:pPr>
              <w:ind w:left="-39" w:right="-108"/>
              <w:jc w:val="center"/>
              <w:rPr>
                <w:rFonts w:cs="Times New Roman"/>
                <w:sz w:val="28"/>
                <w:szCs w:val="28"/>
              </w:rPr>
            </w:pPr>
            <w:r w:rsidRPr="006E30FE">
              <w:rPr>
                <w:rFonts w:cs="Times New Roman"/>
                <w:sz w:val="28"/>
                <w:szCs w:val="28"/>
              </w:rPr>
              <w:t> </w:t>
            </w:r>
          </w:p>
        </w:tc>
        <w:tc>
          <w:tcPr>
            <w:tcW w:w="1134" w:type="dxa"/>
            <w:gridSpan w:val="4"/>
            <w:tcBorders>
              <w:top w:val="nil"/>
              <w:left w:val="nil"/>
              <w:bottom w:val="single" w:sz="4" w:space="0" w:color="auto"/>
              <w:right w:val="single" w:sz="4" w:space="0" w:color="auto"/>
            </w:tcBorders>
            <w:shd w:val="clear" w:color="000000" w:fill="FFFFFF"/>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159,3</w:t>
            </w:r>
          </w:p>
        </w:tc>
        <w:tc>
          <w:tcPr>
            <w:tcW w:w="1134" w:type="dxa"/>
            <w:gridSpan w:val="4"/>
            <w:tcBorders>
              <w:top w:val="nil"/>
              <w:left w:val="nil"/>
              <w:bottom w:val="single" w:sz="4" w:space="0" w:color="auto"/>
              <w:right w:val="single" w:sz="4" w:space="0" w:color="auto"/>
            </w:tcBorders>
            <w:shd w:val="clear" w:color="000000" w:fill="FFFFFF"/>
            <w:noWrap/>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159,3</w:t>
            </w:r>
          </w:p>
        </w:tc>
        <w:tc>
          <w:tcPr>
            <w:tcW w:w="1134" w:type="dxa"/>
            <w:gridSpan w:val="5"/>
            <w:tcBorders>
              <w:top w:val="nil"/>
              <w:left w:val="nil"/>
              <w:bottom w:val="single" w:sz="4" w:space="0" w:color="auto"/>
              <w:right w:val="single" w:sz="4" w:space="0" w:color="auto"/>
            </w:tcBorders>
            <w:shd w:val="clear" w:color="000000" w:fill="FFFFFF"/>
            <w:noWrap/>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159,3</w:t>
            </w:r>
          </w:p>
        </w:tc>
      </w:tr>
      <w:tr w:rsidR="006E30FE" w:rsidRPr="006E30FE" w:rsidTr="004F4EC3">
        <w:trPr>
          <w:gridAfter w:val="3"/>
          <w:wAfter w:w="68" w:type="dxa"/>
          <w:trHeight w:val="360"/>
        </w:trPr>
        <w:tc>
          <w:tcPr>
            <w:tcW w:w="8237" w:type="dxa"/>
            <w:gridSpan w:val="4"/>
            <w:tcBorders>
              <w:top w:val="nil"/>
              <w:left w:val="single" w:sz="4" w:space="0" w:color="auto"/>
              <w:bottom w:val="single" w:sz="4" w:space="0" w:color="auto"/>
              <w:right w:val="single" w:sz="4" w:space="0" w:color="auto"/>
            </w:tcBorders>
            <w:shd w:val="clear" w:color="000000" w:fill="FFFFFF"/>
            <w:hideMark/>
          </w:tcPr>
          <w:p w:rsidR="006E30FE" w:rsidRPr="006E30FE" w:rsidRDefault="006E30FE" w:rsidP="006E30FE">
            <w:pPr>
              <w:rPr>
                <w:rFonts w:cs="Times New Roman"/>
                <w:sz w:val="28"/>
                <w:szCs w:val="28"/>
              </w:rPr>
            </w:pPr>
            <w:r w:rsidRPr="006E30FE">
              <w:rPr>
                <w:rFonts w:cs="Times New Roman"/>
                <w:sz w:val="28"/>
                <w:szCs w:val="28"/>
              </w:rPr>
              <w:t>ОБЩЕГОСУДАРСТВЕННЫЕ ВОПРОСЫ</w:t>
            </w:r>
          </w:p>
        </w:tc>
        <w:tc>
          <w:tcPr>
            <w:tcW w:w="1984" w:type="dxa"/>
            <w:gridSpan w:val="5"/>
            <w:tcBorders>
              <w:top w:val="nil"/>
              <w:left w:val="nil"/>
              <w:bottom w:val="single" w:sz="4" w:space="0" w:color="auto"/>
              <w:right w:val="single" w:sz="4" w:space="0" w:color="auto"/>
            </w:tcBorders>
            <w:shd w:val="clear" w:color="000000" w:fill="FFFFFF"/>
            <w:hideMark/>
          </w:tcPr>
          <w:p w:rsidR="006E30FE" w:rsidRPr="006E30FE" w:rsidRDefault="006E30FE" w:rsidP="006E30FE">
            <w:pPr>
              <w:jc w:val="center"/>
              <w:rPr>
                <w:rFonts w:cs="Times New Roman"/>
                <w:sz w:val="28"/>
                <w:szCs w:val="28"/>
              </w:rPr>
            </w:pPr>
            <w:r w:rsidRPr="006E30FE">
              <w:rPr>
                <w:rFonts w:cs="Times New Roman"/>
                <w:sz w:val="28"/>
                <w:szCs w:val="28"/>
              </w:rPr>
              <w:t>П1 3 01 П7040</w:t>
            </w:r>
          </w:p>
        </w:tc>
        <w:tc>
          <w:tcPr>
            <w:tcW w:w="655" w:type="dxa"/>
            <w:tcBorders>
              <w:top w:val="nil"/>
              <w:left w:val="nil"/>
              <w:bottom w:val="single" w:sz="4" w:space="0" w:color="auto"/>
              <w:right w:val="single" w:sz="4" w:space="0" w:color="auto"/>
            </w:tcBorders>
            <w:shd w:val="clear" w:color="000000" w:fill="FFFFFF"/>
            <w:hideMark/>
          </w:tcPr>
          <w:p w:rsidR="006E30FE" w:rsidRPr="006E30FE" w:rsidRDefault="006E30FE" w:rsidP="006E30FE">
            <w:pPr>
              <w:jc w:val="center"/>
              <w:rPr>
                <w:rFonts w:cs="Times New Roman"/>
                <w:sz w:val="28"/>
                <w:szCs w:val="28"/>
              </w:rPr>
            </w:pPr>
            <w:r w:rsidRPr="006E30FE">
              <w:rPr>
                <w:rFonts w:cs="Times New Roman"/>
                <w:sz w:val="28"/>
                <w:szCs w:val="28"/>
              </w:rPr>
              <w:t>500</w:t>
            </w:r>
          </w:p>
        </w:tc>
        <w:tc>
          <w:tcPr>
            <w:tcW w:w="480" w:type="dxa"/>
            <w:tcBorders>
              <w:top w:val="nil"/>
              <w:left w:val="nil"/>
              <w:bottom w:val="single" w:sz="4" w:space="0" w:color="auto"/>
              <w:right w:val="single" w:sz="4" w:space="0" w:color="auto"/>
            </w:tcBorders>
            <w:shd w:val="clear" w:color="000000" w:fill="FFFFFF"/>
            <w:hideMark/>
          </w:tcPr>
          <w:p w:rsidR="006E30FE" w:rsidRPr="006E30FE" w:rsidRDefault="006E30FE" w:rsidP="00B939FF">
            <w:pPr>
              <w:ind w:left="-53" w:right="-35"/>
              <w:jc w:val="center"/>
              <w:rPr>
                <w:rFonts w:cs="Times New Roman"/>
                <w:sz w:val="28"/>
                <w:szCs w:val="28"/>
              </w:rPr>
            </w:pPr>
            <w:r w:rsidRPr="006E30FE">
              <w:rPr>
                <w:rFonts w:cs="Times New Roman"/>
                <w:sz w:val="28"/>
                <w:szCs w:val="28"/>
              </w:rPr>
              <w:t>01</w:t>
            </w:r>
          </w:p>
        </w:tc>
        <w:tc>
          <w:tcPr>
            <w:tcW w:w="494" w:type="dxa"/>
            <w:gridSpan w:val="2"/>
            <w:tcBorders>
              <w:top w:val="nil"/>
              <w:left w:val="nil"/>
              <w:bottom w:val="single" w:sz="4" w:space="0" w:color="auto"/>
              <w:right w:val="single" w:sz="4" w:space="0" w:color="auto"/>
            </w:tcBorders>
            <w:shd w:val="clear" w:color="000000" w:fill="FFFFFF"/>
            <w:hideMark/>
          </w:tcPr>
          <w:p w:rsidR="006E30FE" w:rsidRPr="006E30FE" w:rsidRDefault="006E30FE" w:rsidP="006E30FE">
            <w:pPr>
              <w:ind w:left="-39" w:right="-108"/>
              <w:jc w:val="center"/>
              <w:rPr>
                <w:rFonts w:cs="Times New Roman"/>
                <w:sz w:val="28"/>
                <w:szCs w:val="28"/>
              </w:rPr>
            </w:pPr>
            <w:r w:rsidRPr="006E30FE">
              <w:rPr>
                <w:rFonts w:cs="Times New Roman"/>
                <w:sz w:val="28"/>
                <w:szCs w:val="28"/>
              </w:rPr>
              <w:t>00</w:t>
            </w:r>
          </w:p>
        </w:tc>
        <w:tc>
          <w:tcPr>
            <w:tcW w:w="1134" w:type="dxa"/>
            <w:gridSpan w:val="4"/>
            <w:tcBorders>
              <w:top w:val="nil"/>
              <w:left w:val="nil"/>
              <w:bottom w:val="single" w:sz="4" w:space="0" w:color="auto"/>
              <w:right w:val="single" w:sz="4" w:space="0" w:color="auto"/>
            </w:tcBorders>
            <w:shd w:val="clear" w:color="000000" w:fill="FFFFFF"/>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159,3</w:t>
            </w:r>
          </w:p>
        </w:tc>
        <w:tc>
          <w:tcPr>
            <w:tcW w:w="1134" w:type="dxa"/>
            <w:gridSpan w:val="4"/>
            <w:tcBorders>
              <w:top w:val="nil"/>
              <w:left w:val="nil"/>
              <w:bottom w:val="single" w:sz="4" w:space="0" w:color="auto"/>
              <w:right w:val="single" w:sz="4" w:space="0" w:color="auto"/>
            </w:tcBorders>
            <w:shd w:val="clear" w:color="000000" w:fill="FFFFFF"/>
            <w:noWrap/>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159,3</w:t>
            </w:r>
          </w:p>
        </w:tc>
        <w:tc>
          <w:tcPr>
            <w:tcW w:w="1134" w:type="dxa"/>
            <w:gridSpan w:val="5"/>
            <w:tcBorders>
              <w:top w:val="nil"/>
              <w:left w:val="nil"/>
              <w:bottom w:val="single" w:sz="4" w:space="0" w:color="auto"/>
              <w:right w:val="single" w:sz="4" w:space="0" w:color="auto"/>
            </w:tcBorders>
            <w:shd w:val="clear" w:color="000000" w:fill="FFFFFF"/>
            <w:noWrap/>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159,3</w:t>
            </w:r>
          </w:p>
        </w:tc>
      </w:tr>
      <w:tr w:rsidR="006E30FE" w:rsidRPr="006E30FE" w:rsidTr="004F4EC3">
        <w:trPr>
          <w:gridAfter w:val="3"/>
          <w:wAfter w:w="68" w:type="dxa"/>
          <w:trHeight w:val="58"/>
        </w:trPr>
        <w:tc>
          <w:tcPr>
            <w:tcW w:w="8237" w:type="dxa"/>
            <w:gridSpan w:val="4"/>
            <w:tcBorders>
              <w:top w:val="nil"/>
              <w:left w:val="single" w:sz="4" w:space="0" w:color="auto"/>
              <w:bottom w:val="single" w:sz="4" w:space="0" w:color="auto"/>
              <w:right w:val="single" w:sz="4" w:space="0" w:color="auto"/>
            </w:tcBorders>
            <w:shd w:val="clear" w:color="000000" w:fill="FFFFFF"/>
            <w:hideMark/>
          </w:tcPr>
          <w:p w:rsidR="006E30FE" w:rsidRPr="006E30FE" w:rsidRDefault="006E30FE" w:rsidP="006E30FE">
            <w:pPr>
              <w:rPr>
                <w:rFonts w:cs="Times New Roman"/>
                <w:sz w:val="28"/>
                <w:szCs w:val="28"/>
              </w:rPr>
            </w:pPr>
            <w:r w:rsidRPr="006E30FE">
              <w:rPr>
                <w:rFonts w:cs="Times New Roman"/>
                <w:sz w:val="28"/>
                <w:szCs w:val="2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984" w:type="dxa"/>
            <w:gridSpan w:val="5"/>
            <w:tcBorders>
              <w:top w:val="nil"/>
              <w:left w:val="nil"/>
              <w:bottom w:val="single" w:sz="4" w:space="0" w:color="auto"/>
              <w:right w:val="single" w:sz="4" w:space="0" w:color="auto"/>
            </w:tcBorders>
            <w:shd w:val="clear" w:color="000000" w:fill="FFFFFF"/>
            <w:hideMark/>
          </w:tcPr>
          <w:p w:rsidR="006E30FE" w:rsidRPr="006E30FE" w:rsidRDefault="006E30FE" w:rsidP="006E30FE">
            <w:pPr>
              <w:jc w:val="center"/>
              <w:rPr>
                <w:rFonts w:cs="Times New Roman"/>
                <w:sz w:val="28"/>
                <w:szCs w:val="28"/>
              </w:rPr>
            </w:pPr>
            <w:r w:rsidRPr="006E30FE">
              <w:rPr>
                <w:rFonts w:cs="Times New Roman"/>
                <w:sz w:val="28"/>
                <w:szCs w:val="28"/>
              </w:rPr>
              <w:t>П1 3 01 П7040</w:t>
            </w:r>
          </w:p>
        </w:tc>
        <w:tc>
          <w:tcPr>
            <w:tcW w:w="655" w:type="dxa"/>
            <w:tcBorders>
              <w:top w:val="nil"/>
              <w:left w:val="nil"/>
              <w:bottom w:val="single" w:sz="4" w:space="0" w:color="auto"/>
              <w:right w:val="single" w:sz="4" w:space="0" w:color="auto"/>
            </w:tcBorders>
            <w:shd w:val="clear" w:color="000000" w:fill="FFFFFF"/>
            <w:hideMark/>
          </w:tcPr>
          <w:p w:rsidR="006E30FE" w:rsidRPr="006E30FE" w:rsidRDefault="006E30FE" w:rsidP="006E30FE">
            <w:pPr>
              <w:jc w:val="center"/>
              <w:rPr>
                <w:rFonts w:cs="Times New Roman"/>
                <w:sz w:val="28"/>
                <w:szCs w:val="28"/>
              </w:rPr>
            </w:pPr>
            <w:r w:rsidRPr="006E30FE">
              <w:rPr>
                <w:rFonts w:cs="Times New Roman"/>
                <w:sz w:val="28"/>
                <w:szCs w:val="28"/>
              </w:rPr>
              <w:t>500</w:t>
            </w:r>
          </w:p>
        </w:tc>
        <w:tc>
          <w:tcPr>
            <w:tcW w:w="480" w:type="dxa"/>
            <w:tcBorders>
              <w:top w:val="nil"/>
              <w:left w:val="nil"/>
              <w:bottom w:val="single" w:sz="4" w:space="0" w:color="auto"/>
              <w:right w:val="single" w:sz="4" w:space="0" w:color="auto"/>
            </w:tcBorders>
            <w:shd w:val="clear" w:color="000000" w:fill="FFFFFF"/>
            <w:hideMark/>
          </w:tcPr>
          <w:p w:rsidR="006E30FE" w:rsidRPr="006E30FE" w:rsidRDefault="006E30FE" w:rsidP="00B939FF">
            <w:pPr>
              <w:ind w:left="-53" w:right="-35"/>
              <w:jc w:val="center"/>
              <w:rPr>
                <w:rFonts w:cs="Times New Roman"/>
                <w:sz w:val="28"/>
                <w:szCs w:val="28"/>
              </w:rPr>
            </w:pPr>
            <w:r w:rsidRPr="006E30FE">
              <w:rPr>
                <w:rFonts w:cs="Times New Roman"/>
                <w:sz w:val="28"/>
                <w:szCs w:val="28"/>
              </w:rPr>
              <w:t>01</w:t>
            </w:r>
          </w:p>
        </w:tc>
        <w:tc>
          <w:tcPr>
            <w:tcW w:w="494" w:type="dxa"/>
            <w:gridSpan w:val="2"/>
            <w:tcBorders>
              <w:top w:val="nil"/>
              <w:left w:val="nil"/>
              <w:bottom w:val="single" w:sz="4" w:space="0" w:color="auto"/>
              <w:right w:val="single" w:sz="4" w:space="0" w:color="auto"/>
            </w:tcBorders>
            <w:shd w:val="clear" w:color="000000" w:fill="FFFFFF"/>
            <w:hideMark/>
          </w:tcPr>
          <w:p w:rsidR="006E30FE" w:rsidRPr="006E30FE" w:rsidRDefault="006E30FE" w:rsidP="006E30FE">
            <w:pPr>
              <w:ind w:left="-39" w:right="-108"/>
              <w:jc w:val="center"/>
              <w:rPr>
                <w:rFonts w:cs="Times New Roman"/>
                <w:sz w:val="28"/>
                <w:szCs w:val="28"/>
              </w:rPr>
            </w:pPr>
            <w:r w:rsidRPr="006E30FE">
              <w:rPr>
                <w:rFonts w:cs="Times New Roman"/>
                <w:sz w:val="28"/>
                <w:szCs w:val="28"/>
              </w:rPr>
              <w:t>04</w:t>
            </w:r>
          </w:p>
        </w:tc>
        <w:tc>
          <w:tcPr>
            <w:tcW w:w="1134" w:type="dxa"/>
            <w:gridSpan w:val="4"/>
            <w:tcBorders>
              <w:top w:val="nil"/>
              <w:left w:val="nil"/>
              <w:bottom w:val="single" w:sz="4" w:space="0" w:color="auto"/>
              <w:right w:val="single" w:sz="4" w:space="0" w:color="auto"/>
            </w:tcBorders>
            <w:shd w:val="clear" w:color="000000" w:fill="FFFFFF"/>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159,3</w:t>
            </w:r>
          </w:p>
        </w:tc>
        <w:tc>
          <w:tcPr>
            <w:tcW w:w="1134" w:type="dxa"/>
            <w:gridSpan w:val="4"/>
            <w:tcBorders>
              <w:top w:val="nil"/>
              <w:left w:val="nil"/>
              <w:bottom w:val="single" w:sz="4" w:space="0" w:color="auto"/>
              <w:right w:val="single" w:sz="4" w:space="0" w:color="auto"/>
            </w:tcBorders>
            <w:shd w:val="clear" w:color="000000" w:fill="FFFFFF"/>
            <w:noWrap/>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159,3</w:t>
            </w:r>
          </w:p>
        </w:tc>
        <w:tc>
          <w:tcPr>
            <w:tcW w:w="1134" w:type="dxa"/>
            <w:gridSpan w:val="5"/>
            <w:tcBorders>
              <w:top w:val="nil"/>
              <w:left w:val="nil"/>
              <w:bottom w:val="single" w:sz="4" w:space="0" w:color="auto"/>
              <w:right w:val="single" w:sz="4" w:space="0" w:color="auto"/>
            </w:tcBorders>
            <w:shd w:val="clear" w:color="000000" w:fill="FFFFFF"/>
            <w:noWrap/>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159,3</w:t>
            </w:r>
          </w:p>
        </w:tc>
      </w:tr>
      <w:tr w:rsidR="006E30FE" w:rsidRPr="006E30FE" w:rsidTr="004F4EC3">
        <w:trPr>
          <w:gridAfter w:val="3"/>
          <w:wAfter w:w="68" w:type="dxa"/>
          <w:trHeight w:val="203"/>
        </w:trPr>
        <w:tc>
          <w:tcPr>
            <w:tcW w:w="8237" w:type="dxa"/>
            <w:gridSpan w:val="4"/>
            <w:tcBorders>
              <w:top w:val="nil"/>
              <w:left w:val="single" w:sz="4" w:space="0" w:color="auto"/>
              <w:bottom w:val="single" w:sz="4" w:space="0" w:color="auto"/>
              <w:right w:val="single" w:sz="4" w:space="0" w:color="auto"/>
            </w:tcBorders>
            <w:shd w:val="clear" w:color="000000" w:fill="FFFFFF"/>
            <w:hideMark/>
          </w:tcPr>
          <w:p w:rsidR="006E30FE" w:rsidRPr="006E30FE" w:rsidRDefault="006E30FE" w:rsidP="006E30FE">
            <w:pPr>
              <w:rPr>
                <w:rFonts w:cs="Times New Roman"/>
                <w:sz w:val="28"/>
                <w:szCs w:val="28"/>
              </w:rPr>
            </w:pPr>
            <w:r w:rsidRPr="006E30FE">
              <w:rPr>
                <w:rFonts w:cs="Times New Roman"/>
                <w:sz w:val="28"/>
                <w:szCs w:val="28"/>
              </w:rPr>
              <w:t xml:space="preserve">Межбюджетные трансферты, передаваемые бюджету </w:t>
            </w:r>
            <w:r w:rsidRPr="006E30FE">
              <w:rPr>
                <w:rFonts w:cs="Times New Roman"/>
                <w:sz w:val="28"/>
                <w:szCs w:val="28"/>
              </w:rPr>
              <w:lastRenderedPageBreak/>
              <w:t>Бокситогорского муниципального района из бюджета Борского сельского поселения на осуществление муниципального жилищного контроля</w:t>
            </w:r>
          </w:p>
        </w:tc>
        <w:tc>
          <w:tcPr>
            <w:tcW w:w="1984" w:type="dxa"/>
            <w:gridSpan w:val="5"/>
            <w:tcBorders>
              <w:top w:val="nil"/>
              <w:left w:val="nil"/>
              <w:bottom w:val="single" w:sz="4" w:space="0" w:color="auto"/>
              <w:right w:val="single" w:sz="4" w:space="0" w:color="auto"/>
            </w:tcBorders>
            <w:shd w:val="clear" w:color="000000" w:fill="FFFFFF"/>
            <w:hideMark/>
          </w:tcPr>
          <w:p w:rsidR="006E30FE" w:rsidRPr="006E30FE" w:rsidRDefault="006E30FE" w:rsidP="006E30FE">
            <w:pPr>
              <w:jc w:val="center"/>
              <w:rPr>
                <w:rFonts w:cs="Times New Roman"/>
                <w:sz w:val="28"/>
                <w:szCs w:val="28"/>
              </w:rPr>
            </w:pPr>
            <w:r w:rsidRPr="006E30FE">
              <w:rPr>
                <w:rFonts w:cs="Times New Roman"/>
                <w:sz w:val="28"/>
                <w:szCs w:val="28"/>
              </w:rPr>
              <w:lastRenderedPageBreak/>
              <w:t>П1 3 01 П7120</w:t>
            </w:r>
          </w:p>
        </w:tc>
        <w:tc>
          <w:tcPr>
            <w:tcW w:w="655" w:type="dxa"/>
            <w:tcBorders>
              <w:top w:val="nil"/>
              <w:left w:val="nil"/>
              <w:bottom w:val="single" w:sz="4" w:space="0" w:color="auto"/>
              <w:right w:val="single" w:sz="4" w:space="0" w:color="auto"/>
            </w:tcBorders>
            <w:shd w:val="clear" w:color="000000" w:fill="FFFFFF"/>
            <w:hideMark/>
          </w:tcPr>
          <w:p w:rsidR="006E30FE" w:rsidRPr="006E30FE" w:rsidRDefault="006E30FE" w:rsidP="006E30FE">
            <w:pPr>
              <w:jc w:val="center"/>
              <w:rPr>
                <w:rFonts w:cs="Times New Roman"/>
                <w:sz w:val="28"/>
                <w:szCs w:val="28"/>
              </w:rPr>
            </w:pPr>
            <w:r w:rsidRPr="006E30FE">
              <w:rPr>
                <w:rFonts w:cs="Times New Roman"/>
                <w:sz w:val="28"/>
                <w:szCs w:val="28"/>
              </w:rPr>
              <w:t> </w:t>
            </w:r>
          </w:p>
        </w:tc>
        <w:tc>
          <w:tcPr>
            <w:tcW w:w="480" w:type="dxa"/>
            <w:tcBorders>
              <w:top w:val="nil"/>
              <w:left w:val="nil"/>
              <w:bottom w:val="single" w:sz="4" w:space="0" w:color="auto"/>
              <w:right w:val="single" w:sz="4" w:space="0" w:color="auto"/>
            </w:tcBorders>
            <w:shd w:val="clear" w:color="000000" w:fill="FFFFFF"/>
            <w:hideMark/>
          </w:tcPr>
          <w:p w:rsidR="006E30FE" w:rsidRPr="006E30FE" w:rsidRDefault="006E30FE" w:rsidP="00B939FF">
            <w:pPr>
              <w:ind w:left="-53" w:right="-35"/>
              <w:jc w:val="center"/>
              <w:rPr>
                <w:rFonts w:cs="Times New Roman"/>
                <w:sz w:val="28"/>
                <w:szCs w:val="28"/>
              </w:rPr>
            </w:pPr>
            <w:r w:rsidRPr="006E30FE">
              <w:rPr>
                <w:rFonts w:cs="Times New Roman"/>
                <w:sz w:val="28"/>
                <w:szCs w:val="28"/>
              </w:rPr>
              <w:t> </w:t>
            </w:r>
          </w:p>
        </w:tc>
        <w:tc>
          <w:tcPr>
            <w:tcW w:w="494" w:type="dxa"/>
            <w:gridSpan w:val="2"/>
            <w:tcBorders>
              <w:top w:val="nil"/>
              <w:left w:val="nil"/>
              <w:bottom w:val="single" w:sz="4" w:space="0" w:color="auto"/>
              <w:right w:val="single" w:sz="4" w:space="0" w:color="auto"/>
            </w:tcBorders>
            <w:shd w:val="clear" w:color="000000" w:fill="FFFFFF"/>
            <w:hideMark/>
          </w:tcPr>
          <w:p w:rsidR="006E30FE" w:rsidRPr="006E30FE" w:rsidRDefault="006E30FE" w:rsidP="006E30FE">
            <w:pPr>
              <w:ind w:left="-39" w:right="-108"/>
              <w:jc w:val="center"/>
              <w:rPr>
                <w:rFonts w:cs="Times New Roman"/>
                <w:sz w:val="28"/>
                <w:szCs w:val="28"/>
              </w:rPr>
            </w:pPr>
            <w:r w:rsidRPr="006E30FE">
              <w:rPr>
                <w:rFonts w:cs="Times New Roman"/>
                <w:sz w:val="28"/>
                <w:szCs w:val="28"/>
              </w:rPr>
              <w:t> </w:t>
            </w:r>
          </w:p>
        </w:tc>
        <w:tc>
          <w:tcPr>
            <w:tcW w:w="1134" w:type="dxa"/>
            <w:gridSpan w:val="4"/>
            <w:tcBorders>
              <w:top w:val="nil"/>
              <w:left w:val="nil"/>
              <w:bottom w:val="single" w:sz="4" w:space="0" w:color="auto"/>
              <w:right w:val="single" w:sz="4" w:space="0" w:color="auto"/>
            </w:tcBorders>
            <w:shd w:val="clear" w:color="000000" w:fill="FFFFFF"/>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36,4</w:t>
            </w:r>
          </w:p>
        </w:tc>
        <w:tc>
          <w:tcPr>
            <w:tcW w:w="1134" w:type="dxa"/>
            <w:gridSpan w:val="4"/>
            <w:tcBorders>
              <w:top w:val="nil"/>
              <w:left w:val="nil"/>
              <w:bottom w:val="single" w:sz="4" w:space="0" w:color="auto"/>
              <w:right w:val="single" w:sz="4" w:space="0" w:color="auto"/>
            </w:tcBorders>
            <w:shd w:val="clear" w:color="000000" w:fill="FFFFFF"/>
            <w:noWrap/>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0,0</w:t>
            </w:r>
          </w:p>
        </w:tc>
        <w:tc>
          <w:tcPr>
            <w:tcW w:w="1134" w:type="dxa"/>
            <w:gridSpan w:val="5"/>
            <w:tcBorders>
              <w:top w:val="nil"/>
              <w:left w:val="nil"/>
              <w:bottom w:val="single" w:sz="4" w:space="0" w:color="auto"/>
              <w:right w:val="single" w:sz="4" w:space="0" w:color="auto"/>
            </w:tcBorders>
            <w:shd w:val="clear" w:color="000000" w:fill="FFFFFF"/>
            <w:noWrap/>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0,0</w:t>
            </w:r>
          </w:p>
        </w:tc>
      </w:tr>
      <w:tr w:rsidR="006E30FE" w:rsidRPr="006E30FE" w:rsidTr="004F4EC3">
        <w:trPr>
          <w:gridAfter w:val="3"/>
          <w:wAfter w:w="68" w:type="dxa"/>
          <w:trHeight w:val="58"/>
        </w:trPr>
        <w:tc>
          <w:tcPr>
            <w:tcW w:w="8237" w:type="dxa"/>
            <w:gridSpan w:val="4"/>
            <w:tcBorders>
              <w:top w:val="nil"/>
              <w:left w:val="single" w:sz="4" w:space="0" w:color="auto"/>
              <w:bottom w:val="single" w:sz="4" w:space="0" w:color="auto"/>
              <w:right w:val="single" w:sz="4" w:space="0" w:color="auto"/>
            </w:tcBorders>
            <w:shd w:val="clear" w:color="000000" w:fill="FFFFFF"/>
            <w:hideMark/>
          </w:tcPr>
          <w:p w:rsidR="006E30FE" w:rsidRPr="006E30FE" w:rsidRDefault="006E30FE" w:rsidP="006E30FE">
            <w:pPr>
              <w:rPr>
                <w:rFonts w:cs="Times New Roman"/>
                <w:sz w:val="28"/>
                <w:szCs w:val="28"/>
              </w:rPr>
            </w:pPr>
            <w:r w:rsidRPr="006E30FE">
              <w:rPr>
                <w:rFonts w:cs="Times New Roman"/>
                <w:sz w:val="28"/>
                <w:szCs w:val="28"/>
              </w:rPr>
              <w:lastRenderedPageBreak/>
              <w:t>Межбюджетные трансферты</w:t>
            </w:r>
          </w:p>
        </w:tc>
        <w:tc>
          <w:tcPr>
            <w:tcW w:w="1984" w:type="dxa"/>
            <w:gridSpan w:val="5"/>
            <w:tcBorders>
              <w:top w:val="nil"/>
              <w:left w:val="nil"/>
              <w:bottom w:val="single" w:sz="4" w:space="0" w:color="auto"/>
              <w:right w:val="single" w:sz="4" w:space="0" w:color="auto"/>
            </w:tcBorders>
            <w:shd w:val="clear" w:color="000000" w:fill="FFFFFF"/>
            <w:hideMark/>
          </w:tcPr>
          <w:p w:rsidR="006E30FE" w:rsidRPr="006E30FE" w:rsidRDefault="006E30FE" w:rsidP="006E30FE">
            <w:pPr>
              <w:jc w:val="center"/>
              <w:rPr>
                <w:rFonts w:cs="Times New Roman"/>
                <w:sz w:val="28"/>
                <w:szCs w:val="28"/>
              </w:rPr>
            </w:pPr>
            <w:r w:rsidRPr="006E30FE">
              <w:rPr>
                <w:rFonts w:cs="Times New Roman"/>
                <w:sz w:val="28"/>
                <w:szCs w:val="28"/>
              </w:rPr>
              <w:t>П1 3 01 П7120</w:t>
            </w:r>
          </w:p>
        </w:tc>
        <w:tc>
          <w:tcPr>
            <w:tcW w:w="655" w:type="dxa"/>
            <w:tcBorders>
              <w:top w:val="nil"/>
              <w:left w:val="nil"/>
              <w:bottom w:val="single" w:sz="4" w:space="0" w:color="auto"/>
              <w:right w:val="single" w:sz="4" w:space="0" w:color="auto"/>
            </w:tcBorders>
            <w:shd w:val="clear" w:color="000000" w:fill="FFFFFF"/>
            <w:hideMark/>
          </w:tcPr>
          <w:p w:rsidR="006E30FE" w:rsidRPr="006E30FE" w:rsidRDefault="006E30FE" w:rsidP="006E30FE">
            <w:pPr>
              <w:jc w:val="center"/>
              <w:rPr>
                <w:rFonts w:cs="Times New Roman"/>
                <w:sz w:val="28"/>
                <w:szCs w:val="28"/>
              </w:rPr>
            </w:pPr>
            <w:r w:rsidRPr="006E30FE">
              <w:rPr>
                <w:rFonts w:cs="Times New Roman"/>
                <w:sz w:val="28"/>
                <w:szCs w:val="28"/>
              </w:rPr>
              <w:t>500</w:t>
            </w:r>
          </w:p>
        </w:tc>
        <w:tc>
          <w:tcPr>
            <w:tcW w:w="480" w:type="dxa"/>
            <w:tcBorders>
              <w:top w:val="nil"/>
              <w:left w:val="nil"/>
              <w:bottom w:val="single" w:sz="4" w:space="0" w:color="auto"/>
              <w:right w:val="single" w:sz="4" w:space="0" w:color="auto"/>
            </w:tcBorders>
            <w:shd w:val="clear" w:color="000000" w:fill="FFFFFF"/>
            <w:hideMark/>
          </w:tcPr>
          <w:p w:rsidR="006E30FE" w:rsidRPr="006E30FE" w:rsidRDefault="006E30FE" w:rsidP="00B939FF">
            <w:pPr>
              <w:ind w:left="-53" w:right="-35"/>
              <w:jc w:val="center"/>
              <w:rPr>
                <w:rFonts w:cs="Times New Roman"/>
                <w:sz w:val="28"/>
                <w:szCs w:val="28"/>
              </w:rPr>
            </w:pPr>
            <w:r w:rsidRPr="006E30FE">
              <w:rPr>
                <w:rFonts w:cs="Times New Roman"/>
                <w:sz w:val="28"/>
                <w:szCs w:val="28"/>
              </w:rPr>
              <w:t> </w:t>
            </w:r>
          </w:p>
        </w:tc>
        <w:tc>
          <w:tcPr>
            <w:tcW w:w="494" w:type="dxa"/>
            <w:gridSpan w:val="2"/>
            <w:tcBorders>
              <w:top w:val="nil"/>
              <w:left w:val="nil"/>
              <w:bottom w:val="single" w:sz="4" w:space="0" w:color="auto"/>
              <w:right w:val="single" w:sz="4" w:space="0" w:color="auto"/>
            </w:tcBorders>
            <w:shd w:val="clear" w:color="000000" w:fill="FFFFFF"/>
            <w:hideMark/>
          </w:tcPr>
          <w:p w:rsidR="006E30FE" w:rsidRPr="006E30FE" w:rsidRDefault="006E30FE" w:rsidP="006E30FE">
            <w:pPr>
              <w:ind w:left="-39" w:right="-108"/>
              <w:jc w:val="center"/>
              <w:rPr>
                <w:rFonts w:cs="Times New Roman"/>
                <w:sz w:val="28"/>
                <w:szCs w:val="28"/>
              </w:rPr>
            </w:pPr>
            <w:r w:rsidRPr="006E30FE">
              <w:rPr>
                <w:rFonts w:cs="Times New Roman"/>
                <w:sz w:val="28"/>
                <w:szCs w:val="28"/>
              </w:rPr>
              <w:t> </w:t>
            </w:r>
          </w:p>
        </w:tc>
        <w:tc>
          <w:tcPr>
            <w:tcW w:w="1134" w:type="dxa"/>
            <w:gridSpan w:val="4"/>
            <w:tcBorders>
              <w:top w:val="nil"/>
              <w:left w:val="nil"/>
              <w:bottom w:val="single" w:sz="4" w:space="0" w:color="auto"/>
              <w:right w:val="single" w:sz="4" w:space="0" w:color="auto"/>
            </w:tcBorders>
            <w:shd w:val="clear" w:color="000000" w:fill="FFFFFF"/>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36,4</w:t>
            </w:r>
          </w:p>
        </w:tc>
        <w:tc>
          <w:tcPr>
            <w:tcW w:w="1134" w:type="dxa"/>
            <w:gridSpan w:val="4"/>
            <w:tcBorders>
              <w:top w:val="nil"/>
              <w:left w:val="nil"/>
              <w:bottom w:val="single" w:sz="4" w:space="0" w:color="auto"/>
              <w:right w:val="single" w:sz="4" w:space="0" w:color="auto"/>
            </w:tcBorders>
            <w:shd w:val="clear" w:color="000000" w:fill="FFFFFF"/>
            <w:noWrap/>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0,0</w:t>
            </w:r>
          </w:p>
        </w:tc>
        <w:tc>
          <w:tcPr>
            <w:tcW w:w="1134" w:type="dxa"/>
            <w:gridSpan w:val="5"/>
            <w:tcBorders>
              <w:top w:val="nil"/>
              <w:left w:val="nil"/>
              <w:bottom w:val="single" w:sz="4" w:space="0" w:color="auto"/>
              <w:right w:val="single" w:sz="4" w:space="0" w:color="auto"/>
            </w:tcBorders>
            <w:shd w:val="clear" w:color="000000" w:fill="FFFFFF"/>
            <w:noWrap/>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0,0</w:t>
            </w:r>
          </w:p>
        </w:tc>
      </w:tr>
      <w:tr w:rsidR="006E30FE" w:rsidRPr="006E30FE" w:rsidTr="004F4EC3">
        <w:trPr>
          <w:gridAfter w:val="3"/>
          <w:wAfter w:w="68" w:type="dxa"/>
          <w:trHeight w:val="58"/>
        </w:trPr>
        <w:tc>
          <w:tcPr>
            <w:tcW w:w="8237" w:type="dxa"/>
            <w:gridSpan w:val="4"/>
            <w:tcBorders>
              <w:top w:val="nil"/>
              <w:left w:val="single" w:sz="4" w:space="0" w:color="auto"/>
              <w:bottom w:val="single" w:sz="4" w:space="0" w:color="auto"/>
              <w:right w:val="single" w:sz="4" w:space="0" w:color="auto"/>
            </w:tcBorders>
            <w:shd w:val="clear" w:color="000000" w:fill="FFFFFF"/>
            <w:hideMark/>
          </w:tcPr>
          <w:p w:rsidR="006E30FE" w:rsidRPr="006E30FE" w:rsidRDefault="006E30FE" w:rsidP="006E30FE">
            <w:pPr>
              <w:rPr>
                <w:rFonts w:cs="Times New Roman"/>
                <w:sz w:val="28"/>
                <w:szCs w:val="28"/>
              </w:rPr>
            </w:pPr>
            <w:r w:rsidRPr="006E30FE">
              <w:rPr>
                <w:rFonts w:cs="Times New Roman"/>
                <w:sz w:val="28"/>
                <w:szCs w:val="28"/>
              </w:rPr>
              <w:t>ОБЩЕГОСУДАРСТВЕННЫЕ ВОПРОСЫ</w:t>
            </w:r>
          </w:p>
        </w:tc>
        <w:tc>
          <w:tcPr>
            <w:tcW w:w="1984" w:type="dxa"/>
            <w:gridSpan w:val="5"/>
            <w:tcBorders>
              <w:top w:val="nil"/>
              <w:left w:val="nil"/>
              <w:bottom w:val="single" w:sz="4" w:space="0" w:color="auto"/>
              <w:right w:val="single" w:sz="4" w:space="0" w:color="auto"/>
            </w:tcBorders>
            <w:shd w:val="clear" w:color="000000" w:fill="FFFFFF"/>
            <w:hideMark/>
          </w:tcPr>
          <w:p w:rsidR="006E30FE" w:rsidRPr="006E30FE" w:rsidRDefault="006E30FE" w:rsidP="006E30FE">
            <w:pPr>
              <w:jc w:val="center"/>
              <w:rPr>
                <w:rFonts w:cs="Times New Roman"/>
                <w:sz w:val="28"/>
                <w:szCs w:val="28"/>
              </w:rPr>
            </w:pPr>
            <w:r w:rsidRPr="006E30FE">
              <w:rPr>
                <w:rFonts w:cs="Times New Roman"/>
                <w:sz w:val="28"/>
                <w:szCs w:val="28"/>
              </w:rPr>
              <w:t>П1 3 01 П7120</w:t>
            </w:r>
          </w:p>
        </w:tc>
        <w:tc>
          <w:tcPr>
            <w:tcW w:w="655" w:type="dxa"/>
            <w:tcBorders>
              <w:top w:val="nil"/>
              <w:left w:val="nil"/>
              <w:bottom w:val="single" w:sz="4" w:space="0" w:color="auto"/>
              <w:right w:val="single" w:sz="4" w:space="0" w:color="auto"/>
            </w:tcBorders>
            <w:shd w:val="clear" w:color="000000" w:fill="FFFFFF"/>
            <w:hideMark/>
          </w:tcPr>
          <w:p w:rsidR="006E30FE" w:rsidRPr="006E30FE" w:rsidRDefault="006E30FE" w:rsidP="006E30FE">
            <w:pPr>
              <w:jc w:val="center"/>
              <w:rPr>
                <w:rFonts w:cs="Times New Roman"/>
                <w:sz w:val="28"/>
                <w:szCs w:val="28"/>
              </w:rPr>
            </w:pPr>
            <w:r w:rsidRPr="006E30FE">
              <w:rPr>
                <w:rFonts w:cs="Times New Roman"/>
                <w:sz w:val="28"/>
                <w:szCs w:val="28"/>
              </w:rPr>
              <w:t>500</w:t>
            </w:r>
          </w:p>
        </w:tc>
        <w:tc>
          <w:tcPr>
            <w:tcW w:w="480" w:type="dxa"/>
            <w:tcBorders>
              <w:top w:val="nil"/>
              <w:left w:val="nil"/>
              <w:bottom w:val="single" w:sz="4" w:space="0" w:color="auto"/>
              <w:right w:val="single" w:sz="4" w:space="0" w:color="auto"/>
            </w:tcBorders>
            <w:shd w:val="clear" w:color="000000" w:fill="FFFFFF"/>
            <w:hideMark/>
          </w:tcPr>
          <w:p w:rsidR="006E30FE" w:rsidRPr="006E30FE" w:rsidRDefault="006E30FE" w:rsidP="00B939FF">
            <w:pPr>
              <w:ind w:left="-53" w:right="-35"/>
              <w:jc w:val="center"/>
              <w:rPr>
                <w:rFonts w:cs="Times New Roman"/>
                <w:sz w:val="28"/>
                <w:szCs w:val="28"/>
              </w:rPr>
            </w:pPr>
            <w:r w:rsidRPr="006E30FE">
              <w:rPr>
                <w:rFonts w:cs="Times New Roman"/>
                <w:sz w:val="28"/>
                <w:szCs w:val="28"/>
              </w:rPr>
              <w:t>01</w:t>
            </w:r>
          </w:p>
        </w:tc>
        <w:tc>
          <w:tcPr>
            <w:tcW w:w="494" w:type="dxa"/>
            <w:gridSpan w:val="2"/>
            <w:tcBorders>
              <w:top w:val="nil"/>
              <w:left w:val="nil"/>
              <w:bottom w:val="single" w:sz="4" w:space="0" w:color="auto"/>
              <w:right w:val="single" w:sz="4" w:space="0" w:color="auto"/>
            </w:tcBorders>
            <w:shd w:val="clear" w:color="000000" w:fill="FFFFFF"/>
            <w:hideMark/>
          </w:tcPr>
          <w:p w:rsidR="006E30FE" w:rsidRPr="006E30FE" w:rsidRDefault="006E30FE" w:rsidP="006E30FE">
            <w:pPr>
              <w:ind w:left="-39" w:right="-108"/>
              <w:jc w:val="center"/>
              <w:rPr>
                <w:rFonts w:cs="Times New Roman"/>
                <w:sz w:val="28"/>
                <w:szCs w:val="28"/>
              </w:rPr>
            </w:pPr>
            <w:r w:rsidRPr="006E30FE">
              <w:rPr>
                <w:rFonts w:cs="Times New Roman"/>
                <w:sz w:val="28"/>
                <w:szCs w:val="28"/>
              </w:rPr>
              <w:t>00</w:t>
            </w:r>
          </w:p>
        </w:tc>
        <w:tc>
          <w:tcPr>
            <w:tcW w:w="1134" w:type="dxa"/>
            <w:gridSpan w:val="4"/>
            <w:tcBorders>
              <w:top w:val="nil"/>
              <w:left w:val="nil"/>
              <w:bottom w:val="single" w:sz="4" w:space="0" w:color="auto"/>
              <w:right w:val="single" w:sz="4" w:space="0" w:color="auto"/>
            </w:tcBorders>
            <w:shd w:val="clear" w:color="000000" w:fill="FFFFFF"/>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36,4</w:t>
            </w:r>
          </w:p>
        </w:tc>
        <w:tc>
          <w:tcPr>
            <w:tcW w:w="1134" w:type="dxa"/>
            <w:gridSpan w:val="4"/>
            <w:tcBorders>
              <w:top w:val="nil"/>
              <w:left w:val="nil"/>
              <w:bottom w:val="single" w:sz="4" w:space="0" w:color="auto"/>
              <w:right w:val="single" w:sz="4" w:space="0" w:color="auto"/>
            </w:tcBorders>
            <w:shd w:val="clear" w:color="000000" w:fill="FFFFFF"/>
            <w:noWrap/>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0,0</w:t>
            </w:r>
          </w:p>
        </w:tc>
        <w:tc>
          <w:tcPr>
            <w:tcW w:w="1134" w:type="dxa"/>
            <w:gridSpan w:val="5"/>
            <w:tcBorders>
              <w:top w:val="nil"/>
              <w:left w:val="nil"/>
              <w:bottom w:val="single" w:sz="4" w:space="0" w:color="auto"/>
              <w:right w:val="single" w:sz="4" w:space="0" w:color="auto"/>
            </w:tcBorders>
            <w:shd w:val="clear" w:color="000000" w:fill="FFFFFF"/>
            <w:noWrap/>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0,0</w:t>
            </w:r>
          </w:p>
        </w:tc>
      </w:tr>
      <w:tr w:rsidR="006E30FE" w:rsidRPr="006E30FE" w:rsidTr="004F4EC3">
        <w:trPr>
          <w:gridAfter w:val="3"/>
          <w:wAfter w:w="68" w:type="dxa"/>
          <w:trHeight w:val="58"/>
        </w:trPr>
        <w:tc>
          <w:tcPr>
            <w:tcW w:w="8237" w:type="dxa"/>
            <w:gridSpan w:val="4"/>
            <w:tcBorders>
              <w:top w:val="nil"/>
              <w:left w:val="single" w:sz="4" w:space="0" w:color="auto"/>
              <w:bottom w:val="single" w:sz="4" w:space="0" w:color="auto"/>
              <w:right w:val="single" w:sz="4" w:space="0" w:color="auto"/>
            </w:tcBorders>
            <w:shd w:val="clear" w:color="000000" w:fill="FFFFFF"/>
            <w:hideMark/>
          </w:tcPr>
          <w:p w:rsidR="006E30FE" w:rsidRPr="006E30FE" w:rsidRDefault="006E30FE" w:rsidP="006E30FE">
            <w:pPr>
              <w:rPr>
                <w:rFonts w:cs="Times New Roman"/>
                <w:sz w:val="28"/>
                <w:szCs w:val="28"/>
              </w:rPr>
            </w:pPr>
            <w:r w:rsidRPr="006E30FE">
              <w:rPr>
                <w:rFonts w:cs="Times New Roman"/>
                <w:sz w:val="28"/>
                <w:szCs w:val="2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984" w:type="dxa"/>
            <w:gridSpan w:val="5"/>
            <w:tcBorders>
              <w:top w:val="nil"/>
              <w:left w:val="nil"/>
              <w:bottom w:val="single" w:sz="4" w:space="0" w:color="auto"/>
              <w:right w:val="single" w:sz="4" w:space="0" w:color="auto"/>
            </w:tcBorders>
            <w:shd w:val="clear" w:color="000000" w:fill="FFFFFF"/>
            <w:hideMark/>
          </w:tcPr>
          <w:p w:rsidR="006E30FE" w:rsidRPr="006E30FE" w:rsidRDefault="006E30FE" w:rsidP="006E30FE">
            <w:pPr>
              <w:jc w:val="center"/>
              <w:rPr>
                <w:rFonts w:cs="Times New Roman"/>
                <w:sz w:val="28"/>
                <w:szCs w:val="28"/>
              </w:rPr>
            </w:pPr>
            <w:r w:rsidRPr="006E30FE">
              <w:rPr>
                <w:rFonts w:cs="Times New Roman"/>
                <w:sz w:val="28"/>
                <w:szCs w:val="28"/>
              </w:rPr>
              <w:t>П1 3 01 П7120</w:t>
            </w:r>
          </w:p>
        </w:tc>
        <w:tc>
          <w:tcPr>
            <w:tcW w:w="655" w:type="dxa"/>
            <w:tcBorders>
              <w:top w:val="nil"/>
              <w:left w:val="nil"/>
              <w:bottom w:val="single" w:sz="4" w:space="0" w:color="auto"/>
              <w:right w:val="single" w:sz="4" w:space="0" w:color="auto"/>
            </w:tcBorders>
            <w:shd w:val="clear" w:color="000000" w:fill="FFFFFF"/>
            <w:hideMark/>
          </w:tcPr>
          <w:p w:rsidR="006E30FE" w:rsidRPr="006E30FE" w:rsidRDefault="006E30FE" w:rsidP="006E30FE">
            <w:pPr>
              <w:jc w:val="center"/>
              <w:rPr>
                <w:rFonts w:cs="Times New Roman"/>
                <w:sz w:val="28"/>
                <w:szCs w:val="28"/>
              </w:rPr>
            </w:pPr>
            <w:r w:rsidRPr="006E30FE">
              <w:rPr>
                <w:rFonts w:cs="Times New Roman"/>
                <w:sz w:val="28"/>
                <w:szCs w:val="28"/>
              </w:rPr>
              <w:t>500</w:t>
            </w:r>
          </w:p>
        </w:tc>
        <w:tc>
          <w:tcPr>
            <w:tcW w:w="480" w:type="dxa"/>
            <w:tcBorders>
              <w:top w:val="nil"/>
              <w:left w:val="nil"/>
              <w:bottom w:val="single" w:sz="4" w:space="0" w:color="auto"/>
              <w:right w:val="single" w:sz="4" w:space="0" w:color="auto"/>
            </w:tcBorders>
            <w:shd w:val="clear" w:color="000000" w:fill="FFFFFF"/>
            <w:hideMark/>
          </w:tcPr>
          <w:p w:rsidR="006E30FE" w:rsidRPr="006E30FE" w:rsidRDefault="006E30FE" w:rsidP="00B939FF">
            <w:pPr>
              <w:ind w:left="-53" w:right="-35"/>
              <w:jc w:val="center"/>
              <w:rPr>
                <w:rFonts w:cs="Times New Roman"/>
                <w:sz w:val="28"/>
                <w:szCs w:val="28"/>
              </w:rPr>
            </w:pPr>
            <w:r w:rsidRPr="006E30FE">
              <w:rPr>
                <w:rFonts w:cs="Times New Roman"/>
                <w:sz w:val="28"/>
                <w:szCs w:val="28"/>
              </w:rPr>
              <w:t>01</w:t>
            </w:r>
          </w:p>
        </w:tc>
        <w:tc>
          <w:tcPr>
            <w:tcW w:w="494" w:type="dxa"/>
            <w:gridSpan w:val="2"/>
            <w:tcBorders>
              <w:top w:val="nil"/>
              <w:left w:val="nil"/>
              <w:bottom w:val="single" w:sz="4" w:space="0" w:color="auto"/>
              <w:right w:val="single" w:sz="4" w:space="0" w:color="auto"/>
            </w:tcBorders>
            <w:shd w:val="clear" w:color="000000" w:fill="FFFFFF"/>
            <w:hideMark/>
          </w:tcPr>
          <w:p w:rsidR="006E30FE" w:rsidRPr="006E30FE" w:rsidRDefault="006E30FE" w:rsidP="006E30FE">
            <w:pPr>
              <w:ind w:left="-39" w:right="-108"/>
              <w:jc w:val="center"/>
              <w:rPr>
                <w:rFonts w:cs="Times New Roman"/>
                <w:sz w:val="28"/>
                <w:szCs w:val="28"/>
              </w:rPr>
            </w:pPr>
            <w:r w:rsidRPr="006E30FE">
              <w:rPr>
                <w:rFonts w:cs="Times New Roman"/>
                <w:sz w:val="28"/>
                <w:szCs w:val="28"/>
              </w:rPr>
              <w:t>04</w:t>
            </w:r>
          </w:p>
        </w:tc>
        <w:tc>
          <w:tcPr>
            <w:tcW w:w="1134" w:type="dxa"/>
            <w:gridSpan w:val="4"/>
            <w:tcBorders>
              <w:top w:val="nil"/>
              <w:left w:val="nil"/>
              <w:bottom w:val="single" w:sz="4" w:space="0" w:color="auto"/>
              <w:right w:val="single" w:sz="4" w:space="0" w:color="auto"/>
            </w:tcBorders>
            <w:shd w:val="clear" w:color="000000" w:fill="FFFFFF"/>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36,4</w:t>
            </w:r>
          </w:p>
        </w:tc>
        <w:tc>
          <w:tcPr>
            <w:tcW w:w="1134" w:type="dxa"/>
            <w:gridSpan w:val="4"/>
            <w:tcBorders>
              <w:top w:val="nil"/>
              <w:left w:val="nil"/>
              <w:bottom w:val="single" w:sz="4" w:space="0" w:color="auto"/>
              <w:right w:val="single" w:sz="4" w:space="0" w:color="auto"/>
            </w:tcBorders>
            <w:shd w:val="clear" w:color="000000" w:fill="FFFFFF"/>
            <w:noWrap/>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0,0</w:t>
            </w:r>
          </w:p>
        </w:tc>
        <w:tc>
          <w:tcPr>
            <w:tcW w:w="1134" w:type="dxa"/>
            <w:gridSpan w:val="5"/>
            <w:tcBorders>
              <w:top w:val="nil"/>
              <w:left w:val="nil"/>
              <w:bottom w:val="single" w:sz="4" w:space="0" w:color="auto"/>
              <w:right w:val="single" w:sz="4" w:space="0" w:color="auto"/>
            </w:tcBorders>
            <w:shd w:val="clear" w:color="000000" w:fill="FFFFFF"/>
            <w:noWrap/>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0,0</w:t>
            </w:r>
          </w:p>
        </w:tc>
      </w:tr>
      <w:tr w:rsidR="006E30FE" w:rsidRPr="006E30FE" w:rsidTr="004F4EC3">
        <w:trPr>
          <w:gridAfter w:val="3"/>
          <w:wAfter w:w="68" w:type="dxa"/>
          <w:trHeight w:val="58"/>
        </w:trPr>
        <w:tc>
          <w:tcPr>
            <w:tcW w:w="8237" w:type="dxa"/>
            <w:gridSpan w:val="4"/>
            <w:tcBorders>
              <w:top w:val="nil"/>
              <w:left w:val="single" w:sz="4" w:space="0" w:color="auto"/>
              <w:bottom w:val="single" w:sz="4" w:space="0" w:color="auto"/>
              <w:right w:val="single" w:sz="4" w:space="0" w:color="auto"/>
            </w:tcBorders>
            <w:shd w:val="clear" w:color="000000" w:fill="FFFFFF"/>
            <w:hideMark/>
          </w:tcPr>
          <w:p w:rsidR="006E30FE" w:rsidRPr="006E30FE" w:rsidRDefault="006E30FE" w:rsidP="006E30FE">
            <w:pPr>
              <w:rPr>
                <w:rFonts w:cs="Times New Roman"/>
                <w:b/>
                <w:bCs/>
                <w:sz w:val="28"/>
                <w:szCs w:val="28"/>
              </w:rPr>
            </w:pPr>
            <w:r w:rsidRPr="006E30FE">
              <w:rPr>
                <w:rFonts w:cs="Times New Roman"/>
                <w:b/>
                <w:bCs/>
                <w:sz w:val="28"/>
                <w:szCs w:val="28"/>
              </w:rPr>
              <w:t>Резервный фонд администрации поселения</w:t>
            </w:r>
          </w:p>
        </w:tc>
        <w:tc>
          <w:tcPr>
            <w:tcW w:w="1984" w:type="dxa"/>
            <w:gridSpan w:val="5"/>
            <w:tcBorders>
              <w:top w:val="nil"/>
              <w:left w:val="nil"/>
              <w:bottom w:val="single" w:sz="4" w:space="0" w:color="auto"/>
              <w:right w:val="single" w:sz="4" w:space="0" w:color="auto"/>
            </w:tcBorders>
            <w:shd w:val="clear" w:color="000000" w:fill="FFFFFF"/>
            <w:hideMark/>
          </w:tcPr>
          <w:p w:rsidR="006E30FE" w:rsidRPr="006E30FE" w:rsidRDefault="006E30FE" w:rsidP="006E30FE">
            <w:pPr>
              <w:jc w:val="center"/>
              <w:rPr>
                <w:rFonts w:cs="Times New Roman"/>
                <w:b/>
                <w:bCs/>
                <w:sz w:val="28"/>
                <w:szCs w:val="28"/>
              </w:rPr>
            </w:pPr>
            <w:r w:rsidRPr="006E30FE">
              <w:rPr>
                <w:rFonts w:cs="Times New Roman"/>
                <w:b/>
                <w:bCs/>
                <w:sz w:val="28"/>
                <w:szCs w:val="28"/>
              </w:rPr>
              <w:t>П1 4 00 00000</w:t>
            </w:r>
          </w:p>
        </w:tc>
        <w:tc>
          <w:tcPr>
            <w:tcW w:w="655" w:type="dxa"/>
            <w:tcBorders>
              <w:top w:val="nil"/>
              <w:left w:val="nil"/>
              <w:bottom w:val="single" w:sz="4" w:space="0" w:color="auto"/>
              <w:right w:val="single" w:sz="4" w:space="0" w:color="auto"/>
            </w:tcBorders>
            <w:shd w:val="clear" w:color="000000" w:fill="FFFFFF"/>
            <w:hideMark/>
          </w:tcPr>
          <w:p w:rsidR="006E30FE" w:rsidRPr="006E30FE" w:rsidRDefault="006E30FE" w:rsidP="006E30FE">
            <w:pPr>
              <w:jc w:val="center"/>
              <w:rPr>
                <w:rFonts w:cs="Times New Roman"/>
                <w:b/>
                <w:bCs/>
                <w:sz w:val="28"/>
                <w:szCs w:val="28"/>
              </w:rPr>
            </w:pPr>
            <w:r w:rsidRPr="006E30FE">
              <w:rPr>
                <w:rFonts w:cs="Times New Roman"/>
                <w:b/>
                <w:bCs/>
                <w:sz w:val="28"/>
                <w:szCs w:val="28"/>
              </w:rPr>
              <w:t> </w:t>
            </w:r>
          </w:p>
        </w:tc>
        <w:tc>
          <w:tcPr>
            <w:tcW w:w="480" w:type="dxa"/>
            <w:tcBorders>
              <w:top w:val="nil"/>
              <w:left w:val="nil"/>
              <w:bottom w:val="single" w:sz="4" w:space="0" w:color="auto"/>
              <w:right w:val="single" w:sz="4" w:space="0" w:color="auto"/>
            </w:tcBorders>
            <w:shd w:val="clear" w:color="000000" w:fill="FFFFFF"/>
            <w:hideMark/>
          </w:tcPr>
          <w:p w:rsidR="006E30FE" w:rsidRPr="006E30FE" w:rsidRDefault="006E30FE" w:rsidP="00B939FF">
            <w:pPr>
              <w:ind w:left="-53" w:right="-35"/>
              <w:jc w:val="center"/>
              <w:rPr>
                <w:rFonts w:cs="Times New Roman"/>
                <w:b/>
                <w:bCs/>
                <w:sz w:val="28"/>
                <w:szCs w:val="28"/>
              </w:rPr>
            </w:pPr>
            <w:r w:rsidRPr="006E30FE">
              <w:rPr>
                <w:rFonts w:cs="Times New Roman"/>
                <w:b/>
                <w:bCs/>
                <w:sz w:val="28"/>
                <w:szCs w:val="28"/>
              </w:rPr>
              <w:t> </w:t>
            </w:r>
          </w:p>
        </w:tc>
        <w:tc>
          <w:tcPr>
            <w:tcW w:w="494" w:type="dxa"/>
            <w:gridSpan w:val="2"/>
            <w:tcBorders>
              <w:top w:val="nil"/>
              <w:left w:val="nil"/>
              <w:bottom w:val="single" w:sz="4" w:space="0" w:color="auto"/>
              <w:right w:val="single" w:sz="4" w:space="0" w:color="auto"/>
            </w:tcBorders>
            <w:shd w:val="clear" w:color="000000" w:fill="FFFFFF"/>
            <w:hideMark/>
          </w:tcPr>
          <w:p w:rsidR="006E30FE" w:rsidRPr="006E30FE" w:rsidRDefault="006E30FE" w:rsidP="006E30FE">
            <w:pPr>
              <w:ind w:left="-39" w:right="-108"/>
              <w:jc w:val="center"/>
              <w:rPr>
                <w:rFonts w:cs="Times New Roman"/>
                <w:b/>
                <w:bCs/>
                <w:sz w:val="28"/>
                <w:szCs w:val="28"/>
              </w:rPr>
            </w:pPr>
            <w:r w:rsidRPr="006E30FE">
              <w:rPr>
                <w:rFonts w:cs="Times New Roman"/>
                <w:b/>
                <w:bCs/>
                <w:sz w:val="28"/>
                <w:szCs w:val="28"/>
              </w:rPr>
              <w:t> </w:t>
            </w:r>
          </w:p>
        </w:tc>
        <w:tc>
          <w:tcPr>
            <w:tcW w:w="1134" w:type="dxa"/>
            <w:gridSpan w:val="4"/>
            <w:tcBorders>
              <w:top w:val="nil"/>
              <w:left w:val="nil"/>
              <w:bottom w:val="single" w:sz="4" w:space="0" w:color="auto"/>
              <w:right w:val="single" w:sz="4" w:space="0" w:color="auto"/>
            </w:tcBorders>
            <w:shd w:val="clear" w:color="000000" w:fill="FFFFFF"/>
            <w:hideMark/>
          </w:tcPr>
          <w:p w:rsidR="006E30FE" w:rsidRPr="006E30FE" w:rsidRDefault="006E30FE" w:rsidP="006E30FE">
            <w:pPr>
              <w:ind w:left="-108" w:right="-108"/>
              <w:jc w:val="center"/>
              <w:rPr>
                <w:rFonts w:cs="Times New Roman"/>
                <w:b/>
                <w:bCs/>
                <w:sz w:val="28"/>
                <w:szCs w:val="28"/>
              </w:rPr>
            </w:pPr>
            <w:r w:rsidRPr="006E30FE">
              <w:rPr>
                <w:rFonts w:cs="Times New Roman"/>
                <w:b/>
                <w:bCs/>
                <w:sz w:val="28"/>
                <w:szCs w:val="28"/>
              </w:rPr>
              <w:t>100,0</w:t>
            </w:r>
          </w:p>
        </w:tc>
        <w:tc>
          <w:tcPr>
            <w:tcW w:w="1134" w:type="dxa"/>
            <w:gridSpan w:val="4"/>
            <w:tcBorders>
              <w:top w:val="nil"/>
              <w:left w:val="nil"/>
              <w:bottom w:val="single" w:sz="4" w:space="0" w:color="auto"/>
              <w:right w:val="single" w:sz="4" w:space="0" w:color="auto"/>
            </w:tcBorders>
            <w:shd w:val="clear" w:color="000000" w:fill="FFFFFF"/>
            <w:noWrap/>
            <w:hideMark/>
          </w:tcPr>
          <w:p w:rsidR="006E30FE" w:rsidRPr="006E30FE" w:rsidRDefault="006E30FE" w:rsidP="006E30FE">
            <w:pPr>
              <w:ind w:left="-108" w:right="-108"/>
              <w:jc w:val="center"/>
              <w:rPr>
                <w:rFonts w:cs="Times New Roman"/>
                <w:b/>
                <w:bCs/>
                <w:sz w:val="28"/>
                <w:szCs w:val="28"/>
              </w:rPr>
            </w:pPr>
            <w:r w:rsidRPr="006E30FE">
              <w:rPr>
                <w:rFonts w:cs="Times New Roman"/>
                <w:b/>
                <w:bCs/>
                <w:sz w:val="28"/>
                <w:szCs w:val="28"/>
              </w:rPr>
              <w:t>100,0</w:t>
            </w:r>
          </w:p>
        </w:tc>
        <w:tc>
          <w:tcPr>
            <w:tcW w:w="1134" w:type="dxa"/>
            <w:gridSpan w:val="5"/>
            <w:tcBorders>
              <w:top w:val="nil"/>
              <w:left w:val="nil"/>
              <w:bottom w:val="single" w:sz="4" w:space="0" w:color="auto"/>
              <w:right w:val="single" w:sz="4" w:space="0" w:color="auto"/>
            </w:tcBorders>
            <w:shd w:val="clear" w:color="000000" w:fill="FFFFFF"/>
            <w:noWrap/>
            <w:hideMark/>
          </w:tcPr>
          <w:p w:rsidR="006E30FE" w:rsidRPr="006E30FE" w:rsidRDefault="006E30FE" w:rsidP="006E30FE">
            <w:pPr>
              <w:ind w:left="-108" w:right="-108"/>
              <w:jc w:val="center"/>
              <w:rPr>
                <w:rFonts w:cs="Times New Roman"/>
                <w:b/>
                <w:bCs/>
                <w:sz w:val="28"/>
                <w:szCs w:val="28"/>
              </w:rPr>
            </w:pPr>
            <w:r w:rsidRPr="006E30FE">
              <w:rPr>
                <w:rFonts w:cs="Times New Roman"/>
                <w:b/>
                <w:bCs/>
                <w:sz w:val="28"/>
                <w:szCs w:val="28"/>
              </w:rPr>
              <w:t>100,0</w:t>
            </w:r>
          </w:p>
        </w:tc>
      </w:tr>
      <w:tr w:rsidR="006E30FE" w:rsidRPr="006E30FE" w:rsidTr="004F4EC3">
        <w:trPr>
          <w:gridAfter w:val="3"/>
          <w:wAfter w:w="68" w:type="dxa"/>
          <w:trHeight w:val="58"/>
        </w:trPr>
        <w:tc>
          <w:tcPr>
            <w:tcW w:w="8237" w:type="dxa"/>
            <w:gridSpan w:val="4"/>
            <w:tcBorders>
              <w:top w:val="nil"/>
              <w:left w:val="single" w:sz="4" w:space="0" w:color="auto"/>
              <w:bottom w:val="single" w:sz="4" w:space="0" w:color="auto"/>
              <w:right w:val="single" w:sz="4" w:space="0" w:color="auto"/>
            </w:tcBorders>
            <w:shd w:val="clear" w:color="000000" w:fill="FFFFFF"/>
            <w:hideMark/>
          </w:tcPr>
          <w:p w:rsidR="006E30FE" w:rsidRPr="006E30FE" w:rsidRDefault="006E30FE" w:rsidP="006E30FE">
            <w:pPr>
              <w:rPr>
                <w:rFonts w:cs="Times New Roman"/>
                <w:b/>
                <w:bCs/>
                <w:sz w:val="28"/>
                <w:szCs w:val="28"/>
              </w:rPr>
            </w:pPr>
            <w:r w:rsidRPr="006E30FE">
              <w:rPr>
                <w:rFonts w:cs="Times New Roman"/>
                <w:b/>
                <w:bCs/>
                <w:sz w:val="28"/>
                <w:szCs w:val="28"/>
              </w:rPr>
              <w:t>Непрограммные расходы</w:t>
            </w:r>
          </w:p>
        </w:tc>
        <w:tc>
          <w:tcPr>
            <w:tcW w:w="1984" w:type="dxa"/>
            <w:gridSpan w:val="5"/>
            <w:tcBorders>
              <w:top w:val="nil"/>
              <w:left w:val="nil"/>
              <w:bottom w:val="single" w:sz="4" w:space="0" w:color="auto"/>
              <w:right w:val="single" w:sz="4" w:space="0" w:color="auto"/>
            </w:tcBorders>
            <w:shd w:val="clear" w:color="000000" w:fill="FFFFFF"/>
            <w:hideMark/>
          </w:tcPr>
          <w:p w:rsidR="006E30FE" w:rsidRPr="006E30FE" w:rsidRDefault="006E30FE" w:rsidP="006E30FE">
            <w:pPr>
              <w:jc w:val="center"/>
              <w:rPr>
                <w:rFonts w:cs="Times New Roman"/>
                <w:b/>
                <w:bCs/>
                <w:sz w:val="28"/>
                <w:szCs w:val="28"/>
              </w:rPr>
            </w:pPr>
            <w:r w:rsidRPr="006E30FE">
              <w:rPr>
                <w:rFonts w:cs="Times New Roman"/>
                <w:b/>
                <w:bCs/>
                <w:sz w:val="28"/>
                <w:szCs w:val="28"/>
              </w:rPr>
              <w:t>П1 4 01 00000</w:t>
            </w:r>
          </w:p>
        </w:tc>
        <w:tc>
          <w:tcPr>
            <w:tcW w:w="655" w:type="dxa"/>
            <w:tcBorders>
              <w:top w:val="nil"/>
              <w:left w:val="nil"/>
              <w:bottom w:val="single" w:sz="4" w:space="0" w:color="auto"/>
              <w:right w:val="single" w:sz="4" w:space="0" w:color="auto"/>
            </w:tcBorders>
            <w:shd w:val="clear" w:color="000000" w:fill="FFFFFF"/>
            <w:hideMark/>
          </w:tcPr>
          <w:p w:rsidR="006E30FE" w:rsidRPr="006E30FE" w:rsidRDefault="006E30FE" w:rsidP="006E30FE">
            <w:pPr>
              <w:jc w:val="center"/>
              <w:rPr>
                <w:rFonts w:cs="Times New Roman"/>
                <w:b/>
                <w:bCs/>
                <w:sz w:val="28"/>
                <w:szCs w:val="28"/>
              </w:rPr>
            </w:pPr>
            <w:r w:rsidRPr="006E30FE">
              <w:rPr>
                <w:rFonts w:cs="Times New Roman"/>
                <w:b/>
                <w:bCs/>
                <w:sz w:val="28"/>
                <w:szCs w:val="28"/>
              </w:rPr>
              <w:t> </w:t>
            </w:r>
          </w:p>
        </w:tc>
        <w:tc>
          <w:tcPr>
            <w:tcW w:w="480" w:type="dxa"/>
            <w:tcBorders>
              <w:top w:val="nil"/>
              <w:left w:val="nil"/>
              <w:bottom w:val="single" w:sz="4" w:space="0" w:color="auto"/>
              <w:right w:val="single" w:sz="4" w:space="0" w:color="auto"/>
            </w:tcBorders>
            <w:shd w:val="clear" w:color="000000" w:fill="FFFFFF"/>
            <w:hideMark/>
          </w:tcPr>
          <w:p w:rsidR="006E30FE" w:rsidRPr="006E30FE" w:rsidRDefault="006E30FE" w:rsidP="00B939FF">
            <w:pPr>
              <w:ind w:left="-53" w:right="-35"/>
              <w:jc w:val="center"/>
              <w:rPr>
                <w:rFonts w:cs="Times New Roman"/>
                <w:b/>
                <w:bCs/>
                <w:sz w:val="28"/>
                <w:szCs w:val="28"/>
              </w:rPr>
            </w:pPr>
            <w:r w:rsidRPr="006E30FE">
              <w:rPr>
                <w:rFonts w:cs="Times New Roman"/>
                <w:b/>
                <w:bCs/>
                <w:sz w:val="28"/>
                <w:szCs w:val="28"/>
              </w:rPr>
              <w:t> </w:t>
            </w:r>
          </w:p>
        </w:tc>
        <w:tc>
          <w:tcPr>
            <w:tcW w:w="494" w:type="dxa"/>
            <w:gridSpan w:val="2"/>
            <w:tcBorders>
              <w:top w:val="nil"/>
              <w:left w:val="nil"/>
              <w:bottom w:val="single" w:sz="4" w:space="0" w:color="auto"/>
              <w:right w:val="single" w:sz="4" w:space="0" w:color="auto"/>
            </w:tcBorders>
            <w:shd w:val="clear" w:color="000000" w:fill="FFFFFF"/>
            <w:hideMark/>
          </w:tcPr>
          <w:p w:rsidR="006E30FE" w:rsidRPr="006E30FE" w:rsidRDefault="006E30FE" w:rsidP="006E30FE">
            <w:pPr>
              <w:ind w:left="-39" w:right="-108"/>
              <w:jc w:val="center"/>
              <w:rPr>
                <w:rFonts w:cs="Times New Roman"/>
                <w:b/>
                <w:bCs/>
                <w:sz w:val="28"/>
                <w:szCs w:val="28"/>
              </w:rPr>
            </w:pPr>
            <w:r w:rsidRPr="006E30FE">
              <w:rPr>
                <w:rFonts w:cs="Times New Roman"/>
                <w:b/>
                <w:bCs/>
                <w:sz w:val="28"/>
                <w:szCs w:val="28"/>
              </w:rPr>
              <w:t> </w:t>
            </w:r>
          </w:p>
        </w:tc>
        <w:tc>
          <w:tcPr>
            <w:tcW w:w="1134" w:type="dxa"/>
            <w:gridSpan w:val="4"/>
            <w:tcBorders>
              <w:top w:val="nil"/>
              <w:left w:val="nil"/>
              <w:bottom w:val="single" w:sz="4" w:space="0" w:color="auto"/>
              <w:right w:val="single" w:sz="4" w:space="0" w:color="auto"/>
            </w:tcBorders>
            <w:shd w:val="clear" w:color="000000" w:fill="FFFFFF"/>
            <w:hideMark/>
          </w:tcPr>
          <w:p w:rsidR="006E30FE" w:rsidRPr="006E30FE" w:rsidRDefault="006E30FE" w:rsidP="006E30FE">
            <w:pPr>
              <w:ind w:left="-108" w:right="-108"/>
              <w:jc w:val="center"/>
              <w:rPr>
                <w:rFonts w:cs="Times New Roman"/>
                <w:b/>
                <w:bCs/>
                <w:sz w:val="28"/>
                <w:szCs w:val="28"/>
              </w:rPr>
            </w:pPr>
            <w:r w:rsidRPr="006E30FE">
              <w:rPr>
                <w:rFonts w:cs="Times New Roman"/>
                <w:b/>
                <w:bCs/>
                <w:sz w:val="28"/>
                <w:szCs w:val="28"/>
              </w:rPr>
              <w:t>100,0</w:t>
            </w:r>
          </w:p>
        </w:tc>
        <w:tc>
          <w:tcPr>
            <w:tcW w:w="1134" w:type="dxa"/>
            <w:gridSpan w:val="4"/>
            <w:tcBorders>
              <w:top w:val="nil"/>
              <w:left w:val="nil"/>
              <w:bottom w:val="single" w:sz="4" w:space="0" w:color="auto"/>
              <w:right w:val="single" w:sz="4" w:space="0" w:color="auto"/>
            </w:tcBorders>
            <w:shd w:val="clear" w:color="000000" w:fill="FFFFFF"/>
            <w:noWrap/>
            <w:hideMark/>
          </w:tcPr>
          <w:p w:rsidR="006E30FE" w:rsidRPr="006E30FE" w:rsidRDefault="006E30FE" w:rsidP="006E30FE">
            <w:pPr>
              <w:ind w:left="-108" w:right="-108"/>
              <w:jc w:val="center"/>
              <w:rPr>
                <w:rFonts w:cs="Times New Roman"/>
                <w:b/>
                <w:bCs/>
                <w:sz w:val="28"/>
                <w:szCs w:val="28"/>
              </w:rPr>
            </w:pPr>
            <w:r w:rsidRPr="006E30FE">
              <w:rPr>
                <w:rFonts w:cs="Times New Roman"/>
                <w:b/>
                <w:bCs/>
                <w:sz w:val="28"/>
                <w:szCs w:val="28"/>
              </w:rPr>
              <w:t>100,0</w:t>
            </w:r>
          </w:p>
        </w:tc>
        <w:tc>
          <w:tcPr>
            <w:tcW w:w="1134" w:type="dxa"/>
            <w:gridSpan w:val="5"/>
            <w:tcBorders>
              <w:top w:val="nil"/>
              <w:left w:val="nil"/>
              <w:bottom w:val="single" w:sz="4" w:space="0" w:color="auto"/>
              <w:right w:val="single" w:sz="4" w:space="0" w:color="auto"/>
            </w:tcBorders>
            <w:shd w:val="clear" w:color="000000" w:fill="FFFFFF"/>
            <w:noWrap/>
            <w:hideMark/>
          </w:tcPr>
          <w:p w:rsidR="006E30FE" w:rsidRPr="006E30FE" w:rsidRDefault="006E30FE" w:rsidP="006E30FE">
            <w:pPr>
              <w:ind w:left="-108" w:right="-108"/>
              <w:jc w:val="center"/>
              <w:rPr>
                <w:rFonts w:cs="Times New Roman"/>
                <w:b/>
                <w:bCs/>
                <w:sz w:val="28"/>
                <w:szCs w:val="28"/>
              </w:rPr>
            </w:pPr>
            <w:r w:rsidRPr="006E30FE">
              <w:rPr>
                <w:rFonts w:cs="Times New Roman"/>
                <w:b/>
                <w:bCs/>
                <w:sz w:val="28"/>
                <w:szCs w:val="28"/>
              </w:rPr>
              <w:t>100,0</w:t>
            </w:r>
          </w:p>
        </w:tc>
      </w:tr>
      <w:tr w:rsidR="006E30FE" w:rsidRPr="006E30FE" w:rsidTr="004F4EC3">
        <w:trPr>
          <w:gridAfter w:val="3"/>
          <w:wAfter w:w="68" w:type="dxa"/>
          <w:trHeight w:val="58"/>
        </w:trPr>
        <w:tc>
          <w:tcPr>
            <w:tcW w:w="8237" w:type="dxa"/>
            <w:gridSpan w:val="4"/>
            <w:tcBorders>
              <w:top w:val="nil"/>
              <w:left w:val="single" w:sz="4" w:space="0" w:color="auto"/>
              <w:bottom w:val="single" w:sz="4" w:space="0" w:color="auto"/>
              <w:right w:val="single" w:sz="4" w:space="0" w:color="auto"/>
            </w:tcBorders>
            <w:shd w:val="clear" w:color="000000" w:fill="FFFFFF"/>
            <w:hideMark/>
          </w:tcPr>
          <w:p w:rsidR="006E30FE" w:rsidRPr="006E30FE" w:rsidRDefault="006E30FE" w:rsidP="006E30FE">
            <w:pPr>
              <w:rPr>
                <w:rFonts w:cs="Times New Roman"/>
                <w:sz w:val="28"/>
                <w:szCs w:val="28"/>
              </w:rPr>
            </w:pPr>
            <w:r w:rsidRPr="006E30FE">
              <w:rPr>
                <w:rFonts w:cs="Times New Roman"/>
                <w:sz w:val="28"/>
                <w:szCs w:val="28"/>
              </w:rPr>
              <w:t>Резервный фонд администрации муниципального образования</w:t>
            </w:r>
          </w:p>
        </w:tc>
        <w:tc>
          <w:tcPr>
            <w:tcW w:w="1984" w:type="dxa"/>
            <w:gridSpan w:val="5"/>
            <w:tcBorders>
              <w:top w:val="nil"/>
              <w:left w:val="nil"/>
              <w:bottom w:val="single" w:sz="4" w:space="0" w:color="auto"/>
              <w:right w:val="single" w:sz="4" w:space="0" w:color="auto"/>
            </w:tcBorders>
            <w:shd w:val="clear" w:color="000000" w:fill="FFFFFF"/>
            <w:hideMark/>
          </w:tcPr>
          <w:p w:rsidR="006E30FE" w:rsidRPr="006E30FE" w:rsidRDefault="006E30FE" w:rsidP="006E30FE">
            <w:pPr>
              <w:jc w:val="center"/>
              <w:rPr>
                <w:rFonts w:cs="Times New Roman"/>
                <w:sz w:val="28"/>
                <w:szCs w:val="28"/>
              </w:rPr>
            </w:pPr>
            <w:r w:rsidRPr="006E30FE">
              <w:rPr>
                <w:rFonts w:cs="Times New Roman"/>
                <w:sz w:val="28"/>
                <w:szCs w:val="28"/>
              </w:rPr>
              <w:t>П1 4 01 11110</w:t>
            </w:r>
          </w:p>
        </w:tc>
        <w:tc>
          <w:tcPr>
            <w:tcW w:w="655" w:type="dxa"/>
            <w:tcBorders>
              <w:top w:val="nil"/>
              <w:left w:val="nil"/>
              <w:bottom w:val="single" w:sz="4" w:space="0" w:color="auto"/>
              <w:right w:val="single" w:sz="4" w:space="0" w:color="auto"/>
            </w:tcBorders>
            <w:shd w:val="clear" w:color="000000" w:fill="FFFFFF"/>
            <w:hideMark/>
          </w:tcPr>
          <w:p w:rsidR="006E30FE" w:rsidRPr="006E30FE" w:rsidRDefault="006E30FE" w:rsidP="006E30FE">
            <w:pPr>
              <w:jc w:val="center"/>
              <w:rPr>
                <w:rFonts w:cs="Times New Roman"/>
                <w:sz w:val="28"/>
                <w:szCs w:val="28"/>
              </w:rPr>
            </w:pPr>
            <w:r w:rsidRPr="006E30FE">
              <w:rPr>
                <w:rFonts w:cs="Times New Roman"/>
                <w:sz w:val="28"/>
                <w:szCs w:val="28"/>
              </w:rPr>
              <w:t> </w:t>
            </w:r>
          </w:p>
        </w:tc>
        <w:tc>
          <w:tcPr>
            <w:tcW w:w="480" w:type="dxa"/>
            <w:tcBorders>
              <w:top w:val="nil"/>
              <w:left w:val="nil"/>
              <w:bottom w:val="single" w:sz="4" w:space="0" w:color="auto"/>
              <w:right w:val="single" w:sz="4" w:space="0" w:color="auto"/>
            </w:tcBorders>
            <w:shd w:val="clear" w:color="000000" w:fill="FFFFFF"/>
            <w:hideMark/>
          </w:tcPr>
          <w:p w:rsidR="006E30FE" w:rsidRPr="006E30FE" w:rsidRDefault="006E30FE" w:rsidP="00B939FF">
            <w:pPr>
              <w:ind w:left="-53" w:right="-35"/>
              <w:jc w:val="center"/>
              <w:rPr>
                <w:rFonts w:cs="Times New Roman"/>
                <w:sz w:val="28"/>
                <w:szCs w:val="28"/>
              </w:rPr>
            </w:pPr>
            <w:r w:rsidRPr="006E30FE">
              <w:rPr>
                <w:rFonts w:cs="Times New Roman"/>
                <w:sz w:val="28"/>
                <w:szCs w:val="28"/>
              </w:rPr>
              <w:t> </w:t>
            </w:r>
          </w:p>
        </w:tc>
        <w:tc>
          <w:tcPr>
            <w:tcW w:w="494" w:type="dxa"/>
            <w:gridSpan w:val="2"/>
            <w:tcBorders>
              <w:top w:val="nil"/>
              <w:left w:val="nil"/>
              <w:bottom w:val="single" w:sz="4" w:space="0" w:color="auto"/>
              <w:right w:val="single" w:sz="4" w:space="0" w:color="auto"/>
            </w:tcBorders>
            <w:shd w:val="clear" w:color="000000" w:fill="FFFFFF"/>
            <w:hideMark/>
          </w:tcPr>
          <w:p w:rsidR="006E30FE" w:rsidRPr="006E30FE" w:rsidRDefault="006E30FE" w:rsidP="006E30FE">
            <w:pPr>
              <w:ind w:left="-39" w:right="-108"/>
              <w:jc w:val="center"/>
              <w:rPr>
                <w:rFonts w:cs="Times New Roman"/>
                <w:sz w:val="28"/>
                <w:szCs w:val="28"/>
              </w:rPr>
            </w:pPr>
            <w:r w:rsidRPr="006E30FE">
              <w:rPr>
                <w:rFonts w:cs="Times New Roman"/>
                <w:sz w:val="28"/>
                <w:szCs w:val="28"/>
              </w:rPr>
              <w:t> </w:t>
            </w:r>
          </w:p>
        </w:tc>
        <w:tc>
          <w:tcPr>
            <w:tcW w:w="1134" w:type="dxa"/>
            <w:gridSpan w:val="4"/>
            <w:tcBorders>
              <w:top w:val="nil"/>
              <w:left w:val="nil"/>
              <w:bottom w:val="single" w:sz="4" w:space="0" w:color="auto"/>
              <w:right w:val="single" w:sz="4" w:space="0" w:color="auto"/>
            </w:tcBorders>
            <w:shd w:val="clear" w:color="000000" w:fill="FFFFFF"/>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100,0</w:t>
            </w:r>
          </w:p>
        </w:tc>
        <w:tc>
          <w:tcPr>
            <w:tcW w:w="1134" w:type="dxa"/>
            <w:gridSpan w:val="4"/>
            <w:tcBorders>
              <w:top w:val="nil"/>
              <w:left w:val="nil"/>
              <w:bottom w:val="single" w:sz="4" w:space="0" w:color="auto"/>
              <w:right w:val="single" w:sz="4" w:space="0" w:color="auto"/>
            </w:tcBorders>
            <w:shd w:val="clear" w:color="000000" w:fill="FFFFFF"/>
            <w:noWrap/>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100,0</w:t>
            </w:r>
          </w:p>
        </w:tc>
        <w:tc>
          <w:tcPr>
            <w:tcW w:w="1134" w:type="dxa"/>
            <w:gridSpan w:val="5"/>
            <w:tcBorders>
              <w:top w:val="nil"/>
              <w:left w:val="nil"/>
              <w:bottom w:val="single" w:sz="4" w:space="0" w:color="auto"/>
              <w:right w:val="single" w:sz="4" w:space="0" w:color="auto"/>
            </w:tcBorders>
            <w:shd w:val="clear" w:color="000000" w:fill="FFFFFF"/>
            <w:noWrap/>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100,0</w:t>
            </w:r>
          </w:p>
        </w:tc>
      </w:tr>
      <w:tr w:rsidR="006E30FE" w:rsidRPr="006E30FE" w:rsidTr="004F4EC3">
        <w:trPr>
          <w:gridAfter w:val="3"/>
          <w:wAfter w:w="68" w:type="dxa"/>
          <w:trHeight w:val="58"/>
        </w:trPr>
        <w:tc>
          <w:tcPr>
            <w:tcW w:w="8237" w:type="dxa"/>
            <w:gridSpan w:val="4"/>
            <w:tcBorders>
              <w:top w:val="nil"/>
              <w:left w:val="single" w:sz="4" w:space="0" w:color="auto"/>
              <w:bottom w:val="single" w:sz="4" w:space="0" w:color="auto"/>
              <w:right w:val="single" w:sz="4" w:space="0" w:color="auto"/>
            </w:tcBorders>
            <w:shd w:val="clear" w:color="000000" w:fill="FFFFFF"/>
            <w:hideMark/>
          </w:tcPr>
          <w:p w:rsidR="006E30FE" w:rsidRPr="006E30FE" w:rsidRDefault="006E30FE" w:rsidP="006E30FE">
            <w:pPr>
              <w:rPr>
                <w:rFonts w:cs="Times New Roman"/>
                <w:sz w:val="28"/>
                <w:szCs w:val="28"/>
              </w:rPr>
            </w:pPr>
            <w:r w:rsidRPr="006E30FE">
              <w:rPr>
                <w:rFonts w:cs="Times New Roman"/>
                <w:sz w:val="28"/>
                <w:szCs w:val="28"/>
              </w:rPr>
              <w:t>Иные бюджетные ассигнования</w:t>
            </w:r>
          </w:p>
        </w:tc>
        <w:tc>
          <w:tcPr>
            <w:tcW w:w="1984" w:type="dxa"/>
            <w:gridSpan w:val="5"/>
            <w:tcBorders>
              <w:top w:val="nil"/>
              <w:left w:val="nil"/>
              <w:bottom w:val="single" w:sz="4" w:space="0" w:color="auto"/>
              <w:right w:val="single" w:sz="4" w:space="0" w:color="auto"/>
            </w:tcBorders>
            <w:shd w:val="clear" w:color="000000" w:fill="FFFFFF"/>
            <w:hideMark/>
          </w:tcPr>
          <w:p w:rsidR="006E30FE" w:rsidRPr="006E30FE" w:rsidRDefault="006E30FE" w:rsidP="006E30FE">
            <w:pPr>
              <w:jc w:val="center"/>
              <w:rPr>
                <w:rFonts w:cs="Times New Roman"/>
                <w:sz w:val="28"/>
                <w:szCs w:val="28"/>
              </w:rPr>
            </w:pPr>
            <w:r w:rsidRPr="006E30FE">
              <w:rPr>
                <w:rFonts w:cs="Times New Roman"/>
                <w:sz w:val="28"/>
                <w:szCs w:val="28"/>
              </w:rPr>
              <w:t>П1 4 01 11110</w:t>
            </w:r>
          </w:p>
        </w:tc>
        <w:tc>
          <w:tcPr>
            <w:tcW w:w="655" w:type="dxa"/>
            <w:tcBorders>
              <w:top w:val="nil"/>
              <w:left w:val="nil"/>
              <w:bottom w:val="single" w:sz="4" w:space="0" w:color="auto"/>
              <w:right w:val="single" w:sz="4" w:space="0" w:color="auto"/>
            </w:tcBorders>
            <w:shd w:val="clear" w:color="000000" w:fill="FFFFFF"/>
            <w:hideMark/>
          </w:tcPr>
          <w:p w:rsidR="006E30FE" w:rsidRPr="006E30FE" w:rsidRDefault="006E30FE" w:rsidP="006E30FE">
            <w:pPr>
              <w:jc w:val="center"/>
              <w:rPr>
                <w:rFonts w:cs="Times New Roman"/>
                <w:sz w:val="28"/>
                <w:szCs w:val="28"/>
              </w:rPr>
            </w:pPr>
            <w:r w:rsidRPr="006E30FE">
              <w:rPr>
                <w:rFonts w:cs="Times New Roman"/>
                <w:sz w:val="28"/>
                <w:szCs w:val="28"/>
              </w:rPr>
              <w:t>800</w:t>
            </w:r>
          </w:p>
        </w:tc>
        <w:tc>
          <w:tcPr>
            <w:tcW w:w="480" w:type="dxa"/>
            <w:tcBorders>
              <w:top w:val="nil"/>
              <w:left w:val="nil"/>
              <w:bottom w:val="single" w:sz="4" w:space="0" w:color="auto"/>
              <w:right w:val="single" w:sz="4" w:space="0" w:color="auto"/>
            </w:tcBorders>
            <w:shd w:val="clear" w:color="000000" w:fill="FFFFFF"/>
            <w:hideMark/>
          </w:tcPr>
          <w:p w:rsidR="006E30FE" w:rsidRPr="006E30FE" w:rsidRDefault="006E30FE" w:rsidP="00B939FF">
            <w:pPr>
              <w:ind w:left="-53" w:right="-35"/>
              <w:jc w:val="center"/>
              <w:rPr>
                <w:rFonts w:cs="Times New Roman"/>
                <w:sz w:val="28"/>
                <w:szCs w:val="28"/>
              </w:rPr>
            </w:pPr>
            <w:r w:rsidRPr="006E30FE">
              <w:rPr>
                <w:rFonts w:cs="Times New Roman"/>
                <w:sz w:val="28"/>
                <w:szCs w:val="28"/>
              </w:rPr>
              <w:t> </w:t>
            </w:r>
          </w:p>
        </w:tc>
        <w:tc>
          <w:tcPr>
            <w:tcW w:w="494" w:type="dxa"/>
            <w:gridSpan w:val="2"/>
            <w:tcBorders>
              <w:top w:val="nil"/>
              <w:left w:val="nil"/>
              <w:bottom w:val="single" w:sz="4" w:space="0" w:color="auto"/>
              <w:right w:val="single" w:sz="4" w:space="0" w:color="auto"/>
            </w:tcBorders>
            <w:shd w:val="clear" w:color="000000" w:fill="FFFFFF"/>
            <w:hideMark/>
          </w:tcPr>
          <w:p w:rsidR="006E30FE" w:rsidRPr="006E30FE" w:rsidRDefault="006E30FE" w:rsidP="006E30FE">
            <w:pPr>
              <w:ind w:left="-39" w:right="-108"/>
              <w:jc w:val="center"/>
              <w:rPr>
                <w:rFonts w:cs="Times New Roman"/>
                <w:sz w:val="28"/>
                <w:szCs w:val="28"/>
              </w:rPr>
            </w:pPr>
            <w:r w:rsidRPr="006E30FE">
              <w:rPr>
                <w:rFonts w:cs="Times New Roman"/>
                <w:sz w:val="28"/>
                <w:szCs w:val="28"/>
              </w:rPr>
              <w:t> </w:t>
            </w:r>
          </w:p>
        </w:tc>
        <w:tc>
          <w:tcPr>
            <w:tcW w:w="1134" w:type="dxa"/>
            <w:gridSpan w:val="4"/>
            <w:tcBorders>
              <w:top w:val="nil"/>
              <w:left w:val="nil"/>
              <w:bottom w:val="single" w:sz="4" w:space="0" w:color="auto"/>
              <w:right w:val="single" w:sz="4" w:space="0" w:color="auto"/>
            </w:tcBorders>
            <w:shd w:val="clear" w:color="000000" w:fill="FFFFFF"/>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100,0</w:t>
            </w:r>
          </w:p>
        </w:tc>
        <w:tc>
          <w:tcPr>
            <w:tcW w:w="1134" w:type="dxa"/>
            <w:gridSpan w:val="4"/>
            <w:tcBorders>
              <w:top w:val="nil"/>
              <w:left w:val="nil"/>
              <w:bottom w:val="single" w:sz="4" w:space="0" w:color="auto"/>
              <w:right w:val="single" w:sz="4" w:space="0" w:color="auto"/>
            </w:tcBorders>
            <w:shd w:val="clear" w:color="000000" w:fill="FFFFFF"/>
            <w:noWrap/>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100,0</w:t>
            </w:r>
          </w:p>
        </w:tc>
        <w:tc>
          <w:tcPr>
            <w:tcW w:w="1134" w:type="dxa"/>
            <w:gridSpan w:val="5"/>
            <w:tcBorders>
              <w:top w:val="nil"/>
              <w:left w:val="nil"/>
              <w:bottom w:val="single" w:sz="4" w:space="0" w:color="auto"/>
              <w:right w:val="single" w:sz="4" w:space="0" w:color="auto"/>
            </w:tcBorders>
            <w:shd w:val="clear" w:color="000000" w:fill="FFFFFF"/>
            <w:noWrap/>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100,0</w:t>
            </w:r>
          </w:p>
        </w:tc>
      </w:tr>
      <w:tr w:rsidR="006E30FE" w:rsidRPr="006E30FE" w:rsidTr="004F4EC3">
        <w:trPr>
          <w:gridAfter w:val="3"/>
          <w:wAfter w:w="68" w:type="dxa"/>
          <w:trHeight w:val="58"/>
        </w:trPr>
        <w:tc>
          <w:tcPr>
            <w:tcW w:w="8237" w:type="dxa"/>
            <w:gridSpan w:val="4"/>
            <w:tcBorders>
              <w:top w:val="nil"/>
              <w:left w:val="single" w:sz="4" w:space="0" w:color="auto"/>
              <w:bottom w:val="single" w:sz="4" w:space="0" w:color="auto"/>
              <w:right w:val="single" w:sz="4" w:space="0" w:color="auto"/>
            </w:tcBorders>
            <w:shd w:val="clear" w:color="000000" w:fill="FFFFFF"/>
            <w:hideMark/>
          </w:tcPr>
          <w:p w:rsidR="006E30FE" w:rsidRPr="006E30FE" w:rsidRDefault="006E30FE" w:rsidP="006E30FE">
            <w:pPr>
              <w:rPr>
                <w:rFonts w:cs="Times New Roman"/>
                <w:sz w:val="28"/>
                <w:szCs w:val="28"/>
              </w:rPr>
            </w:pPr>
            <w:r w:rsidRPr="006E30FE">
              <w:rPr>
                <w:rFonts w:cs="Times New Roman"/>
                <w:sz w:val="28"/>
                <w:szCs w:val="28"/>
              </w:rPr>
              <w:t>ОБЩЕГОСУДАРСТВЕННЫЕ ВОПРОСЫ</w:t>
            </w:r>
          </w:p>
        </w:tc>
        <w:tc>
          <w:tcPr>
            <w:tcW w:w="1984" w:type="dxa"/>
            <w:gridSpan w:val="5"/>
            <w:tcBorders>
              <w:top w:val="nil"/>
              <w:left w:val="nil"/>
              <w:bottom w:val="single" w:sz="4" w:space="0" w:color="auto"/>
              <w:right w:val="single" w:sz="4" w:space="0" w:color="auto"/>
            </w:tcBorders>
            <w:shd w:val="clear" w:color="000000" w:fill="FFFFFF"/>
            <w:hideMark/>
          </w:tcPr>
          <w:p w:rsidR="006E30FE" w:rsidRPr="006E30FE" w:rsidRDefault="006E30FE" w:rsidP="006E30FE">
            <w:pPr>
              <w:jc w:val="center"/>
              <w:rPr>
                <w:rFonts w:cs="Times New Roman"/>
                <w:sz w:val="28"/>
                <w:szCs w:val="28"/>
              </w:rPr>
            </w:pPr>
            <w:r w:rsidRPr="006E30FE">
              <w:rPr>
                <w:rFonts w:cs="Times New Roman"/>
                <w:sz w:val="28"/>
                <w:szCs w:val="28"/>
              </w:rPr>
              <w:t>П1 4 01 11110</w:t>
            </w:r>
          </w:p>
        </w:tc>
        <w:tc>
          <w:tcPr>
            <w:tcW w:w="655" w:type="dxa"/>
            <w:tcBorders>
              <w:top w:val="nil"/>
              <w:left w:val="nil"/>
              <w:bottom w:val="single" w:sz="4" w:space="0" w:color="auto"/>
              <w:right w:val="single" w:sz="4" w:space="0" w:color="auto"/>
            </w:tcBorders>
            <w:shd w:val="clear" w:color="000000" w:fill="FFFFFF"/>
            <w:hideMark/>
          </w:tcPr>
          <w:p w:rsidR="006E30FE" w:rsidRPr="006E30FE" w:rsidRDefault="006E30FE" w:rsidP="006E30FE">
            <w:pPr>
              <w:jc w:val="center"/>
              <w:rPr>
                <w:rFonts w:cs="Times New Roman"/>
                <w:sz w:val="28"/>
                <w:szCs w:val="28"/>
              </w:rPr>
            </w:pPr>
            <w:r w:rsidRPr="006E30FE">
              <w:rPr>
                <w:rFonts w:cs="Times New Roman"/>
                <w:sz w:val="28"/>
                <w:szCs w:val="28"/>
              </w:rPr>
              <w:t>800</w:t>
            </w:r>
          </w:p>
        </w:tc>
        <w:tc>
          <w:tcPr>
            <w:tcW w:w="480" w:type="dxa"/>
            <w:tcBorders>
              <w:top w:val="nil"/>
              <w:left w:val="nil"/>
              <w:bottom w:val="single" w:sz="4" w:space="0" w:color="auto"/>
              <w:right w:val="single" w:sz="4" w:space="0" w:color="auto"/>
            </w:tcBorders>
            <w:shd w:val="clear" w:color="000000" w:fill="FFFFFF"/>
            <w:hideMark/>
          </w:tcPr>
          <w:p w:rsidR="006E30FE" w:rsidRPr="006E30FE" w:rsidRDefault="006E30FE" w:rsidP="00B939FF">
            <w:pPr>
              <w:ind w:left="-53" w:right="-35"/>
              <w:jc w:val="center"/>
              <w:rPr>
                <w:rFonts w:cs="Times New Roman"/>
                <w:sz w:val="28"/>
                <w:szCs w:val="28"/>
              </w:rPr>
            </w:pPr>
            <w:r w:rsidRPr="006E30FE">
              <w:rPr>
                <w:rFonts w:cs="Times New Roman"/>
                <w:sz w:val="28"/>
                <w:szCs w:val="28"/>
              </w:rPr>
              <w:t>01</w:t>
            </w:r>
          </w:p>
        </w:tc>
        <w:tc>
          <w:tcPr>
            <w:tcW w:w="494" w:type="dxa"/>
            <w:gridSpan w:val="2"/>
            <w:tcBorders>
              <w:top w:val="nil"/>
              <w:left w:val="nil"/>
              <w:bottom w:val="single" w:sz="4" w:space="0" w:color="auto"/>
              <w:right w:val="single" w:sz="4" w:space="0" w:color="auto"/>
            </w:tcBorders>
            <w:shd w:val="clear" w:color="000000" w:fill="FFFFFF"/>
            <w:hideMark/>
          </w:tcPr>
          <w:p w:rsidR="006E30FE" w:rsidRPr="006E30FE" w:rsidRDefault="006E30FE" w:rsidP="006E30FE">
            <w:pPr>
              <w:ind w:left="-39" w:right="-108"/>
              <w:jc w:val="center"/>
              <w:rPr>
                <w:rFonts w:cs="Times New Roman"/>
                <w:sz w:val="28"/>
                <w:szCs w:val="28"/>
              </w:rPr>
            </w:pPr>
            <w:r w:rsidRPr="006E30FE">
              <w:rPr>
                <w:rFonts w:cs="Times New Roman"/>
                <w:sz w:val="28"/>
                <w:szCs w:val="28"/>
              </w:rPr>
              <w:t>00</w:t>
            </w:r>
          </w:p>
        </w:tc>
        <w:tc>
          <w:tcPr>
            <w:tcW w:w="1134" w:type="dxa"/>
            <w:gridSpan w:val="4"/>
            <w:tcBorders>
              <w:top w:val="nil"/>
              <w:left w:val="nil"/>
              <w:bottom w:val="single" w:sz="4" w:space="0" w:color="auto"/>
              <w:right w:val="single" w:sz="4" w:space="0" w:color="auto"/>
            </w:tcBorders>
            <w:shd w:val="clear" w:color="000000" w:fill="FFFFFF"/>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100,0</w:t>
            </w:r>
          </w:p>
        </w:tc>
        <w:tc>
          <w:tcPr>
            <w:tcW w:w="1134" w:type="dxa"/>
            <w:gridSpan w:val="4"/>
            <w:tcBorders>
              <w:top w:val="nil"/>
              <w:left w:val="nil"/>
              <w:bottom w:val="single" w:sz="4" w:space="0" w:color="auto"/>
              <w:right w:val="single" w:sz="4" w:space="0" w:color="auto"/>
            </w:tcBorders>
            <w:shd w:val="clear" w:color="000000" w:fill="FFFFFF"/>
            <w:noWrap/>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100,0</w:t>
            </w:r>
          </w:p>
        </w:tc>
        <w:tc>
          <w:tcPr>
            <w:tcW w:w="1134" w:type="dxa"/>
            <w:gridSpan w:val="5"/>
            <w:tcBorders>
              <w:top w:val="nil"/>
              <w:left w:val="nil"/>
              <w:bottom w:val="single" w:sz="4" w:space="0" w:color="auto"/>
              <w:right w:val="single" w:sz="4" w:space="0" w:color="auto"/>
            </w:tcBorders>
            <w:shd w:val="clear" w:color="000000" w:fill="FFFFFF"/>
            <w:noWrap/>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100,0</w:t>
            </w:r>
          </w:p>
        </w:tc>
      </w:tr>
      <w:tr w:rsidR="006E30FE" w:rsidRPr="006E30FE" w:rsidTr="004F4EC3">
        <w:trPr>
          <w:gridAfter w:val="3"/>
          <w:wAfter w:w="68" w:type="dxa"/>
          <w:trHeight w:val="58"/>
        </w:trPr>
        <w:tc>
          <w:tcPr>
            <w:tcW w:w="8237" w:type="dxa"/>
            <w:gridSpan w:val="4"/>
            <w:tcBorders>
              <w:top w:val="nil"/>
              <w:left w:val="single" w:sz="4" w:space="0" w:color="auto"/>
              <w:bottom w:val="single" w:sz="4" w:space="0" w:color="auto"/>
              <w:right w:val="single" w:sz="4" w:space="0" w:color="auto"/>
            </w:tcBorders>
            <w:shd w:val="clear" w:color="000000" w:fill="FFFFFF"/>
            <w:hideMark/>
          </w:tcPr>
          <w:p w:rsidR="006E30FE" w:rsidRPr="006E30FE" w:rsidRDefault="006E30FE" w:rsidP="006E30FE">
            <w:pPr>
              <w:rPr>
                <w:rFonts w:cs="Times New Roman"/>
                <w:sz w:val="28"/>
                <w:szCs w:val="28"/>
              </w:rPr>
            </w:pPr>
            <w:r w:rsidRPr="006E30FE">
              <w:rPr>
                <w:rFonts w:cs="Times New Roman"/>
                <w:sz w:val="28"/>
                <w:szCs w:val="28"/>
              </w:rPr>
              <w:t>Резервные фонды</w:t>
            </w:r>
          </w:p>
        </w:tc>
        <w:tc>
          <w:tcPr>
            <w:tcW w:w="1984" w:type="dxa"/>
            <w:gridSpan w:val="5"/>
            <w:tcBorders>
              <w:top w:val="nil"/>
              <w:left w:val="nil"/>
              <w:bottom w:val="single" w:sz="4" w:space="0" w:color="auto"/>
              <w:right w:val="single" w:sz="4" w:space="0" w:color="auto"/>
            </w:tcBorders>
            <w:shd w:val="clear" w:color="000000" w:fill="FFFFFF"/>
            <w:hideMark/>
          </w:tcPr>
          <w:p w:rsidR="006E30FE" w:rsidRPr="006E30FE" w:rsidRDefault="006E30FE" w:rsidP="006E30FE">
            <w:pPr>
              <w:jc w:val="center"/>
              <w:rPr>
                <w:rFonts w:cs="Times New Roman"/>
                <w:sz w:val="28"/>
                <w:szCs w:val="28"/>
              </w:rPr>
            </w:pPr>
            <w:r w:rsidRPr="006E30FE">
              <w:rPr>
                <w:rFonts w:cs="Times New Roman"/>
                <w:sz w:val="28"/>
                <w:szCs w:val="28"/>
              </w:rPr>
              <w:t>П1 4 01 11110</w:t>
            </w:r>
          </w:p>
        </w:tc>
        <w:tc>
          <w:tcPr>
            <w:tcW w:w="655" w:type="dxa"/>
            <w:tcBorders>
              <w:top w:val="nil"/>
              <w:left w:val="nil"/>
              <w:bottom w:val="single" w:sz="4" w:space="0" w:color="auto"/>
              <w:right w:val="single" w:sz="4" w:space="0" w:color="auto"/>
            </w:tcBorders>
            <w:shd w:val="clear" w:color="000000" w:fill="FFFFFF"/>
            <w:hideMark/>
          </w:tcPr>
          <w:p w:rsidR="006E30FE" w:rsidRPr="006E30FE" w:rsidRDefault="006E30FE" w:rsidP="006E30FE">
            <w:pPr>
              <w:jc w:val="center"/>
              <w:rPr>
                <w:rFonts w:cs="Times New Roman"/>
                <w:sz w:val="28"/>
                <w:szCs w:val="28"/>
              </w:rPr>
            </w:pPr>
            <w:r w:rsidRPr="006E30FE">
              <w:rPr>
                <w:rFonts w:cs="Times New Roman"/>
                <w:sz w:val="28"/>
                <w:szCs w:val="28"/>
              </w:rPr>
              <w:t>800</w:t>
            </w:r>
          </w:p>
        </w:tc>
        <w:tc>
          <w:tcPr>
            <w:tcW w:w="480" w:type="dxa"/>
            <w:tcBorders>
              <w:top w:val="nil"/>
              <w:left w:val="nil"/>
              <w:bottom w:val="single" w:sz="4" w:space="0" w:color="auto"/>
              <w:right w:val="single" w:sz="4" w:space="0" w:color="auto"/>
            </w:tcBorders>
            <w:shd w:val="clear" w:color="000000" w:fill="FFFFFF"/>
            <w:hideMark/>
          </w:tcPr>
          <w:p w:rsidR="006E30FE" w:rsidRPr="006E30FE" w:rsidRDefault="006E30FE" w:rsidP="00B939FF">
            <w:pPr>
              <w:ind w:left="-53" w:right="-35"/>
              <w:jc w:val="center"/>
              <w:rPr>
                <w:rFonts w:cs="Times New Roman"/>
                <w:sz w:val="28"/>
                <w:szCs w:val="28"/>
              </w:rPr>
            </w:pPr>
            <w:r w:rsidRPr="006E30FE">
              <w:rPr>
                <w:rFonts w:cs="Times New Roman"/>
                <w:sz w:val="28"/>
                <w:szCs w:val="28"/>
              </w:rPr>
              <w:t>01</w:t>
            </w:r>
          </w:p>
        </w:tc>
        <w:tc>
          <w:tcPr>
            <w:tcW w:w="494" w:type="dxa"/>
            <w:gridSpan w:val="2"/>
            <w:tcBorders>
              <w:top w:val="nil"/>
              <w:left w:val="nil"/>
              <w:bottom w:val="single" w:sz="4" w:space="0" w:color="auto"/>
              <w:right w:val="single" w:sz="4" w:space="0" w:color="auto"/>
            </w:tcBorders>
            <w:shd w:val="clear" w:color="000000" w:fill="FFFFFF"/>
            <w:hideMark/>
          </w:tcPr>
          <w:p w:rsidR="006E30FE" w:rsidRPr="006E30FE" w:rsidRDefault="006E30FE" w:rsidP="006E30FE">
            <w:pPr>
              <w:ind w:left="-39" w:right="-108"/>
              <w:jc w:val="center"/>
              <w:rPr>
                <w:rFonts w:cs="Times New Roman"/>
                <w:sz w:val="28"/>
                <w:szCs w:val="28"/>
              </w:rPr>
            </w:pPr>
            <w:r w:rsidRPr="006E30FE">
              <w:rPr>
                <w:rFonts w:cs="Times New Roman"/>
                <w:sz w:val="28"/>
                <w:szCs w:val="28"/>
              </w:rPr>
              <w:t>11</w:t>
            </w:r>
          </w:p>
        </w:tc>
        <w:tc>
          <w:tcPr>
            <w:tcW w:w="1134" w:type="dxa"/>
            <w:gridSpan w:val="4"/>
            <w:tcBorders>
              <w:top w:val="nil"/>
              <w:left w:val="nil"/>
              <w:bottom w:val="single" w:sz="4" w:space="0" w:color="auto"/>
              <w:right w:val="single" w:sz="4" w:space="0" w:color="auto"/>
            </w:tcBorders>
            <w:shd w:val="clear" w:color="000000" w:fill="FFFFFF"/>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100,0</w:t>
            </w:r>
          </w:p>
        </w:tc>
        <w:tc>
          <w:tcPr>
            <w:tcW w:w="1134" w:type="dxa"/>
            <w:gridSpan w:val="4"/>
            <w:tcBorders>
              <w:top w:val="nil"/>
              <w:left w:val="nil"/>
              <w:bottom w:val="single" w:sz="4" w:space="0" w:color="auto"/>
              <w:right w:val="single" w:sz="4" w:space="0" w:color="auto"/>
            </w:tcBorders>
            <w:shd w:val="clear" w:color="000000" w:fill="FFFFFF"/>
            <w:noWrap/>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100,0</w:t>
            </w:r>
          </w:p>
        </w:tc>
        <w:tc>
          <w:tcPr>
            <w:tcW w:w="1134" w:type="dxa"/>
            <w:gridSpan w:val="5"/>
            <w:tcBorders>
              <w:top w:val="nil"/>
              <w:left w:val="nil"/>
              <w:bottom w:val="single" w:sz="4" w:space="0" w:color="auto"/>
              <w:right w:val="single" w:sz="4" w:space="0" w:color="auto"/>
            </w:tcBorders>
            <w:shd w:val="clear" w:color="000000" w:fill="FFFFFF"/>
            <w:noWrap/>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100,0</w:t>
            </w:r>
          </w:p>
        </w:tc>
      </w:tr>
      <w:tr w:rsidR="006E30FE" w:rsidRPr="006E30FE" w:rsidTr="004F4EC3">
        <w:trPr>
          <w:gridAfter w:val="3"/>
          <w:wAfter w:w="68" w:type="dxa"/>
          <w:trHeight w:val="201"/>
        </w:trPr>
        <w:tc>
          <w:tcPr>
            <w:tcW w:w="8237" w:type="dxa"/>
            <w:gridSpan w:val="4"/>
            <w:tcBorders>
              <w:top w:val="nil"/>
              <w:left w:val="single" w:sz="4" w:space="0" w:color="auto"/>
              <w:bottom w:val="single" w:sz="4" w:space="0" w:color="auto"/>
              <w:right w:val="single" w:sz="4" w:space="0" w:color="auto"/>
            </w:tcBorders>
            <w:shd w:val="clear" w:color="000000" w:fill="FFFFFF"/>
            <w:hideMark/>
          </w:tcPr>
          <w:p w:rsidR="006E30FE" w:rsidRPr="006E30FE" w:rsidRDefault="006E30FE" w:rsidP="006E30FE">
            <w:pPr>
              <w:rPr>
                <w:rFonts w:cs="Times New Roman"/>
                <w:b/>
                <w:bCs/>
                <w:sz w:val="28"/>
                <w:szCs w:val="28"/>
              </w:rPr>
            </w:pPr>
            <w:r w:rsidRPr="006E30FE">
              <w:rPr>
                <w:rFonts w:cs="Times New Roman"/>
                <w:b/>
                <w:bCs/>
                <w:sz w:val="28"/>
                <w:szCs w:val="28"/>
              </w:rPr>
              <w:t>Выполнение других обязательств муниципального образования</w:t>
            </w:r>
          </w:p>
        </w:tc>
        <w:tc>
          <w:tcPr>
            <w:tcW w:w="1984" w:type="dxa"/>
            <w:gridSpan w:val="5"/>
            <w:tcBorders>
              <w:top w:val="nil"/>
              <w:left w:val="nil"/>
              <w:bottom w:val="single" w:sz="4" w:space="0" w:color="auto"/>
              <w:right w:val="single" w:sz="4" w:space="0" w:color="auto"/>
            </w:tcBorders>
            <w:shd w:val="clear" w:color="000000" w:fill="FFFFFF"/>
            <w:hideMark/>
          </w:tcPr>
          <w:p w:rsidR="006E30FE" w:rsidRPr="006E30FE" w:rsidRDefault="006E30FE" w:rsidP="006E30FE">
            <w:pPr>
              <w:jc w:val="center"/>
              <w:rPr>
                <w:rFonts w:cs="Times New Roman"/>
                <w:b/>
                <w:bCs/>
                <w:sz w:val="28"/>
                <w:szCs w:val="28"/>
              </w:rPr>
            </w:pPr>
            <w:r w:rsidRPr="006E30FE">
              <w:rPr>
                <w:rFonts w:cs="Times New Roman"/>
                <w:b/>
                <w:bCs/>
                <w:sz w:val="28"/>
                <w:szCs w:val="28"/>
              </w:rPr>
              <w:t>П1 6 00 00000</w:t>
            </w:r>
          </w:p>
        </w:tc>
        <w:tc>
          <w:tcPr>
            <w:tcW w:w="655" w:type="dxa"/>
            <w:tcBorders>
              <w:top w:val="nil"/>
              <w:left w:val="nil"/>
              <w:bottom w:val="single" w:sz="4" w:space="0" w:color="auto"/>
              <w:right w:val="single" w:sz="4" w:space="0" w:color="auto"/>
            </w:tcBorders>
            <w:shd w:val="clear" w:color="000000" w:fill="FFFFFF"/>
            <w:hideMark/>
          </w:tcPr>
          <w:p w:rsidR="006E30FE" w:rsidRPr="006E30FE" w:rsidRDefault="006E30FE" w:rsidP="006E30FE">
            <w:pPr>
              <w:jc w:val="center"/>
              <w:rPr>
                <w:rFonts w:cs="Times New Roman"/>
                <w:b/>
                <w:bCs/>
                <w:sz w:val="28"/>
                <w:szCs w:val="28"/>
              </w:rPr>
            </w:pPr>
            <w:r w:rsidRPr="006E30FE">
              <w:rPr>
                <w:rFonts w:cs="Times New Roman"/>
                <w:b/>
                <w:bCs/>
                <w:sz w:val="28"/>
                <w:szCs w:val="28"/>
              </w:rPr>
              <w:t> </w:t>
            </w:r>
          </w:p>
        </w:tc>
        <w:tc>
          <w:tcPr>
            <w:tcW w:w="480" w:type="dxa"/>
            <w:tcBorders>
              <w:top w:val="nil"/>
              <w:left w:val="nil"/>
              <w:bottom w:val="single" w:sz="4" w:space="0" w:color="auto"/>
              <w:right w:val="single" w:sz="4" w:space="0" w:color="auto"/>
            </w:tcBorders>
            <w:shd w:val="clear" w:color="000000" w:fill="FFFFFF"/>
            <w:hideMark/>
          </w:tcPr>
          <w:p w:rsidR="006E30FE" w:rsidRPr="006E30FE" w:rsidRDefault="006E30FE" w:rsidP="00B939FF">
            <w:pPr>
              <w:ind w:left="-53" w:right="-35"/>
              <w:jc w:val="center"/>
              <w:rPr>
                <w:rFonts w:cs="Times New Roman"/>
                <w:b/>
                <w:bCs/>
                <w:sz w:val="28"/>
                <w:szCs w:val="28"/>
              </w:rPr>
            </w:pPr>
            <w:r w:rsidRPr="006E30FE">
              <w:rPr>
                <w:rFonts w:cs="Times New Roman"/>
                <w:b/>
                <w:bCs/>
                <w:sz w:val="28"/>
                <w:szCs w:val="28"/>
              </w:rPr>
              <w:t> </w:t>
            </w:r>
          </w:p>
        </w:tc>
        <w:tc>
          <w:tcPr>
            <w:tcW w:w="494" w:type="dxa"/>
            <w:gridSpan w:val="2"/>
            <w:tcBorders>
              <w:top w:val="nil"/>
              <w:left w:val="nil"/>
              <w:bottom w:val="single" w:sz="4" w:space="0" w:color="auto"/>
              <w:right w:val="single" w:sz="4" w:space="0" w:color="auto"/>
            </w:tcBorders>
            <w:shd w:val="clear" w:color="000000" w:fill="FFFFFF"/>
            <w:hideMark/>
          </w:tcPr>
          <w:p w:rsidR="006E30FE" w:rsidRPr="006E30FE" w:rsidRDefault="006E30FE" w:rsidP="006E30FE">
            <w:pPr>
              <w:ind w:left="-39" w:right="-108"/>
              <w:jc w:val="center"/>
              <w:rPr>
                <w:rFonts w:cs="Times New Roman"/>
                <w:b/>
                <w:bCs/>
                <w:sz w:val="28"/>
                <w:szCs w:val="28"/>
              </w:rPr>
            </w:pPr>
            <w:r w:rsidRPr="006E30FE">
              <w:rPr>
                <w:rFonts w:cs="Times New Roman"/>
                <w:b/>
                <w:bCs/>
                <w:sz w:val="28"/>
                <w:szCs w:val="28"/>
              </w:rPr>
              <w:t> </w:t>
            </w:r>
          </w:p>
        </w:tc>
        <w:tc>
          <w:tcPr>
            <w:tcW w:w="1134" w:type="dxa"/>
            <w:gridSpan w:val="4"/>
            <w:tcBorders>
              <w:top w:val="nil"/>
              <w:left w:val="nil"/>
              <w:bottom w:val="single" w:sz="4" w:space="0" w:color="auto"/>
              <w:right w:val="single" w:sz="4" w:space="0" w:color="auto"/>
            </w:tcBorders>
            <w:shd w:val="clear" w:color="000000" w:fill="FFFFFF"/>
            <w:hideMark/>
          </w:tcPr>
          <w:p w:rsidR="006E30FE" w:rsidRPr="006E30FE" w:rsidRDefault="006E30FE" w:rsidP="006E30FE">
            <w:pPr>
              <w:ind w:left="-108" w:right="-108"/>
              <w:jc w:val="center"/>
              <w:rPr>
                <w:rFonts w:cs="Times New Roman"/>
                <w:b/>
                <w:bCs/>
                <w:sz w:val="28"/>
                <w:szCs w:val="28"/>
              </w:rPr>
            </w:pPr>
            <w:r w:rsidRPr="006E30FE">
              <w:rPr>
                <w:rFonts w:cs="Times New Roman"/>
                <w:b/>
                <w:bCs/>
                <w:sz w:val="28"/>
                <w:szCs w:val="28"/>
              </w:rPr>
              <w:t>185,0</w:t>
            </w:r>
          </w:p>
        </w:tc>
        <w:tc>
          <w:tcPr>
            <w:tcW w:w="1134" w:type="dxa"/>
            <w:gridSpan w:val="4"/>
            <w:tcBorders>
              <w:top w:val="nil"/>
              <w:left w:val="nil"/>
              <w:bottom w:val="single" w:sz="4" w:space="0" w:color="auto"/>
              <w:right w:val="single" w:sz="4" w:space="0" w:color="auto"/>
            </w:tcBorders>
            <w:shd w:val="clear" w:color="000000" w:fill="FFFFFF"/>
            <w:noWrap/>
            <w:hideMark/>
          </w:tcPr>
          <w:p w:rsidR="006E30FE" w:rsidRPr="006E30FE" w:rsidRDefault="006E30FE" w:rsidP="006E30FE">
            <w:pPr>
              <w:ind w:left="-108" w:right="-108"/>
              <w:jc w:val="center"/>
              <w:rPr>
                <w:rFonts w:cs="Times New Roman"/>
                <w:b/>
                <w:bCs/>
                <w:sz w:val="28"/>
                <w:szCs w:val="28"/>
              </w:rPr>
            </w:pPr>
            <w:r w:rsidRPr="006E30FE">
              <w:rPr>
                <w:rFonts w:cs="Times New Roman"/>
                <w:b/>
                <w:bCs/>
                <w:sz w:val="28"/>
                <w:szCs w:val="28"/>
              </w:rPr>
              <w:t>189,6</w:t>
            </w:r>
          </w:p>
        </w:tc>
        <w:tc>
          <w:tcPr>
            <w:tcW w:w="1134" w:type="dxa"/>
            <w:gridSpan w:val="5"/>
            <w:tcBorders>
              <w:top w:val="nil"/>
              <w:left w:val="nil"/>
              <w:bottom w:val="single" w:sz="4" w:space="0" w:color="auto"/>
              <w:right w:val="single" w:sz="4" w:space="0" w:color="auto"/>
            </w:tcBorders>
            <w:shd w:val="clear" w:color="000000" w:fill="FFFFFF"/>
            <w:noWrap/>
            <w:hideMark/>
          </w:tcPr>
          <w:p w:rsidR="006E30FE" w:rsidRPr="006E30FE" w:rsidRDefault="006E30FE" w:rsidP="006E30FE">
            <w:pPr>
              <w:ind w:left="-108" w:right="-108"/>
              <w:jc w:val="center"/>
              <w:rPr>
                <w:rFonts w:cs="Times New Roman"/>
                <w:b/>
                <w:bCs/>
                <w:sz w:val="28"/>
                <w:szCs w:val="28"/>
              </w:rPr>
            </w:pPr>
            <w:r w:rsidRPr="006E30FE">
              <w:rPr>
                <w:rFonts w:cs="Times New Roman"/>
                <w:b/>
                <w:bCs/>
                <w:sz w:val="28"/>
                <w:szCs w:val="28"/>
              </w:rPr>
              <w:t>194,4</w:t>
            </w:r>
          </w:p>
        </w:tc>
      </w:tr>
      <w:tr w:rsidR="006E30FE" w:rsidRPr="006E30FE" w:rsidTr="004F4EC3">
        <w:trPr>
          <w:gridAfter w:val="3"/>
          <w:wAfter w:w="68" w:type="dxa"/>
          <w:trHeight w:val="58"/>
        </w:trPr>
        <w:tc>
          <w:tcPr>
            <w:tcW w:w="8237" w:type="dxa"/>
            <w:gridSpan w:val="4"/>
            <w:tcBorders>
              <w:top w:val="nil"/>
              <w:left w:val="single" w:sz="4" w:space="0" w:color="auto"/>
              <w:bottom w:val="single" w:sz="4" w:space="0" w:color="auto"/>
              <w:right w:val="single" w:sz="4" w:space="0" w:color="auto"/>
            </w:tcBorders>
            <w:shd w:val="clear" w:color="000000" w:fill="FFFFFF"/>
            <w:hideMark/>
          </w:tcPr>
          <w:p w:rsidR="006E30FE" w:rsidRPr="006E30FE" w:rsidRDefault="006E30FE" w:rsidP="006E30FE">
            <w:pPr>
              <w:rPr>
                <w:rFonts w:cs="Times New Roman"/>
                <w:b/>
                <w:bCs/>
                <w:sz w:val="28"/>
                <w:szCs w:val="28"/>
              </w:rPr>
            </w:pPr>
            <w:r w:rsidRPr="006E30FE">
              <w:rPr>
                <w:rFonts w:cs="Times New Roman"/>
                <w:b/>
                <w:bCs/>
                <w:sz w:val="28"/>
                <w:szCs w:val="28"/>
              </w:rPr>
              <w:t>Непрограммные расходы</w:t>
            </w:r>
          </w:p>
        </w:tc>
        <w:tc>
          <w:tcPr>
            <w:tcW w:w="1984" w:type="dxa"/>
            <w:gridSpan w:val="5"/>
            <w:tcBorders>
              <w:top w:val="nil"/>
              <w:left w:val="nil"/>
              <w:bottom w:val="single" w:sz="4" w:space="0" w:color="auto"/>
              <w:right w:val="single" w:sz="4" w:space="0" w:color="auto"/>
            </w:tcBorders>
            <w:shd w:val="clear" w:color="000000" w:fill="FFFFFF"/>
            <w:hideMark/>
          </w:tcPr>
          <w:p w:rsidR="006E30FE" w:rsidRPr="006E30FE" w:rsidRDefault="006E30FE" w:rsidP="006E30FE">
            <w:pPr>
              <w:jc w:val="center"/>
              <w:rPr>
                <w:rFonts w:cs="Times New Roman"/>
                <w:b/>
                <w:bCs/>
                <w:sz w:val="28"/>
                <w:szCs w:val="28"/>
              </w:rPr>
            </w:pPr>
            <w:r w:rsidRPr="006E30FE">
              <w:rPr>
                <w:rFonts w:cs="Times New Roman"/>
                <w:b/>
                <w:bCs/>
                <w:sz w:val="28"/>
                <w:szCs w:val="28"/>
              </w:rPr>
              <w:t>П1 6 01 00000</w:t>
            </w:r>
          </w:p>
        </w:tc>
        <w:tc>
          <w:tcPr>
            <w:tcW w:w="655" w:type="dxa"/>
            <w:tcBorders>
              <w:top w:val="nil"/>
              <w:left w:val="nil"/>
              <w:bottom w:val="single" w:sz="4" w:space="0" w:color="auto"/>
              <w:right w:val="single" w:sz="4" w:space="0" w:color="auto"/>
            </w:tcBorders>
            <w:shd w:val="clear" w:color="000000" w:fill="FFFFFF"/>
            <w:hideMark/>
          </w:tcPr>
          <w:p w:rsidR="006E30FE" w:rsidRPr="006E30FE" w:rsidRDefault="006E30FE" w:rsidP="006E30FE">
            <w:pPr>
              <w:jc w:val="center"/>
              <w:rPr>
                <w:rFonts w:cs="Times New Roman"/>
                <w:b/>
                <w:bCs/>
                <w:sz w:val="28"/>
                <w:szCs w:val="28"/>
              </w:rPr>
            </w:pPr>
            <w:r w:rsidRPr="006E30FE">
              <w:rPr>
                <w:rFonts w:cs="Times New Roman"/>
                <w:b/>
                <w:bCs/>
                <w:sz w:val="28"/>
                <w:szCs w:val="28"/>
              </w:rPr>
              <w:t> </w:t>
            </w:r>
          </w:p>
        </w:tc>
        <w:tc>
          <w:tcPr>
            <w:tcW w:w="480" w:type="dxa"/>
            <w:tcBorders>
              <w:top w:val="nil"/>
              <w:left w:val="nil"/>
              <w:bottom w:val="single" w:sz="4" w:space="0" w:color="auto"/>
              <w:right w:val="single" w:sz="4" w:space="0" w:color="auto"/>
            </w:tcBorders>
            <w:shd w:val="clear" w:color="000000" w:fill="FFFFFF"/>
            <w:hideMark/>
          </w:tcPr>
          <w:p w:rsidR="006E30FE" w:rsidRPr="006E30FE" w:rsidRDefault="006E30FE" w:rsidP="00B939FF">
            <w:pPr>
              <w:ind w:left="-53" w:right="-35"/>
              <w:jc w:val="center"/>
              <w:rPr>
                <w:rFonts w:cs="Times New Roman"/>
                <w:b/>
                <w:bCs/>
                <w:sz w:val="28"/>
                <w:szCs w:val="28"/>
              </w:rPr>
            </w:pPr>
            <w:r w:rsidRPr="006E30FE">
              <w:rPr>
                <w:rFonts w:cs="Times New Roman"/>
                <w:b/>
                <w:bCs/>
                <w:sz w:val="28"/>
                <w:szCs w:val="28"/>
              </w:rPr>
              <w:t> </w:t>
            </w:r>
          </w:p>
        </w:tc>
        <w:tc>
          <w:tcPr>
            <w:tcW w:w="494" w:type="dxa"/>
            <w:gridSpan w:val="2"/>
            <w:tcBorders>
              <w:top w:val="nil"/>
              <w:left w:val="nil"/>
              <w:bottom w:val="single" w:sz="4" w:space="0" w:color="auto"/>
              <w:right w:val="single" w:sz="4" w:space="0" w:color="auto"/>
            </w:tcBorders>
            <w:shd w:val="clear" w:color="000000" w:fill="FFFFFF"/>
            <w:hideMark/>
          </w:tcPr>
          <w:p w:rsidR="006E30FE" w:rsidRPr="006E30FE" w:rsidRDefault="006E30FE" w:rsidP="006E30FE">
            <w:pPr>
              <w:ind w:left="-39" w:right="-108"/>
              <w:jc w:val="center"/>
              <w:rPr>
                <w:rFonts w:cs="Times New Roman"/>
                <w:b/>
                <w:bCs/>
                <w:sz w:val="28"/>
                <w:szCs w:val="28"/>
              </w:rPr>
            </w:pPr>
            <w:r w:rsidRPr="006E30FE">
              <w:rPr>
                <w:rFonts w:cs="Times New Roman"/>
                <w:b/>
                <w:bCs/>
                <w:sz w:val="28"/>
                <w:szCs w:val="28"/>
              </w:rPr>
              <w:t> </w:t>
            </w:r>
          </w:p>
        </w:tc>
        <w:tc>
          <w:tcPr>
            <w:tcW w:w="1134" w:type="dxa"/>
            <w:gridSpan w:val="4"/>
            <w:tcBorders>
              <w:top w:val="nil"/>
              <w:left w:val="nil"/>
              <w:bottom w:val="single" w:sz="4" w:space="0" w:color="auto"/>
              <w:right w:val="single" w:sz="4" w:space="0" w:color="auto"/>
            </w:tcBorders>
            <w:shd w:val="clear" w:color="000000" w:fill="FFFFFF"/>
            <w:hideMark/>
          </w:tcPr>
          <w:p w:rsidR="006E30FE" w:rsidRPr="006E30FE" w:rsidRDefault="006E30FE" w:rsidP="006E30FE">
            <w:pPr>
              <w:ind w:left="-108" w:right="-108"/>
              <w:jc w:val="center"/>
              <w:rPr>
                <w:rFonts w:cs="Times New Roman"/>
                <w:b/>
                <w:bCs/>
                <w:sz w:val="28"/>
                <w:szCs w:val="28"/>
              </w:rPr>
            </w:pPr>
            <w:r w:rsidRPr="006E30FE">
              <w:rPr>
                <w:rFonts w:cs="Times New Roman"/>
                <w:b/>
                <w:bCs/>
                <w:sz w:val="28"/>
                <w:szCs w:val="28"/>
              </w:rPr>
              <w:t>185,0</w:t>
            </w:r>
          </w:p>
        </w:tc>
        <w:tc>
          <w:tcPr>
            <w:tcW w:w="1134" w:type="dxa"/>
            <w:gridSpan w:val="4"/>
            <w:tcBorders>
              <w:top w:val="nil"/>
              <w:left w:val="nil"/>
              <w:bottom w:val="single" w:sz="4" w:space="0" w:color="auto"/>
              <w:right w:val="single" w:sz="4" w:space="0" w:color="auto"/>
            </w:tcBorders>
            <w:shd w:val="clear" w:color="000000" w:fill="FFFFFF"/>
            <w:noWrap/>
            <w:hideMark/>
          </w:tcPr>
          <w:p w:rsidR="006E30FE" w:rsidRPr="006E30FE" w:rsidRDefault="006E30FE" w:rsidP="006E30FE">
            <w:pPr>
              <w:ind w:left="-108" w:right="-108"/>
              <w:jc w:val="center"/>
              <w:rPr>
                <w:rFonts w:cs="Times New Roman"/>
                <w:b/>
                <w:bCs/>
                <w:sz w:val="28"/>
                <w:szCs w:val="28"/>
              </w:rPr>
            </w:pPr>
            <w:r w:rsidRPr="006E30FE">
              <w:rPr>
                <w:rFonts w:cs="Times New Roman"/>
                <w:b/>
                <w:bCs/>
                <w:sz w:val="28"/>
                <w:szCs w:val="28"/>
              </w:rPr>
              <w:t>189,6</w:t>
            </w:r>
          </w:p>
        </w:tc>
        <w:tc>
          <w:tcPr>
            <w:tcW w:w="1134" w:type="dxa"/>
            <w:gridSpan w:val="5"/>
            <w:tcBorders>
              <w:top w:val="nil"/>
              <w:left w:val="nil"/>
              <w:bottom w:val="single" w:sz="4" w:space="0" w:color="auto"/>
              <w:right w:val="single" w:sz="4" w:space="0" w:color="auto"/>
            </w:tcBorders>
            <w:shd w:val="clear" w:color="000000" w:fill="FFFFFF"/>
            <w:noWrap/>
            <w:hideMark/>
          </w:tcPr>
          <w:p w:rsidR="006E30FE" w:rsidRPr="006E30FE" w:rsidRDefault="006E30FE" w:rsidP="006E30FE">
            <w:pPr>
              <w:ind w:left="-108" w:right="-108"/>
              <w:jc w:val="center"/>
              <w:rPr>
                <w:rFonts w:cs="Times New Roman"/>
                <w:b/>
                <w:bCs/>
                <w:sz w:val="28"/>
                <w:szCs w:val="28"/>
              </w:rPr>
            </w:pPr>
            <w:r w:rsidRPr="006E30FE">
              <w:rPr>
                <w:rFonts w:cs="Times New Roman"/>
                <w:b/>
                <w:bCs/>
                <w:sz w:val="28"/>
                <w:szCs w:val="28"/>
              </w:rPr>
              <w:t>194,4</w:t>
            </w:r>
          </w:p>
        </w:tc>
      </w:tr>
      <w:tr w:rsidR="006E30FE" w:rsidRPr="006E30FE" w:rsidTr="004F4EC3">
        <w:trPr>
          <w:gridAfter w:val="3"/>
          <w:wAfter w:w="68" w:type="dxa"/>
          <w:trHeight w:val="58"/>
        </w:trPr>
        <w:tc>
          <w:tcPr>
            <w:tcW w:w="8237" w:type="dxa"/>
            <w:gridSpan w:val="4"/>
            <w:tcBorders>
              <w:top w:val="nil"/>
              <w:left w:val="single" w:sz="4" w:space="0" w:color="auto"/>
              <w:bottom w:val="single" w:sz="4" w:space="0" w:color="auto"/>
              <w:right w:val="single" w:sz="4" w:space="0" w:color="auto"/>
            </w:tcBorders>
            <w:shd w:val="clear" w:color="000000" w:fill="FFFFFF"/>
            <w:hideMark/>
          </w:tcPr>
          <w:p w:rsidR="006E30FE" w:rsidRPr="00E57746" w:rsidRDefault="006E30FE" w:rsidP="006E30FE">
            <w:pPr>
              <w:rPr>
                <w:rFonts w:cs="Times New Roman"/>
                <w:spacing w:val="-8"/>
                <w:sz w:val="28"/>
                <w:szCs w:val="28"/>
              </w:rPr>
            </w:pPr>
            <w:r w:rsidRPr="00E57746">
              <w:rPr>
                <w:rFonts w:cs="Times New Roman"/>
                <w:spacing w:val="-8"/>
                <w:sz w:val="28"/>
                <w:szCs w:val="28"/>
              </w:rPr>
              <w:t>Ежегодные членские взносы в Ассоциацию муниципальных образований</w:t>
            </w:r>
          </w:p>
        </w:tc>
        <w:tc>
          <w:tcPr>
            <w:tcW w:w="1984" w:type="dxa"/>
            <w:gridSpan w:val="5"/>
            <w:tcBorders>
              <w:top w:val="nil"/>
              <w:left w:val="nil"/>
              <w:bottom w:val="single" w:sz="4" w:space="0" w:color="auto"/>
              <w:right w:val="single" w:sz="4" w:space="0" w:color="auto"/>
            </w:tcBorders>
            <w:shd w:val="clear" w:color="000000" w:fill="FFFFFF"/>
            <w:hideMark/>
          </w:tcPr>
          <w:p w:rsidR="006E30FE" w:rsidRPr="006E30FE" w:rsidRDefault="006E30FE" w:rsidP="006E30FE">
            <w:pPr>
              <w:jc w:val="center"/>
              <w:rPr>
                <w:rFonts w:cs="Times New Roman"/>
                <w:sz w:val="28"/>
                <w:szCs w:val="28"/>
              </w:rPr>
            </w:pPr>
            <w:r w:rsidRPr="006E30FE">
              <w:rPr>
                <w:rFonts w:cs="Times New Roman"/>
                <w:sz w:val="28"/>
                <w:szCs w:val="28"/>
              </w:rPr>
              <w:t>П1 6 01 13030</w:t>
            </w:r>
          </w:p>
        </w:tc>
        <w:tc>
          <w:tcPr>
            <w:tcW w:w="655" w:type="dxa"/>
            <w:tcBorders>
              <w:top w:val="nil"/>
              <w:left w:val="nil"/>
              <w:bottom w:val="single" w:sz="4" w:space="0" w:color="auto"/>
              <w:right w:val="single" w:sz="4" w:space="0" w:color="auto"/>
            </w:tcBorders>
            <w:shd w:val="clear" w:color="000000" w:fill="FFFFFF"/>
            <w:hideMark/>
          </w:tcPr>
          <w:p w:rsidR="006E30FE" w:rsidRPr="006E30FE" w:rsidRDefault="006E30FE" w:rsidP="006E30FE">
            <w:pPr>
              <w:jc w:val="center"/>
              <w:rPr>
                <w:rFonts w:cs="Times New Roman"/>
                <w:sz w:val="28"/>
                <w:szCs w:val="28"/>
              </w:rPr>
            </w:pPr>
            <w:r w:rsidRPr="006E30FE">
              <w:rPr>
                <w:rFonts w:cs="Times New Roman"/>
                <w:sz w:val="28"/>
                <w:szCs w:val="28"/>
              </w:rPr>
              <w:t> </w:t>
            </w:r>
          </w:p>
        </w:tc>
        <w:tc>
          <w:tcPr>
            <w:tcW w:w="480" w:type="dxa"/>
            <w:tcBorders>
              <w:top w:val="nil"/>
              <w:left w:val="nil"/>
              <w:bottom w:val="single" w:sz="4" w:space="0" w:color="auto"/>
              <w:right w:val="single" w:sz="4" w:space="0" w:color="auto"/>
            </w:tcBorders>
            <w:shd w:val="clear" w:color="000000" w:fill="FFFFFF"/>
            <w:hideMark/>
          </w:tcPr>
          <w:p w:rsidR="006E30FE" w:rsidRPr="006E30FE" w:rsidRDefault="006E30FE" w:rsidP="00B939FF">
            <w:pPr>
              <w:ind w:left="-53" w:right="-35"/>
              <w:jc w:val="center"/>
              <w:rPr>
                <w:rFonts w:cs="Times New Roman"/>
                <w:sz w:val="28"/>
                <w:szCs w:val="28"/>
              </w:rPr>
            </w:pPr>
            <w:r w:rsidRPr="006E30FE">
              <w:rPr>
                <w:rFonts w:cs="Times New Roman"/>
                <w:sz w:val="28"/>
                <w:szCs w:val="28"/>
              </w:rPr>
              <w:t> </w:t>
            </w:r>
          </w:p>
        </w:tc>
        <w:tc>
          <w:tcPr>
            <w:tcW w:w="494" w:type="dxa"/>
            <w:gridSpan w:val="2"/>
            <w:tcBorders>
              <w:top w:val="nil"/>
              <w:left w:val="nil"/>
              <w:bottom w:val="single" w:sz="4" w:space="0" w:color="auto"/>
              <w:right w:val="single" w:sz="4" w:space="0" w:color="auto"/>
            </w:tcBorders>
            <w:shd w:val="clear" w:color="000000" w:fill="FFFFFF"/>
            <w:hideMark/>
          </w:tcPr>
          <w:p w:rsidR="006E30FE" w:rsidRPr="006E30FE" w:rsidRDefault="006E30FE" w:rsidP="006E30FE">
            <w:pPr>
              <w:ind w:left="-39" w:right="-108"/>
              <w:jc w:val="center"/>
              <w:rPr>
                <w:rFonts w:cs="Times New Roman"/>
                <w:sz w:val="28"/>
                <w:szCs w:val="28"/>
              </w:rPr>
            </w:pPr>
            <w:r w:rsidRPr="006E30FE">
              <w:rPr>
                <w:rFonts w:cs="Times New Roman"/>
                <w:sz w:val="28"/>
                <w:szCs w:val="28"/>
              </w:rPr>
              <w:t> </w:t>
            </w:r>
          </w:p>
        </w:tc>
        <w:tc>
          <w:tcPr>
            <w:tcW w:w="1134" w:type="dxa"/>
            <w:gridSpan w:val="4"/>
            <w:tcBorders>
              <w:top w:val="nil"/>
              <w:left w:val="nil"/>
              <w:bottom w:val="single" w:sz="4" w:space="0" w:color="auto"/>
              <w:right w:val="single" w:sz="4" w:space="0" w:color="auto"/>
            </w:tcBorders>
            <w:shd w:val="clear" w:color="000000" w:fill="FFFFFF"/>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10,0</w:t>
            </w:r>
          </w:p>
        </w:tc>
        <w:tc>
          <w:tcPr>
            <w:tcW w:w="1134" w:type="dxa"/>
            <w:gridSpan w:val="4"/>
            <w:tcBorders>
              <w:top w:val="nil"/>
              <w:left w:val="nil"/>
              <w:bottom w:val="single" w:sz="4" w:space="0" w:color="auto"/>
              <w:right w:val="single" w:sz="4" w:space="0" w:color="auto"/>
            </w:tcBorders>
            <w:shd w:val="clear" w:color="000000" w:fill="FFFFFF"/>
            <w:noWrap/>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10,0</w:t>
            </w:r>
          </w:p>
        </w:tc>
        <w:tc>
          <w:tcPr>
            <w:tcW w:w="1134" w:type="dxa"/>
            <w:gridSpan w:val="5"/>
            <w:tcBorders>
              <w:top w:val="nil"/>
              <w:left w:val="nil"/>
              <w:bottom w:val="single" w:sz="4" w:space="0" w:color="auto"/>
              <w:right w:val="single" w:sz="4" w:space="0" w:color="auto"/>
            </w:tcBorders>
            <w:shd w:val="clear" w:color="000000" w:fill="FFFFFF"/>
            <w:noWrap/>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10,0</w:t>
            </w:r>
          </w:p>
        </w:tc>
      </w:tr>
      <w:tr w:rsidR="006E30FE" w:rsidRPr="006E30FE" w:rsidTr="004F4EC3">
        <w:trPr>
          <w:gridAfter w:val="3"/>
          <w:wAfter w:w="68" w:type="dxa"/>
          <w:trHeight w:val="58"/>
        </w:trPr>
        <w:tc>
          <w:tcPr>
            <w:tcW w:w="8237" w:type="dxa"/>
            <w:gridSpan w:val="4"/>
            <w:tcBorders>
              <w:top w:val="nil"/>
              <w:left w:val="single" w:sz="4" w:space="0" w:color="auto"/>
              <w:bottom w:val="single" w:sz="4" w:space="0" w:color="auto"/>
              <w:right w:val="single" w:sz="4" w:space="0" w:color="auto"/>
            </w:tcBorders>
            <w:shd w:val="clear" w:color="000000" w:fill="FFFFFF"/>
            <w:hideMark/>
          </w:tcPr>
          <w:p w:rsidR="006E30FE" w:rsidRPr="006E30FE" w:rsidRDefault="006E30FE" w:rsidP="006E30FE">
            <w:pPr>
              <w:rPr>
                <w:rFonts w:cs="Times New Roman"/>
                <w:sz w:val="28"/>
                <w:szCs w:val="28"/>
              </w:rPr>
            </w:pPr>
            <w:r w:rsidRPr="006E30FE">
              <w:rPr>
                <w:rFonts w:cs="Times New Roman"/>
                <w:sz w:val="28"/>
                <w:szCs w:val="28"/>
              </w:rPr>
              <w:t>Иные бюджетные ассигнования</w:t>
            </w:r>
          </w:p>
        </w:tc>
        <w:tc>
          <w:tcPr>
            <w:tcW w:w="1984" w:type="dxa"/>
            <w:gridSpan w:val="5"/>
            <w:tcBorders>
              <w:top w:val="nil"/>
              <w:left w:val="nil"/>
              <w:bottom w:val="single" w:sz="4" w:space="0" w:color="auto"/>
              <w:right w:val="single" w:sz="4" w:space="0" w:color="auto"/>
            </w:tcBorders>
            <w:shd w:val="clear" w:color="000000" w:fill="FFFFFF"/>
            <w:hideMark/>
          </w:tcPr>
          <w:p w:rsidR="006E30FE" w:rsidRPr="006E30FE" w:rsidRDefault="006E30FE" w:rsidP="006E30FE">
            <w:pPr>
              <w:jc w:val="center"/>
              <w:rPr>
                <w:rFonts w:cs="Times New Roman"/>
                <w:sz w:val="28"/>
                <w:szCs w:val="28"/>
              </w:rPr>
            </w:pPr>
            <w:r w:rsidRPr="006E30FE">
              <w:rPr>
                <w:rFonts w:cs="Times New Roman"/>
                <w:sz w:val="28"/>
                <w:szCs w:val="28"/>
              </w:rPr>
              <w:t>П1 6 01 13030</w:t>
            </w:r>
          </w:p>
        </w:tc>
        <w:tc>
          <w:tcPr>
            <w:tcW w:w="655" w:type="dxa"/>
            <w:tcBorders>
              <w:top w:val="nil"/>
              <w:left w:val="nil"/>
              <w:bottom w:val="single" w:sz="4" w:space="0" w:color="auto"/>
              <w:right w:val="single" w:sz="4" w:space="0" w:color="auto"/>
            </w:tcBorders>
            <w:shd w:val="clear" w:color="000000" w:fill="FFFFFF"/>
            <w:hideMark/>
          </w:tcPr>
          <w:p w:rsidR="006E30FE" w:rsidRPr="006E30FE" w:rsidRDefault="006E30FE" w:rsidP="006E30FE">
            <w:pPr>
              <w:jc w:val="center"/>
              <w:rPr>
                <w:rFonts w:cs="Times New Roman"/>
                <w:sz w:val="28"/>
                <w:szCs w:val="28"/>
              </w:rPr>
            </w:pPr>
            <w:r w:rsidRPr="006E30FE">
              <w:rPr>
                <w:rFonts w:cs="Times New Roman"/>
                <w:sz w:val="28"/>
                <w:szCs w:val="28"/>
              </w:rPr>
              <w:t>800</w:t>
            </w:r>
          </w:p>
        </w:tc>
        <w:tc>
          <w:tcPr>
            <w:tcW w:w="480" w:type="dxa"/>
            <w:tcBorders>
              <w:top w:val="nil"/>
              <w:left w:val="nil"/>
              <w:bottom w:val="single" w:sz="4" w:space="0" w:color="auto"/>
              <w:right w:val="single" w:sz="4" w:space="0" w:color="auto"/>
            </w:tcBorders>
            <w:shd w:val="clear" w:color="000000" w:fill="FFFFFF"/>
            <w:hideMark/>
          </w:tcPr>
          <w:p w:rsidR="006E30FE" w:rsidRPr="006E30FE" w:rsidRDefault="006E30FE" w:rsidP="00B939FF">
            <w:pPr>
              <w:ind w:left="-53" w:right="-35"/>
              <w:jc w:val="center"/>
              <w:rPr>
                <w:rFonts w:cs="Times New Roman"/>
                <w:sz w:val="28"/>
                <w:szCs w:val="28"/>
              </w:rPr>
            </w:pPr>
            <w:r w:rsidRPr="006E30FE">
              <w:rPr>
                <w:rFonts w:cs="Times New Roman"/>
                <w:sz w:val="28"/>
                <w:szCs w:val="28"/>
              </w:rPr>
              <w:t> </w:t>
            </w:r>
          </w:p>
        </w:tc>
        <w:tc>
          <w:tcPr>
            <w:tcW w:w="494" w:type="dxa"/>
            <w:gridSpan w:val="2"/>
            <w:tcBorders>
              <w:top w:val="nil"/>
              <w:left w:val="nil"/>
              <w:bottom w:val="single" w:sz="4" w:space="0" w:color="auto"/>
              <w:right w:val="single" w:sz="4" w:space="0" w:color="auto"/>
            </w:tcBorders>
            <w:shd w:val="clear" w:color="000000" w:fill="FFFFFF"/>
            <w:hideMark/>
          </w:tcPr>
          <w:p w:rsidR="006E30FE" w:rsidRPr="006E30FE" w:rsidRDefault="006E30FE" w:rsidP="006E30FE">
            <w:pPr>
              <w:ind w:left="-39" w:right="-108"/>
              <w:jc w:val="center"/>
              <w:rPr>
                <w:rFonts w:cs="Times New Roman"/>
                <w:sz w:val="28"/>
                <w:szCs w:val="28"/>
              </w:rPr>
            </w:pPr>
            <w:r w:rsidRPr="006E30FE">
              <w:rPr>
                <w:rFonts w:cs="Times New Roman"/>
                <w:sz w:val="28"/>
                <w:szCs w:val="28"/>
              </w:rPr>
              <w:t> </w:t>
            </w:r>
          </w:p>
        </w:tc>
        <w:tc>
          <w:tcPr>
            <w:tcW w:w="1134" w:type="dxa"/>
            <w:gridSpan w:val="4"/>
            <w:tcBorders>
              <w:top w:val="nil"/>
              <w:left w:val="nil"/>
              <w:bottom w:val="single" w:sz="4" w:space="0" w:color="auto"/>
              <w:right w:val="single" w:sz="4" w:space="0" w:color="auto"/>
            </w:tcBorders>
            <w:shd w:val="clear" w:color="000000" w:fill="FFFFFF"/>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10,0</w:t>
            </w:r>
          </w:p>
        </w:tc>
        <w:tc>
          <w:tcPr>
            <w:tcW w:w="1134" w:type="dxa"/>
            <w:gridSpan w:val="4"/>
            <w:tcBorders>
              <w:top w:val="nil"/>
              <w:left w:val="nil"/>
              <w:bottom w:val="single" w:sz="4" w:space="0" w:color="auto"/>
              <w:right w:val="single" w:sz="4" w:space="0" w:color="auto"/>
            </w:tcBorders>
            <w:shd w:val="clear" w:color="000000" w:fill="FFFFFF"/>
            <w:noWrap/>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10,0</w:t>
            </w:r>
          </w:p>
        </w:tc>
        <w:tc>
          <w:tcPr>
            <w:tcW w:w="1134" w:type="dxa"/>
            <w:gridSpan w:val="5"/>
            <w:tcBorders>
              <w:top w:val="nil"/>
              <w:left w:val="nil"/>
              <w:bottom w:val="single" w:sz="4" w:space="0" w:color="auto"/>
              <w:right w:val="single" w:sz="4" w:space="0" w:color="auto"/>
            </w:tcBorders>
            <w:shd w:val="clear" w:color="000000" w:fill="FFFFFF"/>
            <w:noWrap/>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10,0</w:t>
            </w:r>
          </w:p>
        </w:tc>
      </w:tr>
      <w:tr w:rsidR="006E30FE" w:rsidRPr="006E30FE" w:rsidTr="004F4EC3">
        <w:trPr>
          <w:gridAfter w:val="3"/>
          <w:wAfter w:w="68" w:type="dxa"/>
          <w:trHeight w:val="58"/>
        </w:trPr>
        <w:tc>
          <w:tcPr>
            <w:tcW w:w="8237" w:type="dxa"/>
            <w:gridSpan w:val="4"/>
            <w:tcBorders>
              <w:top w:val="nil"/>
              <w:left w:val="single" w:sz="4" w:space="0" w:color="auto"/>
              <w:bottom w:val="single" w:sz="4" w:space="0" w:color="auto"/>
              <w:right w:val="single" w:sz="4" w:space="0" w:color="auto"/>
            </w:tcBorders>
            <w:shd w:val="clear" w:color="000000" w:fill="FFFFFF"/>
            <w:hideMark/>
          </w:tcPr>
          <w:p w:rsidR="006E30FE" w:rsidRPr="006E30FE" w:rsidRDefault="006E30FE" w:rsidP="006E30FE">
            <w:pPr>
              <w:rPr>
                <w:rFonts w:cs="Times New Roman"/>
                <w:sz w:val="28"/>
                <w:szCs w:val="28"/>
              </w:rPr>
            </w:pPr>
            <w:r w:rsidRPr="006E30FE">
              <w:rPr>
                <w:rFonts w:cs="Times New Roman"/>
                <w:sz w:val="28"/>
                <w:szCs w:val="28"/>
              </w:rPr>
              <w:t>ОБЩЕГОСУДАРСТВЕННЫЕ ВОПРОСЫ</w:t>
            </w:r>
          </w:p>
        </w:tc>
        <w:tc>
          <w:tcPr>
            <w:tcW w:w="1984" w:type="dxa"/>
            <w:gridSpan w:val="5"/>
            <w:tcBorders>
              <w:top w:val="nil"/>
              <w:left w:val="nil"/>
              <w:bottom w:val="single" w:sz="4" w:space="0" w:color="auto"/>
              <w:right w:val="single" w:sz="4" w:space="0" w:color="auto"/>
            </w:tcBorders>
            <w:shd w:val="clear" w:color="000000" w:fill="FFFFFF"/>
            <w:hideMark/>
          </w:tcPr>
          <w:p w:rsidR="006E30FE" w:rsidRPr="006E30FE" w:rsidRDefault="006E30FE" w:rsidP="006E30FE">
            <w:pPr>
              <w:jc w:val="center"/>
              <w:rPr>
                <w:rFonts w:cs="Times New Roman"/>
                <w:sz w:val="28"/>
                <w:szCs w:val="28"/>
              </w:rPr>
            </w:pPr>
            <w:r w:rsidRPr="006E30FE">
              <w:rPr>
                <w:rFonts w:cs="Times New Roman"/>
                <w:sz w:val="28"/>
                <w:szCs w:val="28"/>
              </w:rPr>
              <w:t>П1 6 01 13030</w:t>
            </w:r>
          </w:p>
        </w:tc>
        <w:tc>
          <w:tcPr>
            <w:tcW w:w="655" w:type="dxa"/>
            <w:tcBorders>
              <w:top w:val="nil"/>
              <w:left w:val="nil"/>
              <w:bottom w:val="single" w:sz="4" w:space="0" w:color="auto"/>
              <w:right w:val="single" w:sz="4" w:space="0" w:color="auto"/>
            </w:tcBorders>
            <w:shd w:val="clear" w:color="000000" w:fill="FFFFFF"/>
            <w:hideMark/>
          </w:tcPr>
          <w:p w:rsidR="006E30FE" w:rsidRPr="006E30FE" w:rsidRDefault="006E30FE" w:rsidP="006E30FE">
            <w:pPr>
              <w:jc w:val="center"/>
              <w:rPr>
                <w:rFonts w:cs="Times New Roman"/>
                <w:sz w:val="28"/>
                <w:szCs w:val="28"/>
              </w:rPr>
            </w:pPr>
            <w:r w:rsidRPr="006E30FE">
              <w:rPr>
                <w:rFonts w:cs="Times New Roman"/>
                <w:sz w:val="28"/>
                <w:szCs w:val="28"/>
              </w:rPr>
              <w:t>800</w:t>
            </w:r>
          </w:p>
        </w:tc>
        <w:tc>
          <w:tcPr>
            <w:tcW w:w="480" w:type="dxa"/>
            <w:tcBorders>
              <w:top w:val="nil"/>
              <w:left w:val="nil"/>
              <w:bottom w:val="single" w:sz="4" w:space="0" w:color="auto"/>
              <w:right w:val="single" w:sz="4" w:space="0" w:color="auto"/>
            </w:tcBorders>
            <w:shd w:val="clear" w:color="000000" w:fill="FFFFFF"/>
            <w:hideMark/>
          </w:tcPr>
          <w:p w:rsidR="006E30FE" w:rsidRPr="006E30FE" w:rsidRDefault="006E30FE" w:rsidP="00B939FF">
            <w:pPr>
              <w:ind w:left="-53" w:right="-35"/>
              <w:jc w:val="center"/>
              <w:rPr>
                <w:rFonts w:cs="Times New Roman"/>
                <w:sz w:val="28"/>
                <w:szCs w:val="28"/>
              </w:rPr>
            </w:pPr>
            <w:r w:rsidRPr="006E30FE">
              <w:rPr>
                <w:rFonts w:cs="Times New Roman"/>
                <w:sz w:val="28"/>
                <w:szCs w:val="28"/>
              </w:rPr>
              <w:t>01</w:t>
            </w:r>
          </w:p>
        </w:tc>
        <w:tc>
          <w:tcPr>
            <w:tcW w:w="494" w:type="dxa"/>
            <w:gridSpan w:val="2"/>
            <w:tcBorders>
              <w:top w:val="nil"/>
              <w:left w:val="nil"/>
              <w:bottom w:val="single" w:sz="4" w:space="0" w:color="auto"/>
              <w:right w:val="single" w:sz="4" w:space="0" w:color="auto"/>
            </w:tcBorders>
            <w:shd w:val="clear" w:color="000000" w:fill="FFFFFF"/>
            <w:hideMark/>
          </w:tcPr>
          <w:p w:rsidR="006E30FE" w:rsidRPr="006E30FE" w:rsidRDefault="006E30FE" w:rsidP="006E30FE">
            <w:pPr>
              <w:ind w:left="-39" w:right="-108"/>
              <w:jc w:val="center"/>
              <w:rPr>
                <w:rFonts w:cs="Times New Roman"/>
                <w:sz w:val="28"/>
                <w:szCs w:val="28"/>
              </w:rPr>
            </w:pPr>
            <w:r w:rsidRPr="006E30FE">
              <w:rPr>
                <w:rFonts w:cs="Times New Roman"/>
                <w:sz w:val="28"/>
                <w:szCs w:val="28"/>
              </w:rPr>
              <w:t>00</w:t>
            </w:r>
          </w:p>
        </w:tc>
        <w:tc>
          <w:tcPr>
            <w:tcW w:w="1134" w:type="dxa"/>
            <w:gridSpan w:val="4"/>
            <w:tcBorders>
              <w:top w:val="nil"/>
              <w:left w:val="nil"/>
              <w:bottom w:val="single" w:sz="4" w:space="0" w:color="auto"/>
              <w:right w:val="single" w:sz="4" w:space="0" w:color="auto"/>
            </w:tcBorders>
            <w:shd w:val="clear" w:color="000000" w:fill="FFFFFF"/>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10,0</w:t>
            </w:r>
          </w:p>
        </w:tc>
        <w:tc>
          <w:tcPr>
            <w:tcW w:w="1134" w:type="dxa"/>
            <w:gridSpan w:val="4"/>
            <w:tcBorders>
              <w:top w:val="nil"/>
              <w:left w:val="nil"/>
              <w:bottom w:val="single" w:sz="4" w:space="0" w:color="auto"/>
              <w:right w:val="single" w:sz="4" w:space="0" w:color="auto"/>
            </w:tcBorders>
            <w:shd w:val="clear" w:color="000000" w:fill="FFFFFF"/>
            <w:noWrap/>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10,0</w:t>
            </w:r>
          </w:p>
        </w:tc>
        <w:tc>
          <w:tcPr>
            <w:tcW w:w="1134" w:type="dxa"/>
            <w:gridSpan w:val="5"/>
            <w:tcBorders>
              <w:top w:val="nil"/>
              <w:left w:val="nil"/>
              <w:bottom w:val="single" w:sz="4" w:space="0" w:color="auto"/>
              <w:right w:val="single" w:sz="4" w:space="0" w:color="auto"/>
            </w:tcBorders>
            <w:shd w:val="clear" w:color="000000" w:fill="FFFFFF"/>
            <w:noWrap/>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10,0</w:t>
            </w:r>
          </w:p>
        </w:tc>
      </w:tr>
      <w:tr w:rsidR="006E30FE" w:rsidRPr="006E30FE" w:rsidTr="004F4EC3">
        <w:trPr>
          <w:gridAfter w:val="3"/>
          <w:wAfter w:w="68" w:type="dxa"/>
          <w:trHeight w:val="58"/>
        </w:trPr>
        <w:tc>
          <w:tcPr>
            <w:tcW w:w="8237" w:type="dxa"/>
            <w:gridSpan w:val="4"/>
            <w:tcBorders>
              <w:top w:val="nil"/>
              <w:left w:val="single" w:sz="4" w:space="0" w:color="auto"/>
              <w:bottom w:val="single" w:sz="4" w:space="0" w:color="auto"/>
              <w:right w:val="single" w:sz="4" w:space="0" w:color="auto"/>
            </w:tcBorders>
            <w:shd w:val="clear" w:color="000000" w:fill="FFFFFF"/>
            <w:hideMark/>
          </w:tcPr>
          <w:p w:rsidR="006E30FE" w:rsidRPr="006E30FE" w:rsidRDefault="006E30FE" w:rsidP="006E30FE">
            <w:pPr>
              <w:rPr>
                <w:rFonts w:cs="Times New Roman"/>
                <w:sz w:val="28"/>
                <w:szCs w:val="28"/>
              </w:rPr>
            </w:pPr>
            <w:r w:rsidRPr="006E30FE">
              <w:rPr>
                <w:rFonts w:cs="Times New Roman"/>
                <w:sz w:val="28"/>
                <w:szCs w:val="28"/>
              </w:rPr>
              <w:t>Другие общегосударственные вопросы</w:t>
            </w:r>
          </w:p>
        </w:tc>
        <w:tc>
          <w:tcPr>
            <w:tcW w:w="1984" w:type="dxa"/>
            <w:gridSpan w:val="5"/>
            <w:tcBorders>
              <w:top w:val="nil"/>
              <w:left w:val="nil"/>
              <w:bottom w:val="single" w:sz="4" w:space="0" w:color="auto"/>
              <w:right w:val="single" w:sz="4" w:space="0" w:color="auto"/>
            </w:tcBorders>
            <w:shd w:val="clear" w:color="000000" w:fill="FFFFFF"/>
            <w:hideMark/>
          </w:tcPr>
          <w:p w:rsidR="006E30FE" w:rsidRPr="006E30FE" w:rsidRDefault="006E30FE" w:rsidP="006E30FE">
            <w:pPr>
              <w:jc w:val="center"/>
              <w:rPr>
                <w:rFonts w:cs="Times New Roman"/>
                <w:sz w:val="28"/>
                <w:szCs w:val="28"/>
              </w:rPr>
            </w:pPr>
            <w:r w:rsidRPr="006E30FE">
              <w:rPr>
                <w:rFonts w:cs="Times New Roman"/>
                <w:sz w:val="28"/>
                <w:szCs w:val="28"/>
              </w:rPr>
              <w:t>П1 6 01 13030</w:t>
            </w:r>
          </w:p>
        </w:tc>
        <w:tc>
          <w:tcPr>
            <w:tcW w:w="655" w:type="dxa"/>
            <w:tcBorders>
              <w:top w:val="nil"/>
              <w:left w:val="nil"/>
              <w:bottom w:val="single" w:sz="4" w:space="0" w:color="auto"/>
              <w:right w:val="single" w:sz="4" w:space="0" w:color="auto"/>
            </w:tcBorders>
            <w:shd w:val="clear" w:color="000000" w:fill="FFFFFF"/>
            <w:hideMark/>
          </w:tcPr>
          <w:p w:rsidR="006E30FE" w:rsidRPr="006E30FE" w:rsidRDefault="006E30FE" w:rsidP="006E30FE">
            <w:pPr>
              <w:jc w:val="center"/>
              <w:rPr>
                <w:rFonts w:cs="Times New Roman"/>
                <w:sz w:val="28"/>
                <w:szCs w:val="28"/>
              </w:rPr>
            </w:pPr>
            <w:r w:rsidRPr="006E30FE">
              <w:rPr>
                <w:rFonts w:cs="Times New Roman"/>
                <w:sz w:val="28"/>
                <w:szCs w:val="28"/>
              </w:rPr>
              <w:t>800</w:t>
            </w:r>
          </w:p>
        </w:tc>
        <w:tc>
          <w:tcPr>
            <w:tcW w:w="480" w:type="dxa"/>
            <w:tcBorders>
              <w:top w:val="nil"/>
              <w:left w:val="nil"/>
              <w:bottom w:val="single" w:sz="4" w:space="0" w:color="auto"/>
              <w:right w:val="single" w:sz="4" w:space="0" w:color="auto"/>
            </w:tcBorders>
            <w:shd w:val="clear" w:color="000000" w:fill="FFFFFF"/>
            <w:hideMark/>
          </w:tcPr>
          <w:p w:rsidR="006E30FE" w:rsidRPr="006E30FE" w:rsidRDefault="006E30FE" w:rsidP="00B939FF">
            <w:pPr>
              <w:ind w:left="-53" w:right="-35"/>
              <w:jc w:val="center"/>
              <w:rPr>
                <w:rFonts w:cs="Times New Roman"/>
                <w:sz w:val="28"/>
                <w:szCs w:val="28"/>
              </w:rPr>
            </w:pPr>
            <w:r w:rsidRPr="006E30FE">
              <w:rPr>
                <w:rFonts w:cs="Times New Roman"/>
                <w:sz w:val="28"/>
                <w:szCs w:val="28"/>
              </w:rPr>
              <w:t>01</w:t>
            </w:r>
          </w:p>
        </w:tc>
        <w:tc>
          <w:tcPr>
            <w:tcW w:w="494" w:type="dxa"/>
            <w:gridSpan w:val="2"/>
            <w:tcBorders>
              <w:top w:val="nil"/>
              <w:left w:val="nil"/>
              <w:bottom w:val="single" w:sz="4" w:space="0" w:color="auto"/>
              <w:right w:val="single" w:sz="4" w:space="0" w:color="auto"/>
            </w:tcBorders>
            <w:shd w:val="clear" w:color="000000" w:fill="FFFFFF"/>
            <w:hideMark/>
          </w:tcPr>
          <w:p w:rsidR="006E30FE" w:rsidRPr="006E30FE" w:rsidRDefault="006E30FE" w:rsidP="006E30FE">
            <w:pPr>
              <w:ind w:left="-39" w:right="-108"/>
              <w:jc w:val="center"/>
              <w:rPr>
                <w:rFonts w:cs="Times New Roman"/>
                <w:sz w:val="28"/>
                <w:szCs w:val="28"/>
              </w:rPr>
            </w:pPr>
            <w:r w:rsidRPr="006E30FE">
              <w:rPr>
                <w:rFonts w:cs="Times New Roman"/>
                <w:sz w:val="28"/>
                <w:szCs w:val="28"/>
              </w:rPr>
              <w:t>13</w:t>
            </w:r>
          </w:p>
        </w:tc>
        <w:tc>
          <w:tcPr>
            <w:tcW w:w="1134" w:type="dxa"/>
            <w:gridSpan w:val="4"/>
            <w:tcBorders>
              <w:top w:val="nil"/>
              <w:left w:val="nil"/>
              <w:bottom w:val="single" w:sz="4" w:space="0" w:color="auto"/>
              <w:right w:val="single" w:sz="4" w:space="0" w:color="auto"/>
            </w:tcBorders>
            <w:shd w:val="clear" w:color="000000" w:fill="FFFFFF"/>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10,0</w:t>
            </w:r>
          </w:p>
        </w:tc>
        <w:tc>
          <w:tcPr>
            <w:tcW w:w="1134" w:type="dxa"/>
            <w:gridSpan w:val="4"/>
            <w:tcBorders>
              <w:top w:val="nil"/>
              <w:left w:val="nil"/>
              <w:bottom w:val="single" w:sz="4" w:space="0" w:color="auto"/>
              <w:right w:val="single" w:sz="4" w:space="0" w:color="auto"/>
            </w:tcBorders>
            <w:shd w:val="clear" w:color="000000" w:fill="FFFFFF"/>
            <w:noWrap/>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10,0</w:t>
            </w:r>
          </w:p>
        </w:tc>
        <w:tc>
          <w:tcPr>
            <w:tcW w:w="1134" w:type="dxa"/>
            <w:gridSpan w:val="5"/>
            <w:tcBorders>
              <w:top w:val="nil"/>
              <w:left w:val="nil"/>
              <w:bottom w:val="single" w:sz="4" w:space="0" w:color="auto"/>
              <w:right w:val="single" w:sz="4" w:space="0" w:color="auto"/>
            </w:tcBorders>
            <w:shd w:val="clear" w:color="000000" w:fill="FFFFFF"/>
            <w:noWrap/>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10,0</w:t>
            </w:r>
          </w:p>
        </w:tc>
      </w:tr>
      <w:tr w:rsidR="006E30FE" w:rsidRPr="006E30FE" w:rsidTr="004F4EC3">
        <w:trPr>
          <w:gridAfter w:val="3"/>
          <w:wAfter w:w="68" w:type="dxa"/>
          <w:trHeight w:val="395"/>
        </w:trPr>
        <w:tc>
          <w:tcPr>
            <w:tcW w:w="8237" w:type="dxa"/>
            <w:gridSpan w:val="4"/>
            <w:tcBorders>
              <w:top w:val="nil"/>
              <w:left w:val="single" w:sz="4" w:space="0" w:color="auto"/>
              <w:bottom w:val="single" w:sz="4" w:space="0" w:color="auto"/>
              <w:right w:val="single" w:sz="4" w:space="0" w:color="auto"/>
            </w:tcBorders>
            <w:shd w:val="clear" w:color="000000" w:fill="FFFFFF"/>
            <w:hideMark/>
          </w:tcPr>
          <w:p w:rsidR="006E30FE" w:rsidRPr="006E30FE" w:rsidRDefault="006E30FE" w:rsidP="006E30FE">
            <w:pPr>
              <w:rPr>
                <w:rFonts w:cs="Times New Roman"/>
                <w:sz w:val="28"/>
                <w:szCs w:val="28"/>
              </w:rPr>
            </w:pPr>
            <w:r w:rsidRPr="006E30FE">
              <w:rPr>
                <w:rFonts w:cs="Times New Roman"/>
                <w:sz w:val="28"/>
                <w:szCs w:val="28"/>
              </w:rPr>
              <w:t>Вознаграждение иным формам местного самоуправления по исполнению общественных обязанностей</w:t>
            </w:r>
          </w:p>
        </w:tc>
        <w:tc>
          <w:tcPr>
            <w:tcW w:w="1984" w:type="dxa"/>
            <w:gridSpan w:val="5"/>
            <w:tcBorders>
              <w:top w:val="nil"/>
              <w:left w:val="nil"/>
              <w:bottom w:val="single" w:sz="4" w:space="0" w:color="auto"/>
              <w:right w:val="single" w:sz="4" w:space="0" w:color="auto"/>
            </w:tcBorders>
            <w:shd w:val="clear" w:color="000000" w:fill="FFFFFF"/>
            <w:hideMark/>
          </w:tcPr>
          <w:p w:rsidR="006E30FE" w:rsidRPr="006E30FE" w:rsidRDefault="006E30FE" w:rsidP="006E30FE">
            <w:pPr>
              <w:jc w:val="center"/>
              <w:rPr>
                <w:rFonts w:cs="Times New Roman"/>
                <w:sz w:val="28"/>
                <w:szCs w:val="28"/>
              </w:rPr>
            </w:pPr>
            <w:r w:rsidRPr="006E30FE">
              <w:rPr>
                <w:rFonts w:cs="Times New Roman"/>
                <w:sz w:val="28"/>
                <w:szCs w:val="28"/>
              </w:rPr>
              <w:t>П1 6 01 13040</w:t>
            </w:r>
          </w:p>
        </w:tc>
        <w:tc>
          <w:tcPr>
            <w:tcW w:w="655" w:type="dxa"/>
            <w:tcBorders>
              <w:top w:val="nil"/>
              <w:left w:val="nil"/>
              <w:bottom w:val="single" w:sz="4" w:space="0" w:color="auto"/>
              <w:right w:val="single" w:sz="4" w:space="0" w:color="auto"/>
            </w:tcBorders>
            <w:shd w:val="clear" w:color="000000" w:fill="FFFFFF"/>
            <w:hideMark/>
          </w:tcPr>
          <w:p w:rsidR="006E30FE" w:rsidRPr="006E30FE" w:rsidRDefault="006E30FE" w:rsidP="006E30FE">
            <w:pPr>
              <w:jc w:val="center"/>
              <w:rPr>
                <w:rFonts w:cs="Times New Roman"/>
                <w:sz w:val="28"/>
                <w:szCs w:val="28"/>
              </w:rPr>
            </w:pPr>
            <w:r w:rsidRPr="006E30FE">
              <w:rPr>
                <w:rFonts w:cs="Times New Roman"/>
                <w:sz w:val="28"/>
                <w:szCs w:val="28"/>
              </w:rPr>
              <w:t> </w:t>
            </w:r>
          </w:p>
        </w:tc>
        <w:tc>
          <w:tcPr>
            <w:tcW w:w="480" w:type="dxa"/>
            <w:tcBorders>
              <w:top w:val="nil"/>
              <w:left w:val="nil"/>
              <w:bottom w:val="single" w:sz="4" w:space="0" w:color="auto"/>
              <w:right w:val="single" w:sz="4" w:space="0" w:color="auto"/>
            </w:tcBorders>
            <w:shd w:val="clear" w:color="000000" w:fill="FFFFFF"/>
            <w:hideMark/>
          </w:tcPr>
          <w:p w:rsidR="006E30FE" w:rsidRPr="006E30FE" w:rsidRDefault="006E30FE" w:rsidP="00B939FF">
            <w:pPr>
              <w:ind w:left="-53" w:right="-35"/>
              <w:jc w:val="center"/>
              <w:rPr>
                <w:rFonts w:cs="Times New Roman"/>
                <w:sz w:val="28"/>
                <w:szCs w:val="28"/>
              </w:rPr>
            </w:pPr>
            <w:r w:rsidRPr="006E30FE">
              <w:rPr>
                <w:rFonts w:cs="Times New Roman"/>
                <w:sz w:val="28"/>
                <w:szCs w:val="28"/>
              </w:rPr>
              <w:t> </w:t>
            </w:r>
          </w:p>
        </w:tc>
        <w:tc>
          <w:tcPr>
            <w:tcW w:w="494" w:type="dxa"/>
            <w:gridSpan w:val="2"/>
            <w:tcBorders>
              <w:top w:val="nil"/>
              <w:left w:val="nil"/>
              <w:bottom w:val="single" w:sz="4" w:space="0" w:color="auto"/>
              <w:right w:val="single" w:sz="4" w:space="0" w:color="auto"/>
            </w:tcBorders>
            <w:shd w:val="clear" w:color="000000" w:fill="FFFFFF"/>
            <w:hideMark/>
          </w:tcPr>
          <w:p w:rsidR="006E30FE" w:rsidRPr="006E30FE" w:rsidRDefault="006E30FE" w:rsidP="006E30FE">
            <w:pPr>
              <w:ind w:left="-39" w:right="-108"/>
              <w:jc w:val="center"/>
              <w:rPr>
                <w:rFonts w:cs="Times New Roman"/>
                <w:sz w:val="28"/>
                <w:szCs w:val="28"/>
              </w:rPr>
            </w:pPr>
            <w:r w:rsidRPr="006E30FE">
              <w:rPr>
                <w:rFonts w:cs="Times New Roman"/>
                <w:sz w:val="28"/>
                <w:szCs w:val="28"/>
              </w:rPr>
              <w:t> </w:t>
            </w:r>
          </w:p>
        </w:tc>
        <w:tc>
          <w:tcPr>
            <w:tcW w:w="1134" w:type="dxa"/>
            <w:gridSpan w:val="4"/>
            <w:tcBorders>
              <w:top w:val="nil"/>
              <w:left w:val="nil"/>
              <w:bottom w:val="single" w:sz="4" w:space="0" w:color="auto"/>
              <w:right w:val="single" w:sz="4" w:space="0" w:color="auto"/>
            </w:tcBorders>
            <w:shd w:val="clear" w:color="000000" w:fill="FFFFFF"/>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60,0</w:t>
            </w:r>
          </w:p>
        </w:tc>
        <w:tc>
          <w:tcPr>
            <w:tcW w:w="1134" w:type="dxa"/>
            <w:gridSpan w:val="4"/>
            <w:tcBorders>
              <w:top w:val="nil"/>
              <w:left w:val="nil"/>
              <w:bottom w:val="single" w:sz="4" w:space="0" w:color="auto"/>
              <w:right w:val="single" w:sz="4" w:space="0" w:color="auto"/>
            </w:tcBorders>
            <w:shd w:val="clear" w:color="000000" w:fill="FFFFFF"/>
            <w:noWrap/>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60,0</w:t>
            </w:r>
          </w:p>
        </w:tc>
        <w:tc>
          <w:tcPr>
            <w:tcW w:w="1134" w:type="dxa"/>
            <w:gridSpan w:val="5"/>
            <w:tcBorders>
              <w:top w:val="nil"/>
              <w:left w:val="nil"/>
              <w:bottom w:val="single" w:sz="4" w:space="0" w:color="auto"/>
              <w:right w:val="single" w:sz="4" w:space="0" w:color="auto"/>
            </w:tcBorders>
            <w:shd w:val="clear" w:color="000000" w:fill="FFFFFF"/>
            <w:noWrap/>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60,0</w:t>
            </w:r>
          </w:p>
        </w:tc>
      </w:tr>
      <w:tr w:rsidR="006E30FE" w:rsidRPr="006E30FE" w:rsidTr="004F4EC3">
        <w:trPr>
          <w:gridAfter w:val="3"/>
          <w:wAfter w:w="68" w:type="dxa"/>
          <w:trHeight w:val="58"/>
        </w:trPr>
        <w:tc>
          <w:tcPr>
            <w:tcW w:w="8237" w:type="dxa"/>
            <w:gridSpan w:val="4"/>
            <w:tcBorders>
              <w:top w:val="nil"/>
              <w:left w:val="single" w:sz="4" w:space="0" w:color="auto"/>
              <w:bottom w:val="single" w:sz="4" w:space="0" w:color="auto"/>
              <w:right w:val="single" w:sz="4" w:space="0" w:color="auto"/>
            </w:tcBorders>
            <w:shd w:val="clear" w:color="000000" w:fill="FFFFFF"/>
            <w:hideMark/>
          </w:tcPr>
          <w:p w:rsidR="006E30FE" w:rsidRPr="006E30FE" w:rsidRDefault="006E30FE" w:rsidP="006E30FE">
            <w:pPr>
              <w:rPr>
                <w:rFonts w:cs="Times New Roman"/>
                <w:sz w:val="28"/>
                <w:szCs w:val="28"/>
              </w:rPr>
            </w:pPr>
            <w:r w:rsidRPr="006E30FE">
              <w:rPr>
                <w:rFonts w:cs="Times New Roman"/>
                <w:sz w:val="28"/>
                <w:szCs w:val="28"/>
              </w:rPr>
              <w:t>Закупка товаров, работ и услуг для обеспечения государственных (муниципальных) нужд</w:t>
            </w:r>
          </w:p>
        </w:tc>
        <w:tc>
          <w:tcPr>
            <w:tcW w:w="1984" w:type="dxa"/>
            <w:gridSpan w:val="5"/>
            <w:tcBorders>
              <w:top w:val="nil"/>
              <w:left w:val="nil"/>
              <w:bottom w:val="single" w:sz="4" w:space="0" w:color="auto"/>
              <w:right w:val="single" w:sz="4" w:space="0" w:color="auto"/>
            </w:tcBorders>
            <w:shd w:val="clear" w:color="000000" w:fill="FFFFFF"/>
            <w:hideMark/>
          </w:tcPr>
          <w:p w:rsidR="006E30FE" w:rsidRPr="006E30FE" w:rsidRDefault="006E30FE" w:rsidP="006E30FE">
            <w:pPr>
              <w:jc w:val="center"/>
              <w:rPr>
                <w:rFonts w:cs="Times New Roman"/>
                <w:sz w:val="28"/>
                <w:szCs w:val="28"/>
              </w:rPr>
            </w:pPr>
            <w:r w:rsidRPr="006E30FE">
              <w:rPr>
                <w:rFonts w:cs="Times New Roman"/>
                <w:sz w:val="28"/>
                <w:szCs w:val="28"/>
              </w:rPr>
              <w:t>П1 6 01 13040</w:t>
            </w:r>
          </w:p>
        </w:tc>
        <w:tc>
          <w:tcPr>
            <w:tcW w:w="655" w:type="dxa"/>
            <w:tcBorders>
              <w:top w:val="nil"/>
              <w:left w:val="nil"/>
              <w:bottom w:val="single" w:sz="4" w:space="0" w:color="auto"/>
              <w:right w:val="single" w:sz="4" w:space="0" w:color="auto"/>
            </w:tcBorders>
            <w:shd w:val="clear" w:color="000000" w:fill="FFFFFF"/>
            <w:hideMark/>
          </w:tcPr>
          <w:p w:rsidR="006E30FE" w:rsidRPr="006E30FE" w:rsidRDefault="006E30FE" w:rsidP="006E30FE">
            <w:pPr>
              <w:jc w:val="center"/>
              <w:rPr>
                <w:rFonts w:cs="Times New Roman"/>
                <w:sz w:val="28"/>
                <w:szCs w:val="28"/>
              </w:rPr>
            </w:pPr>
            <w:r w:rsidRPr="006E30FE">
              <w:rPr>
                <w:rFonts w:cs="Times New Roman"/>
                <w:sz w:val="28"/>
                <w:szCs w:val="28"/>
              </w:rPr>
              <w:t>200</w:t>
            </w:r>
          </w:p>
        </w:tc>
        <w:tc>
          <w:tcPr>
            <w:tcW w:w="480" w:type="dxa"/>
            <w:tcBorders>
              <w:top w:val="nil"/>
              <w:left w:val="nil"/>
              <w:bottom w:val="single" w:sz="4" w:space="0" w:color="auto"/>
              <w:right w:val="single" w:sz="4" w:space="0" w:color="auto"/>
            </w:tcBorders>
            <w:shd w:val="clear" w:color="000000" w:fill="FFFFFF"/>
            <w:hideMark/>
          </w:tcPr>
          <w:p w:rsidR="006E30FE" w:rsidRPr="006E30FE" w:rsidRDefault="006E30FE" w:rsidP="00B939FF">
            <w:pPr>
              <w:ind w:left="-53" w:right="-35"/>
              <w:jc w:val="center"/>
              <w:rPr>
                <w:rFonts w:cs="Times New Roman"/>
                <w:sz w:val="28"/>
                <w:szCs w:val="28"/>
              </w:rPr>
            </w:pPr>
            <w:r w:rsidRPr="006E30FE">
              <w:rPr>
                <w:rFonts w:cs="Times New Roman"/>
                <w:sz w:val="28"/>
                <w:szCs w:val="28"/>
              </w:rPr>
              <w:t> </w:t>
            </w:r>
          </w:p>
        </w:tc>
        <w:tc>
          <w:tcPr>
            <w:tcW w:w="494" w:type="dxa"/>
            <w:gridSpan w:val="2"/>
            <w:tcBorders>
              <w:top w:val="nil"/>
              <w:left w:val="nil"/>
              <w:bottom w:val="single" w:sz="4" w:space="0" w:color="auto"/>
              <w:right w:val="single" w:sz="4" w:space="0" w:color="auto"/>
            </w:tcBorders>
            <w:shd w:val="clear" w:color="000000" w:fill="FFFFFF"/>
            <w:hideMark/>
          </w:tcPr>
          <w:p w:rsidR="006E30FE" w:rsidRPr="006E30FE" w:rsidRDefault="006E30FE" w:rsidP="006E30FE">
            <w:pPr>
              <w:ind w:left="-39" w:right="-108"/>
              <w:jc w:val="center"/>
              <w:rPr>
                <w:rFonts w:cs="Times New Roman"/>
                <w:sz w:val="28"/>
                <w:szCs w:val="28"/>
              </w:rPr>
            </w:pPr>
            <w:r w:rsidRPr="006E30FE">
              <w:rPr>
                <w:rFonts w:cs="Times New Roman"/>
                <w:sz w:val="28"/>
                <w:szCs w:val="28"/>
              </w:rPr>
              <w:t> </w:t>
            </w:r>
          </w:p>
        </w:tc>
        <w:tc>
          <w:tcPr>
            <w:tcW w:w="1134" w:type="dxa"/>
            <w:gridSpan w:val="4"/>
            <w:tcBorders>
              <w:top w:val="nil"/>
              <w:left w:val="nil"/>
              <w:bottom w:val="single" w:sz="4" w:space="0" w:color="auto"/>
              <w:right w:val="single" w:sz="4" w:space="0" w:color="auto"/>
            </w:tcBorders>
            <w:shd w:val="clear" w:color="000000" w:fill="FFFFFF"/>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60,0</w:t>
            </w:r>
          </w:p>
        </w:tc>
        <w:tc>
          <w:tcPr>
            <w:tcW w:w="1134" w:type="dxa"/>
            <w:gridSpan w:val="4"/>
            <w:tcBorders>
              <w:top w:val="nil"/>
              <w:left w:val="nil"/>
              <w:bottom w:val="single" w:sz="4" w:space="0" w:color="auto"/>
              <w:right w:val="single" w:sz="4" w:space="0" w:color="auto"/>
            </w:tcBorders>
            <w:shd w:val="clear" w:color="000000" w:fill="FFFFFF"/>
            <w:noWrap/>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60,0</w:t>
            </w:r>
          </w:p>
        </w:tc>
        <w:tc>
          <w:tcPr>
            <w:tcW w:w="1134" w:type="dxa"/>
            <w:gridSpan w:val="5"/>
            <w:tcBorders>
              <w:top w:val="nil"/>
              <w:left w:val="nil"/>
              <w:bottom w:val="single" w:sz="4" w:space="0" w:color="auto"/>
              <w:right w:val="single" w:sz="4" w:space="0" w:color="auto"/>
            </w:tcBorders>
            <w:shd w:val="clear" w:color="000000" w:fill="FFFFFF"/>
            <w:noWrap/>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60,0</w:t>
            </w:r>
          </w:p>
        </w:tc>
      </w:tr>
      <w:tr w:rsidR="006E30FE" w:rsidRPr="006E30FE" w:rsidTr="004F4EC3">
        <w:trPr>
          <w:gridAfter w:val="3"/>
          <w:wAfter w:w="68" w:type="dxa"/>
          <w:trHeight w:val="58"/>
        </w:trPr>
        <w:tc>
          <w:tcPr>
            <w:tcW w:w="8237" w:type="dxa"/>
            <w:gridSpan w:val="4"/>
            <w:tcBorders>
              <w:top w:val="nil"/>
              <w:left w:val="single" w:sz="4" w:space="0" w:color="auto"/>
              <w:bottom w:val="single" w:sz="4" w:space="0" w:color="auto"/>
              <w:right w:val="single" w:sz="4" w:space="0" w:color="auto"/>
            </w:tcBorders>
            <w:shd w:val="clear" w:color="000000" w:fill="FFFFFF"/>
            <w:hideMark/>
          </w:tcPr>
          <w:p w:rsidR="006E30FE" w:rsidRPr="006E30FE" w:rsidRDefault="006E30FE" w:rsidP="006E30FE">
            <w:pPr>
              <w:rPr>
                <w:rFonts w:cs="Times New Roman"/>
                <w:sz w:val="28"/>
                <w:szCs w:val="28"/>
              </w:rPr>
            </w:pPr>
            <w:r w:rsidRPr="006E30FE">
              <w:rPr>
                <w:rFonts w:cs="Times New Roman"/>
                <w:sz w:val="28"/>
                <w:szCs w:val="28"/>
              </w:rPr>
              <w:t>ОБЩЕГОСУДАРСТВЕННЫЕ ВОПРОСЫ</w:t>
            </w:r>
          </w:p>
        </w:tc>
        <w:tc>
          <w:tcPr>
            <w:tcW w:w="1984" w:type="dxa"/>
            <w:gridSpan w:val="5"/>
            <w:tcBorders>
              <w:top w:val="nil"/>
              <w:left w:val="nil"/>
              <w:bottom w:val="single" w:sz="4" w:space="0" w:color="auto"/>
              <w:right w:val="single" w:sz="4" w:space="0" w:color="auto"/>
            </w:tcBorders>
            <w:shd w:val="clear" w:color="000000" w:fill="FFFFFF"/>
            <w:hideMark/>
          </w:tcPr>
          <w:p w:rsidR="006E30FE" w:rsidRPr="006E30FE" w:rsidRDefault="006E30FE" w:rsidP="006E30FE">
            <w:pPr>
              <w:jc w:val="center"/>
              <w:rPr>
                <w:rFonts w:cs="Times New Roman"/>
                <w:sz w:val="28"/>
                <w:szCs w:val="28"/>
              </w:rPr>
            </w:pPr>
            <w:r w:rsidRPr="006E30FE">
              <w:rPr>
                <w:rFonts w:cs="Times New Roman"/>
                <w:sz w:val="28"/>
                <w:szCs w:val="28"/>
              </w:rPr>
              <w:t>П1 6 01 13040</w:t>
            </w:r>
          </w:p>
        </w:tc>
        <w:tc>
          <w:tcPr>
            <w:tcW w:w="655" w:type="dxa"/>
            <w:tcBorders>
              <w:top w:val="nil"/>
              <w:left w:val="nil"/>
              <w:bottom w:val="single" w:sz="4" w:space="0" w:color="auto"/>
              <w:right w:val="single" w:sz="4" w:space="0" w:color="auto"/>
            </w:tcBorders>
            <w:shd w:val="clear" w:color="000000" w:fill="FFFFFF"/>
            <w:hideMark/>
          </w:tcPr>
          <w:p w:rsidR="006E30FE" w:rsidRPr="006E30FE" w:rsidRDefault="006E30FE" w:rsidP="006E30FE">
            <w:pPr>
              <w:jc w:val="center"/>
              <w:rPr>
                <w:rFonts w:cs="Times New Roman"/>
                <w:sz w:val="28"/>
                <w:szCs w:val="28"/>
              </w:rPr>
            </w:pPr>
            <w:r w:rsidRPr="006E30FE">
              <w:rPr>
                <w:rFonts w:cs="Times New Roman"/>
                <w:sz w:val="28"/>
                <w:szCs w:val="28"/>
              </w:rPr>
              <w:t>200</w:t>
            </w:r>
          </w:p>
        </w:tc>
        <w:tc>
          <w:tcPr>
            <w:tcW w:w="480" w:type="dxa"/>
            <w:tcBorders>
              <w:top w:val="nil"/>
              <w:left w:val="nil"/>
              <w:bottom w:val="single" w:sz="4" w:space="0" w:color="auto"/>
              <w:right w:val="single" w:sz="4" w:space="0" w:color="auto"/>
            </w:tcBorders>
            <w:shd w:val="clear" w:color="000000" w:fill="FFFFFF"/>
            <w:hideMark/>
          </w:tcPr>
          <w:p w:rsidR="006E30FE" w:rsidRPr="006E30FE" w:rsidRDefault="006E30FE" w:rsidP="00B939FF">
            <w:pPr>
              <w:ind w:left="-53" w:right="-35"/>
              <w:jc w:val="center"/>
              <w:rPr>
                <w:rFonts w:cs="Times New Roman"/>
                <w:sz w:val="28"/>
                <w:szCs w:val="28"/>
              </w:rPr>
            </w:pPr>
            <w:r w:rsidRPr="006E30FE">
              <w:rPr>
                <w:rFonts w:cs="Times New Roman"/>
                <w:sz w:val="28"/>
                <w:szCs w:val="28"/>
              </w:rPr>
              <w:t>01</w:t>
            </w:r>
          </w:p>
        </w:tc>
        <w:tc>
          <w:tcPr>
            <w:tcW w:w="494" w:type="dxa"/>
            <w:gridSpan w:val="2"/>
            <w:tcBorders>
              <w:top w:val="nil"/>
              <w:left w:val="nil"/>
              <w:bottom w:val="single" w:sz="4" w:space="0" w:color="auto"/>
              <w:right w:val="single" w:sz="4" w:space="0" w:color="auto"/>
            </w:tcBorders>
            <w:shd w:val="clear" w:color="000000" w:fill="FFFFFF"/>
            <w:hideMark/>
          </w:tcPr>
          <w:p w:rsidR="006E30FE" w:rsidRPr="006E30FE" w:rsidRDefault="006E30FE" w:rsidP="006E30FE">
            <w:pPr>
              <w:ind w:left="-39" w:right="-108"/>
              <w:jc w:val="center"/>
              <w:rPr>
                <w:rFonts w:cs="Times New Roman"/>
                <w:sz w:val="28"/>
                <w:szCs w:val="28"/>
              </w:rPr>
            </w:pPr>
            <w:r w:rsidRPr="006E30FE">
              <w:rPr>
                <w:rFonts w:cs="Times New Roman"/>
                <w:sz w:val="28"/>
                <w:szCs w:val="28"/>
              </w:rPr>
              <w:t>00</w:t>
            </w:r>
          </w:p>
        </w:tc>
        <w:tc>
          <w:tcPr>
            <w:tcW w:w="1134" w:type="dxa"/>
            <w:gridSpan w:val="4"/>
            <w:tcBorders>
              <w:top w:val="nil"/>
              <w:left w:val="nil"/>
              <w:bottom w:val="single" w:sz="4" w:space="0" w:color="auto"/>
              <w:right w:val="single" w:sz="4" w:space="0" w:color="auto"/>
            </w:tcBorders>
            <w:shd w:val="clear" w:color="000000" w:fill="FFFFFF"/>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60,0</w:t>
            </w:r>
          </w:p>
        </w:tc>
        <w:tc>
          <w:tcPr>
            <w:tcW w:w="1134" w:type="dxa"/>
            <w:gridSpan w:val="4"/>
            <w:tcBorders>
              <w:top w:val="nil"/>
              <w:left w:val="nil"/>
              <w:bottom w:val="single" w:sz="4" w:space="0" w:color="auto"/>
              <w:right w:val="single" w:sz="4" w:space="0" w:color="auto"/>
            </w:tcBorders>
            <w:shd w:val="clear" w:color="000000" w:fill="FFFFFF"/>
            <w:noWrap/>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60,0</w:t>
            </w:r>
          </w:p>
        </w:tc>
        <w:tc>
          <w:tcPr>
            <w:tcW w:w="1134" w:type="dxa"/>
            <w:gridSpan w:val="5"/>
            <w:tcBorders>
              <w:top w:val="nil"/>
              <w:left w:val="nil"/>
              <w:bottom w:val="single" w:sz="4" w:space="0" w:color="auto"/>
              <w:right w:val="single" w:sz="4" w:space="0" w:color="auto"/>
            </w:tcBorders>
            <w:shd w:val="clear" w:color="000000" w:fill="FFFFFF"/>
            <w:noWrap/>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60,0</w:t>
            </w:r>
          </w:p>
        </w:tc>
      </w:tr>
      <w:tr w:rsidR="006E30FE" w:rsidRPr="006E30FE" w:rsidTr="004F4EC3">
        <w:trPr>
          <w:gridAfter w:val="3"/>
          <w:wAfter w:w="68" w:type="dxa"/>
          <w:trHeight w:val="58"/>
        </w:trPr>
        <w:tc>
          <w:tcPr>
            <w:tcW w:w="8237" w:type="dxa"/>
            <w:gridSpan w:val="4"/>
            <w:tcBorders>
              <w:top w:val="nil"/>
              <w:left w:val="single" w:sz="4" w:space="0" w:color="auto"/>
              <w:bottom w:val="single" w:sz="4" w:space="0" w:color="auto"/>
              <w:right w:val="single" w:sz="4" w:space="0" w:color="auto"/>
            </w:tcBorders>
            <w:shd w:val="clear" w:color="000000" w:fill="FFFFFF"/>
            <w:hideMark/>
          </w:tcPr>
          <w:p w:rsidR="006E30FE" w:rsidRPr="006E30FE" w:rsidRDefault="006E30FE" w:rsidP="006E30FE">
            <w:pPr>
              <w:rPr>
                <w:rFonts w:cs="Times New Roman"/>
                <w:sz w:val="28"/>
                <w:szCs w:val="28"/>
              </w:rPr>
            </w:pPr>
            <w:r w:rsidRPr="006E30FE">
              <w:rPr>
                <w:rFonts w:cs="Times New Roman"/>
                <w:sz w:val="28"/>
                <w:szCs w:val="28"/>
              </w:rPr>
              <w:t>Другие общегосударственные вопросы</w:t>
            </w:r>
          </w:p>
        </w:tc>
        <w:tc>
          <w:tcPr>
            <w:tcW w:w="1984" w:type="dxa"/>
            <w:gridSpan w:val="5"/>
            <w:tcBorders>
              <w:top w:val="nil"/>
              <w:left w:val="nil"/>
              <w:bottom w:val="single" w:sz="4" w:space="0" w:color="auto"/>
              <w:right w:val="single" w:sz="4" w:space="0" w:color="auto"/>
            </w:tcBorders>
            <w:shd w:val="clear" w:color="000000" w:fill="FFFFFF"/>
            <w:hideMark/>
          </w:tcPr>
          <w:p w:rsidR="006E30FE" w:rsidRPr="006E30FE" w:rsidRDefault="006E30FE" w:rsidP="006E30FE">
            <w:pPr>
              <w:jc w:val="center"/>
              <w:rPr>
                <w:rFonts w:cs="Times New Roman"/>
                <w:sz w:val="28"/>
                <w:szCs w:val="28"/>
              </w:rPr>
            </w:pPr>
            <w:r w:rsidRPr="006E30FE">
              <w:rPr>
                <w:rFonts w:cs="Times New Roman"/>
                <w:sz w:val="28"/>
                <w:szCs w:val="28"/>
              </w:rPr>
              <w:t>П1 6 01 13040</w:t>
            </w:r>
          </w:p>
        </w:tc>
        <w:tc>
          <w:tcPr>
            <w:tcW w:w="655" w:type="dxa"/>
            <w:tcBorders>
              <w:top w:val="nil"/>
              <w:left w:val="nil"/>
              <w:bottom w:val="single" w:sz="4" w:space="0" w:color="auto"/>
              <w:right w:val="single" w:sz="4" w:space="0" w:color="auto"/>
            </w:tcBorders>
            <w:shd w:val="clear" w:color="000000" w:fill="FFFFFF"/>
            <w:hideMark/>
          </w:tcPr>
          <w:p w:rsidR="006E30FE" w:rsidRPr="006E30FE" w:rsidRDefault="006E30FE" w:rsidP="006E30FE">
            <w:pPr>
              <w:jc w:val="center"/>
              <w:rPr>
                <w:rFonts w:cs="Times New Roman"/>
                <w:sz w:val="28"/>
                <w:szCs w:val="28"/>
              </w:rPr>
            </w:pPr>
            <w:r w:rsidRPr="006E30FE">
              <w:rPr>
                <w:rFonts w:cs="Times New Roman"/>
                <w:sz w:val="28"/>
                <w:szCs w:val="28"/>
              </w:rPr>
              <w:t>200</w:t>
            </w:r>
          </w:p>
        </w:tc>
        <w:tc>
          <w:tcPr>
            <w:tcW w:w="480" w:type="dxa"/>
            <w:tcBorders>
              <w:top w:val="nil"/>
              <w:left w:val="nil"/>
              <w:bottom w:val="single" w:sz="4" w:space="0" w:color="auto"/>
              <w:right w:val="single" w:sz="4" w:space="0" w:color="auto"/>
            </w:tcBorders>
            <w:shd w:val="clear" w:color="000000" w:fill="FFFFFF"/>
            <w:hideMark/>
          </w:tcPr>
          <w:p w:rsidR="006E30FE" w:rsidRPr="006E30FE" w:rsidRDefault="006E30FE" w:rsidP="00B939FF">
            <w:pPr>
              <w:ind w:left="-53" w:right="-35"/>
              <w:jc w:val="center"/>
              <w:rPr>
                <w:rFonts w:cs="Times New Roman"/>
                <w:sz w:val="28"/>
                <w:szCs w:val="28"/>
              </w:rPr>
            </w:pPr>
            <w:r w:rsidRPr="006E30FE">
              <w:rPr>
                <w:rFonts w:cs="Times New Roman"/>
                <w:sz w:val="28"/>
                <w:szCs w:val="28"/>
              </w:rPr>
              <w:t>01</w:t>
            </w:r>
          </w:p>
        </w:tc>
        <w:tc>
          <w:tcPr>
            <w:tcW w:w="494" w:type="dxa"/>
            <w:gridSpan w:val="2"/>
            <w:tcBorders>
              <w:top w:val="nil"/>
              <w:left w:val="nil"/>
              <w:bottom w:val="single" w:sz="4" w:space="0" w:color="auto"/>
              <w:right w:val="single" w:sz="4" w:space="0" w:color="auto"/>
            </w:tcBorders>
            <w:shd w:val="clear" w:color="000000" w:fill="FFFFFF"/>
            <w:hideMark/>
          </w:tcPr>
          <w:p w:rsidR="006E30FE" w:rsidRPr="006E30FE" w:rsidRDefault="006E30FE" w:rsidP="006E30FE">
            <w:pPr>
              <w:ind w:left="-39" w:right="-108"/>
              <w:jc w:val="center"/>
              <w:rPr>
                <w:rFonts w:cs="Times New Roman"/>
                <w:sz w:val="28"/>
                <w:szCs w:val="28"/>
              </w:rPr>
            </w:pPr>
            <w:r w:rsidRPr="006E30FE">
              <w:rPr>
                <w:rFonts w:cs="Times New Roman"/>
                <w:sz w:val="28"/>
                <w:szCs w:val="28"/>
              </w:rPr>
              <w:t>13</w:t>
            </w:r>
          </w:p>
        </w:tc>
        <w:tc>
          <w:tcPr>
            <w:tcW w:w="1134" w:type="dxa"/>
            <w:gridSpan w:val="4"/>
            <w:tcBorders>
              <w:top w:val="nil"/>
              <w:left w:val="nil"/>
              <w:bottom w:val="single" w:sz="4" w:space="0" w:color="auto"/>
              <w:right w:val="single" w:sz="4" w:space="0" w:color="auto"/>
            </w:tcBorders>
            <w:shd w:val="clear" w:color="000000" w:fill="FFFFFF"/>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60,0</w:t>
            </w:r>
          </w:p>
        </w:tc>
        <w:tc>
          <w:tcPr>
            <w:tcW w:w="1134" w:type="dxa"/>
            <w:gridSpan w:val="4"/>
            <w:tcBorders>
              <w:top w:val="nil"/>
              <w:left w:val="nil"/>
              <w:bottom w:val="single" w:sz="4" w:space="0" w:color="auto"/>
              <w:right w:val="single" w:sz="4" w:space="0" w:color="auto"/>
            </w:tcBorders>
            <w:shd w:val="clear" w:color="000000" w:fill="FFFFFF"/>
            <w:noWrap/>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60,0</w:t>
            </w:r>
          </w:p>
        </w:tc>
        <w:tc>
          <w:tcPr>
            <w:tcW w:w="1134" w:type="dxa"/>
            <w:gridSpan w:val="5"/>
            <w:tcBorders>
              <w:top w:val="nil"/>
              <w:left w:val="nil"/>
              <w:bottom w:val="single" w:sz="4" w:space="0" w:color="auto"/>
              <w:right w:val="single" w:sz="4" w:space="0" w:color="auto"/>
            </w:tcBorders>
            <w:shd w:val="clear" w:color="000000" w:fill="FFFFFF"/>
            <w:noWrap/>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60,0</w:t>
            </w:r>
          </w:p>
        </w:tc>
      </w:tr>
      <w:tr w:rsidR="006E30FE" w:rsidRPr="006E30FE" w:rsidTr="004F4EC3">
        <w:trPr>
          <w:gridAfter w:val="3"/>
          <w:wAfter w:w="68" w:type="dxa"/>
          <w:trHeight w:val="58"/>
        </w:trPr>
        <w:tc>
          <w:tcPr>
            <w:tcW w:w="8237" w:type="dxa"/>
            <w:gridSpan w:val="4"/>
            <w:tcBorders>
              <w:top w:val="nil"/>
              <w:left w:val="single" w:sz="4" w:space="0" w:color="auto"/>
              <w:bottom w:val="single" w:sz="4" w:space="0" w:color="auto"/>
              <w:right w:val="single" w:sz="4" w:space="0" w:color="auto"/>
            </w:tcBorders>
            <w:shd w:val="clear" w:color="000000" w:fill="FFFFFF"/>
            <w:hideMark/>
          </w:tcPr>
          <w:p w:rsidR="006E30FE" w:rsidRPr="006E30FE" w:rsidRDefault="006E30FE" w:rsidP="006E30FE">
            <w:pPr>
              <w:rPr>
                <w:rFonts w:cs="Times New Roman"/>
                <w:sz w:val="28"/>
                <w:szCs w:val="28"/>
              </w:rPr>
            </w:pPr>
            <w:r w:rsidRPr="006E30FE">
              <w:rPr>
                <w:rFonts w:cs="Times New Roman"/>
                <w:sz w:val="28"/>
                <w:szCs w:val="28"/>
              </w:rPr>
              <w:lastRenderedPageBreak/>
              <w:t xml:space="preserve">Другие вопросы по исполнению муниципальных функций органов местного самоуправления </w:t>
            </w:r>
          </w:p>
        </w:tc>
        <w:tc>
          <w:tcPr>
            <w:tcW w:w="1984" w:type="dxa"/>
            <w:gridSpan w:val="5"/>
            <w:tcBorders>
              <w:top w:val="nil"/>
              <w:left w:val="nil"/>
              <w:bottom w:val="single" w:sz="4" w:space="0" w:color="auto"/>
              <w:right w:val="single" w:sz="4" w:space="0" w:color="auto"/>
            </w:tcBorders>
            <w:shd w:val="clear" w:color="000000" w:fill="FFFFFF"/>
            <w:hideMark/>
          </w:tcPr>
          <w:p w:rsidR="006E30FE" w:rsidRPr="006E30FE" w:rsidRDefault="006E30FE" w:rsidP="006E30FE">
            <w:pPr>
              <w:jc w:val="center"/>
              <w:rPr>
                <w:rFonts w:cs="Times New Roman"/>
                <w:sz w:val="28"/>
                <w:szCs w:val="28"/>
              </w:rPr>
            </w:pPr>
            <w:r w:rsidRPr="006E30FE">
              <w:rPr>
                <w:rFonts w:cs="Times New Roman"/>
                <w:sz w:val="28"/>
                <w:szCs w:val="28"/>
              </w:rPr>
              <w:t>П1 6 01 13620</w:t>
            </w:r>
          </w:p>
        </w:tc>
        <w:tc>
          <w:tcPr>
            <w:tcW w:w="655" w:type="dxa"/>
            <w:tcBorders>
              <w:top w:val="nil"/>
              <w:left w:val="nil"/>
              <w:bottom w:val="single" w:sz="4" w:space="0" w:color="auto"/>
              <w:right w:val="single" w:sz="4" w:space="0" w:color="auto"/>
            </w:tcBorders>
            <w:shd w:val="clear" w:color="000000" w:fill="FFFFFF"/>
            <w:hideMark/>
          </w:tcPr>
          <w:p w:rsidR="006E30FE" w:rsidRPr="006E30FE" w:rsidRDefault="006E30FE" w:rsidP="006E30FE">
            <w:pPr>
              <w:jc w:val="center"/>
              <w:rPr>
                <w:rFonts w:cs="Times New Roman"/>
                <w:sz w:val="28"/>
                <w:szCs w:val="28"/>
              </w:rPr>
            </w:pPr>
            <w:r w:rsidRPr="006E30FE">
              <w:rPr>
                <w:rFonts w:cs="Times New Roman"/>
                <w:sz w:val="28"/>
                <w:szCs w:val="28"/>
              </w:rPr>
              <w:t> </w:t>
            </w:r>
          </w:p>
        </w:tc>
        <w:tc>
          <w:tcPr>
            <w:tcW w:w="480" w:type="dxa"/>
            <w:tcBorders>
              <w:top w:val="nil"/>
              <w:left w:val="nil"/>
              <w:bottom w:val="single" w:sz="4" w:space="0" w:color="auto"/>
              <w:right w:val="single" w:sz="4" w:space="0" w:color="auto"/>
            </w:tcBorders>
            <w:shd w:val="clear" w:color="000000" w:fill="FFFFFF"/>
            <w:hideMark/>
          </w:tcPr>
          <w:p w:rsidR="006E30FE" w:rsidRPr="006E30FE" w:rsidRDefault="006E30FE" w:rsidP="00B939FF">
            <w:pPr>
              <w:ind w:left="-53" w:right="-35"/>
              <w:jc w:val="center"/>
              <w:rPr>
                <w:rFonts w:cs="Times New Roman"/>
                <w:sz w:val="28"/>
                <w:szCs w:val="28"/>
              </w:rPr>
            </w:pPr>
            <w:r w:rsidRPr="006E30FE">
              <w:rPr>
                <w:rFonts w:cs="Times New Roman"/>
                <w:sz w:val="28"/>
                <w:szCs w:val="28"/>
              </w:rPr>
              <w:t> </w:t>
            </w:r>
          </w:p>
        </w:tc>
        <w:tc>
          <w:tcPr>
            <w:tcW w:w="494" w:type="dxa"/>
            <w:gridSpan w:val="2"/>
            <w:tcBorders>
              <w:top w:val="nil"/>
              <w:left w:val="nil"/>
              <w:bottom w:val="single" w:sz="4" w:space="0" w:color="auto"/>
              <w:right w:val="single" w:sz="4" w:space="0" w:color="auto"/>
            </w:tcBorders>
            <w:shd w:val="clear" w:color="000000" w:fill="FFFFFF"/>
            <w:hideMark/>
          </w:tcPr>
          <w:p w:rsidR="006E30FE" w:rsidRPr="006E30FE" w:rsidRDefault="006E30FE" w:rsidP="006E30FE">
            <w:pPr>
              <w:ind w:left="-39" w:right="-108"/>
              <w:jc w:val="center"/>
              <w:rPr>
                <w:rFonts w:cs="Times New Roman"/>
                <w:sz w:val="28"/>
                <w:szCs w:val="28"/>
              </w:rPr>
            </w:pPr>
            <w:r w:rsidRPr="006E30FE">
              <w:rPr>
                <w:rFonts w:cs="Times New Roman"/>
                <w:sz w:val="28"/>
                <w:szCs w:val="28"/>
              </w:rPr>
              <w:t> </w:t>
            </w:r>
          </w:p>
        </w:tc>
        <w:tc>
          <w:tcPr>
            <w:tcW w:w="1134" w:type="dxa"/>
            <w:gridSpan w:val="4"/>
            <w:tcBorders>
              <w:top w:val="nil"/>
              <w:left w:val="nil"/>
              <w:bottom w:val="single" w:sz="4" w:space="0" w:color="auto"/>
              <w:right w:val="single" w:sz="4" w:space="0" w:color="auto"/>
            </w:tcBorders>
            <w:shd w:val="clear" w:color="000000" w:fill="FFFFFF"/>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115,0</w:t>
            </w:r>
          </w:p>
        </w:tc>
        <w:tc>
          <w:tcPr>
            <w:tcW w:w="1134" w:type="dxa"/>
            <w:gridSpan w:val="4"/>
            <w:tcBorders>
              <w:top w:val="nil"/>
              <w:left w:val="nil"/>
              <w:bottom w:val="single" w:sz="4" w:space="0" w:color="auto"/>
              <w:right w:val="single" w:sz="4" w:space="0" w:color="auto"/>
            </w:tcBorders>
            <w:shd w:val="clear" w:color="000000" w:fill="FFFFFF"/>
            <w:noWrap/>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119,6</w:t>
            </w:r>
          </w:p>
        </w:tc>
        <w:tc>
          <w:tcPr>
            <w:tcW w:w="1134" w:type="dxa"/>
            <w:gridSpan w:val="5"/>
            <w:tcBorders>
              <w:top w:val="nil"/>
              <w:left w:val="nil"/>
              <w:bottom w:val="single" w:sz="4" w:space="0" w:color="auto"/>
              <w:right w:val="single" w:sz="4" w:space="0" w:color="auto"/>
            </w:tcBorders>
            <w:shd w:val="clear" w:color="000000" w:fill="FFFFFF"/>
            <w:noWrap/>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124,4</w:t>
            </w:r>
          </w:p>
        </w:tc>
      </w:tr>
      <w:tr w:rsidR="006E30FE" w:rsidRPr="006E30FE" w:rsidTr="004F4EC3">
        <w:trPr>
          <w:gridAfter w:val="3"/>
          <w:wAfter w:w="68" w:type="dxa"/>
          <w:trHeight w:val="58"/>
        </w:trPr>
        <w:tc>
          <w:tcPr>
            <w:tcW w:w="8237" w:type="dxa"/>
            <w:gridSpan w:val="4"/>
            <w:tcBorders>
              <w:top w:val="nil"/>
              <w:left w:val="single" w:sz="4" w:space="0" w:color="auto"/>
              <w:bottom w:val="single" w:sz="4" w:space="0" w:color="auto"/>
              <w:right w:val="single" w:sz="4" w:space="0" w:color="auto"/>
            </w:tcBorders>
            <w:shd w:val="clear" w:color="000000" w:fill="FFFFFF"/>
            <w:hideMark/>
          </w:tcPr>
          <w:p w:rsidR="006E30FE" w:rsidRPr="006E30FE" w:rsidRDefault="006E30FE" w:rsidP="006E30FE">
            <w:pPr>
              <w:rPr>
                <w:rFonts w:cs="Times New Roman"/>
                <w:sz w:val="28"/>
                <w:szCs w:val="28"/>
              </w:rPr>
            </w:pPr>
            <w:r w:rsidRPr="006E30FE">
              <w:rPr>
                <w:rFonts w:cs="Times New Roman"/>
                <w:sz w:val="28"/>
                <w:szCs w:val="28"/>
              </w:rPr>
              <w:t>Закупка товаров, работ и услуг для обеспечения государственных (муниципальных) нужд</w:t>
            </w:r>
          </w:p>
        </w:tc>
        <w:tc>
          <w:tcPr>
            <w:tcW w:w="1984" w:type="dxa"/>
            <w:gridSpan w:val="5"/>
            <w:tcBorders>
              <w:top w:val="nil"/>
              <w:left w:val="nil"/>
              <w:bottom w:val="single" w:sz="4" w:space="0" w:color="auto"/>
              <w:right w:val="single" w:sz="4" w:space="0" w:color="auto"/>
            </w:tcBorders>
            <w:shd w:val="clear" w:color="000000" w:fill="FFFFFF"/>
            <w:hideMark/>
          </w:tcPr>
          <w:p w:rsidR="006E30FE" w:rsidRPr="006E30FE" w:rsidRDefault="006E30FE" w:rsidP="006E30FE">
            <w:pPr>
              <w:jc w:val="center"/>
              <w:rPr>
                <w:rFonts w:cs="Times New Roman"/>
                <w:sz w:val="28"/>
                <w:szCs w:val="28"/>
              </w:rPr>
            </w:pPr>
            <w:r w:rsidRPr="006E30FE">
              <w:rPr>
                <w:rFonts w:cs="Times New Roman"/>
                <w:sz w:val="28"/>
                <w:szCs w:val="28"/>
              </w:rPr>
              <w:t>П1 6 01 13620</w:t>
            </w:r>
          </w:p>
        </w:tc>
        <w:tc>
          <w:tcPr>
            <w:tcW w:w="655" w:type="dxa"/>
            <w:tcBorders>
              <w:top w:val="nil"/>
              <w:left w:val="nil"/>
              <w:bottom w:val="single" w:sz="4" w:space="0" w:color="auto"/>
              <w:right w:val="single" w:sz="4" w:space="0" w:color="auto"/>
            </w:tcBorders>
            <w:shd w:val="clear" w:color="000000" w:fill="FFFFFF"/>
            <w:hideMark/>
          </w:tcPr>
          <w:p w:rsidR="006E30FE" w:rsidRPr="006E30FE" w:rsidRDefault="006E30FE" w:rsidP="006E30FE">
            <w:pPr>
              <w:jc w:val="center"/>
              <w:rPr>
                <w:rFonts w:cs="Times New Roman"/>
                <w:sz w:val="28"/>
                <w:szCs w:val="28"/>
              </w:rPr>
            </w:pPr>
            <w:r w:rsidRPr="006E30FE">
              <w:rPr>
                <w:rFonts w:cs="Times New Roman"/>
                <w:sz w:val="28"/>
                <w:szCs w:val="28"/>
              </w:rPr>
              <w:t>200</w:t>
            </w:r>
          </w:p>
        </w:tc>
        <w:tc>
          <w:tcPr>
            <w:tcW w:w="480" w:type="dxa"/>
            <w:tcBorders>
              <w:top w:val="nil"/>
              <w:left w:val="nil"/>
              <w:bottom w:val="single" w:sz="4" w:space="0" w:color="auto"/>
              <w:right w:val="single" w:sz="4" w:space="0" w:color="auto"/>
            </w:tcBorders>
            <w:shd w:val="clear" w:color="000000" w:fill="FFFFFF"/>
            <w:hideMark/>
          </w:tcPr>
          <w:p w:rsidR="006E30FE" w:rsidRPr="006E30FE" w:rsidRDefault="006E30FE" w:rsidP="00B939FF">
            <w:pPr>
              <w:ind w:left="-53" w:right="-35"/>
              <w:jc w:val="center"/>
              <w:rPr>
                <w:rFonts w:cs="Times New Roman"/>
                <w:sz w:val="28"/>
                <w:szCs w:val="28"/>
              </w:rPr>
            </w:pPr>
            <w:r w:rsidRPr="006E30FE">
              <w:rPr>
                <w:rFonts w:cs="Times New Roman"/>
                <w:sz w:val="28"/>
                <w:szCs w:val="28"/>
              </w:rPr>
              <w:t> </w:t>
            </w:r>
          </w:p>
        </w:tc>
        <w:tc>
          <w:tcPr>
            <w:tcW w:w="494" w:type="dxa"/>
            <w:gridSpan w:val="2"/>
            <w:tcBorders>
              <w:top w:val="nil"/>
              <w:left w:val="nil"/>
              <w:bottom w:val="single" w:sz="4" w:space="0" w:color="auto"/>
              <w:right w:val="single" w:sz="4" w:space="0" w:color="auto"/>
            </w:tcBorders>
            <w:shd w:val="clear" w:color="000000" w:fill="FFFFFF"/>
            <w:hideMark/>
          </w:tcPr>
          <w:p w:rsidR="006E30FE" w:rsidRPr="006E30FE" w:rsidRDefault="006E30FE" w:rsidP="006E30FE">
            <w:pPr>
              <w:ind w:left="-39" w:right="-108"/>
              <w:jc w:val="center"/>
              <w:rPr>
                <w:rFonts w:cs="Times New Roman"/>
                <w:sz w:val="28"/>
                <w:szCs w:val="28"/>
              </w:rPr>
            </w:pPr>
            <w:r w:rsidRPr="006E30FE">
              <w:rPr>
                <w:rFonts w:cs="Times New Roman"/>
                <w:sz w:val="28"/>
                <w:szCs w:val="28"/>
              </w:rPr>
              <w:t> </w:t>
            </w:r>
          </w:p>
        </w:tc>
        <w:tc>
          <w:tcPr>
            <w:tcW w:w="1134" w:type="dxa"/>
            <w:gridSpan w:val="4"/>
            <w:tcBorders>
              <w:top w:val="nil"/>
              <w:left w:val="nil"/>
              <w:bottom w:val="single" w:sz="4" w:space="0" w:color="auto"/>
              <w:right w:val="single" w:sz="4" w:space="0" w:color="auto"/>
            </w:tcBorders>
            <w:shd w:val="clear" w:color="000000" w:fill="FFFFFF"/>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115,0</w:t>
            </w:r>
          </w:p>
        </w:tc>
        <w:tc>
          <w:tcPr>
            <w:tcW w:w="1134" w:type="dxa"/>
            <w:gridSpan w:val="4"/>
            <w:tcBorders>
              <w:top w:val="nil"/>
              <w:left w:val="nil"/>
              <w:bottom w:val="single" w:sz="4" w:space="0" w:color="auto"/>
              <w:right w:val="single" w:sz="4" w:space="0" w:color="auto"/>
            </w:tcBorders>
            <w:shd w:val="clear" w:color="000000" w:fill="FFFFFF"/>
            <w:noWrap/>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119,6</w:t>
            </w:r>
          </w:p>
        </w:tc>
        <w:tc>
          <w:tcPr>
            <w:tcW w:w="1134" w:type="dxa"/>
            <w:gridSpan w:val="5"/>
            <w:tcBorders>
              <w:top w:val="nil"/>
              <w:left w:val="nil"/>
              <w:bottom w:val="single" w:sz="4" w:space="0" w:color="auto"/>
              <w:right w:val="single" w:sz="4" w:space="0" w:color="auto"/>
            </w:tcBorders>
            <w:shd w:val="clear" w:color="000000" w:fill="FFFFFF"/>
            <w:noWrap/>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124,4</w:t>
            </w:r>
          </w:p>
        </w:tc>
      </w:tr>
      <w:tr w:rsidR="006E30FE" w:rsidRPr="006E30FE" w:rsidTr="004F4EC3">
        <w:trPr>
          <w:gridAfter w:val="3"/>
          <w:wAfter w:w="68" w:type="dxa"/>
          <w:trHeight w:val="58"/>
        </w:trPr>
        <w:tc>
          <w:tcPr>
            <w:tcW w:w="8237" w:type="dxa"/>
            <w:gridSpan w:val="4"/>
            <w:tcBorders>
              <w:top w:val="nil"/>
              <w:left w:val="single" w:sz="4" w:space="0" w:color="auto"/>
              <w:bottom w:val="single" w:sz="4" w:space="0" w:color="auto"/>
              <w:right w:val="single" w:sz="4" w:space="0" w:color="auto"/>
            </w:tcBorders>
            <w:shd w:val="clear" w:color="000000" w:fill="FFFFFF"/>
            <w:hideMark/>
          </w:tcPr>
          <w:p w:rsidR="006E30FE" w:rsidRPr="006E30FE" w:rsidRDefault="006E30FE" w:rsidP="006E30FE">
            <w:pPr>
              <w:rPr>
                <w:rFonts w:cs="Times New Roman"/>
                <w:sz w:val="28"/>
                <w:szCs w:val="28"/>
              </w:rPr>
            </w:pPr>
            <w:r w:rsidRPr="006E30FE">
              <w:rPr>
                <w:rFonts w:cs="Times New Roman"/>
                <w:sz w:val="28"/>
                <w:szCs w:val="28"/>
              </w:rPr>
              <w:t>ОБЩЕГОСУДАРСТВЕННЫЕ ВОПРОСЫ</w:t>
            </w:r>
          </w:p>
        </w:tc>
        <w:tc>
          <w:tcPr>
            <w:tcW w:w="1984" w:type="dxa"/>
            <w:gridSpan w:val="5"/>
            <w:tcBorders>
              <w:top w:val="nil"/>
              <w:left w:val="nil"/>
              <w:bottom w:val="single" w:sz="4" w:space="0" w:color="auto"/>
              <w:right w:val="single" w:sz="4" w:space="0" w:color="auto"/>
            </w:tcBorders>
            <w:shd w:val="clear" w:color="000000" w:fill="FFFFFF"/>
            <w:hideMark/>
          </w:tcPr>
          <w:p w:rsidR="006E30FE" w:rsidRPr="006E30FE" w:rsidRDefault="006E30FE" w:rsidP="006E30FE">
            <w:pPr>
              <w:jc w:val="center"/>
              <w:rPr>
                <w:rFonts w:cs="Times New Roman"/>
                <w:sz w:val="28"/>
                <w:szCs w:val="28"/>
              </w:rPr>
            </w:pPr>
            <w:r w:rsidRPr="006E30FE">
              <w:rPr>
                <w:rFonts w:cs="Times New Roman"/>
                <w:sz w:val="28"/>
                <w:szCs w:val="28"/>
              </w:rPr>
              <w:t>П1 6 01 13620</w:t>
            </w:r>
          </w:p>
        </w:tc>
        <w:tc>
          <w:tcPr>
            <w:tcW w:w="655" w:type="dxa"/>
            <w:tcBorders>
              <w:top w:val="nil"/>
              <w:left w:val="nil"/>
              <w:bottom w:val="single" w:sz="4" w:space="0" w:color="auto"/>
              <w:right w:val="single" w:sz="4" w:space="0" w:color="auto"/>
            </w:tcBorders>
            <w:shd w:val="clear" w:color="000000" w:fill="FFFFFF"/>
            <w:hideMark/>
          </w:tcPr>
          <w:p w:rsidR="006E30FE" w:rsidRPr="006E30FE" w:rsidRDefault="006E30FE" w:rsidP="006E30FE">
            <w:pPr>
              <w:jc w:val="center"/>
              <w:rPr>
                <w:rFonts w:cs="Times New Roman"/>
                <w:sz w:val="28"/>
                <w:szCs w:val="28"/>
              </w:rPr>
            </w:pPr>
            <w:r w:rsidRPr="006E30FE">
              <w:rPr>
                <w:rFonts w:cs="Times New Roman"/>
                <w:sz w:val="28"/>
                <w:szCs w:val="28"/>
              </w:rPr>
              <w:t>200</w:t>
            </w:r>
          </w:p>
        </w:tc>
        <w:tc>
          <w:tcPr>
            <w:tcW w:w="480" w:type="dxa"/>
            <w:tcBorders>
              <w:top w:val="nil"/>
              <w:left w:val="nil"/>
              <w:bottom w:val="single" w:sz="4" w:space="0" w:color="auto"/>
              <w:right w:val="single" w:sz="4" w:space="0" w:color="auto"/>
            </w:tcBorders>
            <w:shd w:val="clear" w:color="000000" w:fill="FFFFFF"/>
            <w:hideMark/>
          </w:tcPr>
          <w:p w:rsidR="006E30FE" w:rsidRPr="006E30FE" w:rsidRDefault="006E30FE" w:rsidP="00B939FF">
            <w:pPr>
              <w:ind w:left="-53" w:right="-35"/>
              <w:jc w:val="center"/>
              <w:rPr>
                <w:rFonts w:cs="Times New Roman"/>
                <w:sz w:val="28"/>
                <w:szCs w:val="28"/>
              </w:rPr>
            </w:pPr>
            <w:r w:rsidRPr="006E30FE">
              <w:rPr>
                <w:rFonts w:cs="Times New Roman"/>
                <w:sz w:val="28"/>
                <w:szCs w:val="28"/>
              </w:rPr>
              <w:t>01</w:t>
            </w:r>
          </w:p>
        </w:tc>
        <w:tc>
          <w:tcPr>
            <w:tcW w:w="494" w:type="dxa"/>
            <w:gridSpan w:val="2"/>
            <w:tcBorders>
              <w:top w:val="nil"/>
              <w:left w:val="nil"/>
              <w:bottom w:val="single" w:sz="4" w:space="0" w:color="auto"/>
              <w:right w:val="single" w:sz="4" w:space="0" w:color="auto"/>
            </w:tcBorders>
            <w:shd w:val="clear" w:color="000000" w:fill="FFFFFF"/>
            <w:hideMark/>
          </w:tcPr>
          <w:p w:rsidR="006E30FE" w:rsidRPr="006E30FE" w:rsidRDefault="006E30FE" w:rsidP="006E30FE">
            <w:pPr>
              <w:ind w:left="-39" w:right="-108"/>
              <w:jc w:val="center"/>
              <w:rPr>
                <w:rFonts w:cs="Times New Roman"/>
                <w:sz w:val="28"/>
                <w:szCs w:val="28"/>
              </w:rPr>
            </w:pPr>
            <w:r w:rsidRPr="006E30FE">
              <w:rPr>
                <w:rFonts w:cs="Times New Roman"/>
                <w:sz w:val="28"/>
                <w:szCs w:val="28"/>
              </w:rPr>
              <w:t>00</w:t>
            </w:r>
          </w:p>
        </w:tc>
        <w:tc>
          <w:tcPr>
            <w:tcW w:w="1134" w:type="dxa"/>
            <w:gridSpan w:val="4"/>
            <w:tcBorders>
              <w:top w:val="nil"/>
              <w:left w:val="nil"/>
              <w:bottom w:val="single" w:sz="4" w:space="0" w:color="auto"/>
              <w:right w:val="single" w:sz="4" w:space="0" w:color="auto"/>
            </w:tcBorders>
            <w:shd w:val="clear" w:color="000000" w:fill="FFFFFF"/>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115,0</w:t>
            </w:r>
          </w:p>
        </w:tc>
        <w:tc>
          <w:tcPr>
            <w:tcW w:w="1134" w:type="dxa"/>
            <w:gridSpan w:val="4"/>
            <w:tcBorders>
              <w:top w:val="nil"/>
              <w:left w:val="nil"/>
              <w:bottom w:val="single" w:sz="4" w:space="0" w:color="auto"/>
              <w:right w:val="single" w:sz="4" w:space="0" w:color="auto"/>
            </w:tcBorders>
            <w:shd w:val="clear" w:color="000000" w:fill="FFFFFF"/>
            <w:noWrap/>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119,6</w:t>
            </w:r>
          </w:p>
        </w:tc>
        <w:tc>
          <w:tcPr>
            <w:tcW w:w="1134" w:type="dxa"/>
            <w:gridSpan w:val="5"/>
            <w:tcBorders>
              <w:top w:val="nil"/>
              <w:left w:val="nil"/>
              <w:bottom w:val="single" w:sz="4" w:space="0" w:color="auto"/>
              <w:right w:val="single" w:sz="4" w:space="0" w:color="auto"/>
            </w:tcBorders>
            <w:shd w:val="clear" w:color="000000" w:fill="FFFFFF"/>
            <w:noWrap/>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124,4</w:t>
            </w:r>
          </w:p>
        </w:tc>
      </w:tr>
      <w:tr w:rsidR="006E30FE" w:rsidRPr="006E30FE" w:rsidTr="004F4EC3">
        <w:trPr>
          <w:gridAfter w:val="3"/>
          <w:wAfter w:w="68" w:type="dxa"/>
          <w:trHeight w:val="58"/>
        </w:trPr>
        <w:tc>
          <w:tcPr>
            <w:tcW w:w="8237" w:type="dxa"/>
            <w:gridSpan w:val="4"/>
            <w:tcBorders>
              <w:top w:val="nil"/>
              <w:left w:val="single" w:sz="4" w:space="0" w:color="auto"/>
              <w:bottom w:val="single" w:sz="4" w:space="0" w:color="auto"/>
              <w:right w:val="single" w:sz="4" w:space="0" w:color="auto"/>
            </w:tcBorders>
            <w:shd w:val="clear" w:color="000000" w:fill="FFFFFF"/>
            <w:hideMark/>
          </w:tcPr>
          <w:p w:rsidR="006E30FE" w:rsidRPr="006E30FE" w:rsidRDefault="006E30FE" w:rsidP="006E30FE">
            <w:pPr>
              <w:rPr>
                <w:rFonts w:cs="Times New Roman"/>
                <w:sz w:val="28"/>
                <w:szCs w:val="28"/>
              </w:rPr>
            </w:pPr>
            <w:r w:rsidRPr="006E30FE">
              <w:rPr>
                <w:rFonts w:cs="Times New Roman"/>
                <w:sz w:val="28"/>
                <w:szCs w:val="28"/>
              </w:rPr>
              <w:t>Другие общегосударственные вопросы</w:t>
            </w:r>
          </w:p>
        </w:tc>
        <w:tc>
          <w:tcPr>
            <w:tcW w:w="1984" w:type="dxa"/>
            <w:gridSpan w:val="5"/>
            <w:tcBorders>
              <w:top w:val="nil"/>
              <w:left w:val="nil"/>
              <w:bottom w:val="single" w:sz="4" w:space="0" w:color="auto"/>
              <w:right w:val="single" w:sz="4" w:space="0" w:color="auto"/>
            </w:tcBorders>
            <w:shd w:val="clear" w:color="000000" w:fill="FFFFFF"/>
            <w:hideMark/>
          </w:tcPr>
          <w:p w:rsidR="006E30FE" w:rsidRPr="006E30FE" w:rsidRDefault="006E30FE" w:rsidP="006E30FE">
            <w:pPr>
              <w:jc w:val="center"/>
              <w:rPr>
                <w:rFonts w:cs="Times New Roman"/>
                <w:sz w:val="28"/>
                <w:szCs w:val="28"/>
              </w:rPr>
            </w:pPr>
            <w:r w:rsidRPr="006E30FE">
              <w:rPr>
                <w:rFonts w:cs="Times New Roman"/>
                <w:sz w:val="28"/>
                <w:szCs w:val="28"/>
              </w:rPr>
              <w:t>П1 6 01 13620</w:t>
            </w:r>
          </w:p>
        </w:tc>
        <w:tc>
          <w:tcPr>
            <w:tcW w:w="655" w:type="dxa"/>
            <w:tcBorders>
              <w:top w:val="nil"/>
              <w:left w:val="nil"/>
              <w:bottom w:val="single" w:sz="4" w:space="0" w:color="auto"/>
              <w:right w:val="single" w:sz="4" w:space="0" w:color="auto"/>
            </w:tcBorders>
            <w:shd w:val="clear" w:color="000000" w:fill="FFFFFF"/>
            <w:hideMark/>
          </w:tcPr>
          <w:p w:rsidR="006E30FE" w:rsidRPr="006E30FE" w:rsidRDefault="006E30FE" w:rsidP="006E30FE">
            <w:pPr>
              <w:jc w:val="center"/>
              <w:rPr>
                <w:rFonts w:cs="Times New Roman"/>
                <w:sz w:val="28"/>
                <w:szCs w:val="28"/>
              </w:rPr>
            </w:pPr>
            <w:r w:rsidRPr="006E30FE">
              <w:rPr>
                <w:rFonts w:cs="Times New Roman"/>
                <w:sz w:val="28"/>
                <w:szCs w:val="28"/>
              </w:rPr>
              <w:t>200</w:t>
            </w:r>
          </w:p>
        </w:tc>
        <w:tc>
          <w:tcPr>
            <w:tcW w:w="480" w:type="dxa"/>
            <w:tcBorders>
              <w:top w:val="nil"/>
              <w:left w:val="nil"/>
              <w:bottom w:val="single" w:sz="4" w:space="0" w:color="auto"/>
              <w:right w:val="single" w:sz="4" w:space="0" w:color="auto"/>
            </w:tcBorders>
            <w:shd w:val="clear" w:color="000000" w:fill="FFFFFF"/>
            <w:hideMark/>
          </w:tcPr>
          <w:p w:rsidR="006E30FE" w:rsidRPr="006E30FE" w:rsidRDefault="006E30FE" w:rsidP="00B939FF">
            <w:pPr>
              <w:ind w:left="-53" w:right="-35"/>
              <w:jc w:val="center"/>
              <w:rPr>
                <w:rFonts w:cs="Times New Roman"/>
                <w:sz w:val="28"/>
                <w:szCs w:val="28"/>
              </w:rPr>
            </w:pPr>
            <w:r w:rsidRPr="006E30FE">
              <w:rPr>
                <w:rFonts w:cs="Times New Roman"/>
                <w:sz w:val="28"/>
                <w:szCs w:val="28"/>
              </w:rPr>
              <w:t>01</w:t>
            </w:r>
          </w:p>
        </w:tc>
        <w:tc>
          <w:tcPr>
            <w:tcW w:w="494" w:type="dxa"/>
            <w:gridSpan w:val="2"/>
            <w:tcBorders>
              <w:top w:val="nil"/>
              <w:left w:val="nil"/>
              <w:bottom w:val="single" w:sz="4" w:space="0" w:color="auto"/>
              <w:right w:val="single" w:sz="4" w:space="0" w:color="auto"/>
            </w:tcBorders>
            <w:shd w:val="clear" w:color="000000" w:fill="FFFFFF"/>
            <w:hideMark/>
          </w:tcPr>
          <w:p w:rsidR="006E30FE" w:rsidRPr="006E30FE" w:rsidRDefault="006E30FE" w:rsidP="006E30FE">
            <w:pPr>
              <w:ind w:left="-39" w:right="-108"/>
              <w:jc w:val="center"/>
              <w:rPr>
                <w:rFonts w:cs="Times New Roman"/>
                <w:sz w:val="28"/>
                <w:szCs w:val="28"/>
              </w:rPr>
            </w:pPr>
            <w:r w:rsidRPr="006E30FE">
              <w:rPr>
                <w:rFonts w:cs="Times New Roman"/>
                <w:sz w:val="28"/>
                <w:szCs w:val="28"/>
              </w:rPr>
              <w:t>13</w:t>
            </w:r>
          </w:p>
        </w:tc>
        <w:tc>
          <w:tcPr>
            <w:tcW w:w="1134" w:type="dxa"/>
            <w:gridSpan w:val="4"/>
            <w:tcBorders>
              <w:top w:val="nil"/>
              <w:left w:val="nil"/>
              <w:bottom w:val="single" w:sz="4" w:space="0" w:color="auto"/>
              <w:right w:val="single" w:sz="4" w:space="0" w:color="auto"/>
            </w:tcBorders>
            <w:shd w:val="clear" w:color="000000" w:fill="FFFFFF"/>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115,0</w:t>
            </w:r>
          </w:p>
        </w:tc>
        <w:tc>
          <w:tcPr>
            <w:tcW w:w="1134" w:type="dxa"/>
            <w:gridSpan w:val="4"/>
            <w:tcBorders>
              <w:top w:val="nil"/>
              <w:left w:val="nil"/>
              <w:bottom w:val="single" w:sz="4" w:space="0" w:color="auto"/>
              <w:right w:val="single" w:sz="4" w:space="0" w:color="auto"/>
            </w:tcBorders>
            <w:shd w:val="clear" w:color="000000" w:fill="FFFFFF"/>
            <w:noWrap/>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119,6</w:t>
            </w:r>
          </w:p>
        </w:tc>
        <w:tc>
          <w:tcPr>
            <w:tcW w:w="1134" w:type="dxa"/>
            <w:gridSpan w:val="5"/>
            <w:tcBorders>
              <w:top w:val="nil"/>
              <w:left w:val="nil"/>
              <w:bottom w:val="single" w:sz="4" w:space="0" w:color="auto"/>
              <w:right w:val="single" w:sz="4" w:space="0" w:color="auto"/>
            </w:tcBorders>
            <w:shd w:val="clear" w:color="000000" w:fill="FFFFFF"/>
            <w:noWrap/>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124,4</w:t>
            </w:r>
          </w:p>
        </w:tc>
      </w:tr>
      <w:tr w:rsidR="006E30FE" w:rsidRPr="006E30FE" w:rsidTr="004F4EC3">
        <w:trPr>
          <w:gridAfter w:val="3"/>
          <w:wAfter w:w="68" w:type="dxa"/>
          <w:trHeight w:val="58"/>
        </w:trPr>
        <w:tc>
          <w:tcPr>
            <w:tcW w:w="8237" w:type="dxa"/>
            <w:gridSpan w:val="4"/>
            <w:tcBorders>
              <w:top w:val="nil"/>
              <w:left w:val="single" w:sz="4" w:space="0" w:color="auto"/>
              <w:bottom w:val="single" w:sz="4" w:space="0" w:color="auto"/>
              <w:right w:val="single" w:sz="4" w:space="0" w:color="auto"/>
            </w:tcBorders>
            <w:shd w:val="clear" w:color="000000" w:fill="FFFFFF"/>
            <w:hideMark/>
          </w:tcPr>
          <w:p w:rsidR="006E30FE" w:rsidRPr="006E30FE" w:rsidRDefault="006E30FE" w:rsidP="006E30FE">
            <w:pPr>
              <w:rPr>
                <w:rFonts w:cs="Times New Roman"/>
                <w:b/>
                <w:bCs/>
                <w:sz w:val="28"/>
                <w:szCs w:val="28"/>
              </w:rPr>
            </w:pPr>
            <w:r w:rsidRPr="006E30FE">
              <w:rPr>
                <w:rFonts w:cs="Times New Roman"/>
                <w:b/>
                <w:bCs/>
                <w:sz w:val="28"/>
                <w:szCs w:val="28"/>
              </w:rPr>
              <w:t>Исполнение отдельных государственных полномочий</w:t>
            </w:r>
          </w:p>
        </w:tc>
        <w:tc>
          <w:tcPr>
            <w:tcW w:w="1984" w:type="dxa"/>
            <w:gridSpan w:val="5"/>
            <w:tcBorders>
              <w:top w:val="nil"/>
              <w:left w:val="nil"/>
              <w:bottom w:val="single" w:sz="4" w:space="0" w:color="auto"/>
              <w:right w:val="single" w:sz="4" w:space="0" w:color="auto"/>
            </w:tcBorders>
            <w:shd w:val="clear" w:color="000000" w:fill="FFFFFF"/>
            <w:hideMark/>
          </w:tcPr>
          <w:p w:rsidR="006E30FE" w:rsidRPr="006E30FE" w:rsidRDefault="006E30FE" w:rsidP="006E30FE">
            <w:pPr>
              <w:jc w:val="center"/>
              <w:rPr>
                <w:rFonts w:cs="Times New Roman"/>
                <w:b/>
                <w:bCs/>
                <w:sz w:val="28"/>
                <w:szCs w:val="28"/>
              </w:rPr>
            </w:pPr>
            <w:r w:rsidRPr="006E30FE">
              <w:rPr>
                <w:rFonts w:cs="Times New Roman"/>
                <w:b/>
                <w:bCs/>
                <w:sz w:val="28"/>
                <w:szCs w:val="28"/>
              </w:rPr>
              <w:t>П1 8 00 00000</w:t>
            </w:r>
          </w:p>
        </w:tc>
        <w:tc>
          <w:tcPr>
            <w:tcW w:w="655" w:type="dxa"/>
            <w:tcBorders>
              <w:top w:val="nil"/>
              <w:left w:val="nil"/>
              <w:bottom w:val="single" w:sz="4" w:space="0" w:color="auto"/>
              <w:right w:val="single" w:sz="4" w:space="0" w:color="auto"/>
            </w:tcBorders>
            <w:shd w:val="clear" w:color="000000" w:fill="FFFFFF"/>
            <w:hideMark/>
          </w:tcPr>
          <w:p w:rsidR="006E30FE" w:rsidRPr="006E30FE" w:rsidRDefault="006E30FE" w:rsidP="006E30FE">
            <w:pPr>
              <w:jc w:val="center"/>
              <w:rPr>
                <w:rFonts w:cs="Times New Roman"/>
                <w:b/>
                <w:bCs/>
                <w:sz w:val="28"/>
                <w:szCs w:val="28"/>
              </w:rPr>
            </w:pPr>
            <w:r w:rsidRPr="006E30FE">
              <w:rPr>
                <w:rFonts w:cs="Times New Roman"/>
                <w:b/>
                <w:bCs/>
                <w:sz w:val="28"/>
                <w:szCs w:val="28"/>
              </w:rPr>
              <w:t> </w:t>
            </w:r>
          </w:p>
        </w:tc>
        <w:tc>
          <w:tcPr>
            <w:tcW w:w="480" w:type="dxa"/>
            <w:tcBorders>
              <w:top w:val="nil"/>
              <w:left w:val="nil"/>
              <w:bottom w:val="single" w:sz="4" w:space="0" w:color="auto"/>
              <w:right w:val="single" w:sz="4" w:space="0" w:color="auto"/>
            </w:tcBorders>
            <w:shd w:val="clear" w:color="000000" w:fill="FFFFFF"/>
            <w:hideMark/>
          </w:tcPr>
          <w:p w:rsidR="006E30FE" w:rsidRPr="006E30FE" w:rsidRDefault="006E30FE" w:rsidP="00B939FF">
            <w:pPr>
              <w:ind w:left="-53" w:right="-35"/>
              <w:jc w:val="center"/>
              <w:rPr>
                <w:rFonts w:cs="Times New Roman"/>
                <w:b/>
                <w:bCs/>
                <w:sz w:val="28"/>
                <w:szCs w:val="28"/>
              </w:rPr>
            </w:pPr>
            <w:r w:rsidRPr="006E30FE">
              <w:rPr>
                <w:rFonts w:cs="Times New Roman"/>
                <w:b/>
                <w:bCs/>
                <w:sz w:val="28"/>
                <w:szCs w:val="28"/>
              </w:rPr>
              <w:t> </w:t>
            </w:r>
          </w:p>
        </w:tc>
        <w:tc>
          <w:tcPr>
            <w:tcW w:w="494" w:type="dxa"/>
            <w:gridSpan w:val="2"/>
            <w:tcBorders>
              <w:top w:val="nil"/>
              <w:left w:val="nil"/>
              <w:bottom w:val="single" w:sz="4" w:space="0" w:color="auto"/>
              <w:right w:val="single" w:sz="4" w:space="0" w:color="auto"/>
            </w:tcBorders>
            <w:shd w:val="clear" w:color="000000" w:fill="FFFFFF"/>
            <w:hideMark/>
          </w:tcPr>
          <w:p w:rsidR="006E30FE" w:rsidRPr="006E30FE" w:rsidRDefault="006E30FE" w:rsidP="006E30FE">
            <w:pPr>
              <w:ind w:left="-39" w:right="-108"/>
              <w:jc w:val="center"/>
              <w:rPr>
                <w:rFonts w:cs="Times New Roman"/>
                <w:b/>
                <w:bCs/>
                <w:sz w:val="28"/>
                <w:szCs w:val="28"/>
              </w:rPr>
            </w:pPr>
            <w:r w:rsidRPr="006E30FE">
              <w:rPr>
                <w:rFonts w:cs="Times New Roman"/>
                <w:b/>
                <w:bCs/>
                <w:sz w:val="28"/>
                <w:szCs w:val="28"/>
              </w:rPr>
              <w:t> </w:t>
            </w:r>
          </w:p>
        </w:tc>
        <w:tc>
          <w:tcPr>
            <w:tcW w:w="1134" w:type="dxa"/>
            <w:gridSpan w:val="4"/>
            <w:tcBorders>
              <w:top w:val="nil"/>
              <w:left w:val="nil"/>
              <w:bottom w:val="single" w:sz="4" w:space="0" w:color="auto"/>
              <w:right w:val="single" w:sz="4" w:space="0" w:color="auto"/>
            </w:tcBorders>
            <w:shd w:val="clear" w:color="000000" w:fill="FFFFFF"/>
            <w:hideMark/>
          </w:tcPr>
          <w:p w:rsidR="006E30FE" w:rsidRPr="006E30FE" w:rsidRDefault="006E30FE" w:rsidP="006E30FE">
            <w:pPr>
              <w:ind w:left="-108" w:right="-108"/>
              <w:jc w:val="center"/>
              <w:rPr>
                <w:rFonts w:cs="Times New Roman"/>
                <w:b/>
                <w:bCs/>
                <w:sz w:val="28"/>
                <w:szCs w:val="28"/>
              </w:rPr>
            </w:pPr>
            <w:r w:rsidRPr="006E30FE">
              <w:rPr>
                <w:rFonts w:cs="Times New Roman"/>
                <w:b/>
                <w:bCs/>
                <w:sz w:val="28"/>
                <w:szCs w:val="28"/>
              </w:rPr>
              <w:t>3,5</w:t>
            </w:r>
          </w:p>
        </w:tc>
        <w:tc>
          <w:tcPr>
            <w:tcW w:w="1134" w:type="dxa"/>
            <w:gridSpan w:val="4"/>
            <w:tcBorders>
              <w:top w:val="nil"/>
              <w:left w:val="nil"/>
              <w:bottom w:val="single" w:sz="4" w:space="0" w:color="auto"/>
              <w:right w:val="single" w:sz="4" w:space="0" w:color="auto"/>
            </w:tcBorders>
            <w:shd w:val="clear" w:color="000000" w:fill="FFFFFF"/>
            <w:noWrap/>
            <w:hideMark/>
          </w:tcPr>
          <w:p w:rsidR="006E30FE" w:rsidRPr="006E30FE" w:rsidRDefault="006E30FE" w:rsidP="006E30FE">
            <w:pPr>
              <w:ind w:left="-108" w:right="-108"/>
              <w:jc w:val="center"/>
              <w:rPr>
                <w:rFonts w:cs="Times New Roman"/>
                <w:b/>
                <w:bCs/>
                <w:sz w:val="28"/>
                <w:szCs w:val="28"/>
              </w:rPr>
            </w:pPr>
            <w:r w:rsidRPr="006E30FE">
              <w:rPr>
                <w:rFonts w:cs="Times New Roman"/>
                <w:b/>
                <w:bCs/>
                <w:sz w:val="28"/>
                <w:szCs w:val="28"/>
              </w:rPr>
              <w:t>3,5</w:t>
            </w:r>
          </w:p>
        </w:tc>
        <w:tc>
          <w:tcPr>
            <w:tcW w:w="1134" w:type="dxa"/>
            <w:gridSpan w:val="5"/>
            <w:tcBorders>
              <w:top w:val="nil"/>
              <w:left w:val="nil"/>
              <w:bottom w:val="single" w:sz="4" w:space="0" w:color="auto"/>
              <w:right w:val="single" w:sz="4" w:space="0" w:color="auto"/>
            </w:tcBorders>
            <w:shd w:val="clear" w:color="000000" w:fill="FFFFFF"/>
            <w:noWrap/>
            <w:hideMark/>
          </w:tcPr>
          <w:p w:rsidR="006E30FE" w:rsidRPr="006E30FE" w:rsidRDefault="006E30FE" w:rsidP="006E30FE">
            <w:pPr>
              <w:ind w:left="-108" w:right="-108"/>
              <w:jc w:val="center"/>
              <w:rPr>
                <w:rFonts w:cs="Times New Roman"/>
                <w:b/>
                <w:bCs/>
                <w:sz w:val="28"/>
                <w:szCs w:val="28"/>
              </w:rPr>
            </w:pPr>
            <w:r w:rsidRPr="006E30FE">
              <w:rPr>
                <w:rFonts w:cs="Times New Roman"/>
                <w:b/>
                <w:bCs/>
                <w:sz w:val="28"/>
                <w:szCs w:val="28"/>
              </w:rPr>
              <w:t>3,5</w:t>
            </w:r>
          </w:p>
        </w:tc>
      </w:tr>
      <w:tr w:rsidR="006E30FE" w:rsidRPr="006E30FE" w:rsidTr="004F4EC3">
        <w:trPr>
          <w:gridAfter w:val="3"/>
          <w:wAfter w:w="68" w:type="dxa"/>
          <w:trHeight w:val="58"/>
        </w:trPr>
        <w:tc>
          <w:tcPr>
            <w:tcW w:w="8237" w:type="dxa"/>
            <w:gridSpan w:val="4"/>
            <w:tcBorders>
              <w:top w:val="nil"/>
              <w:left w:val="single" w:sz="4" w:space="0" w:color="auto"/>
              <w:bottom w:val="single" w:sz="4" w:space="0" w:color="auto"/>
              <w:right w:val="single" w:sz="4" w:space="0" w:color="auto"/>
            </w:tcBorders>
            <w:shd w:val="clear" w:color="000000" w:fill="FFFFFF"/>
            <w:hideMark/>
          </w:tcPr>
          <w:p w:rsidR="006E30FE" w:rsidRPr="006E30FE" w:rsidRDefault="006E30FE" w:rsidP="006E30FE">
            <w:pPr>
              <w:rPr>
                <w:rFonts w:cs="Times New Roman"/>
                <w:b/>
                <w:bCs/>
                <w:sz w:val="28"/>
                <w:szCs w:val="28"/>
              </w:rPr>
            </w:pPr>
            <w:r w:rsidRPr="006E30FE">
              <w:rPr>
                <w:rFonts w:cs="Times New Roman"/>
                <w:b/>
                <w:bCs/>
                <w:sz w:val="28"/>
                <w:szCs w:val="28"/>
              </w:rPr>
              <w:t>Непрограммные расходы</w:t>
            </w:r>
          </w:p>
        </w:tc>
        <w:tc>
          <w:tcPr>
            <w:tcW w:w="1984" w:type="dxa"/>
            <w:gridSpan w:val="5"/>
            <w:tcBorders>
              <w:top w:val="nil"/>
              <w:left w:val="nil"/>
              <w:bottom w:val="single" w:sz="4" w:space="0" w:color="auto"/>
              <w:right w:val="single" w:sz="4" w:space="0" w:color="auto"/>
            </w:tcBorders>
            <w:shd w:val="clear" w:color="000000" w:fill="FFFFFF"/>
            <w:hideMark/>
          </w:tcPr>
          <w:p w:rsidR="006E30FE" w:rsidRPr="006E30FE" w:rsidRDefault="006E30FE" w:rsidP="006E30FE">
            <w:pPr>
              <w:jc w:val="center"/>
              <w:rPr>
                <w:rFonts w:cs="Times New Roman"/>
                <w:b/>
                <w:bCs/>
                <w:sz w:val="28"/>
                <w:szCs w:val="28"/>
              </w:rPr>
            </w:pPr>
            <w:r w:rsidRPr="006E30FE">
              <w:rPr>
                <w:rFonts w:cs="Times New Roman"/>
                <w:b/>
                <w:bCs/>
                <w:sz w:val="28"/>
                <w:szCs w:val="28"/>
              </w:rPr>
              <w:t>П1 8 01 00000</w:t>
            </w:r>
          </w:p>
        </w:tc>
        <w:tc>
          <w:tcPr>
            <w:tcW w:w="655" w:type="dxa"/>
            <w:tcBorders>
              <w:top w:val="nil"/>
              <w:left w:val="nil"/>
              <w:bottom w:val="single" w:sz="4" w:space="0" w:color="auto"/>
              <w:right w:val="single" w:sz="4" w:space="0" w:color="auto"/>
            </w:tcBorders>
            <w:shd w:val="clear" w:color="000000" w:fill="FFFFFF"/>
            <w:hideMark/>
          </w:tcPr>
          <w:p w:rsidR="006E30FE" w:rsidRPr="006E30FE" w:rsidRDefault="006E30FE" w:rsidP="006E30FE">
            <w:pPr>
              <w:jc w:val="center"/>
              <w:rPr>
                <w:rFonts w:cs="Times New Roman"/>
                <w:b/>
                <w:bCs/>
                <w:sz w:val="28"/>
                <w:szCs w:val="28"/>
              </w:rPr>
            </w:pPr>
            <w:r w:rsidRPr="006E30FE">
              <w:rPr>
                <w:rFonts w:cs="Times New Roman"/>
                <w:b/>
                <w:bCs/>
                <w:sz w:val="28"/>
                <w:szCs w:val="28"/>
              </w:rPr>
              <w:t> </w:t>
            </w:r>
          </w:p>
        </w:tc>
        <w:tc>
          <w:tcPr>
            <w:tcW w:w="480" w:type="dxa"/>
            <w:tcBorders>
              <w:top w:val="nil"/>
              <w:left w:val="nil"/>
              <w:bottom w:val="single" w:sz="4" w:space="0" w:color="auto"/>
              <w:right w:val="single" w:sz="4" w:space="0" w:color="auto"/>
            </w:tcBorders>
            <w:shd w:val="clear" w:color="000000" w:fill="FFFFFF"/>
            <w:hideMark/>
          </w:tcPr>
          <w:p w:rsidR="006E30FE" w:rsidRPr="006E30FE" w:rsidRDefault="006E30FE" w:rsidP="00B939FF">
            <w:pPr>
              <w:ind w:left="-53" w:right="-35"/>
              <w:jc w:val="center"/>
              <w:rPr>
                <w:rFonts w:cs="Times New Roman"/>
                <w:b/>
                <w:bCs/>
                <w:sz w:val="28"/>
                <w:szCs w:val="28"/>
              </w:rPr>
            </w:pPr>
            <w:r w:rsidRPr="006E30FE">
              <w:rPr>
                <w:rFonts w:cs="Times New Roman"/>
                <w:b/>
                <w:bCs/>
                <w:sz w:val="28"/>
                <w:szCs w:val="28"/>
              </w:rPr>
              <w:t> </w:t>
            </w:r>
          </w:p>
        </w:tc>
        <w:tc>
          <w:tcPr>
            <w:tcW w:w="494" w:type="dxa"/>
            <w:gridSpan w:val="2"/>
            <w:tcBorders>
              <w:top w:val="nil"/>
              <w:left w:val="nil"/>
              <w:bottom w:val="single" w:sz="4" w:space="0" w:color="auto"/>
              <w:right w:val="single" w:sz="4" w:space="0" w:color="auto"/>
            </w:tcBorders>
            <w:shd w:val="clear" w:color="000000" w:fill="FFFFFF"/>
            <w:hideMark/>
          </w:tcPr>
          <w:p w:rsidR="006E30FE" w:rsidRPr="006E30FE" w:rsidRDefault="006E30FE" w:rsidP="006E30FE">
            <w:pPr>
              <w:ind w:left="-39" w:right="-108"/>
              <w:jc w:val="center"/>
              <w:rPr>
                <w:rFonts w:cs="Times New Roman"/>
                <w:b/>
                <w:bCs/>
                <w:sz w:val="28"/>
                <w:szCs w:val="28"/>
              </w:rPr>
            </w:pPr>
            <w:r w:rsidRPr="006E30FE">
              <w:rPr>
                <w:rFonts w:cs="Times New Roman"/>
                <w:b/>
                <w:bCs/>
                <w:sz w:val="28"/>
                <w:szCs w:val="28"/>
              </w:rPr>
              <w:t> </w:t>
            </w:r>
          </w:p>
        </w:tc>
        <w:tc>
          <w:tcPr>
            <w:tcW w:w="1134" w:type="dxa"/>
            <w:gridSpan w:val="4"/>
            <w:tcBorders>
              <w:top w:val="nil"/>
              <w:left w:val="nil"/>
              <w:bottom w:val="single" w:sz="4" w:space="0" w:color="auto"/>
              <w:right w:val="single" w:sz="4" w:space="0" w:color="auto"/>
            </w:tcBorders>
            <w:shd w:val="clear" w:color="000000" w:fill="FFFFFF"/>
            <w:hideMark/>
          </w:tcPr>
          <w:p w:rsidR="006E30FE" w:rsidRPr="006E30FE" w:rsidRDefault="006E30FE" w:rsidP="006E30FE">
            <w:pPr>
              <w:ind w:left="-108" w:right="-108"/>
              <w:jc w:val="center"/>
              <w:rPr>
                <w:rFonts w:cs="Times New Roman"/>
                <w:b/>
                <w:bCs/>
                <w:sz w:val="28"/>
                <w:szCs w:val="28"/>
              </w:rPr>
            </w:pPr>
            <w:r w:rsidRPr="006E30FE">
              <w:rPr>
                <w:rFonts w:cs="Times New Roman"/>
                <w:b/>
                <w:bCs/>
                <w:sz w:val="28"/>
                <w:szCs w:val="28"/>
              </w:rPr>
              <w:t>3,5</w:t>
            </w:r>
          </w:p>
        </w:tc>
        <w:tc>
          <w:tcPr>
            <w:tcW w:w="1134" w:type="dxa"/>
            <w:gridSpan w:val="4"/>
            <w:tcBorders>
              <w:top w:val="nil"/>
              <w:left w:val="nil"/>
              <w:bottom w:val="single" w:sz="4" w:space="0" w:color="auto"/>
              <w:right w:val="single" w:sz="4" w:space="0" w:color="auto"/>
            </w:tcBorders>
            <w:shd w:val="clear" w:color="000000" w:fill="FFFFFF"/>
            <w:noWrap/>
            <w:hideMark/>
          </w:tcPr>
          <w:p w:rsidR="006E30FE" w:rsidRPr="006E30FE" w:rsidRDefault="006E30FE" w:rsidP="006E30FE">
            <w:pPr>
              <w:ind w:left="-108" w:right="-108"/>
              <w:jc w:val="center"/>
              <w:rPr>
                <w:rFonts w:cs="Times New Roman"/>
                <w:b/>
                <w:bCs/>
                <w:sz w:val="28"/>
                <w:szCs w:val="28"/>
              </w:rPr>
            </w:pPr>
            <w:r w:rsidRPr="006E30FE">
              <w:rPr>
                <w:rFonts w:cs="Times New Roman"/>
                <w:b/>
                <w:bCs/>
                <w:sz w:val="28"/>
                <w:szCs w:val="28"/>
              </w:rPr>
              <w:t>3,5</w:t>
            </w:r>
          </w:p>
        </w:tc>
        <w:tc>
          <w:tcPr>
            <w:tcW w:w="1134" w:type="dxa"/>
            <w:gridSpan w:val="5"/>
            <w:tcBorders>
              <w:top w:val="nil"/>
              <w:left w:val="nil"/>
              <w:bottom w:val="single" w:sz="4" w:space="0" w:color="auto"/>
              <w:right w:val="single" w:sz="4" w:space="0" w:color="auto"/>
            </w:tcBorders>
            <w:shd w:val="clear" w:color="000000" w:fill="FFFFFF"/>
            <w:noWrap/>
            <w:hideMark/>
          </w:tcPr>
          <w:p w:rsidR="006E30FE" w:rsidRPr="006E30FE" w:rsidRDefault="006E30FE" w:rsidP="006E30FE">
            <w:pPr>
              <w:ind w:left="-108" w:right="-108"/>
              <w:jc w:val="center"/>
              <w:rPr>
                <w:rFonts w:cs="Times New Roman"/>
                <w:b/>
                <w:bCs/>
                <w:sz w:val="28"/>
                <w:szCs w:val="28"/>
              </w:rPr>
            </w:pPr>
            <w:r w:rsidRPr="006E30FE">
              <w:rPr>
                <w:rFonts w:cs="Times New Roman"/>
                <w:b/>
                <w:bCs/>
                <w:sz w:val="28"/>
                <w:szCs w:val="28"/>
              </w:rPr>
              <w:t>3,5</w:t>
            </w:r>
          </w:p>
        </w:tc>
      </w:tr>
      <w:tr w:rsidR="006E30FE" w:rsidRPr="006E30FE" w:rsidTr="004F4EC3">
        <w:trPr>
          <w:gridAfter w:val="3"/>
          <w:wAfter w:w="68" w:type="dxa"/>
          <w:trHeight w:val="720"/>
        </w:trPr>
        <w:tc>
          <w:tcPr>
            <w:tcW w:w="8237" w:type="dxa"/>
            <w:gridSpan w:val="4"/>
            <w:tcBorders>
              <w:top w:val="nil"/>
              <w:left w:val="single" w:sz="4" w:space="0" w:color="auto"/>
              <w:bottom w:val="single" w:sz="4" w:space="0" w:color="auto"/>
              <w:right w:val="single" w:sz="4" w:space="0" w:color="auto"/>
            </w:tcBorders>
            <w:shd w:val="clear" w:color="000000" w:fill="FFFFFF"/>
            <w:hideMark/>
          </w:tcPr>
          <w:p w:rsidR="006E30FE" w:rsidRPr="006E30FE" w:rsidRDefault="006E30FE" w:rsidP="006E30FE">
            <w:pPr>
              <w:rPr>
                <w:rFonts w:cs="Times New Roman"/>
                <w:sz w:val="28"/>
                <w:szCs w:val="28"/>
              </w:rPr>
            </w:pPr>
            <w:r w:rsidRPr="006E30FE">
              <w:rPr>
                <w:rFonts w:cs="Times New Roman"/>
                <w:sz w:val="28"/>
                <w:szCs w:val="28"/>
              </w:rPr>
              <w:t>Выполнение отдельных государственных полномочий Ленинградской области в сфере административных правоотношений</w:t>
            </w:r>
          </w:p>
        </w:tc>
        <w:tc>
          <w:tcPr>
            <w:tcW w:w="1984" w:type="dxa"/>
            <w:gridSpan w:val="5"/>
            <w:tcBorders>
              <w:top w:val="nil"/>
              <w:left w:val="nil"/>
              <w:bottom w:val="single" w:sz="4" w:space="0" w:color="auto"/>
              <w:right w:val="single" w:sz="4" w:space="0" w:color="auto"/>
            </w:tcBorders>
            <w:shd w:val="clear" w:color="000000" w:fill="FFFFFF"/>
            <w:hideMark/>
          </w:tcPr>
          <w:p w:rsidR="006E30FE" w:rsidRPr="006E30FE" w:rsidRDefault="006E30FE" w:rsidP="006E30FE">
            <w:pPr>
              <w:jc w:val="center"/>
              <w:rPr>
                <w:rFonts w:cs="Times New Roman"/>
                <w:sz w:val="28"/>
                <w:szCs w:val="28"/>
              </w:rPr>
            </w:pPr>
            <w:r w:rsidRPr="006E30FE">
              <w:rPr>
                <w:rFonts w:cs="Times New Roman"/>
                <w:sz w:val="28"/>
                <w:szCs w:val="28"/>
              </w:rPr>
              <w:t>П1 8 01 71340</w:t>
            </w:r>
          </w:p>
        </w:tc>
        <w:tc>
          <w:tcPr>
            <w:tcW w:w="655" w:type="dxa"/>
            <w:tcBorders>
              <w:top w:val="nil"/>
              <w:left w:val="nil"/>
              <w:bottom w:val="single" w:sz="4" w:space="0" w:color="auto"/>
              <w:right w:val="single" w:sz="4" w:space="0" w:color="auto"/>
            </w:tcBorders>
            <w:shd w:val="clear" w:color="000000" w:fill="FFFFFF"/>
            <w:hideMark/>
          </w:tcPr>
          <w:p w:rsidR="006E30FE" w:rsidRPr="006E30FE" w:rsidRDefault="006E30FE" w:rsidP="006E30FE">
            <w:pPr>
              <w:jc w:val="center"/>
              <w:rPr>
                <w:rFonts w:cs="Times New Roman"/>
                <w:sz w:val="28"/>
                <w:szCs w:val="28"/>
              </w:rPr>
            </w:pPr>
            <w:r w:rsidRPr="006E30FE">
              <w:rPr>
                <w:rFonts w:cs="Times New Roman"/>
                <w:sz w:val="28"/>
                <w:szCs w:val="28"/>
              </w:rPr>
              <w:t> </w:t>
            </w:r>
          </w:p>
        </w:tc>
        <w:tc>
          <w:tcPr>
            <w:tcW w:w="480" w:type="dxa"/>
            <w:tcBorders>
              <w:top w:val="nil"/>
              <w:left w:val="nil"/>
              <w:bottom w:val="single" w:sz="4" w:space="0" w:color="auto"/>
              <w:right w:val="single" w:sz="4" w:space="0" w:color="auto"/>
            </w:tcBorders>
            <w:shd w:val="clear" w:color="000000" w:fill="FFFFFF"/>
            <w:hideMark/>
          </w:tcPr>
          <w:p w:rsidR="006E30FE" w:rsidRPr="006E30FE" w:rsidRDefault="006E30FE" w:rsidP="00B939FF">
            <w:pPr>
              <w:ind w:left="-53" w:right="-35"/>
              <w:jc w:val="center"/>
              <w:rPr>
                <w:rFonts w:cs="Times New Roman"/>
                <w:sz w:val="28"/>
                <w:szCs w:val="28"/>
              </w:rPr>
            </w:pPr>
            <w:r w:rsidRPr="006E30FE">
              <w:rPr>
                <w:rFonts w:cs="Times New Roman"/>
                <w:sz w:val="28"/>
                <w:szCs w:val="28"/>
              </w:rPr>
              <w:t> </w:t>
            </w:r>
          </w:p>
        </w:tc>
        <w:tc>
          <w:tcPr>
            <w:tcW w:w="494" w:type="dxa"/>
            <w:gridSpan w:val="2"/>
            <w:tcBorders>
              <w:top w:val="nil"/>
              <w:left w:val="nil"/>
              <w:bottom w:val="single" w:sz="4" w:space="0" w:color="auto"/>
              <w:right w:val="single" w:sz="4" w:space="0" w:color="auto"/>
            </w:tcBorders>
            <w:shd w:val="clear" w:color="000000" w:fill="FFFFFF"/>
            <w:hideMark/>
          </w:tcPr>
          <w:p w:rsidR="006E30FE" w:rsidRPr="006E30FE" w:rsidRDefault="006E30FE" w:rsidP="006E30FE">
            <w:pPr>
              <w:ind w:left="-39" w:right="-108"/>
              <w:jc w:val="center"/>
              <w:rPr>
                <w:rFonts w:cs="Times New Roman"/>
                <w:sz w:val="28"/>
                <w:szCs w:val="28"/>
              </w:rPr>
            </w:pPr>
            <w:r w:rsidRPr="006E30FE">
              <w:rPr>
                <w:rFonts w:cs="Times New Roman"/>
                <w:sz w:val="28"/>
                <w:szCs w:val="28"/>
              </w:rPr>
              <w:t> </w:t>
            </w:r>
          </w:p>
        </w:tc>
        <w:tc>
          <w:tcPr>
            <w:tcW w:w="1134" w:type="dxa"/>
            <w:gridSpan w:val="4"/>
            <w:tcBorders>
              <w:top w:val="nil"/>
              <w:left w:val="nil"/>
              <w:bottom w:val="single" w:sz="4" w:space="0" w:color="auto"/>
              <w:right w:val="single" w:sz="4" w:space="0" w:color="auto"/>
            </w:tcBorders>
            <w:shd w:val="clear" w:color="000000" w:fill="FFFFFF"/>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3,5</w:t>
            </w:r>
          </w:p>
        </w:tc>
        <w:tc>
          <w:tcPr>
            <w:tcW w:w="1134" w:type="dxa"/>
            <w:gridSpan w:val="4"/>
            <w:tcBorders>
              <w:top w:val="nil"/>
              <w:left w:val="nil"/>
              <w:bottom w:val="single" w:sz="4" w:space="0" w:color="auto"/>
              <w:right w:val="single" w:sz="4" w:space="0" w:color="auto"/>
            </w:tcBorders>
            <w:shd w:val="clear" w:color="000000" w:fill="FFFFFF"/>
            <w:noWrap/>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3,5</w:t>
            </w:r>
          </w:p>
        </w:tc>
        <w:tc>
          <w:tcPr>
            <w:tcW w:w="1134" w:type="dxa"/>
            <w:gridSpan w:val="5"/>
            <w:tcBorders>
              <w:top w:val="nil"/>
              <w:left w:val="nil"/>
              <w:bottom w:val="single" w:sz="4" w:space="0" w:color="auto"/>
              <w:right w:val="single" w:sz="4" w:space="0" w:color="auto"/>
            </w:tcBorders>
            <w:shd w:val="clear" w:color="000000" w:fill="FFFFFF"/>
            <w:noWrap/>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3,5</w:t>
            </w:r>
          </w:p>
        </w:tc>
      </w:tr>
      <w:tr w:rsidR="006E30FE" w:rsidRPr="006E30FE" w:rsidTr="004F4EC3">
        <w:trPr>
          <w:gridAfter w:val="3"/>
          <w:wAfter w:w="68" w:type="dxa"/>
          <w:trHeight w:val="358"/>
        </w:trPr>
        <w:tc>
          <w:tcPr>
            <w:tcW w:w="8237" w:type="dxa"/>
            <w:gridSpan w:val="4"/>
            <w:tcBorders>
              <w:top w:val="nil"/>
              <w:left w:val="single" w:sz="4" w:space="0" w:color="auto"/>
              <w:bottom w:val="single" w:sz="4" w:space="0" w:color="auto"/>
              <w:right w:val="single" w:sz="4" w:space="0" w:color="auto"/>
            </w:tcBorders>
            <w:shd w:val="clear" w:color="000000" w:fill="FFFFFF"/>
            <w:hideMark/>
          </w:tcPr>
          <w:p w:rsidR="006E30FE" w:rsidRPr="006E30FE" w:rsidRDefault="006E30FE" w:rsidP="006E30FE">
            <w:pPr>
              <w:rPr>
                <w:rFonts w:cs="Times New Roman"/>
                <w:sz w:val="28"/>
                <w:szCs w:val="28"/>
              </w:rPr>
            </w:pPr>
            <w:r w:rsidRPr="006E30FE">
              <w:rPr>
                <w:rFonts w:cs="Times New Roman"/>
                <w:sz w:val="28"/>
                <w:szCs w:val="28"/>
              </w:rPr>
              <w:t>Закупка товаров, работ и услуг для обеспечения государственных (муниципальных) нужд</w:t>
            </w:r>
          </w:p>
        </w:tc>
        <w:tc>
          <w:tcPr>
            <w:tcW w:w="1984" w:type="dxa"/>
            <w:gridSpan w:val="5"/>
            <w:tcBorders>
              <w:top w:val="nil"/>
              <w:left w:val="nil"/>
              <w:bottom w:val="single" w:sz="4" w:space="0" w:color="auto"/>
              <w:right w:val="single" w:sz="4" w:space="0" w:color="auto"/>
            </w:tcBorders>
            <w:shd w:val="clear" w:color="000000" w:fill="FFFFFF"/>
            <w:hideMark/>
          </w:tcPr>
          <w:p w:rsidR="006E30FE" w:rsidRPr="006E30FE" w:rsidRDefault="006E30FE" w:rsidP="006E30FE">
            <w:pPr>
              <w:jc w:val="center"/>
              <w:rPr>
                <w:rFonts w:cs="Times New Roman"/>
                <w:sz w:val="28"/>
                <w:szCs w:val="28"/>
              </w:rPr>
            </w:pPr>
            <w:r w:rsidRPr="006E30FE">
              <w:rPr>
                <w:rFonts w:cs="Times New Roman"/>
                <w:sz w:val="28"/>
                <w:szCs w:val="28"/>
              </w:rPr>
              <w:t>П1 8 01 71340</w:t>
            </w:r>
          </w:p>
        </w:tc>
        <w:tc>
          <w:tcPr>
            <w:tcW w:w="655" w:type="dxa"/>
            <w:tcBorders>
              <w:top w:val="nil"/>
              <w:left w:val="nil"/>
              <w:bottom w:val="single" w:sz="4" w:space="0" w:color="auto"/>
              <w:right w:val="single" w:sz="4" w:space="0" w:color="auto"/>
            </w:tcBorders>
            <w:shd w:val="clear" w:color="000000" w:fill="FFFFFF"/>
            <w:hideMark/>
          </w:tcPr>
          <w:p w:rsidR="006E30FE" w:rsidRPr="006E30FE" w:rsidRDefault="006E30FE" w:rsidP="006E30FE">
            <w:pPr>
              <w:jc w:val="center"/>
              <w:rPr>
                <w:rFonts w:cs="Times New Roman"/>
                <w:sz w:val="28"/>
                <w:szCs w:val="28"/>
              </w:rPr>
            </w:pPr>
            <w:r w:rsidRPr="006E30FE">
              <w:rPr>
                <w:rFonts w:cs="Times New Roman"/>
                <w:sz w:val="28"/>
                <w:szCs w:val="28"/>
              </w:rPr>
              <w:t>200</w:t>
            </w:r>
          </w:p>
        </w:tc>
        <w:tc>
          <w:tcPr>
            <w:tcW w:w="480" w:type="dxa"/>
            <w:tcBorders>
              <w:top w:val="nil"/>
              <w:left w:val="nil"/>
              <w:bottom w:val="single" w:sz="4" w:space="0" w:color="auto"/>
              <w:right w:val="single" w:sz="4" w:space="0" w:color="auto"/>
            </w:tcBorders>
            <w:shd w:val="clear" w:color="000000" w:fill="FFFFFF"/>
            <w:hideMark/>
          </w:tcPr>
          <w:p w:rsidR="006E30FE" w:rsidRPr="006E30FE" w:rsidRDefault="006E30FE" w:rsidP="00B939FF">
            <w:pPr>
              <w:ind w:left="-53" w:right="-35"/>
              <w:jc w:val="center"/>
              <w:rPr>
                <w:rFonts w:cs="Times New Roman"/>
                <w:sz w:val="28"/>
                <w:szCs w:val="28"/>
              </w:rPr>
            </w:pPr>
            <w:r w:rsidRPr="006E30FE">
              <w:rPr>
                <w:rFonts w:cs="Times New Roman"/>
                <w:sz w:val="28"/>
                <w:szCs w:val="28"/>
              </w:rPr>
              <w:t> </w:t>
            </w:r>
          </w:p>
        </w:tc>
        <w:tc>
          <w:tcPr>
            <w:tcW w:w="494" w:type="dxa"/>
            <w:gridSpan w:val="2"/>
            <w:tcBorders>
              <w:top w:val="nil"/>
              <w:left w:val="nil"/>
              <w:bottom w:val="single" w:sz="4" w:space="0" w:color="auto"/>
              <w:right w:val="single" w:sz="4" w:space="0" w:color="auto"/>
            </w:tcBorders>
            <w:shd w:val="clear" w:color="000000" w:fill="FFFFFF"/>
            <w:hideMark/>
          </w:tcPr>
          <w:p w:rsidR="006E30FE" w:rsidRPr="006E30FE" w:rsidRDefault="006E30FE" w:rsidP="006E30FE">
            <w:pPr>
              <w:ind w:left="-39" w:right="-108"/>
              <w:jc w:val="center"/>
              <w:rPr>
                <w:rFonts w:cs="Times New Roman"/>
                <w:sz w:val="28"/>
                <w:szCs w:val="28"/>
              </w:rPr>
            </w:pPr>
            <w:r w:rsidRPr="006E30FE">
              <w:rPr>
                <w:rFonts w:cs="Times New Roman"/>
                <w:sz w:val="28"/>
                <w:szCs w:val="28"/>
              </w:rPr>
              <w:t> </w:t>
            </w:r>
          </w:p>
        </w:tc>
        <w:tc>
          <w:tcPr>
            <w:tcW w:w="1134" w:type="dxa"/>
            <w:gridSpan w:val="4"/>
            <w:tcBorders>
              <w:top w:val="nil"/>
              <w:left w:val="nil"/>
              <w:bottom w:val="single" w:sz="4" w:space="0" w:color="auto"/>
              <w:right w:val="single" w:sz="4" w:space="0" w:color="auto"/>
            </w:tcBorders>
            <w:shd w:val="clear" w:color="000000" w:fill="FFFFFF"/>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3,5</w:t>
            </w:r>
          </w:p>
        </w:tc>
        <w:tc>
          <w:tcPr>
            <w:tcW w:w="1134" w:type="dxa"/>
            <w:gridSpan w:val="4"/>
            <w:tcBorders>
              <w:top w:val="nil"/>
              <w:left w:val="nil"/>
              <w:bottom w:val="single" w:sz="4" w:space="0" w:color="auto"/>
              <w:right w:val="single" w:sz="4" w:space="0" w:color="auto"/>
            </w:tcBorders>
            <w:shd w:val="clear" w:color="000000" w:fill="FFFFFF"/>
            <w:noWrap/>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3,5</w:t>
            </w:r>
          </w:p>
        </w:tc>
        <w:tc>
          <w:tcPr>
            <w:tcW w:w="1134" w:type="dxa"/>
            <w:gridSpan w:val="5"/>
            <w:tcBorders>
              <w:top w:val="nil"/>
              <w:left w:val="nil"/>
              <w:bottom w:val="single" w:sz="4" w:space="0" w:color="auto"/>
              <w:right w:val="single" w:sz="4" w:space="0" w:color="auto"/>
            </w:tcBorders>
            <w:shd w:val="clear" w:color="000000" w:fill="FFFFFF"/>
            <w:noWrap/>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3,5</w:t>
            </w:r>
          </w:p>
        </w:tc>
      </w:tr>
      <w:tr w:rsidR="006E30FE" w:rsidRPr="006E30FE" w:rsidTr="004F4EC3">
        <w:trPr>
          <w:gridAfter w:val="3"/>
          <w:wAfter w:w="68" w:type="dxa"/>
          <w:trHeight w:val="58"/>
        </w:trPr>
        <w:tc>
          <w:tcPr>
            <w:tcW w:w="8237" w:type="dxa"/>
            <w:gridSpan w:val="4"/>
            <w:tcBorders>
              <w:top w:val="nil"/>
              <w:left w:val="single" w:sz="4" w:space="0" w:color="auto"/>
              <w:bottom w:val="single" w:sz="4" w:space="0" w:color="auto"/>
              <w:right w:val="single" w:sz="4" w:space="0" w:color="auto"/>
            </w:tcBorders>
            <w:shd w:val="clear" w:color="000000" w:fill="FFFFFF"/>
            <w:hideMark/>
          </w:tcPr>
          <w:p w:rsidR="006E30FE" w:rsidRPr="006E30FE" w:rsidRDefault="006E30FE" w:rsidP="006E30FE">
            <w:pPr>
              <w:rPr>
                <w:rFonts w:cs="Times New Roman"/>
                <w:sz w:val="28"/>
                <w:szCs w:val="28"/>
              </w:rPr>
            </w:pPr>
            <w:r w:rsidRPr="006E30FE">
              <w:rPr>
                <w:rFonts w:cs="Times New Roman"/>
                <w:sz w:val="28"/>
                <w:szCs w:val="28"/>
              </w:rPr>
              <w:t>ОБЩЕГОСУДАРСТВЕННЫЕ ВОПРОСЫ</w:t>
            </w:r>
          </w:p>
        </w:tc>
        <w:tc>
          <w:tcPr>
            <w:tcW w:w="1984" w:type="dxa"/>
            <w:gridSpan w:val="5"/>
            <w:tcBorders>
              <w:top w:val="nil"/>
              <w:left w:val="nil"/>
              <w:bottom w:val="single" w:sz="4" w:space="0" w:color="auto"/>
              <w:right w:val="single" w:sz="4" w:space="0" w:color="auto"/>
            </w:tcBorders>
            <w:shd w:val="clear" w:color="000000" w:fill="FFFFFF"/>
            <w:hideMark/>
          </w:tcPr>
          <w:p w:rsidR="006E30FE" w:rsidRPr="006E30FE" w:rsidRDefault="006E30FE" w:rsidP="006E30FE">
            <w:pPr>
              <w:jc w:val="center"/>
              <w:rPr>
                <w:rFonts w:cs="Times New Roman"/>
                <w:sz w:val="28"/>
                <w:szCs w:val="28"/>
              </w:rPr>
            </w:pPr>
            <w:r w:rsidRPr="006E30FE">
              <w:rPr>
                <w:rFonts w:cs="Times New Roman"/>
                <w:sz w:val="28"/>
                <w:szCs w:val="28"/>
              </w:rPr>
              <w:t>П1 8 01 71340</w:t>
            </w:r>
          </w:p>
        </w:tc>
        <w:tc>
          <w:tcPr>
            <w:tcW w:w="655" w:type="dxa"/>
            <w:tcBorders>
              <w:top w:val="nil"/>
              <w:left w:val="nil"/>
              <w:bottom w:val="single" w:sz="4" w:space="0" w:color="auto"/>
              <w:right w:val="single" w:sz="4" w:space="0" w:color="auto"/>
            </w:tcBorders>
            <w:shd w:val="clear" w:color="000000" w:fill="FFFFFF"/>
            <w:hideMark/>
          </w:tcPr>
          <w:p w:rsidR="006E30FE" w:rsidRPr="006E30FE" w:rsidRDefault="006E30FE" w:rsidP="006E30FE">
            <w:pPr>
              <w:jc w:val="center"/>
              <w:rPr>
                <w:rFonts w:cs="Times New Roman"/>
                <w:sz w:val="28"/>
                <w:szCs w:val="28"/>
              </w:rPr>
            </w:pPr>
            <w:r w:rsidRPr="006E30FE">
              <w:rPr>
                <w:rFonts w:cs="Times New Roman"/>
                <w:sz w:val="28"/>
                <w:szCs w:val="28"/>
              </w:rPr>
              <w:t>200</w:t>
            </w:r>
          </w:p>
        </w:tc>
        <w:tc>
          <w:tcPr>
            <w:tcW w:w="480" w:type="dxa"/>
            <w:tcBorders>
              <w:top w:val="nil"/>
              <w:left w:val="nil"/>
              <w:bottom w:val="single" w:sz="4" w:space="0" w:color="auto"/>
              <w:right w:val="single" w:sz="4" w:space="0" w:color="auto"/>
            </w:tcBorders>
            <w:shd w:val="clear" w:color="000000" w:fill="FFFFFF"/>
            <w:hideMark/>
          </w:tcPr>
          <w:p w:rsidR="006E30FE" w:rsidRPr="006E30FE" w:rsidRDefault="006E30FE" w:rsidP="00B939FF">
            <w:pPr>
              <w:ind w:left="-53" w:right="-35"/>
              <w:jc w:val="center"/>
              <w:rPr>
                <w:rFonts w:cs="Times New Roman"/>
                <w:sz w:val="28"/>
                <w:szCs w:val="28"/>
              </w:rPr>
            </w:pPr>
            <w:r w:rsidRPr="006E30FE">
              <w:rPr>
                <w:rFonts w:cs="Times New Roman"/>
                <w:sz w:val="28"/>
                <w:szCs w:val="28"/>
              </w:rPr>
              <w:t>01</w:t>
            </w:r>
          </w:p>
        </w:tc>
        <w:tc>
          <w:tcPr>
            <w:tcW w:w="494" w:type="dxa"/>
            <w:gridSpan w:val="2"/>
            <w:tcBorders>
              <w:top w:val="nil"/>
              <w:left w:val="nil"/>
              <w:bottom w:val="single" w:sz="4" w:space="0" w:color="auto"/>
              <w:right w:val="single" w:sz="4" w:space="0" w:color="auto"/>
            </w:tcBorders>
            <w:shd w:val="clear" w:color="000000" w:fill="FFFFFF"/>
            <w:hideMark/>
          </w:tcPr>
          <w:p w:rsidR="006E30FE" w:rsidRPr="006E30FE" w:rsidRDefault="006E30FE" w:rsidP="006E30FE">
            <w:pPr>
              <w:ind w:left="-39" w:right="-108"/>
              <w:jc w:val="center"/>
              <w:rPr>
                <w:rFonts w:cs="Times New Roman"/>
                <w:sz w:val="28"/>
                <w:szCs w:val="28"/>
              </w:rPr>
            </w:pPr>
            <w:r w:rsidRPr="006E30FE">
              <w:rPr>
                <w:rFonts w:cs="Times New Roman"/>
                <w:sz w:val="28"/>
                <w:szCs w:val="28"/>
              </w:rPr>
              <w:t>00</w:t>
            </w:r>
          </w:p>
        </w:tc>
        <w:tc>
          <w:tcPr>
            <w:tcW w:w="1134" w:type="dxa"/>
            <w:gridSpan w:val="4"/>
            <w:tcBorders>
              <w:top w:val="nil"/>
              <w:left w:val="nil"/>
              <w:bottom w:val="single" w:sz="4" w:space="0" w:color="auto"/>
              <w:right w:val="single" w:sz="4" w:space="0" w:color="auto"/>
            </w:tcBorders>
            <w:shd w:val="clear" w:color="000000" w:fill="FFFFFF"/>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3,5</w:t>
            </w:r>
          </w:p>
        </w:tc>
        <w:tc>
          <w:tcPr>
            <w:tcW w:w="1134" w:type="dxa"/>
            <w:gridSpan w:val="4"/>
            <w:tcBorders>
              <w:top w:val="nil"/>
              <w:left w:val="nil"/>
              <w:bottom w:val="single" w:sz="4" w:space="0" w:color="auto"/>
              <w:right w:val="single" w:sz="4" w:space="0" w:color="auto"/>
            </w:tcBorders>
            <w:shd w:val="clear" w:color="000000" w:fill="FFFFFF"/>
            <w:noWrap/>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3,5</w:t>
            </w:r>
          </w:p>
        </w:tc>
        <w:tc>
          <w:tcPr>
            <w:tcW w:w="1134" w:type="dxa"/>
            <w:gridSpan w:val="5"/>
            <w:tcBorders>
              <w:top w:val="nil"/>
              <w:left w:val="nil"/>
              <w:bottom w:val="single" w:sz="4" w:space="0" w:color="auto"/>
              <w:right w:val="single" w:sz="4" w:space="0" w:color="auto"/>
            </w:tcBorders>
            <w:shd w:val="clear" w:color="000000" w:fill="FFFFFF"/>
            <w:noWrap/>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3,5</w:t>
            </w:r>
          </w:p>
        </w:tc>
      </w:tr>
      <w:tr w:rsidR="006E30FE" w:rsidRPr="006E30FE" w:rsidTr="004F4EC3">
        <w:trPr>
          <w:gridAfter w:val="3"/>
          <w:wAfter w:w="68" w:type="dxa"/>
          <w:trHeight w:val="74"/>
        </w:trPr>
        <w:tc>
          <w:tcPr>
            <w:tcW w:w="8237" w:type="dxa"/>
            <w:gridSpan w:val="4"/>
            <w:tcBorders>
              <w:top w:val="nil"/>
              <w:left w:val="single" w:sz="4" w:space="0" w:color="auto"/>
              <w:bottom w:val="single" w:sz="4" w:space="0" w:color="auto"/>
              <w:right w:val="single" w:sz="4" w:space="0" w:color="auto"/>
            </w:tcBorders>
            <w:shd w:val="clear" w:color="000000" w:fill="FFFFFF"/>
            <w:hideMark/>
          </w:tcPr>
          <w:p w:rsidR="006E30FE" w:rsidRPr="006E30FE" w:rsidRDefault="006E30FE" w:rsidP="006E30FE">
            <w:pPr>
              <w:rPr>
                <w:rFonts w:cs="Times New Roman"/>
                <w:sz w:val="28"/>
                <w:szCs w:val="28"/>
              </w:rPr>
            </w:pPr>
            <w:r w:rsidRPr="006E30FE">
              <w:rPr>
                <w:rFonts w:cs="Times New Roman"/>
                <w:sz w:val="28"/>
                <w:szCs w:val="2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984" w:type="dxa"/>
            <w:gridSpan w:val="5"/>
            <w:tcBorders>
              <w:top w:val="nil"/>
              <w:left w:val="nil"/>
              <w:bottom w:val="single" w:sz="4" w:space="0" w:color="auto"/>
              <w:right w:val="single" w:sz="4" w:space="0" w:color="auto"/>
            </w:tcBorders>
            <w:shd w:val="clear" w:color="000000" w:fill="FFFFFF"/>
            <w:hideMark/>
          </w:tcPr>
          <w:p w:rsidR="006E30FE" w:rsidRPr="006E30FE" w:rsidRDefault="006E30FE" w:rsidP="006E30FE">
            <w:pPr>
              <w:jc w:val="center"/>
              <w:rPr>
                <w:rFonts w:cs="Times New Roman"/>
                <w:sz w:val="28"/>
                <w:szCs w:val="28"/>
              </w:rPr>
            </w:pPr>
            <w:r w:rsidRPr="006E30FE">
              <w:rPr>
                <w:rFonts w:cs="Times New Roman"/>
                <w:sz w:val="28"/>
                <w:szCs w:val="28"/>
              </w:rPr>
              <w:t>П1 8 01 71340</w:t>
            </w:r>
          </w:p>
        </w:tc>
        <w:tc>
          <w:tcPr>
            <w:tcW w:w="655" w:type="dxa"/>
            <w:tcBorders>
              <w:top w:val="nil"/>
              <w:left w:val="nil"/>
              <w:bottom w:val="single" w:sz="4" w:space="0" w:color="auto"/>
              <w:right w:val="single" w:sz="4" w:space="0" w:color="auto"/>
            </w:tcBorders>
            <w:shd w:val="clear" w:color="000000" w:fill="FFFFFF"/>
            <w:hideMark/>
          </w:tcPr>
          <w:p w:rsidR="006E30FE" w:rsidRPr="006E30FE" w:rsidRDefault="006E30FE" w:rsidP="006E30FE">
            <w:pPr>
              <w:jc w:val="center"/>
              <w:rPr>
                <w:rFonts w:cs="Times New Roman"/>
                <w:sz w:val="28"/>
                <w:szCs w:val="28"/>
              </w:rPr>
            </w:pPr>
            <w:r w:rsidRPr="006E30FE">
              <w:rPr>
                <w:rFonts w:cs="Times New Roman"/>
                <w:sz w:val="28"/>
                <w:szCs w:val="28"/>
              </w:rPr>
              <w:t>200</w:t>
            </w:r>
          </w:p>
        </w:tc>
        <w:tc>
          <w:tcPr>
            <w:tcW w:w="480" w:type="dxa"/>
            <w:tcBorders>
              <w:top w:val="nil"/>
              <w:left w:val="nil"/>
              <w:bottom w:val="single" w:sz="4" w:space="0" w:color="auto"/>
              <w:right w:val="single" w:sz="4" w:space="0" w:color="auto"/>
            </w:tcBorders>
            <w:shd w:val="clear" w:color="000000" w:fill="FFFFFF"/>
            <w:hideMark/>
          </w:tcPr>
          <w:p w:rsidR="006E30FE" w:rsidRPr="006E30FE" w:rsidRDefault="006E30FE" w:rsidP="00B939FF">
            <w:pPr>
              <w:ind w:left="-53" w:right="-35"/>
              <w:jc w:val="center"/>
              <w:rPr>
                <w:rFonts w:cs="Times New Roman"/>
                <w:sz w:val="28"/>
                <w:szCs w:val="28"/>
              </w:rPr>
            </w:pPr>
            <w:r w:rsidRPr="006E30FE">
              <w:rPr>
                <w:rFonts w:cs="Times New Roman"/>
                <w:sz w:val="28"/>
                <w:szCs w:val="28"/>
              </w:rPr>
              <w:t>01</w:t>
            </w:r>
          </w:p>
        </w:tc>
        <w:tc>
          <w:tcPr>
            <w:tcW w:w="494" w:type="dxa"/>
            <w:gridSpan w:val="2"/>
            <w:tcBorders>
              <w:top w:val="nil"/>
              <w:left w:val="nil"/>
              <w:bottom w:val="single" w:sz="4" w:space="0" w:color="auto"/>
              <w:right w:val="single" w:sz="4" w:space="0" w:color="auto"/>
            </w:tcBorders>
            <w:shd w:val="clear" w:color="000000" w:fill="FFFFFF"/>
            <w:hideMark/>
          </w:tcPr>
          <w:p w:rsidR="006E30FE" w:rsidRPr="006E30FE" w:rsidRDefault="006E30FE" w:rsidP="006E30FE">
            <w:pPr>
              <w:ind w:left="-39" w:right="-108"/>
              <w:jc w:val="center"/>
              <w:rPr>
                <w:rFonts w:cs="Times New Roman"/>
                <w:sz w:val="28"/>
                <w:szCs w:val="28"/>
              </w:rPr>
            </w:pPr>
            <w:r w:rsidRPr="006E30FE">
              <w:rPr>
                <w:rFonts w:cs="Times New Roman"/>
                <w:sz w:val="28"/>
                <w:szCs w:val="28"/>
              </w:rPr>
              <w:t>04</w:t>
            </w:r>
          </w:p>
        </w:tc>
        <w:tc>
          <w:tcPr>
            <w:tcW w:w="1134" w:type="dxa"/>
            <w:gridSpan w:val="4"/>
            <w:tcBorders>
              <w:top w:val="nil"/>
              <w:left w:val="nil"/>
              <w:bottom w:val="single" w:sz="4" w:space="0" w:color="auto"/>
              <w:right w:val="single" w:sz="4" w:space="0" w:color="auto"/>
            </w:tcBorders>
            <w:shd w:val="clear" w:color="000000" w:fill="FFFFFF"/>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3,5</w:t>
            </w:r>
          </w:p>
        </w:tc>
        <w:tc>
          <w:tcPr>
            <w:tcW w:w="1134" w:type="dxa"/>
            <w:gridSpan w:val="4"/>
            <w:tcBorders>
              <w:top w:val="nil"/>
              <w:left w:val="nil"/>
              <w:bottom w:val="single" w:sz="4" w:space="0" w:color="auto"/>
              <w:right w:val="single" w:sz="4" w:space="0" w:color="auto"/>
            </w:tcBorders>
            <w:shd w:val="clear" w:color="000000" w:fill="FFFFFF"/>
            <w:noWrap/>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3,5</w:t>
            </w:r>
          </w:p>
        </w:tc>
        <w:tc>
          <w:tcPr>
            <w:tcW w:w="1134" w:type="dxa"/>
            <w:gridSpan w:val="5"/>
            <w:tcBorders>
              <w:top w:val="nil"/>
              <w:left w:val="nil"/>
              <w:bottom w:val="single" w:sz="4" w:space="0" w:color="auto"/>
              <w:right w:val="single" w:sz="4" w:space="0" w:color="auto"/>
            </w:tcBorders>
            <w:shd w:val="clear" w:color="000000" w:fill="FFFFFF"/>
            <w:noWrap/>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3,5</w:t>
            </w:r>
          </w:p>
        </w:tc>
      </w:tr>
      <w:tr w:rsidR="006E30FE" w:rsidRPr="006E30FE" w:rsidTr="004F4EC3">
        <w:trPr>
          <w:gridAfter w:val="3"/>
          <w:wAfter w:w="68" w:type="dxa"/>
          <w:trHeight w:val="58"/>
        </w:trPr>
        <w:tc>
          <w:tcPr>
            <w:tcW w:w="8237" w:type="dxa"/>
            <w:gridSpan w:val="4"/>
            <w:tcBorders>
              <w:top w:val="nil"/>
              <w:left w:val="single" w:sz="4" w:space="0" w:color="auto"/>
              <w:bottom w:val="single" w:sz="4" w:space="0" w:color="auto"/>
              <w:right w:val="single" w:sz="4" w:space="0" w:color="auto"/>
            </w:tcBorders>
            <w:shd w:val="clear" w:color="000000" w:fill="FFFFFF"/>
            <w:hideMark/>
          </w:tcPr>
          <w:p w:rsidR="006E30FE" w:rsidRPr="006E30FE" w:rsidRDefault="006E30FE" w:rsidP="006E30FE">
            <w:pPr>
              <w:rPr>
                <w:rFonts w:cs="Times New Roman"/>
                <w:b/>
                <w:bCs/>
                <w:sz w:val="28"/>
                <w:szCs w:val="28"/>
              </w:rPr>
            </w:pPr>
            <w:r w:rsidRPr="006E30FE">
              <w:rPr>
                <w:rFonts w:cs="Times New Roman"/>
                <w:b/>
                <w:bCs/>
                <w:sz w:val="28"/>
                <w:szCs w:val="28"/>
              </w:rPr>
              <w:t>Непрограммные расходы органов местного самоуправления поселения по вопросам национальной обороны</w:t>
            </w:r>
          </w:p>
        </w:tc>
        <w:tc>
          <w:tcPr>
            <w:tcW w:w="1984" w:type="dxa"/>
            <w:gridSpan w:val="5"/>
            <w:tcBorders>
              <w:top w:val="nil"/>
              <w:left w:val="nil"/>
              <w:bottom w:val="single" w:sz="4" w:space="0" w:color="auto"/>
              <w:right w:val="single" w:sz="4" w:space="0" w:color="auto"/>
            </w:tcBorders>
            <w:shd w:val="clear" w:color="000000" w:fill="FFFFFF"/>
            <w:hideMark/>
          </w:tcPr>
          <w:p w:rsidR="006E30FE" w:rsidRPr="006E30FE" w:rsidRDefault="006E30FE" w:rsidP="006E30FE">
            <w:pPr>
              <w:jc w:val="center"/>
              <w:rPr>
                <w:rFonts w:cs="Times New Roman"/>
                <w:b/>
                <w:bCs/>
                <w:sz w:val="28"/>
                <w:szCs w:val="28"/>
              </w:rPr>
            </w:pPr>
            <w:r w:rsidRPr="006E30FE">
              <w:rPr>
                <w:rFonts w:cs="Times New Roman"/>
                <w:b/>
                <w:bCs/>
                <w:sz w:val="28"/>
                <w:szCs w:val="28"/>
              </w:rPr>
              <w:t>П2 0 00 00000</w:t>
            </w:r>
          </w:p>
        </w:tc>
        <w:tc>
          <w:tcPr>
            <w:tcW w:w="655" w:type="dxa"/>
            <w:tcBorders>
              <w:top w:val="nil"/>
              <w:left w:val="nil"/>
              <w:bottom w:val="single" w:sz="4" w:space="0" w:color="auto"/>
              <w:right w:val="single" w:sz="4" w:space="0" w:color="auto"/>
            </w:tcBorders>
            <w:shd w:val="clear" w:color="000000" w:fill="FFFFFF"/>
            <w:hideMark/>
          </w:tcPr>
          <w:p w:rsidR="006E30FE" w:rsidRPr="006E30FE" w:rsidRDefault="006E30FE" w:rsidP="006E30FE">
            <w:pPr>
              <w:jc w:val="center"/>
              <w:rPr>
                <w:rFonts w:cs="Times New Roman"/>
                <w:b/>
                <w:bCs/>
                <w:sz w:val="28"/>
                <w:szCs w:val="28"/>
              </w:rPr>
            </w:pPr>
            <w:r w:rsidRPr="006E30FE">
              <w:rPr>
                <w:rFonts w:cs="Times New Roman"/>
                <w:b/>
                <w:bCs/>
                <w:sz w:val="28"/>
                <w:szCs w:val="28"/>
              </w:rPr>
              <w:t> </w:t>
            </w:r>
          </w:p>
        </w:tc>
        <w:tc>
          <w:tcPr>
            <w:tcW w:w="480" w:type="dxa"/>
            <w:tcBorders>
              <w:top w:val="nil"/>
              <w:left w:val="nil"/>
              <w:bottom w:val="single" w:sz="4" w:space="0" w:color="auto"/>
              <w:right w:val="single" w:sz="4" w:space="0" w:color="auto"/>
            </w:tcBorders>
            <w:shd w:val="clear" w:color="000000" w:fill="FFFFFF"/>
            <w:hideMark/>
          </w:tcPr>
          <w:p w:rsidR="006E30FE" w:rsidRPr="006E30FE" w:rsidRDefault="006E30FE" w:rsidP="00B939FF">
            <w:pPr>
              <w:ind w:left="-53" w:right="-35"/>
              <w:jc w:val="center"/>
              <w:rPr>
                <w:rFonts w:cs="Times New Roman"/>
                <w:b/>
                <w:bCs/>
                <w:sz w:val="28"/>
                <w:szCs w:val="28"/>
              </w:rPr>
            </w:pPr>
            <w:r w:rsidRPr="006E30FE">
              <w:rPr>
                <w:rFonts w:cs="Times New Roman"/>
                <w:b/>
                <w:bCs/>
                <w:sz w:val="28"/>
                <w:szCs w:val="28"/>
              </w:rPr>
              <w:t> </w:t>
            </w:r>
          </w:p>
        </w:tc>
        <w:tc>
          <w:tcPr>
            <w:tcW w:w="494" w:type="dxa"/>
            <w:gridSpan w:val="2"/>
            <w:tcBorders>
              <w:top w:val="nil"/>
              <w:left w:val="nil"/>
              <w:bottom w:val="single" w:sz="4" w:space="0" w:color="auto"/>
              <w:right w:val="single" w:sz="4" w:space="0" w:color="auto"/>
            </w:tcBorders>
            <w:shd w:val="clear" w:color="000000" w:fill="FFFFFF"/>
            <w:hideMark/>
          </w:tcPr>
          <w:p w:rsidR="006E30FE" w:rsidRPr="006E30FE" w:rsidRDefault="006E30FE" w:rsidP="006E30FE">
            <w:pPr>
              <w:ind w:left="-39" w:right="-108"/>
              <w:jc w:val="center"/>
              <w:rPr>
                <w:rFonts w:cs="Times New Roman"/>
                <w:b/>
                <w:bCs/>
                <w:sz w:val="28"/>
                <w:szCs w:val="28"/>
              </w:rPr>
            </w:pPr>
            <w:r w:rsidRPr="006E30FE">
              <w:rPr>
                <w:rFonts w:cs="Times New Roman"/>
                <w:b/>
                <w:bCs/>
                <w:sz w:val="28"/>
                <w:szCs w:val="28"/>
              </w:rPr>
              <w:t> </w:t>
            </w:r>
          </w:p>
        </w:tc>
        <w:tc>
          <w:tcPr>
            <w:tcW w:w="1134" w:type="dxa"/>
            <w:gridSpan w:val="4"/>
            <w:tcBorders>
              <w:top w:val="nil"/>
              <w:left w:val="nil"/>
              <w:bottom w:val="single" w:sz="4" w:space="0" w:color="auto"/>
              <w:right w:val="single" w:sz="4" w:space="0" w:color="auto"/>
            </w:tcBorders>
            <w:shd w:val="clear" w:color="000000" w:fill="FFFFFF"/>
            <w:hideMark/>
          </w:tcPr>
          <w:p w:rsidR="006E30FE" w:rsidRPr="006E30FE" w:rsidRDefault="006E30FE" w:rsidP="006E30FE">
            <w:pPr>
              <w:ind w:left="-108" w:right="-108"/>
              <w:jc w:val="center"/>
              <w:rPr>
                <w:rFonts w:cs="Times New Roman"/>
                <w:b/>
                <w:bCs/>
                <w:sz w:val="28"/>
                <w:szCs w:val="28"/>
              </w:rPr>
            </w:pPr>
            <w:r w:rsidRPr="006E30FE">
              <w:rPr>
                <w:rFonts w:cs="Times New Roman"/>
                <w:b/>
                <w:bCs/>
                <w:sz w:val="28"/>
                <w:szCs w:val="28"/>
              </w:rPr>
              <w:t>281,4</w:t>
            </w:r>
          </w:p>
        </w:tc>
        <w:tc>
          <w:tcPr>
            <w:tcW w:w="1134" w:type="dxa"/>
            <w:gridSpan w:val="4"/>
            <w:tcBorders>
              <w:top w:val="nil"/>
              <w:left w:val="nil"/>
              <w:bottom w:val="single" w:sz="4" w:space="0" w:color="auto"/>
              <w:right w:val="single" w:sz="4" w:space="0" w:color="auto"/>
            </w:tcBorders>
            <w:shd w:val="clear" w:color="000000" w:fill="FFFFFF"/>
            <w:noWrap/>
            <w:hideMark/>
          </w:tcPr>
          <w:p w:rsidR="006E30FE" w:rsidRPr="006E30FE" w:rsidRDefault="006E30FE" w:rsidP="006E30FE">
            <w:pPr>
              <w:ind w:left="-108" w:right="-108"/>
              <w:jc w:val="center"/>
              <w:rPr>
                <w:rFonts w:cs="Times New Roman"/>
                <w:b/>
                <w:bCs/>
                <w:sz w:val="28"/>
                <w:szCs w:val="28"/>
              </w:rPr>
            </w:pPr>
            <w:r w:rsidRPr="006E30FE">
              <w:rPr>
                <w:rFonts w:cs="Times New Roman"/>
                <w:b/>
                <w:bCs/>
                <w:sz w:val="28"/>
                <w:szCs w:val="28"/>
              </w:rPr>
              <w:t>291,5</w:t>
            </w:r>
          </w:p>
        </w:tc>
        <w:tc>
          <w:tcPr>
            <w:tcW w:w="1134" w:type="dxa"/>
            <w:gridSpan w:val="5"/>
            <w:tcBorders>
              <w:top w:val="nil"/>
              <w:left w:val="nil"/>
              <w:bottom w:val="single" w:sz="4" w:space="0" w:color="auto"/>
              <w:right w:val="single" w:sz="4" w:space="0" w:color="auto"/>
            </w:tcBorders>
            <w:shd w:val="clear" w:color="000000" w:fill="FFFFFF"/>
            <w:noWrap/>
            <w:hideMark/>
          </w:tcPr>
          <w:p w:rsidR="006E30FE" w:rsidRPr="006E30FE" w:rsidRDefault="006E30FE" w:rsidP="006E30FE">
            <w:pPr>
              <w:ind w:left="-108" w:right="-108"/>
              <w:jc w:val="center"/>
              <w:rPr>
                <w:rFonts w:cs="Times New Roman"/>
                <w:b/>
                <w:bCs/>
                <w:sz w:val="28"/>
                <w:szCs w:val="28"/>
              </w:rPr>
            </w:pPr>
            <w:r w:rsidRPr="006E30FE">
              <w:rPr>
                <w:rFonts w:cs="Times New Roman"/>
                <w:b/>
                <w:bCs/>
                <w:sz w:val="28"/>
                <w:szCs w:val="28"/>
              </w:rPr>
              <w:t>0,0</w:t>
            </w:r>
          </w:p>
        </w:tc>
      </w:tr>
      <w:tr w:rsidR="006E30FE" w:rsidRPr="006E30FE" w:rsidTr="004F4EC3">
        <w:trPr>
          <w:gridAfter w:val="3"/>
          <w:wAfter w:w="68" w:type="dxa"/>
          <w:trHeight w:val="58"/>
        </w:trPr>
        <w:tc>
          <w:tcPr>
            <w:tcW w:w="8237" w:type="dxa"/>
            <w:gridSpan w:val="4"/>
            <w:tcBorders>
              <w:top w:val="nil"/>
              <w:left w:val="single" w:sz="4" w:space="0" w:color="auto"/>
              <w:bottom w:val="single" w:sz="4" w:space="0" w:color="auto"/>
              <w:right w:val="single" w:sz="4" w:space="0" w:color="auto"/>
            </w:tcBorders>
            <w:shd w:val="clear" w:color="000000" w:fill="FFFFFF"/>
            <w:hideMark/>
          </w:tcPr>
          <w:p w:rsidR="006E30FE" w:rsidRPr="006E30FE" w:rsidRDefault="006E30FE" w:rsidP="006E30FE">
            <w:pPr>
              <w:rPr>
                <w:rFonts w:cs="Times New Roman"/>
                <w:b/>
                <w:bCs/>
                <w:sz w:val="28"/>
                <w:szCs w:val="28"/>
              </w:rPr>
            </w:pPr>
            <w:r w:rsidRPr="006E30FE">
              <w:rPr>
                <w:rFonts w:cs="Times New Roman"/>
                <w:b/>
                <w:bCs/>
                <w:sz w:val="28"/>
                <w:szCs w:val="28"/>
              </w:rPr>
              <w:t>Исполнение отдельных государственных полномочий по вопросам национальной обороны</w:t>
            </w:r>
          </w:p>
        </w:tc>
        <w:tc>
          <w:tcPr>
            <w:tcW w:w="1984" w:type="dxa"/>
            <w:gridSpan w:val="5"/>
            <w:tcBorders>
              <w:top w:val="nil"/>
              <w:left w:val="nil"/>
              <w:bottom w:val="single" w:sz="4" w:space="0" w:color="auto"/>
              <w:right w:val="single" w:sz="4" w:space="0" w:color="auto"/>
            </w:tcBorders>
            <w:shd w:val="clear" w:color="000000" w:fill="FFFFFF"/>
            <w:hideMark/>
          </w:tcPr>
          <w:p w:rsidR="006E30FE" w:rsidRPr="006E30FE" w:rsidRDefault="006E30FE" w:rsidP="006E30FE">
            <w:pPr>
              <w:jc w:val="center"/>
              <w:rPr>
                <w:rFonts w:cs="Times New Roman"/>
                <w:b/>
                <w:bCs/>
                <w:sz w:val="28"/>
                <w:szCs w:val="28"/>
              </w:rPr>
            </w:pPr>
            <w:r w:rsidRPr="006E30FE">
              <w:rPr>
                <w:rFonts w:cs="Times New Roman"/>
                <w:b/>
                <w:bCs/>
                <w:sz w:val="28"/>
                <w:szCs w:val="28"/>
              </w:rPr>
              <w:t>П2 8 00 00000</w:t>
            </w:r>
          </w:p>
        </w:tc>
        <w:tc>
          <w:tcPr>
            <w:tcW w:w="655" w:type="dxa"/>
            <w:tcBorders>
              <w:top w:val="nil"/>
              <w:left w:val="nil"/>
              <w:bottom w:val="single" w:sz="4" w:space="0" w:color="auto"/>
              <w:right w:val="single" w:sz="4" w:space="0" w:color="auto"/>
            </w:tcBorders>
            <w:shd w:val="clear" w:color="000000" w:fill="FFFFFF"/>
            <w:hideMark/>
          </w:tcPr>
          <w:p w:rsidR="006E30FE" w:rsidRPr="006E30FE" w:rsidRDefault="006E30FE" w:rsidP="006E30FE">
            <w:pPr>
              <w:jc w:val="center"/>
              <w:rPr>
                <w:rFonts w:cs="Times New Roman"/>
                <w:b/>
                <w:bCs/>
                <w:sz w:val="28"/>
                <w:szCs w:val="28"/>
              </w:rPr>
            </w:pPr>
            <w:r w:rsidRPr="006E30FE">
              <w:rPr>
                <w:rFonts w:cs="Times New Roman"/>
                <w:b/>
                <w:bCs/>
                <w:sz w:val="28"/>
                <w:szCs w:val="28"/>
              </w:rPr>
              <w:t> </w:t>
            </w:r>
          </w:p>
        </w:tc>
        <w:tc>
          <w:tcPr>
            <w:tcW w:w="480" w:type="dxa"/>
            <w:tcBorders>
              <w:top w:val="nil"/>
              <w:left w:val="nil"/>
              <w:bottom w:val="single" w:sz="4" w:space="0" w:color="auto"/>
              <w:right w:val="single" w:sz="4" w:space="0" w:color="auto"/>
            </w:tcBorders>
            <w:shd w:val="clear" w:color="000000" w:fill="FFFFFF"/>
            <w:hideMark/>
          </w:tcPr>
          <w:p w:rsidR="006E30FE" w:rsidRPr="006E30FE" w:rsidRDefault="006E30FE" w:rsidP="00B939FF">
            <w:pPr>
              <w:ind w:left="-53" w:right="-35"/>
              <w:jc w:val="center"/>
              <w:rPr>
                <w:rFonts w:cs="Times New Roman"/>
                <w:b/>
                <w:bCs/>
                <w:sz w:val="28"/>
                <w:szCs w:val="28"/>
              </w:rPr>
            </w:pPr>
            <w:r w:rsidRPr="006E30FE">
              <w:rPr>
                <w:rFonts w:cs="Times New Roman"/>
                <w:b/>
                <w:bCs/>
                <w:sz w:val="28"/>
                <w:szCs w:val="28"/>
              </w:rPr>
              <w:t> </w:t>
            </w:r>
          </w:p>
        </w:tc>
        <w:tc>
          <w:tcPr>
            <w:tcW w:w="494" w:type="dxa"/>
            <w:gridSpan w:val="2"/>
            <w:tcBorders>
              <w:top w:val="nil"/>
              <w:left w:val="nil"/>
              <w:bottom w:val="single" w:sz="4" w:space="0" w:color="auto"/>
              <w:right w:val="single" w:sz="4" w:space="0" w:color="auto"/>
            </w:tcBorders>
            <w:shd w:val="clear" w:color="000000" w:fill="FFFFFF"/>
            <w:hideMark/>
          </w:tcPr>
          <w:p w:rsidR="006E30FE" w:rsidRPr="006E30FE" w:rsidRDefault="006E30FE" w:rsidP="006E30FE">
            <w:pPr>
              <w:ind w:left="-39" w:right="-108"/>
              <w:jc w:val="center"/>
              <w:rPr>
                <w:rFonts w:cs="Times New Roman"/>
                <w:b/>
                <w:bCs/>
                <w:sz w:val="28"/>
                <w:szCs w:val="28"/>
              </w:rPr>
            </w:pPr>
            <w:r w:rsidRPr="006E30FE">
              <w:rPr>
                <w:rFonts w:cs="Times New Roman"/>
                <w:b/>
                <w:bCs/>
                <w:sz w:val="28"/>
                <w:szCs w:val="28"/>
              </w:rPr>
              <w:t> </w:t>
            </w:r>
          </w:p>
        </w:tc>
        <w:tc>
          <w:tcPr>
            <w:tcW w:w="1134" w:type="dxa"/>
            <w:gridSpan w:val="4"/>
            <w:tcBorders>
              <w:top w:val="nil"/>
              <w:left w:val="nil"/>
              <w:bottom w:val="single" w:sz="4" w:space="0" w:color="auto"/>
              <w:right w:val="single" w:sz="4" w:space="0" w:color="auto"/>
            </w:tcBorders>
            <w:shd w:val="clear" w:color="000000" w:fill="FFFFFF"/>
            <w:hideMark/>
          </w:tcPr>
          <w:p w:rsidR="006E30FE" w:rsidRPr="006E30FE" w:rsidRDefault="006E30FE" w:rsidP="006E30FE">
            <w:pPr>
              <w:ind w:left="-108" w:right="-108"/>
              <w:jc w:val="center"/>
              <w:rPr>
                <w:rFonts w:cs="Times New Roman"/>
                <w:b/>
                <w:bCs/>
                <w:sz w:val="28"/>
                <w:szCs w:val="28"/>
              </w:rPr>
            </w:pPr>
            <w:r w:rsidRPr="006E30FE">
              <w:rPr>
                <w:rFonts w:cs="Times New Roman"/>
                <w:b/>
                <w:bCs/>
                <w:sz w:val="28"/>
                <w:szCs w:val="28"/>
              </w:rPr>
              <w:t>281,4</w:t>
            </w:r>
          </w:p>
        </w:tc>
        <w:tc>
          <w:tcPr>
            <w:tcW w:w="1134" w:type="dxa"/>
            <w:gridSpan w:val="4"/>
            <w:tcBorders>
              <w:top w:val="nil"/>
              <w:left w:val="nil"/>
              <w:bottom w:val="single" w:sz="4" w:space="0" w:color="auto"/>
              <w:right w:val="single" w:sz="4" w:space="0" w:color="auto"/>
            </w:tcBorders>
            <w:shd w:val="clear" w:color="000000" w:fill="FFFFFF"/>
            <w:noWrap/>
            <w:hideMark/>
          </w:tcPr>
          <w:p w:rsidR="006E30FE" w:rsidRPr="006E30FE" w:rsidRDefault="006E30FE" w:rsidP="006E30FE">
            <w:pPr>
              <w:ind w:left="-108" w:right="-108"/>
              <w:jc w:val="center"/>
              <w:rPr>
                <w:rFonts w:cs="Times New Roman"/>
                <w:b/>
                <w:bCs/>
                <w:sz w:val="28"/>
                <w:szCs w:val="28"/>
              </w:rPr>
            </w:pPr>
            <w:r w:rsidRPr="006E30FE">
              <w:rPr>
                <w:rFonts w:cs="Times New Roman"/>
                <w:b/>
                <w:bCs/>
                <w:sz w:val="28"/>
                <w:szCs w:val="28"/>
              </w:rPr>
              <w:t>291,5</w:t>
            </w:r>
          </w:p>
        </w:tc>
        <w:tc>
          <w:tcPr>
            <w:tcW w:w="1134" w:type="dxa"/>
            <w:gridSpan w:val="5"/>
            <w:tcBorders>
              <w:top w:val="nil"/>
              <w:left w:val="nil"/>
              <w:bottom w:val="single" w:sz="4" w:space="0" w:color="auto"/>
              <w:right w:val="single" w:sz="4" w:space="0" w:color="auto"/>
            </w:tcBorders>
            <w:shd w:val="clear" w:color="000000" w:fill="FFFFFF"/>
            <w:noWrap/>
            <w:hideMark/>
          </w:tcPr>
          <w:p w:rsidR="006E30FE" w:rsidRPr="006E30FE" w:rsidRDefault="006E30FE" w:rsidP="006E30FE">
            <w:pPr>
              <w:ind w:left="-108" w:right="-108"/>
              <w:jc w:val="center"/>
              <w:rPr>
                <w:rFonts w:cs="Times New Roman"/>
                <w:b/>
                <w:bCs/>
                <w:sz w:val="28"/>
                <w:szCs w:val="28"/>
              </w:rPr>
            </w:pPr>
            <w:r w:rsidRPr="006E30FE">
              <w:rPr>
                <w:rFonts w:cs="Times New Roman"/>
                <w:b/>
                <w:bCs/>
                <w:sz w:val="28"/>
                <w:szCs w:val="28"/>
              </w:rPr>
              <w:t>0,0</w:t>
            </w:r>
          </w:p>
        </w:tc>
      </w:tr>
      <w:tr w:rsidR="006E30FE" w:rsidRPr="006E30FE" w:rsidTr="004F4EC3">
        <w:trPr>
          <w:gridAfter w:val="3"/>
          <w:wAfter w:w="68" w:type="dxa"/>
          <w:trHeight w:val="58"/>
        </w:trPr>
        <w:tc>
          <w:tcPr>
            <w:tcW w:w="8237" w:type="dxa"/>
            <w:gridSpan w:val="4"/>
            <w:tcBorders>
              <w:top w:val="nil"/>
              <w:left w:val="single" w:sz="4" w:space="0" w:color="auto"/>
              <w:bottom w:val="single" w:sz="4" w:space="0" w:color="auto"/>
              <w:right w:val="single" w:sz="4" w:space="0" w:color="auto"/>
            </w:tcBorders>
            <w:shd w:val="clear" w:color="000000" w:fill="FFFFFF"/>
            <w:hideMark/>
          </w:tcPr>
          <w:p w:rsidR="006E30FE" w:rsidRPr="006E30FE" w:rsidRDefault="006E30FE" w:rsidP="006E30FE">
            <w:pPr>
              <w:rPr>
                <w:rFonts w:cs="Times New Roman"/>
                <w:b/>
                <w:bCs/>
                <w:sz w:val="28"/>
                <w:szCs w:val="28"/>
              </w:rPr>
            </w:pPr>
            <w:r w:rsidRPr="006E30FE">
              <w:rPr>
                <w:rFonts w:cs="Times New Roman"/>
                <w:b/>
                <w:bCs/>
                <w:sz w:val="28"/>
                <w:szCs w:val="28"/>
              </w:rPr>
              <w:t>Непрограммные расходы</w:t>
            </w:r>
          </w:p>
        </w:tc>
        <w:tc>
          <w:tcPr>
            <w:tcW w:w="1984" w:type="dxa"/>
            <w:gridSpan w:val="5"/>
            <w:tcBorders>
              <w:top w:val="nil"/>
              <w:left w:val="nil"/>
              <w:bottom w:val="single" w:sz="4" w:space="0" w:color="auto"/>
              <w:right w:val="single" w:sz="4" w:space="0" w:color="auto"/>
            </w:tcBorders>
            <w:shd w:val="clear" w:color="000000" w:fill="FFFFFF"/>
            <w:hideMark/>
          </w:tcPr>
          <w:p w:rsidR="006E30FE" w:rsidRPr="006E30FE" w:rsidRDefault="006E30FE" w:rsidP="006E30FE">
            <w:pPr>
              <w:jc w:val="center"/>
              <w:rPr>
                <w:rFonts w:cs="Times New Roman"/>
                <w:b/>
                <w:bCs/>
                <w:sz w:val="28"/>
                <w:szCs w:val="28"/>
              </w:rPr>
            </w:pPr>
            <w:r w:rsidRPr="006E30FE">
              <w:rPr>
                <w:rFonts w:cs="Times New Roman"/>
                <w:b/>
                <w:bCs/>
                <w:sz w:val="28"/>
                <w:szCs w:val="28"/>
              </w:rPr>
              <w:t>П2 8 01 00000</w:t>
            </w:r>
          </w:p>
        </w:tc>
        <w:tc>
          <w:tcPr>
            <w:tcW w:w="655" w:type="dxa"/>
            <w:tcBorders>
              <w:top w:val="nil"/>
              <w:left w:val="nil"/>
              <w:bottom w:val="single" w:sz="4" w:space="0" w:color="auto"/>
              <w:right w:val="single" w:sz="4" w:space="0" w:color="auto"/>
            </w:tcBorders>
            <w:shd w:val="clear" w:color="000000" w:fill="FFFFFF"/>
            <w:hideMark/>
          </w:tcPr>
          <w:p w:rsidR="006E30FE" w:rsidRPr="006E30FE" w:rsidRDefault="006E30FE" w:rsidP="006E30FE">
            <w:pPr>
              <w:jc w:val="center"/>
              <w:rPr>
                <w:rFonts w:cs="Times New Roman"/>
                <w:b/>
                <w:bCs/>
                <w:sz w:val="28"/>
                <w:szCs w:val="28"/>
              </w:rPr>
            </w:pPr>
            <w:r w:rsidRPr="006E30FE">
              <w:rPr>
                <w:rFonts w:cs="Times New Roman"/>
                <w:b/>
                <w:bCs/>
                <w:sz w:val="28"/>
                <w:szCs w:val="28"/>
              </w:rPr>
              <w:t> </w:t>
            </w:r>
          </w:p>
        </w:tc>
        <w:tc>
          <w:tcPr>
            <w:tcW w:w="480" w:type="dxa"/>
            <w:tcBorders>
              <w:top w:val="nil"/>
              <w:left w:val="nil"/>
              <w:bottom w:val="single" w:sz="4" w:space="0" w:color="auto"/>
              <w:right w:val="single" w:sz="4" w:space="0" w:color="auto"/>
            </w:tcBorders>
            <w:shd w:val="clear" w:color="000000" w:fill="FFFFFF"/>
            <w:hideMark/>
          </w:tcPr>
          <w:p w:rsidR="006E30FE" w:rsidRPr="006E30FE" w:rsidRDefault="006E30FE" w:rsidP="00B939FF">
            <w:pPr>
              <w:ind w:left="-53" w:right="-35"/>
              <w:jc w:val="center"/>
              <w:rPr>
                <w:rFonts w:cs="Times New Roman"/>
                <w:b/>
                <w:bCs/>
                <w:sz w:val="28"/>
                <w:szCs w:val="28"/>
              </w:rPr>
            </w:pPr>
            <w:r w:rsidRPr="006E30FE">
              <w:rPr>
                <w:rFonts w:cs="Times New Roman"/>
                <w:b/>
                <w:bCs/>
                <w:sz w:val="28"/>
                <w:szCs w:val="28"/>
              </w:rPr>
              <w:t> </w:t>
            </w:r>
          </w:p>
        </w:tc>
        <w:tc>
          <w:tcPr>
            <w:tcW w:w="494" w:type="dxa"/>
            <w:gridSpan w:val="2"/>
            <w:tcBorders>
              <w:top w:val="nil"/>
              <w:left w:val="nil"/>
              <w:bottom w:val="single" w:sz="4" w:space="0" w:color="auto"/>
              <w:right w:val="single" w:sz="4" w:space="0" w:color="auto"/>
            </w:tcBorders>
            <w:shd w:val="clear" w:color="000000" w:fill="FFFFFF"/>
            <w:hideMark/>
          </w:tcPr>
          <w:p w:rsidR="006E30FE" w:rsidRPr="006E30FE" w:rsidRDefault="006E30FE" w:rsidP="006E30FE">
            <w:pPr>
              <w:ind w:left="-39" w:right="-108"/>
              <w:jc w:val="center"/>
              <w:rPr>
                <w:rFonts w:cs="Times New Roman"/>
                <w:b/>
                <w:bCs/>
                <w:sz w:val="28"/>
                <w:szCs w:val="28"/>
              </w:rPr>
            </w:pPr>
            <w:r w:rsidRPr="006E30FE">
              <w:rPr>
                <w:rFonts w:cs="Times New Roman"/>
                <w:b/>
                <w:bCs/>
                <w:sz w:val="28"/>
                <w:szCs w:val="28"/>
              </w:rPr>
              <w:t> </w:t>
            </w:r>
          </w:p>
        </w:tc>
        <w:tc>
          <w:tcPr>
            <w:tcW w:w="1134" w:type="dxa"/>
            <w:gridSpan w:val="4"/>
            <w:tcBorders>
              <w:top w:val="nil"/>
              <w:left w:val="nil"/>
              <w:bottom w:val="single" w:sz="4" w:space="0" w:color="auto"/>
              <w:right w:val="single" w:sz="4" w:space="0" w:color="auto"/>
            </w:tcBorders>
            <w:shd w:val="clear" w:color="000000" w:fill="FFFFFF"/>
            <w:hideMark/>
          </w:tcPr>
          <w:p w:rsidR="006E30FE" w:rsidRPr="006E30FE" w:rsidRDefault="006E30FE" w:rsidP="006E30FE">
            <w:pPr>
              <w:ind w:left="-108" w:right="-108"/>
              <w:jc w:val="center"/>
              <w:rPr>
                <w:rFonts w:cs="Times New Roman"/>
                <w:b/>
                <w:bCs/>
                <w:sz w:val="28"/>
                <w:szCs w:val="28"/>
              </w:rPr>
            </w:pPr>
            <w:r w:rsidRPr="006E30FE">
              <w:rPr>
                <w:rFonts w:cs="Times New Roman"/>
                <w:b/>
                <w:bCs/>
                <w:sz w:val="28"/>
                <w:szCs w:val="28"/>
              </w:rPr>
              <w:t>281,4</w:t>
            </w:r>
          </w:p>
        </w:tc>
        <w:tc>
          <w:tcPr>
            <w:tcW w:w="1134" w:type="dxa"/>
            <w:gridSpan w:val="4"/>
            <w:tcBorders>
              <w:top w:val="nil"/>
              <w:left w:val="nil"/>
              <w:bottom w:val="single" w:sz="4" w:space="0" w:color="auto"/>
              <w:right w:val="single" w:sz="4" w:space="0" w:color="auto"/>
            </w:tcBorders>
            <w:shd w:val="clear" w:color="000000" w:fill="FFFFFF"/>
            <w:noWrap/>
            <w:hideMark/>
          </w:tcPr>
          <w:p w:rsidR="006E30FE" w:rsidRPr="006E30FE" w:rsidRDefault="006E30FE" w:rsidP="006E30FE">
            <w:pPr>
              <w:ind w:left="-108" w:right="-108"/>
              <w:jc w:val="center"/>
              <w:rPr>
                <w:rFonts w:cs="Times New Roman"/>
                <w:b/>
                <w:bCs/>
                <w:sz w:val="28"/>
                <w:szCs w:val="28"/>
              </w:rPr>
            </w:pPr>
            <w:r w:rsidRPr="006E30FE">
              <w:rPr>
                <w:rFonts w:cs="Times New Roman"/>
                <w:b/>
                <w:bCs/>
                <w:sz w:val="28"/>
                <w:szCs w:val="28"/>
              </w:rPr>
              <w:t>291,5</w:t>
            </w:r>
          </w:p>
        </w:tc>
        <w:tc>
          <w:tcPr>
            <w:tcW w:w="1134" w:type="dxa"/>
            <w:gridSpan w:val="5"/>
            <w:tcBorders>
              <w:top w:val="nil"/>
              <w:left w:val="nil"/>
              <w:bottom w:val="single" w:sz="4" w:space="0" w:color="auto"/>
              <w:right w:val="single" w:sz="4" w:space="0" w:color="auto"/>
            </w:tcBorders>
            <w:shd w:val="clear" w:color="000000" w:fill="FFFFFF"/>
            <w:noWrap/>
            <w:hideMark/>
          </w:tcPr>
          <w:p w:rsidR="006E30FE" w:rsidRPr="006E30FE" w:rsidRDefault="006E30FE" w:rsidP="006E30FE">
            <w:pPr>
              <w:ind w:left="-108" w:right="-108"/>
              <w:jc w:val="center"/>
              <w:rPr>
                <w:rFonts w:cs="Times New Roman"/>
                <w:b/>
                <w:bCs/>
                <w:sz w:val="28"/>
                <w:szCs w:val="28"/>
              </w:rPr>
            </w:pPr>
            <w:r w:rsidRPr="006E30FE">
              <w:rPr>
                <w:rFonts w:cs="Times New Roman"/>
                <w:b/>
                <w:bCs/>
                <w:sz w:val="28"/>
                <w:szCs w:val="28"/>
              </w:rPr>
              <w:t>0,0</w:t>
            </w:r>
          </w:p>
        </w:tc>
      </w:tr>
      <w:tr w:rsidR="006E30FE" w:rsidRPr="006E30FE" w:rsidTr="004F4EC3">
        <w:trPr>
          <w:gridAfter w:val="3"/>
          <w:wAfter w:w="68" w:type="dxa"/>
          <w:trHeight w:val="58"/>
        </w:trPr>
        <w:tc>
          <w:tcPr>
            <w:tcW w:w="8237" w:type="dxa"/>
            <w:gridSpan w:val="4"/>
            <w:tcBorders>
              <w:top w:val="nil"/>
              <w:left w:val="single" w:sz="4" w:space="0" w:color="auto"/>
              <w:bottom w:val="single" w:sz="4" w:space="0" w:color="auto"/>
              <w:right w:val="single" w:sz="4" w:space="0" w:color="auto"/>
            </w:tcBorders>
            <w:shd w:val="clear" w:color="000000" w:fill="FFFFFF"/>
            <w:hideMark/>
          </w:tcPr>
          <w:p w:rsidR="006E30FE" w:rsidRPr="006E30FE" w:rsidRDefault="006E30FE" w:rsidP="006E30FE">
            <w:pPr>
              <w:rPr>
                <w:rFonts w:cs="Times New Roman"/>
                <w:sz w:val="28"/>
                <w:szCs w:val="28"/>
              </w:rPr>
            </w:pPr>
            <w:r w:rsidRPr="006E30FE">
              <w:rPr>
                <w:rFonts w:cs="Times New Roman"/>
                <w:sz w:val="28"/>
                <w:szCs w:val="28"/>
              </w:rPr>
              <w:t xml:space="preserve">Осуществление первичного воинского учета на территориях, где </w:t>
            </w:r>
            <w:r w:rsidRPr="00E57746">
              <w:rPr>
                <w:rFonts w:cs="Times New Roman"/>
                <w:spacing w:val="-12"/>
                <w:sz w:val="28"/>
                <w:szCs w:val="28"/>
              </w:rPr>
              <w:t>отсутствуют военные комиссариаты за счет средств федерального бюджета</w:t>
            </w:r>
            <w:r w:rsidRPr="006E30FE">
              <w:rPr>
                <w:rFonts w:cs="Times New Roman"/>
                <w:sz w:val="28"/>
                <w:szCs w:val="28"/>
              </w:rPr>
              <w:t xml:space="preserve"> </w:t>
            </w:r>
          </w:p>
        </w:tc>
        <w:tc>
          <w:tcPr>
            <w:tcW w:w="1984" w:type="dxa"/>
            <w:gridSpan w:val="5"/>
            <w:tcBorders>
              <w:top w:val="nil"/>
              <w:left w:val="nil"/>
              <w:bottom w:val="single" w:sz="4" w:space="0" w:color="auto"/>
              <w:right w:val="single" w:sz="4" w:space="0" w:color="auto"/>
            </w:tcBorders>
            <w:shd w:val="clear" w:color="000000" w:fill="FFFFFF"/>
            <w:hideMark/>
          </w:tcPr>
          <w:p w:rsidR="006E30FE" w:rsidRPr="006E30FE" w:rsidRDefault="006E30FE" w:rsidP="006E30FE">
            <w:pPr>
              <w:jc w:val="center"/>
              <w:rPr>
                <w:rFonts w:cs="Times New Roman"/>
                <w:sz w:val="28"/>
                <w:szCs w:val="28"/>
              </w:rPr>
            </w:pPr>
            <w:r w:rsidRPr="006E30FE">
              <w:rPr>
                <w:rFonts w:cs="Times New Roman"/>
                <w:sz w:val="28"/>
                <w:szCs w:val="28"/>
              </w:rPr>
              <w:t>П2 8 01 51180</w:t>
            </w:r>
          </w:p>
        </w:tc>
        <w:tc>
          <w:tcPr>
            <w:tcW w:w="655" w:type="dxa"/>
            <w:tcBorders>
              <w:top w:val="nil"/>
              <w:left w:val="nil"/>
              <w:bottom w:val="single" w:sz="4" w:space="0" w:color="auto"/>
              <w:right w:val="single" w:sz="4" w:space="0" w:color="auto"/>
            </w:tcBorders>
            <w:shd w:val="clear" w:color="000000" w:fill="FFFFFF"/>
            <w:hideMark/>
          </w:tcPr>
          <w:p w:rsidR="006E30FE" w:rsidRPr="006E30FE" w:rsidRDefault="006E30FE" w:rsidP="006E30FE">
            <w:pPr>
              <w:jc w:val="center"/>
              <w:rPr>
                <w:rFonts w:cs="Times New Roman"/>
                <w:sz w:val="28"/>
                <w:szCs w:val="28"/>
              </w:rPr>
            </w:pPr>
            <w:r w:rsidRPr="006E30FE">
              <w:rPr>
                <w:rFonts w:cs="Times New Roman"/>
                <w:sz w:val="28"/>
                <w:szCs w:val="28"/>
              </w:rPr>
              <w:t> </w:t>
            </w:r>
          </w:p>
        </w:tc>
        <w:tc>
          <w:tcPr>
            <w:tcW w:w="480" w:type="dxa"/>
            <w:tcBorders>
              <w:top w:val="nil"/>
              <w:left w:val="nil"/>
              <w:bottom w:val="single" w:sz="4" w:space="0" w:color="auto"/>
              <w:right w:val="single" w:sz="4" w:space="0" w:color="auto"/>
            </w:tcBorders>
            <w:shd w:val="clear" w:color="000000" w:fill="FFFFFF"/>
            <w:hideMark/>
          </w:tcPr>
          <w:p w:rsidR="006E30FE" w:rsidRPr="006E30FE" w:rsidRDefault="006E30FE" w:rsidP="00B939FF">
            <w:pPr>
              <w:ind w:left="-53" w:right="-35"/>
              <w:jc w:val="center"/>
              <w:rPr>
                <w:rFonts w:cs="Times New Roman"/>
                <w:sz w:val="28"/>
                <w:szCs w:val="28"/>
              </w:rPr>
            </w:pPr>
            <w:r w:rsidRPr="006E30FE">
              <w:rPr>
                <w:rFonts w:cs="Times New Roman"/>
                <w:sz w:val="28"/>
                <w:szCs w:val="28"/>
              </w:rPr>
              <w:t> </w:t>
            </w:r>
          </w:p>
        </w:tc>
        <w:tc>
          <w:tcPr>
            <w:tcW w:w="494" w:type="dxa"/>
            <w:gridSpan w:val="2"/>
            <w:tcBorders>
              <w:top w:val="nil"/>
              <w:left w:val="nil"/>
              <w:bottom w:val="single" w:sz="4" w:space="0" w:color="auto"/>
              <w:right w:val="single" w:sz="4" w:space="0" w:color="auto"/>
            </w:tcBorders>
            <w:shd w:val="clear" w:color="000000" w:fill="FFFFFF"/>
            <w:hideMark/>
          </w:tcPr>
          <w:p w:rsidR="006E30FE" w:rsidRPr="006E30FE" w:rsidRDefault="006E30FE" w:rsidP="006E30FE">
            <w:pPr>
              <w:ind w:left="-39" w:right="-108"/>
              <w:jc w:val="center"/>
              <w:rPr>
                <w:rFonts w:cs="Times New Roman"/>
                <w:sz w:val="28"/>
                <w:szCs w:val="28"/>
              </w:rPr>
            </w:pPr>
            <w:r w:rsidRPr="006E30FE">
              <w:rPr>
                <w:rFonts w:cs="Times New Roman"/>
                <w:sz w:val="28"/>
                <w:szCs w:val="28"/>
              </w:rPr>
              <w:t> </w:t>
            </w:r>
          </w:p>
        </w:tc>
        <w:tc>
          <w:tcPr>
            <w:tcW w:w="1134" w:type="dxa"/>
            <w:gridSpan w:val="4"/>
            <w:tcBorders>
              <w:top w:val="nil"/>
              <w:left w:val="nil"/>
              <w:bottom w:val="single" w:sz="4" w:space="0" w:color="auto"/>
              <w:right w:val="single" w:sz="4" w:space="0" w:color="auto"/>
            </w:tcBorders>
            <w:shd w:val="clear" w:color="000000" w:fill="FFFFFF"/>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281,4</w:t>
            </w:r>
          </w:p>
        </w:tc>
        <w:tc>
          <w:tcPr>
            <w:tcW w:w="1134" w:type="dxa"/>
            <w:gridSpan w:val="4"/>
            <w:tcBorders>
              <w:top w:val="nil"/>
              <w:left w:val="nil"/>
              <w:bottom w:val="single" w:sz="4" w:space="0" w:color="auto"/>
              <w:right w:val="single" w:sz="4" w:space="0" w:color="auto"/>
            </w:tcBorders>
            <w:shd w:val="clear" w:color="000000" w:fill="FFFFFF"/>
            <w:noWrap/>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291,5</w:t>
            </w:r>
          </w:p>
        </w:tc>
        <w:tc>
          <w:tcPr>
            <w:tcW w:w="1134" w:type="dxa"/>
            <w:gridSpan w:val="5"/>
            <w:tcBorders>
              <w:top w:val="nil"/>
              <w:left w:val="nil"/>
              <w:bottom w:val="single" w:sz="4" w:space="0" w:color="auto"/>
              <w:right w:val="single" w:sz="4" w:space="0" w:color="auto"/>
            </w:tcBorders>
            <w:shd w:val="clear" w:color="000000" w:fill="FFFFFF"/>
            <w:noWrap/>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0,0</w:t>
            </w:r>
          </w:p>
        </w:tc>
      </w:tr>
      <w:tr w:rsidR="006E30FE" w:rsidRPr="006E30FE" w:rsidTr="004F4EC3">
        <w:trPr>
          <w:gridAfter w:val="3"/>
          <w:wAfter w:w="68" w:type="dxa"/>
          <w:trHeight w:val="123"/>
        </w:trPr>
        <w:tc>
          <w:tcPr>
            <w:tcW w:w="8237" w:type="dxa"/>
            <w:gridSpan w:val="4"/>
            <w:tcBorders>
              <w:top w:val="nil"/>
              <w:left w:val="single" w:sz="4" w:space="0" w:color="auto"/>
              <w:bottom w:val="single" w:sz="4" w:space="0" w:color="auto"/>
              <w:right w:val="single" w:sz="4" w:space="0" w:color="auto"/>
            </w:tcBorders>
            <w:shd w:val="clear" w:color="000000" w:fill="FFFFFF"/>
            <w:hideMark/>
          </w:tcPr>
          <w:p w:rsidR="006E30FE" w:rsidRPr="006E30FE" w:rsidRDefault="006E30FE" w:rsidP="006E30FE">
            <w:pPr>
              <w:rPr>
                <w:rFonts w:cs="Times New Roman"/>
                <w:sz w:val="28"/>
                <w:szCs w:val="28"/>
              </w:rPr>
            </w:pPr>
            <w:r w:rsidRPr="006E30FE">
              <w:rPr>
                <w:rFonts w:cs="Times New Roman"/>
                <w:sz w:val="28"/>
                <w:szCs w:val="28"/>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6E30FE">
              <w:rPr>
                <w:rFonts w:cs="Times New Roman"/>
                <w:sz w:val="28"/>
                <w:szCs w:val="28"/>
              </w:rPr>
              <w:lastRenderedPageBreak/>
              <w:t>государственными внебюджетными фондами</w:t>
            </w:r>
          </w:p>
        </w:tc>
        <w:tc>
          <w:tcPr>
            <w:tcW w:w="1984" w:type="dxa"/>
            <w:gridSpan w:val="5"/>
            <w:tcBorders>
              <w:top w:val="nil"/>
              <w:left w:val="nil"/>
              <w:bottom w:val="single" w:sz="4" w:space="0" w:color="auto"/>
              <w:right w:val="single" w:sz="4" w:space="0" w:color="auto"/>
            </w:tcBorders>
            <w:shd w:val="clear" w:color="000000" w:fill="FFFFFF"/>
            <w:hideMark/>
          </w:tcPr>
          <w:p w:rsidR="006E30FE" w:rsidRPr="006E30FE" w:rsidRDefault="006E30FE" w:rsidP="006E30FE">
            <w:pPr>
              <w:jc w:val="center"/>
              <w:rPr>
                <w:rFonts w:cs="Times New Roman"/>
                <w:sz w:val="28"/>
                <w:szCs w:val="28"/>
              </w:rPr>
            </w:pPr>
            <w:r w:rsidRPr="006E30FE">
              <w:rPr>
                <w:rFonts w:cs="Times New Roman"/>
                <w:sz w:val="28"/>
                <w:szCs w:val="28"/>
              </w:rPr>
              <w:lastRenderedPageBreak/>
              <w:t>П2 8 01 51180</w:t>
            </w:r>
          </w:p>
        </w:tc>
        <w:tc>
          <w:tcPr>
            <w:tcW w:w="655" w:type="dxa"/>
            <w:tcBorders>
              <w:top w:val="nil"/>
              <w:left w:val="nil"/>
              <w:bottom w:val="single" w:sz="4" w:space="0" w:color="auto"/>
              <w:right w:val="single" w:sz="4" w:space="0" w:color="auto"/>
            </w:tcBorders>
            <w:shd w:val="clear" w:color="000000" w:fill="FFFFFF"/>
            <w:hideMark/>
          </w:tcPr>
          <w:p w:rsidR="006E30FE" w:rsidRPr="006E30FE" w:rsidRDefault="006E30FE" w:rsidP="006E30FE">
            <w:pPr>
              <w:jc w:val="center"/>
              <w:rPr>
                <w:rFonts w:cs="Times New Roman"/>
                <w:sz w:val="28"/>
                <w:szCs w:val="28"/>
              </w:rPr>
            </w:pPr>
            <w:r w:rsidRPr="006E30FE">
              <w:rPr>
                <w:rFonts w:cs="Times New Roman"/>
                <w:sz w:val="28"/>
                <w:szCs w:val="28"/>
              </w:rPr>
              <w:t>100</w:t>
            </w:r>
          </w:p>
        </w:tc>
        <w:tc>
          <w:tcPr>
            <w:tcW w:w="480" w:type="dxa"/>
            <w:tcBorders>
              <w:top w:val="nil"/>
              <w:left w:val="nil"/>
              <w:bottom w:val="single" w:sz="4" w:space="0" w:color="auto"/>
              <w:right w:val="single" w:sz="4" w:space="0" w:color="auto"/>
            </w:tcBorders>
            <w:shd w:val="clear" w:color="000000" w:fill="FFFFFF"/>
            <w:hideMark/>
          </w:tcPr>
          <w:p w:rsidR="006E30FE" w:rsidRPr="006E30FE" w:rsidRDefault="006E30FE" w:rsidP="00B939FF">
            <w:pPr>
              <w:ind w:left="-53" w:right="-35"/>
              <w:jc w:val="center"/>
              <w:rPr>
                <w:rFonts w:cs="Times New Roman"/>
                <w:sz w:val="28"/>
                <w:szCs w:val="28"/>
              </w:rPr>
            </w:pPr>
            <w:r w:rsidRPr="006E30FE">
              <w:rPr>
                <w:rFonts w:cs="Times New Roman"/>
                <w:sz w:val="28"/>
                <w:szCs w:val="28"/>
              </w:rPr>
              <w:t> </w:t>
            </w:r>
          </w:p>
        </w:tc>
        <w:tc>
          <w:tcPr>
            <w:tcW w:w="494" w:type="dxa"/>
            <w:gridSpan w:val="2"/>
            <w:tcBorders>
              <w:top w:val="nil"/>
              <w:left w:val="nil"/>
              <w:bottom w:val="single" w:sz="4" w:space="0" w:color="auto"/>
              <w:right w:val="single" w:sz="4" w:space="0" w:color="auto"/>
            </w:tcBorders>
            <w:shd w:val="clear" w:color="000000" w:fill="FFFFFF"/>
            <w:hideMark/>
          </w:tcPr>
          <w:p w:rsidR="006E30FE" w:rsidRPr="006E30FE" w:rsidRDefault="006E30FE" w:rsidP="006E30FE">
            <w:pPr>
              <w:ind w:left="-39" w:right="-108"/>
              <w:jc w:val="center"/>
              <w:rPr>
                <w:rFonts w:cs="Times New Roman"/>
                <w:sz w:val="28"/>
                <w:szCs w:val="28"/>
              </w:rPr>
            </w:pPr>
            <w:r w:rsidRPr="006E30FE">
              <w:rPr>
                <w:rFonts w:cs="Times New Roman"/>
                <w:sz w:val="28"/>
                <w:szCs w:val="28"/>
              </w:rPr>
              <w:t> </w:t>
            </w:r>
          </w:p>
        </w:tc>
        <w:tc>
          <w:tcPr>
            <w:tcW w:w="1134" w:type="dxa"/>
            <w:gridSpan w:val="4"/>
            <w:tcBorders>
              <w:top w:val="nil"/>
              <w:left w:val="nil"/>
              <w:bottom w:val="single" w:sz="4" w:space="0" w:color="auto"/>
              <w:right w:val="single" w:sz="4" w:space="0" w:color="auto"/>
            </w:tcBorders>
            <w:shd w:val="clear" w:color="000000" w:fill="FFFFFF"/>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271,4</w:t>
            </w:r>
          </w:p>
        </w:tc>
        <w:tc>
          <w:tcPr>
            <w:tcW w:w="1134" w:type="dxa"/>
            <w:gridSpan w:val="4"/>
            <w:tcBorders>
              <w:top w:val="nil"/>
              <w:left w:val="nil"/>
              <w:bottom w:val="single" w:sz="4" w:space="0" w:color="auto"/>
              <w:right w:val="single" w:sz="4" w:space="0" w:color="auto"/>
            </w:tcBorders>
            <w:shd w:val="clear" w:color="000000" w:fill="FFFFFF"/>
            <w:noWrap/>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281,5</w:t>
            </w:r>
          </w:p>
        </w:tc>
        <w:tc>
          <w:tcPr>
            <w:tcW w:w="1134" w:type="dxa"/>
            <w:gridSpan w:val="5"/>
            <w:tcBorders>
              <w:top w:val="nil"/>
              <w:left w:val="nil"/>
              <w:bottom w:val="single" w:sz="4" w:space="0" w:color="auto"/>
              <w:right w:val="single" w:sz="4" w:space="0" w:color="auto"/>
            </w:tcBorders>
            <w:shd w:val="clear" w:color="000000" w:fill="FFFFFF"/>
            <w:noWrap/>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0,0</w:t>
            </w:r>
          </w:p>
        </w:tc>
      </w:tr>
      <w:tr w:rsidR="006E30FE" w:rsidRPr="006E30FE" w:rsidTr="004F4EC3">
        <w:trPr>
          <w:gridAfter w:val="3"/>
          <w:wAfter w:w="68" w:type="dxa"/>
          <w:trHeight w:val="58"/>
        </w:trPr>
        <w:tc>
          <w:tcPr>
            <w:tcW w:w="8237" w:type="dxa"/>
            <w:gridSpan w:val="4"/>
            <w:tcBorders>
              <w:top w:val="nil"/>
              <w:left w:val="single" w:sz="4" w:space="0" w:color="auto"/>
              <w:bottom w:val="single" w:sz="4" w:space="0" w:color="auto"/>
              <w:right w:val="single" w:sz="4" w:space="0" w:color="auto"/>
            </w:tcBorders>
            <w:shd w:val="clear" w:color="000000" w:fill="FFFFFF"/>
            <w:hideMark/>
          </w:tcPr>
          <w:p w:rsidR="006E30FE" w:rsidRPr="006E30FE" w:rsidRDefault="006E30FE" w:rsidP="006E30FE">
            <w:pPr>
              <w:rPr>
                <w:rFonts w:cs="Times New Roman"/>
                <w:sz w:val="28"/>
                <w:szCs w:val="28"/>
              </w:rPr>
            </w:pPr>
            <w:r w:rsidRPr="006E30FE">
              <w:rPr>
                <w:rFonts w:cs="Times New Roman"/>
                <w:sz w:val="28"/>
                <w:szCs w:val="28"/>
              </w:rPr>
              <w:lastRenderedPageBreak/>
              <w:t>НАЦИОНАЛЬНАЯ ОБОРОНА</w:t>
            </w:r>
          </w:p>
        </w:tc>
        <w:tc>
          <w:tcPr>
            <w:tcW w:w="1984" w:type="dxa"/>
            <w:gridSpan w:val="5"/>
            <w:tcBorders>
              <w:top w:val="nil"/>
              <w:left w:val="nil"/>
              <w:bottom w:val="single" w:sz="4" w:space="0" w:color="auto"/>
              <w:right w:val="single" w:sz="4" w:space="0" w:color="auto"/>
            </w:tcBorders>
            <w:shd w:val="clear" w:color="000000" w:fill="FFFFFF"/>
            <w:hideMark/>
          </w:tcPr>
          <w:p w:rsidR="006E30FE" w:rsidRPr="006E30FE" w:rsidRDefault="006E30FE" w:rsidP="006E30FE">
            <w:pPr>
              <w:jc w:val="center"/>
              <w:rPr>
                <w:rFonts w:cs="Times New Roman"/>
                <w:sz w:val="28"/>
                <w:szCs w:val="28"/>
              </w:rPr>
            </w:pPr>
            <w:r w:rsidRPr="006E30FE">
              <w:rPr>
                <w:rFonts w:cs="Times New Roman"/>
                <w:sz w:val="28"/>
                <w:szCs w:val="28"/>
              </w:rPr>
              <w:t>П2 8 01 51180</w:t>
            </w:r>
          </w:p>
        </w:tc>
        <w:tc>
          <w:tcPr>
            <w:tcW w:w="655" w:type="dxa"/>
            <w:tcBorders>
              <w:top w:val="nil"/>
              <w:left w:val="nil"/>
              <w:bottom w:val="single" w:sz="4" w:space="0" w:color="auto"/>
              <w:right w:val="single" w:sz="4" w:space="0" w:color="auto"/>
            </w:tcBorders>
            <w:shd w:val="clear" w:color="000000" w:fill="FFFFFF"/>
            <w:hideMark/>
          </w:tcPr>
          <w:p w:rsidR="006E30FE" w:rsidRPr="006E30FE" w:rsidRDefault="006E30FE" w:rsidP="006E30FE">
            <w:pPr>
              <w:jc w:val="center"/>
              <w:rPr>
                <w:rFonts w:cs="Times New Roman"/>
                <w:sz w:val="28"/>
                <w:szCs w:val="28"/>
              </w:rPr>
            </w:pPr>
            <w:r w:rsidRPr="006E30FE">
              <w:rPr>
                <w:rFonts w:cs="Times New Roman"/>
                <w:sz w:val="28"/>
                <w:szCs w:val="28"/>
              </w:rPr>
              <w:t>100</w:t>
            </w:r>
          </w:p>
        </w:tc>
        <w:tc>
          <w:tcPr>
            <w:tcW w:w="480" w:type="dxa"/>
            <w:tcBorders>
              <w:top w:val="nil"/>
              <w:left w:val="nil"/>
              <w:bottom w:val="single" w:sz="4" w:space="0" w:color="auto"/>
              <w:right w:val="single" w:sz="4" w:space="0" w:color="auto"/>
            </w:tcBorders>
            <w:shd w:val="clear" w:color="000000" w:fill="FFFFFF"/>
            <w:hideMark/>
          </w:tcPr>
          <w:p w:rsidR="006E30FE" w:rsidRPr="006E30FE" w:rsidRDefault="006E30FE" w:rsidP="00B939FF">
            <w:pPr>
              <w:ind w:left="-53" w:right="-35"/>
              <w:jc w:val="center"/>
              <w:rPr>
                <w:rFonts w:cs="Times New Roman"/>
                <w:sz w:val="28"/>
                <w:szCs w:val="28"/>
              </w:rPr>
            </w:pPr>
            <w:r w:rsidRPr="006E30FE">
              <w:rPr>
                <w:rFonts w:cs="Times New Roman"/>
                <w:sz w:val="28"/>
                <w:szCs w:val="28"/>
              </w:rPr>
              <w:t>02</w:t>
            </w:r>
          </w:p>
        </w:tc>
        <w:tc>
          <w:tcPr>
            <w:tcW w:w="494" w:type="dxa"/>
            <w:gridSpan w:val="2"/>
            <w:tcBorders>
              <w:top w:val="nil"/>
              <w:left w:val="nil"/>
              <w:bottom w:val="single" w:sz="4" w:space="0" w:color="auto"/>
              <w:right w:val="single" w:sz="4" w:space="0" w:color="auto"/>
            </w:tcBorders>
            <w:shd w:val="clear" w:color="000000" w:fill="FFFFFF"/>
            <w:hideMark/>
          </w:tcPr>
          <w:p w:rsidR="006E30FE" w:rsidRPr="006E30FE" w:rsidRDefault="006E30FE" w:rsidP="006E30FE">
            <w:pPr>
              <w:ind w:left="-39" w:right="-108"/>
              <w:jc w:val="center"/>
              <w:rPr>
                <w:rFonts w:cs="Times New Roman"/>
                <w:sz w:val="28"/>
                <w:szCs w:val="28"/>
              </w:rPr>
            </w:pPr>
            <w:r w:rsidRPr="006E30FE">
              <w:rPr>
                <w:rFonts w:cs="Times New Roman"/>
                <w:sz w:val="28"/>
                <w:szCs w:val="28"/>
              </w:rPr>
              <w:t>00</w:t>
            </w:r>
          </w:p>
        </w:tc>
        <w:tc>
          <w:tcPr>
            <w:tcW w:w="1134" w:type="dxa"/>
            <w:gridSpan w:val="4"/>
            <w:tcBorders>
              <w:top w:val="nil"/>
              <w:left w:val="nil"/>
              <w:bottom w:val="single" w:sz="4" w:space="0" w:color="auto"/>
              <w:right w:val="single" w:sz="4" w:space="0" w:color="auto"/>
            </w:tcBorders>
            <w:shd w:val="clear" w:color="000000" w:fill="FFFFFF"/>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271,4</w:t>
            </w:r>
          </w:p>
        </w:tc>
        <w:tc>
          <w:tcPr>
            <w:tcW w:w="1134" w:type="dxa"/>
            <w:gridSpan w:val="4"/>
            <w:tcBorders>
              <w:top w:val="nil"/>
              <w:left w:val="nil"/>
              <w:bottom w:val="single" w:sz="4" w:space="0" w:color="auto"/>
              <w:right w:val="single" w:sz="4" w:space="0" w:color="auto"/>
            </w:tcBorders>
            <w:shd w:val="clear" w:color="000000" w:fill="FFFFFF"/>
            <w:noWrap/>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281,5</w:t>
            </w:r>
          </w:p>
        </w:tc>
        <w:tc>
          <w:tcPr>
            <w:tcW w:w="1134" w:type="dxa"/>
            <w:gridSpan w:val="5"/>
            <w:tcBorders>
              <w:top w:val="nil"/>
              <w:left w:val="nil"/>
              <w:bottom w:val="single" w:sz="4" w:space="0" w:color="auto"/>
              <w:right w:val="single" w:sz="4" w:space="0" w:color="auto"/>
            </w:tcBorders>
            <w:shd w:val="clear" w:color="000000" w:fill="FFFFFF"/>
            <w:noWrap/>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0,0</w:t>
            </w:r>
          </w:p>
        </w:tc>
      </w:tr>
      <w:tr w:rsidR="006E30FE" w:rsidRPr="006E30FE" w:rsidTr="004F4EC3">
        <w:trPr>
          <w:gridAfter w:val="3"/>
          <w:wAfter w:w="68" w:type="dxa"/>
          <w:trHeight w:val="58"/>
        </w:trPr>
        <w:tc>
          <w:tcPr>
            <w:tcW w:w="8237" w:type="dxa"/>
            <w:gridSpan w:val="4"/>
            <w:tcBorders>
              <w:top w:val="nil"/>
              <w:left w:val="single" w:sz="4" w:space="0" w:color="auto"/>
              <w:bottom w:val="single" w:sz="4" w:space="0" w:color="auto"/>
              <w:right w:val="single" w:sz="4" w:space="0" w:color="auto"/>
            </w:tcBorders>
            <w:shd w:val="clear" w:color="000000" w:fill="FFFFFF"/>
            <w:hideMark/>
          </w:tcPr>
          <w:p w:rsidR="006E30FE" w:rsidRPr="006E30FE" w:rsidRDefault="006E30FE" w:rsidP="006E30FE">
            <w:pPr>
              <w:rPr>
                <w:rFonts w:cs="Times New Roman"/>
                <w:sz w:val="28"/>
                <w:szCs w:val="28"/>
              </w:rPr>
            </w:pPr>
            <w:r w:rsidRPr="006E30FE">
              <w:rPr>
                <w:rFonts w:cs="Times New Roman"/>
                <w:sz w:val="28"/>
                <w:szCs w:val="28"/>
              </w:rPr>
              <w:t>Мобилизационная и вневойсковая подготовка</w:t>
            </w:r>
          </w:p>
        </w:tc>
        <w:tc>
          <w:tcPr>
            <w:tcW w:w="1984" w:type="dxa"/>
            <w:gridSpan w:val="5"/>
            <w:tcBorders>
              <w:top w:val="nil"/>
              <w:left w:val="nil"/>
              <w:bottom w:val="single" w:sz="4" w:space="0" w:color="auto"/>
              <w:right w:val="single" w:sz="4" w:space="0" w:color="auto"/>
            </w:tcBorders>
            <w:shd w:val="clear" w:color="000000" w:fill="FFFFFF"/>
            <w:hideMark/>
          </w:tcPr>
          <w:p w:rsidR="006E30FE" w:rsidRPr="006E30FE" w:rsidRDefault="006E30FE" w:rsidP="006E30FE">
            <w:pPr>
              <w:jc w:val="center"/>
              <w:rPr>
                <w:rFonts w:cs="Times New Roman"/>
                <w:sz w:val="28"/>
                <w:szCs w:val="28"/>
              </w:rPr>
            </w:pPr>
            <w:r w:rsidRPr="006E30FE">
              <w:rPr>
                <w:rFonts w:cs="Times New Roman"/>
                <w:sz w:val="28"/>
                <w:szCs w:val="28"/>
              </w:rPr>
              <w:t>П2 8 01 51180</w:t>
            </w:r>
          </w:p>
        </w:tc>
        <w:tc>
          <w:tcPr>
            <w:tcW w:w="655" w:type="dxa"/>
            <w:tcBorders>
              <w:top w:val="nil"/>
              <w:left w:val="nil"/>
              <w:bottom w:val="single" w:sz="4" w:space="0" w:color="auto"/>
              <w:right w:val="single" w:sz="4" w:space="0" w:color="auto"/>
            </w:tcBorders>
            <w:shd w:val="clear" w:color="000000" w:fill="FFFFFF"/>
            <w:hideMark/>
          </w:tcPr>
          <w:p w:rsidR="006E30FE" w:rsidRPr="006E30FE" w:rsidRDefault="006E30FE" w:rsidP="006E30FE">
            <w:pPr>
              <w:jc w:val="center"/>
              <w:rPr>
                <w:rFonts w:cs="Times New Roman"/>
                <w:sz w:val="28"/>
                <w:szCs w:val="28"/>
              </w:rPr>
            </w:pPr>
            <w:r w:rsidRPr="006E30FE">
              <w:rPr>
                <w:rFonts w:cs="Times New Roman"/>
                <w:sz w:val="28"/>
                <w:szCs w:val="28"/>
              </w:rPr>
              <w:t>100</w:t>
            </w:r>
          </w:p>
        </w:tc>
        <w:tc>
          <w:tcPr>
            <w:tcW w:w="480" w:type="dxa"/>
            <w:tcBorders>
              <w:top w:val="nil"/>
              <w:left w:val="nil"/>
              <w:bottom w:val="single" w:sz="4" w:space="0" w:color="auto"/>
              <w:right w:val="single" w:sz="4" w:space="0" w:color="auto"/>
            </w:tcBorders>
            <w:shd w:val="clear" w:color="000000" w:fill="FFFFFF"/>
            <w:hideMark/>
          </w:tcPr>
          <w:p w:rsidR="006E30FE" w:rsidRPr="006E30FE" w:rsidRDefault="006E30FE" w:rsidP="00B939FF">
            <w:pPr>
              <w:ind w:left="-53" w:right="-35"/>
              <w:jc w:val="center"/>
              <w:rPr>
                <w:rFonts w:cs="Times New Roman"/>
                <w:sz w:val="28"/>
                <w:szCs w:val="28"/>
              </w:rPr>
            </w:pPr>
            <w:r w:rsidRPr="006E30FE">
              <w:rPr>
                <w:rFonts w:cs="Times New Roman"/>
                <w:sz w:val="28"/>
                <w:szCs w:val="28"/>
              </w:rPr>
              <w:t>02</w:t>
            </w:r>
          </w:p>
        </w:tc>
        <w:tc>
          <w:tcPr>
            <w:tcW w:w="494" w:type="dxa"/>
            <w:gridSpan w:val="2"/>
            <w:tcBorders>
              <w:top w:val="nil"/>
              <w:left w:val="nil"/>
              <w:bottom w:val="single" w:sz="4" w:space="0" w:color="auto"/>
              <w:right w:val="single" w:sz="4" w:space="0" w:color="auto"/>
            </w:tcBorders>
            <w:shd w:val="clear" w:color="000000" w:fill="FFFFFF"/>
            <w:hideMark/>
          </w:tcPr>
          <w:p w:rsidR="006E30FE" w:rsidRPr="006E30FE" w:rsidRDefault="006E30FE" w:rsidP="006E30FE">
            <w:pPr>
              <w:ind w:left="-39" w:right="-108"/>
              <w:jc w:val="center"/>
              <w:rPr>
                <w:rFonts w:cs="Times New Roman"/>
                <w:sz w:val="28"/>
                <w:szCs w:val="28"/>
              </w:rPr>
            </w:pPr>
            <w:r w:rsidRPr="006E30FE">
              <w:rPr>
                <w:rFonts w:cs="Times New Roman"/>
                <w:sz w:val="28"/>
                <w:szCs w:val="28"/>
              </w:rPr>
              <w:t>03</w:t>
            </w:r>
          </w:p>
        </w:tc>
        <w:tc>
          <w:tcPr>
            <w:tcW w:w="1134" w:type="dxa"/>
            <w:gridSpan w:val="4"/>
            <w:tcBorders>
              <w:top w:val="nil"/>
              <w:left w:val="nil"/>
              <w:bottom w:val="single" w:sz="4" w:space="0" w:color="auto"/>
              <w:right w:val="single" w:sz="4" w:space="0" w:color="auto"/>
            </w:tcBorders>
            <w:shd w:val="clear" w:color="000000" w:fill="FFFFFF"/>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271,4</w:t>
            </w:r>
          </w:p>
        </w:tc>
        <w:tc>
          <w:tcPr>
            <w:tcW w:w="1134" w:type="dxa"/>
            <w:gridSpan w:val="4"/>
            <w:tcBorders>
              <w:top w:val="nil"/>
              <w:left w:val="nil"/>
              <w:bottom w:val="single" w:sz="4" w:space="0" w:color="auto"/>
              <w:right w:val="single" w:sz="4" w:space="0" w:color="auto"/>
            </w:tcBorders>
            <w:shd w:val="clear" w:color="000000" w:fill="FFFFFF"/>
            <w:noWrap/>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281,5</w:t>
            </w:r>
          </w:p>
        </w:tc>
        <w:tc>
          <w:tcPr>
            <w:tcW w:w="1134" w:type="dxa"/>
            <w:gridSpan w:val="5"/>
            <w:tcBorders>
              <w:top w:val="nil"/>
              <w:left w:val="nil"/>
              <w:bottom w:val="single" w:sz="4" w:space="0" w:color="auto"/>
              <w:right w:val="single" w:sz="4" w:space="0" w:color="auto"/>
            </w:tcBorders>
            <w:shd w:val="clear" w:color="000000" w:fill="FFFFFF"/>
            <w:noWrap/>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0,0</w:t>
            </w:r>
          </w:p>
        </w:tc>
      </w:tr>
      <w:tr w:rsidR="006E30FE" w:rsidRPr="006E30FE" w:rsidTr="004F4EC3">
        <w:trPr>
          <w:gridAfter w:val="3"/>
          <w:wAfter w:w="68" w:type="dxa"/>
          <w:trHeight w:val="58"/>
        </w:trPr>
        <w:tc>
          <w:tcPr>
            <w:tcW w:w="8237" w:type="dxa"/>
            <w:gridSpan w:val="4"/>
            <w:tcBorders>
              <w:top w:val="nil"/>
              <w:left w:val="single" w:sz="4" w:space="0" w:color="auto"/>
              <w:bottom w:val="single" w:sz="4" w:space="0" w:color="auto"/>
              <w:right w:val="single" w:sz="4" w:space="0" w:color="auto"/>
            </w:tcBorders>
            <w:shd w:val="clear" w:color="000000" w:fill="FFFFFF"/>
            <w:hideMark/>
          </w:tcPr>
          <w:p w:rsidR="006E30FE" w:rsidRPr="006E30FE" w:rsidRDefault="006E30FE" w:rsidP="006E30FE">
            <w:pPr>
              <w:rPr>
                <w:rFonts w:cs="Times New Roman"/>
                <w:sz w:val="28"/>
                <w:szCs w:val="28"/>
              </w:rPr>
            </w:pPr>
            <w:r w:rsidRPr="006E30FE">
              <w:rPr>
                <w:rFonts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gridSpan w:val="5"/>
            <w:tcBorders>
              <w:top w:val="nil"/>
              <w:left w:val="nil"/>
              <w:bottom w:val="single" w:sz="4" w:space="0" w:color="auto"/>
              <w:right w:val="single" w:sz="4" w:space="0" w:color="auto"/>
            </w:tcBorders>
            <w:shd w:val="clear" w:color="000000" w:fill="FFFFFF"/>
            <w:hideMark/>
          </w:tcPr>
          <w:p w:rsidR="006E30FE" w:rsidRPr="006E30FE" w:rsidRDefault="006E30FE" w:rsidP="006E30FE">
            <w:pPr>
              <w:jc w:val="center"/>
              <w:rPr>
                <w:rFonts w:cs="Times New Roman"/>
                <w:sz w:val="28"/>
                <w:szCs w:val="28"/>
              </w:rPr>
            </w:pPr>
            <w:r w:rsidRPr="006E30FE">
              <w:rPr>
                <w:rFonts w:cs="Times New Roman"/>
                <w:sz w:val="28"/>
                <w:szCs w:val="28"/>
              </w:rPr>
              <w:t>П2 8 01 51180</w:t>
            </w:r>
          </w:p>
        </w:tc>
        <w:tc>
          <w:tcPr>
            <w:tcW w:w="655" w:type="dxa"/>
            <w:tcBorders>
              <w:top w:val="nil"/>
              <w:left w:val="nil"/>
              <w:bottom w:val="single" w:sz="4" w:space="0" w:color="auto"/>
              <w:right w:val="single" w:sz="4" w:space="0" w:color="auto"/>
            </w:tcBorders>
            <w:shd w:val="clear" w:color="000000" w:fill="FFFFFF"/>
            <w:hideMark/>
          </w:tcPr>
          <w:p w:rsidR="006E30FE" w:rsidRPr="006E30FE" w:rsidRDefault="006E30FE" w:rsidP="006E30FE">
            <w:pPr>
              <w:jc w:val="center"/>
              <w:rPr>
                <w:rFonts w:cs="Times New Roman"/>
                <w:sz w:val="28"/>
                <w:szCs w:val="28"/>
              </w:rPr>
            </w:pPr>
            <w:r w:rsidRPr="006E30FE">
              <w:rPr>
                <w:rFonts w:cs="Times New Roman"/>
                <w:sz w:val="28"/>
                <w:szCs w:val="28"/>
              </w:rPr>
              <w:t>200</w:t>
            </w:r>
          </w:p>
        </w:tc>
        <w:tc>
          <w:tcPr>
            <w:tcW w:w="480" w:type="dxa"/>
            <w:tcBorders>
              <w:top w:val="nil"/>
              <w:left w:val="nil"/>
              <w:bottom w:val="single" w:sz="4" w:space="0" w:color="auto"/>
              <w:right w:val="single" w:sz="4" w:space="0" w:color="auto"/>
            </w:tcBorders>
            <w:shd w:val="clear" w:color="000000" w:fill="FFFFFF"/>
            <w:hideMark/>
          </w:tcPr>
          <w:p w:rsidR="006E30FE" w:rsidRPr="006E30FE" w:rsidRDefault="006E30FE" w:rsidP="00B939FF">
            <w:pPr>
              <w:ind w:left="-53" w:right="-35"/>
              <w:jc w:val="center"/>
              <w:rPr>
                <w:rFonts w:cs="Times New Roman"/>
                <w:sz w:val="28"/>
                <w:szCs w:val="28"/>
              </w:rPr>
            </w:pPr>
            <w:r w:rsidRPr="006E30FE">
              <w:rPr>
                <w:rFonts w:cs="Times New Roman"/>
                <w:sz w:val="28"/>
                <w:szCs w:val="28"/>
              </w:rPr>
              <w:t> </w:t>
            </w:r>
          </w:p>
        </w:tc>
        <w:tc>
          <w:tcPr>
            <w:tcW w:w="494" w:type="dxa"/>
            <w:gridSpan w:val="2"/>
            <w:tcBorders>
              <w:top w:val="nil"/>
              <w:left w:val="nil"/>
              <w:bottom w:val="single" w:sz="4" w:space="0" w:color="auto"/>
              <w:right w:val="single" w:sz="4" w:space="0" w:color="auto"/>
            </w:tcBorders>
            <w:shd w:val="clear" w:color="000000" w:fill="FFFFFF"/>
            <w:hideMark/>
          </w:tcPr>
          <w:p w:rsidR="006E30FE" w:rsidRPr="006E30FE" w:rsidRDefault="006E30FE" w:rsidP="006E30FE">
            <w:pPr>
              <w:ind w:left="-39" w:right="-108"/>
              <w:jc w:val="center"/>
              <w:rPr>
                <w:rFonts w:cs="Times New Roman"/>
                <w:sz w:val="28"/>
                <w:szCs w:val="28"/>
              </w:rPr>
            </w:pPr>
            <w:r w:rsidRPr="006E30FE">
              <w:rPr>
                <w:rFonts w:cs="Times New Roman"/>
                <w:sz w:val="28"/>
                <w:szCs w:val="28"/>
              </w:rPr>
              <w:t> </w:t>
            </w:r>
          </w:p>
        </w:tc>
        <w:tc>
          <w:tcPr>
            <w:tcW w:w="1134" w:type="dxa"/>
            <w:gridSpan w:val="4"/>
            <w:tcBorders>
              <w:top w:val="nil"/>
              <w:left w:val="nil"/>
              <w:bottom w:val="single" w:sz="4" w:space="0" w:color="auto"/>
              <w:right w:val="single" w:sz="4" w:space="0" w:color="auto"/>
            </w:tcBorders>
            <w:shd w:val="clear" w:color="000000" w:fill="FFFFFF"/>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10,0</w:t>
            </w:r>
          </w:p>
        </w:tc>
        <w:tc>
          <w:tcPr>
            <w:tcW w:w="1134" w:type="dxa"/>
            <w:gridSpan w:val="4"/>
            <w:tcBorders>
              <w:top w:val="nil"/>
              <w:left w:val="nil"/>
              <w:bottom w:val="single" w:sz="4" w:space="0" w:color="auto"/>
              <w:right w:val="single" w:sz="4" w:space="0" w:color="auto"/>
            </w:tcBorders>
            <w:shd w:val="clear" w:color="000000" w:fill="FFFFFF"/>
            <w:noWrap/>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10,0</w:t>
            </w:r>
          </w:p>
        </w:tc>
        <w:tc>
          <w:tcPr>
            <w:tcW w:w="1134" w:type="dxa"/>
            <w:gridSpan w:val="5"/>
            <w:tcBorders>
              <w:top w:val="nil"/>
              <w:left w:val="nil"/>
              <w:bottom w:val="single" w:sz="4" w:space="0" w:color="auto"/>
              <w:right w:val="single" w:sz="4" w:space="0" w:color="auto"/>
            </w:tcBorders>
            <w:shd w:val="clear" w:color="000000" w:fill="FFFFFF"/>
            <w:noWrap/>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0,0</w:t>
            </w:r>
          </w:p>
        </w:tc>
      </w:tr>
      <w:tr w:rsidR="006E30FE" w:rsidRPr="006E30FE" w:rsidTr="004F4EC3">
        <w:trPr>
          <w:gridAfter w:val="3"/>
          <w:wAfter w:w="68" w:type="dxa"/>
          <w:trHeight w:val="58"/>
        </w:trPr>
        <w:tc>
          <w:tcPr>
            <w:tcW w:w="8237" w:type="dxa"/>
            <w:gridSpan w:val="4"/>
            <w:tcBorders>
              <w:top w:val="nil"/>
              <w:left w:val="single" w:sz="4" w:space="0" w:color="auto"/>
              <w:bottom w:val="single" w:sz="4" w:space="0" w:color="auto"/>
              <w:right w:val="single" w:sz="4" w:space="0" w:color="auto"/>
            </w:tcBorders>
            <w:shd w:val="clear" w:color="000000" w:fill="FFFFFF"/>
            <w:hideMark/>
          </w:tcPr>
          <w:p w:rsidR="006E30FE" w:rsidRPr="006E30FE" w:rsidRDefault="006E30FE" w:rsidP="006E30FE">
            <w:pPr>
              <w:rPr>
                <w:rFonts w:cs="Times New Roman"/>
                <w:sz w:val="28"/>
                <w:szCs w:val="28"/>
              </w:rPr>
            </w:pPr>
            <w:r w:rsidRPr="006E30FE">
              <w:rPr>
                <w:rFonts w:cs="Times New Roman"/>
                <w:sz w:val="28"/>
                <w:szCs w:val="28"/>
              </w:rPr>
              <w:t>НАЦИОНАЛЬНАЯ ОБОРОНА</w:t>
            </w:r>
          </w:p>
        </w:tc>
        <w:tc>
          <w:tcPr>
            <w:tcW w:w="1984" w:type="dxa"/>
            <w:gridSpan w:val="5"/>
            <w:tcBorders>
              <w:top w:val="nil"/>
              <w:left w:val="nil"/>
              <w:bottom w:val="single" w:sz="4" w:space="0" w:color="auto"/>
              <w:right w:val="single" w:sz="4" w:space="0" w:color="auto"/>
            </w:tcBorders>
            <w:shd w:val="clear" w:color="000000" w:fill="FFFFFF"/>
            <w:hideMark/>
          </w:tcPr>
          <w:p w:rsidR="006E30FE" w:rsidRPr="006E30FE" w:rsidRDefault="006E30FE" w:rsidP="006E30FE">
            <w:pPr>
              <w:jc w:val="center"/>
              <w:rPr>
                <w:rFonts w:cs="Times New Roman"/>
                <w:sz w:val="28"/>
                <w:szCs w:val="28"/>
              </w:rPr>
            </w:pPr>
            <w:r w:rsidRPr="006E30FE">
              <w:rPr>
                <w:rFonts w:cs="Times New Roman"/>
                <w:sz w:val="28"/>
                <w:szCs w:val="28"/>
              </w:rPr>
              <w:t>П2 8 01 51180</w:t>
            </w:r>
          </w:p>
        </w:tc>
        <w:tc>
          <w:tcPr>
            <w:tcW w:w="655" w:type="dxa"/>
            <w:tcBorders>
              <w:top w:val="nil"/>
              <w:left w:val="nil"/>
              <w:bottom w:val="single" w:sz="4" w:space="0" w:color="auto"/>
              <w:right w:val="single" w:sz="4" w:space="0" w:color="auto"/>
            </w:tcBorders>
            <w:shd w:val="clear" w:color="000000" w:fill="FFFFFF"/>
            <w:hideMark/>
          </w:tcPr>
          <w:p w:rsidR="006E30FE" w:rsidRPr="006E30FE" w:rsidRDefault="006E30FE" w:rsidP="006E30FE">
            <w:pPr>
              <w:jc w:val="center"/>
              <w:rPr>
                <w:rFonts w:cs="Times New Roman"/>
                <w:sz w:val="28"/>
                <w:szCs w:val="28"/>
              </w:rPr>
            </w:pPr>
            <w:r w:rsidRPr="006E30FE">
              <w:rPr>
                <w:rFonts w:cs="Times New Roman"/>
                <w:sz w:val="28"/>
                <w:szCs w:val="28"/>
              </w:rPr>
              <w:t>200</w:t>
            </w:r>
          </w:p>
        </w:tc>
        <w:tc>
          <w:tcPr>
            <w:tcW w:w="480" w:type="dxa"/>
            <w:tcBorders>
              <w:top w:val="nil"/>
              <w:left w:val="nil"/>
              <w:bottom w:val="single" w:sz="4" w:space="0" w:color="auto"/>
              <w:right w:val="single" w:sz="4" w:space="0" w:color="auto"/>
            </w:tcBorders>
            <w:shd w:val="clear" w:color="000000" w:fill="FFFFFF"/>
            <w:hideMark/>
          </w:tcPr>
          <w:p w:rsidR="006E30FE" w:rsidRPr="006E30FE" w:rsidRDefault="006E30FE" w:rsidP="00B939FF">
            <w:pPr>
              <w:ind w:left="-53" w:right="-35"/>
              <w:jc w:val="center"/>
              <w:rPr>
                <w:rFonts w:cs="Times New Roman"/>
                <w:sz w:val="28"/>
                <w:szCs w:val="28"/>
              </w:rPr>
            </w:pPr>
            <w:r w:rsidRPr="006E30FE">
              <w:rPr>
                <w:rFonts w:cs="Times New Roman"/>
                <w:sz w:val="28"/>
                <w:szCs w:val="28"/>
              </w:rPr>
              <w:t>02</w:t>
            </w:r>
          </w:p>
        </w:tc>
        <w:tc>
          <w:tcPr>
            <w:tcW w:w="494" w:type="dxa"/>
            <w:gridSpan w:val="2"/>
            <w:tcBorders>
              <w:top w:val="nil"/>
              <w:left w:val="nil"/>
              <w:bottom w:val="single" w:sz="4" w:space="0" w:color="auto"/>
              <w:right w:val="single" w:sz="4" w:space="0" w:color="auto"/>
            </w:tcBorders>
            <w:shd w:val="clear" w:color="000000" w:fill="FFFFFF"/>
            <w:hideMark/>
          </w:tcPr>
          <w:p w:rsidR="006E30FE" w:rsidRPr="006E30FE" w:rsidRDefault="006E30FE" w:rsidP="006E30FE">
            <w:pPr>
              <w:ind w:left="-39" w:right="-108"/>
              <w:jc w:val="center"/>
              <w:rPr>
                <w:rFonts w:cs="Times New Roman"/>
                <w:sz w:val="28"/>
                <w:szCs w:val="28"/>
              </w:rPr>
            </w:pPr>
            <w:r w:rsidRPr="006E30FE">
              <w:rPr>
                <w:rFonts w:cs="Times New Roman"/>
                <w:sz w:val="28"/>
                <w:szCs w:val="28"/>
              </w:rPr>
              <w:t>00</w:t>
            </w:r>
          </w:p>
        </w:tc>
        <w:tc>
          <w:tcPr>
            <w:tcW w:w="1134" w:type="dxa"/>
            <w:gridSpan w:val="4"/>
            <w:tcBorders>
              <w:top w:val="nil"/>
              <w:left w:val="nil"/>
              <w:bottom w:val="single" w:sz="4" w:space="0" w:color="auto"/>
              <w:right w:val="single" w:sz="4" w:space="0" w:color="auto"/>
            </w:tcBorders>
            <w:shd w:val="clear" w:color="000000" w:fill="FFFFFF"/>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10,0</w:t>
            </w:r>
          </w:p>
        </w:tc>
        <w:tc>
          <w:tcPr>
            <w:tcW w:w="1134" w:type="dxa"/>
            <w:gridSpan w:val="4"/>
            <w:tcBorders>
              <w:top w:val="nil"/>
              <w:left w:val="nil"/>
              <w:bottom w:val="single" w:sz="4" w:space="0" w:color="auto"/>
              <w:right w:val="single" w:sz="4" w:space="0" w:color="auto"/>
            </w:tcBorders>
            <w:shd w:val="clear" w:color="000000" w:fill="FFFFFF"/>
            <w:noWrap/>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10,0</w:t>
            </w:r>
          </w:p>
        </w:tc>
        <w:tc>
          <w:tcPr>
            <w:tcW w:w="1134" w:type="dxa"/>
            <w:gridSpan w:val="5"/>
            <w:tcBorders>
              <w:top w:val="nil"/>
              <w:left w:val="nil"/>
              <w:bottom w:val="single" w:sz="4" w:space="0" w:color="auto"/>
              <w:right w:val="single" w:sz="4" w:space="0" w:color="auto"/>
            </w:tcBorders>
            <w:shd w:val="clear" w:color="000000" w:fill="FFFFFF"/>
            <w:noWrap/>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0,0</w:t>
            </w:r>
          </w:p>
        </w:tc>
      </w:tr>
      <w:tr w:rsidR="006E30FE" w:rsidRPr="006E30FE" w:rsidTr="004F4EC3">
        <w:trPr>
          <w:gridAfter w:val="3"/>
          <w:wAfter w:w="68" w:type="dxa"/>
          <w:trHeight w:val="58"/>
        </w:trPr>
        <w:tc>
          <w:tcPr>
            <w:tcW w:w="8237" w:type="dxa"/>
            <w:gridSpan w:val="4"/>
            <w:tcBorders>
              <w:top w:val="nil"/>
              <w:left w:val="single" w:sz="4" w:space="0" w:color="auto"/>
              <w:bottom w:val="single" w:sz="4" w:space="0" w:color="auto"/>
              <w:right w:val="single" w:sz="4" w:space="0" w:color="auto"/>
            </w:tcBorders>
            <w:shd w:val="clear" w:color="000000" w:fill="FFFFFF"/>
            <w:hideMark/>
          </w:tcPr>
          <w:p w:rsidR="006E30FE" w:rsidRPr="006E30FE" w:rsidRDefault="006E30FE" w:rsidP="006E30FE">
            <w:pPr>
              <w:rPr>
                <w:rFonts w:cs="Times New Roman"/>
                <w:sz w:val="28"/>
                <w:szCs w:val="28"/>
              </w:rPr>
            </w:pPr>
            <w:r w:rsidRPr="006E30FE">
              <w:rPr>
                <w:rFonts w:cs="Times New Roman"/>
                <w:sz w:val="28"/>
                <w:szCs w:val="28"/>
              </w:rPr>
              <w:t>Мобилизационная и вневойсковая подготовка</w:t>
            </w:r>
          </w:p>
        </w:tc>
        <w:tc>
          <w:tcPr>
            <w:tcW w:w="1984" w:type="dxa"/>
            <w:gridSpan w:val="5"/>
            <w:tcBorders>
              <w:top w:val="nil"/>
              <w:left w:val="nil"/>
              <w:bottom w:val="single" w:sz="4" w:space="0" w:color="auto"/>
              <w:right w:val="single" w:sz="4" w:space="0" w:color="auto"/>
            </w:tcBorders>
            <w:shd w:val="clear" w:color="000000" w:fill="FFFFFF"/>
            <w:hideMark/>
          </w:tcPr>
          <w:p w:rsidR="006E30FE" w:rsidRPr="006E30FE" w:rsidRDefault="006E30FE" w:rsidP="006E30FE">
            <w:pPr>
              <w:jc w:val="center"/>
              <w:rPr>
                <w:rFonts w:cs="Times New Roman"/>
                <w:sz w:val="28"/>
                <w:szCs w:val="28"/>
              </w:rPr>
            </w:pPr>
            <w:r w:rsidRPr="006E30FE">
              <w:rPr>
                <w:rFonts w:cs="Times New Roman"/>
                <w:sz w:val="28"/>
                <w:szCs w:val="28"/>
              </w:rPr>
              <w:t>П2 8 01 51180</w:t>
            </w:r>
          </w:p>
        </w:tc>
        <w:tc>
          <w:tcPr>
            <w:tcW w:w="655" w:type="dxa"/>
            <w:tcBorders>
              <w:top w:val="nil"/>
              <w:left w:val="nil"/>
              <w:bottom w:val="single" w:sz="4" w:space="0" w:color="auto"/>
              <w:right w:val="single" w:sz="4" w:space="0" w:color="auto"/>
            </w:tcBorders>
            <w:shd w:val="clear" w:color="000000" w:fill="FFFFFF"/>
            <w:hideMark/>
          </w:tcPr>
          <w:p w:rsidR="006E30FE" w:rsidRPr="006E30FE" w:rsidRDefault="006E30FE" w:rsidP="006E30FE">
            <w:pPr>
              <w:jc w:val="center"/>
              <w:rPr>
                <w:rFonts w:cs="Times New Roman"/>
                <w:sz w:val="28"/>
                <w:szCs w:val="28"/>
              </w:rPr>
            </w:pPr>
            <w:r w:rsidRPr="006E30FE">
              <w:rPr>
                <w:rFonts w:cs="Times New Roman"/>
                <w:sz w:val="28"/>
                <w:szCs w:val="28"/>
              </w:rPr>
              <w:t>200</w:t>
            </w:r>
          </w:p>
        </w:tc>
        <w:tc>
          <w:tcPr>
            <w:tcW w:w="480" w:type="dxa"/>
            <w:tcBorders>
              <w:top w:val="nil"/>
              <w:left w:val="nil"/>
              <w:bottom w:val="single" w:sz="4" w:space="0" w:color="auto"/>
              <w:right w:val="single" w:sz="4" w:space="0" w:color="auto"/>
            </w:tcBorders>
            <w:shd w:val="clear" w:color="000000" w:fill="FFFFFF"/>
            <w:hideMark/>
          </w:tcPr>
          <w:p w:rsidR="006E30FE" w:rsidRPr="006E30FE" w:rsidRDefault="006E30FE" w:rsidP="00B939FF">
            <w:pPr>
              <w:ind w:left="-53" w:right="-35"/>
              <w:jc w:val="center"/>
              <w:rPr>
                <w:rFonts w:cs="Times New Roman"/>
                <w:sz w:val="28"/>
                <w:szCs w:val="28"/>
              </w:rPr>
            </w:pPr>
            <w:r w:rsidRPr="006E30FE">
              <w:rPr>
                <w:rFonts w:cs="Times New Roman"/>
                <w:sz w:val="28"/>
                <w:szCs w:val="28"/>
              </w:rPr>
              <w:t>02</w:t>
            </w:r>
          </w:p>
        </w:tc>
        <w:tc>
          <w:tcPr>
            <w:tcW w:w="494" w:type="dxa"/>
            <w:gridSpan w:val="2"/>
            <w:tcBorders>
              <w:top w:val="nil"/>
              <w:left w:val="nil"/>
              <w:bottom w:val="single" w:sz="4" w:space="0" w:color="auto"/>
              <w:right w:val="single" w:sz="4" w:space="0" w:color="auto"/>
            </w:tcBorders>
            <w:shd w:val="clear" w:color="000000" w:fill="FFFFFF"/>
            <w:hideMark/>
          </w:tcPr>
          <w:p w:rsidR="006E30FE" w:rsidRPr="006E30FE" w:rsidRDefault="006E30FE" w:rsidP="006E30FE">
            <w:pPr>
              <w:ind w:left="-39" w:right="-108"/>
              <w:jc w:val="center"/>
              <w:rPr>
                <w:rFonts w:cs="Times New Roman"/>
                <w:sz w:val="28"/>
                <w:szCs w:val="28"/>
              </w:rPr>
            </w:pPr>
            <w:r w:rsidRPr="006E30FE">
              <w:rPr>
                <w:rFonts w:cs="Times New Roman"/>
                <w:sz w:val="28"/>
                <w:szCs w:val="28"/>
              </w:rPr>
              <w:t>03</w:t>
            </w:r>
          </w:p>
        </w:tc>
        <w:tc>
          <w:tcPr>
            <w:tcW w:w="1134" w:type="dxa"/>
            <w:gridSpan w:val="4"/>
            <w:tcBorders>
              <w:top w:val="nil"/>
              <w:left w:val="nil"/>
              <w:bottom w:val="single" w:sz="4" w:space="0" w:color="auto"/>
              <w:right w:val="single" w:sz="4" w:space="0" w:color="auto"/>
            </w:tcBorders>
            <w:shd w:val="clear" w:color="000000" w:fill="FFFFFF"/>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10,0</w:t>
            </w:r>
          </w:p>
        </w:tc>
        <w:tc>
          <w:tcPr>
            <w:tcW w:w="1134" w:type="dxa"/>
            <w:gridSpan w:val="4"/>
            <w:tcBorders>
              <w:top w:val="nil"/>
              <w:left w:val="nil"/>
              <w:bottom w:val="single" w:sz="4" w:space="0" w:color="auto"/>
              <w:right w:val="single" w:sz="4" w:space="0" w:color="auto"/>
            </w:tcBorders>
            <w:shd w:val="clear" w:color="000000" w:fill="FFFFFF"/>
            <w:noWrap/>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10,0</w:t>
            </w:r>
          </w:p>
        </w:tc>
        <w:tc>
          <w:tcPr>
            <w:tcW w:w="1134" w:type="dxa"/>
            <w:gridSpan w:val="5"/>
            <w:tcBorders>
              <w:top w:val="nil"/>
              <w:left w:val="nil"/>
              <w:bottom w:val="single" w:sz="4" w:space="0" w:color="auto"/>
              <w:right w:val="single" w:sz="4" w:space="0" w:color="auto"/>
            </w:tcBorders>
            <w:shd w:val="clear" w:color="000000" w:fill="FFFFFF"/>
            <w:noWrap/>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0,0</w:t>
            </w:r>
          </w:p>
        </w:tc>
      </w:tr>
      <w:tr w:rsidR="006E30FE" w:rsidRPr="006E30FE" w:rsidTr="004F4EC3">
        <w:trPr>
          <w:gridAfter w:val="3"/>
          <w:wAfter w:w="68" w:type="dxa"/>
          <w:trHeight w:val="58"/>
        </w:trPr>
        <w:tc>
          <w:tcPr>
            <w:tcW w:w="8237" w:type="dxa"/>
            <w:gridSpan w:val="4"/>
            <w:tcBorders>
              <w:top w:val="nil"/>
              <w:left w:val="single" w:sz="4" w:space="0" w:color="auto"/>
              <w:bottom w:val="single" w:sz="4" w:space="0" w:color="auto"/>
              <w:right w:val="single" w:sz="4" w:space="0" w:color="auto"/>
            </w:tcBorders>
            <w:shd w:val="clear" w:color="000000" w:fill="FFFFFF"/>
            <w:hideMark/>
          </w:tcPr>
          <w:p w:rsidR="006E30FE" w:rsidRPr="006E30FE" w:rsidRDefault="006E30FE" w:rsidP="006E30FE">
            <w:pPr>
              <w:rPr>
                <w:rFonts w:cs="Times New Roman"/>
                <w:b/>
                <w:bCs/>
                <w:sz w:val="28"/>
                <w:szCs w:val="28"/>
              </w:rPr>
            </w:pPr>
            <w:r w:rsidRPr="006E30FE">
              <w:rPr>
                <w:rFonts w:cs="Times New Roman"/>
                <w:b/>
                <w:bCs/>
                <w:sz w:val="28"/>
                <w:szCs w:val="28"/>
              </w:rPr>
              <w:t>Непрограммные расходы органов местного самоуправления поселения по вопросам социальной политики</w:t>
            </w:r>
          </w:p>
        </w:tc>
        <w:tc>
          <w:tcPr>
            <w:tcW w:w="1984" w:type="dxa"/>
            <w:gridSpan w:val="5"/>
            <w:tcBorders>
              <w:top w:val="nil"/>
              <w:left w:val="nil"/>
              <w:bottom w:val="single" w:sz="4" w:space="0" w:color="auto"/>
              <w:right w:val="single" w:sz="4" w:space="0" w:color="auto"/>
            </w:tcBorders>
            <w:shd w:val="clear" w:color="000000" w:fill="FFFFFF"/>
            <w:hideMark/>
          </w:tcPr>
          <w:p w:rsidR="006E30FE" w:rsidRPr="006E30FE" w:rsidRDefault="006E30FE" w:rsidP="006E30FE">
            <w:pPr>
              <w:jc w:val="center"/>
              <w:rPr>
                <w:rFonts w:cs="Times New Roman"/>
                <w:b/>
                <w:bCs/>
                <w:sz w:val="28"/>
                <w:szCs w:val="28"/>
              </w:rPr>
            </w:pPr>
            <w:r w:rsidRPr="006E30FE">
              <w:rPr>
                <w:rFonts w:cs="Times New Roman"/>
                <w:b/>
                <w:bCs/>
                <w:sz w:val="28"/>
                <w:szCs w:val="28"/>
              </w:rPr>
              <w:t>П9 0 00 00000</w:t>
            </w:r>
          </w:p>
        </w:tc>
        <w:tc>
          <w:tcPr>
            <w:tcW w:w="655" w:type="dxa"/>
            <w:tcBorders>
              <w:top w:val="nil"/>
              <w:left w:val="nil"/>
              <w:bottom w:val="single" w:sz="4" w:space="0" w:color="auto"/>
              <w:right w:val="single" w:sz="4" w:space="0" w:color="auto"/>
            </w:tcBorders>
            <w:shd w:val="clear" w:color="000000" w:fill="FFFFFF"/>
            <w:hideMark/>
          </w:tcPr>
          <w:p w:rsidR="006E30FE" w:rsidRPr="006E30FE" w:rsidRDefault="006E30FE" w:rsidP="006E30FE">
            <w:pPr>
              <w:jc w:val="center"/>
              <w:rPr>
                <w:rFonts w:cs="Times New Roman"/>
                <w:b/>
                <w:bCs/>
                <w:sz w:val="28"/>
                <w:szCs w:val="28"/>
              </w:rPr>
            </w:pPr>
            <w:r w:rsidRPr="006E30FE">
              <w:rPr>
                <w:rFonts w:cs="Times New Roman"/>
                <w:b/>
                <w:bCs/>
                <w:sz w:val="28"/>
                <w:szCs w:val="28"/>
              </w:rPr>
              <w:t> </w:t>
            </w:r>
          </w:p>
        </w:tc>
        <w:tc>
          <w:tcPr>
            <w:tcW w:w="480" w:type="dxa"/>
            <w:tcBorders>
              <w:top w:val="nil"/>
              <w:left w:val="nil"/>
              <w:bottom w:val="single" w:sz="4" w:space="0" w:color="auto"/>
              <w:right w:val="single" w:sz="4" w:space="0" w:color="auto"/>
            </w:tcBorders>
            <w:shd w:val="clear" w:color="000000" w:fill="FFFFFF"/>
            <w:hideMark/>
          </w:tcPr>
          <w:p w:rsidR="006E30FE" w:rsidRPr="006E30FE" w:rsidRDefault="006E30FE" w:rsidP="00B939FF">
            <w:pPr>
              <w:ind w:left="-53" w:right="-35"/>
              <w:jc w:val="center"/>
              <w:rPr>
                <w:rFonts w:cs="Times New Roman"/>
                <w:b/>
                <w:bCs/>
                <w:sz w:val="28"/>
                <w:szCs w:val="28"/>
              </w:rPr>
            </w:pPr>
            <w:r w:rsidRPr="006E30FE">
              <w:rPr>
                <w:rFonts w:cs="Times New Roman"/>
                <w:b/>
                <w:bCs/>
                <w:sz w:val="28"/>
                <w:szCs w:val="28"/>
              </w:rPr>
              <w:t> </w:t>
            </w:r>
          </w:p>
        </w:tc>
        <w:tc>
          <w:tcPr>
            <w:tcW w:w="494" w:type="dxa"/>
            <w:gridSpan w:val="2"/>
            <w:tcBorders>
              <w:top w:val="nil"/>
              <w:left w:val="nil"/>
              <w:bottom w:val="single" w:sz="4" w:space="0" w:color="auto"/>
              <w:right w:val="single" w:sz="4" w:space="0" w:color="auto"/>
            </w:tcBorders>
            <w:shd w:val="clear" w:color="000000" w:fill="FFFFFF"/>
            <w:hideMark/>
          </w:tcPr>
          <w:p w:rsidR="006E30FE" w:rsidRPr="006E30FE" w:rsidRDefault="006E30FE" w:rsidP="006E30FE">
            <w:pPr>
              <w:ind w:left="-39" w:right="-108"/>
              <w:jc w:val="center"/>
              <w:rPr>
                <w:rFonts w:cs="Times New Roman"/>
                <w:b/>
                <w:bCs/>
                <w:sz w:val="28"/>
                <w:szCs w:val="28"/>
              </w:rPr>
            </w:pPr>
            <w:r w:rsidRPr="006E30FE">
              <w:rPr>
                <w:rFonts w:cs="Times New Roman"/>
                <w:b/>
                <w:bCs/>
                <w:sz w:val="28"/>
                <w:szCs w:val="28"/>
              </w:rPr>
              <w:t> </w:t>
            </w:r>
          </w:p>
        </w:tc>
        <w:tc>
          <w:tcPr>
            <w:tcW w:w="1134" w:type="dxa"/>
            <w:gridSpan w:val="4"/>
            <w:tcBorders>
              <w:top w:val="nil"/>
              <w:left w:val="nil"/>
              <w:bottom w:val="single" w:sz="4" w:space="0" w:color="auto"/>
              <w:right w:val="single" w:sz="4" w:space="0" w:color="auto"/>
            </w:tcBorders>
            <w:shd w:val="clear" w:color="000000" w:fill="FFFFFF"/>
            <w:hideMark/>
          </w:tcPr>
          <w:p w:rsidR="006E30FE" w:rsidRPr="006E30FE" w:rsidRDefault="006E30FE" w:rsidP="006E30FE">
            <w:pPr>
              <w:ind w:left="-108" w:right="-108"/>
              <w:jc w:val="center"/>
              <w:rPr>
                <w:rFonts w:cs="Times New Roman"/>
                <w:b/>
                <w:bCs/>
                <w:sz w:val="28"/>
                <w:szCs w:val="28"/>
              </w:rPr>
            </w:pPr>
            <w:r w:rsidRPr="006E30FE">
              <w:rPr>
                <w:rFonts w:cs="Times New Roman"/>
                <w:b/>
                <w:bCs/>
                <w:sz w:val="28"/>
                <w:szCs w:val="28"/>
              </w:rPr>
              <w:t>262,1</w:t>
            </w:r>
          </w:p>
        </w:tc>
        <w:tc>
          <w:tcPr>
            <w:tcW w:w="1134" w:type="dxa"/>
            <w:gridSpan w:val="4"/>
            <w:tcBorders>
              <w:top w:val="nil"/>
              <w:left w:val="nil"/>
              <w:bottom w:val="single" w:sz="4" w:space="0" w:color="auto"/>
              <w:right w:val="single" w:sz="4" w:space="0" w:color="auto"/>
            </w:tcBorders>
            <w:shd w:val="clear" w:color="000000" w:fill="FFFFFF"/>
            <w:noWrap/>
            <w:hideMark/>
          </w:tcPr>
          <w:p w:rsidR="006E30FE" w:rsidRPr="006E30FE" w:rsidRDefault="006E30FE" w:rsidP="006E30FE">
            <w:pPr>
              <w:ind w:left="-108" w:right="-108"/>
              <w:jc w:val="center"/>
              <w:rPr>
                <w:rFonts w:cs="Times New Roman"/>
                <w:b/>
                <w:bCs/>
                <w:sz w:val="28"/>
                <w:szCs w:val="28"/>
              </w:rPr>
            </w:pPr>
            <w:r w:rsidRPr="006E30FE">
              <w:rPr>
                <w:rFonts w:cs="Times New Roman"/>
                <w:b/>
                <w:bCs/>
                <w:sz w:val="28"/>
                <w:szCs w:val="28"/>
              </w:rPr>
              <w:t>272,6</w:t>
            </w:r>
          </w:p>
        </w:tc>
        <w:tc>
          <w:tcPr>
            <w:tcW w:w="1134" w:type="dxa"/>
            <w:gridSpan w:val="5"/>
            <w:tcBorders>
              <w:top w:val="nil"/>
              <w:left w:val="nil"/>
              <w:bottom w:val="single" w:sz="4" w:space="0" w:color="auto"/>
              <w:right w:val="single" w:sz="4" w:space="0" w:color="auto"/>
            </w:tcBorders>
            <w:shd w:val="clear" w:color="000000" w:fill="FFFFFF"/>
            <w:noWrap/>
            <w:hideMark/>
          </w:tcPr>
          <w:p w:rsidR="006E30FE" w:rsidRPr="006E30FE" w:rsidRDefault="006E30FE" w:rsidP="006E30FE">
            <w:pPr>
              <w:ind w:left="-108" w:right="-108"/>
              <w:jc w:val="center"/>
              <w:rPr>
                <w:rFonts w:cs="Times New Roman"/>
                <w:b/>
                <w:bCs/>
                <w:sz w:val="28"/>
                <w:szCs w:val="28"/>
              </w:rPr>
            </w:pPr>
            <w:r w:rsidRPr="006E30FE">
              <w:rPr>
                <w:rFonts w:cs="Times New Roman"/>
                <w:b/>
                <w:bCs/>
                <w:sz w:val="28"/>
                <w:szCs w:val="28"/>
              </w:rPr>
              <w:t>283,5</w:t>
            </w:r>
          </w:p>
        </w:tc>
      </w:tr>
      <w:tr w:rsidR="006E30FE" w:rsidRPr="006E30FE" w:rsidTr="004F4EC3">
        <w:trPr>
          <w:gridAfter w:val="3"/>
          <w:wAfter w:w="68" w:type="dxa"/>
          <w:trHeight w:val="58"/>
        </w:trPr>
        <w:tc>
          <w:tcPr>
            <w:tcW w:w="8237" w:type="dxa"/>
            <w:gridSpan w:val="4"/>
            <w:tcBorders>
              <w:top w:val="nil"/>
              <w:left w:val="single" w:sz="4" w:space="0" w:color="auto"/>
              <w:bottom w:val="single" w:sz="4" w:space="0" w:color="auto"/>
              <w:right w:val="single" w:sz="4" w:space="0" w:color="auto"/>
            </w:tcBorders>
            <w:shd w:val="clear" w:color="000000" w:fill="FFFFFF"/>
            <w:hideMark/>
          </w:tcPr>
          <w:p w:rsidR="006E30FE" w:rsidRPr="006E30FE" w:rsidRDefault="006E30FE" w:rsidP="006E30FE">
            <w:pPr>
              <w:rPr>
                <w:rFonts w:cs="Times New Roman"/>
                <w:b/>
                <w:bCs/>
                <w:sz w:val="28"/>
                <w:szCs w:val="28"/>
              </w:rPr>
            </w:pPr>
            <w:r w:rsidRPr="006E30FE">
              <w:rPr>
                <w:rFonts w:cs="Times New Roman"/>
                <w:b/>
                <w:bCs/>
                <w:sz w:val="28"/>
                <w:szCs w:val="28"/>
              </w:rPr>
              <w:t>Расходы на пенсионное обеспечение</w:t>
            </w:r>
          </w:p>
        </w:tc>
        <w:tc>
          <w:tcPr>
            <w:tcW w:w="1984" w:type="dxa"/>
            <w:gridSpan w:val="5"/>
            <w:tcBorders>
              <w:top w:val="nil"/>
              <w:left w:val="nil"/>
              <w:bottom w:val="single" w:sz="4" w:space="0" w:color="auto"/>
              <w:right w:val="single" w:sz="4" w:space="0" w:color="auto"/>
            </w:tcBorders>
            <w:shd w:val="clear" w:color="000000" w:fill="FFFFFF"/>
            <w:hideMark/>
          </w:tcPr>
          <w:p w:rsidR="006E30FE" w:rsidRPr="006E30FE" w:rsidRDefault="006E30FE" w:rsidP="006E30FE">
            <w:pPr>
              <w:jc w:val="center"/>
              <w:rPr>
                <w:rFonts w:cs="Times New Roman"/>
                <w:b/>
                <w:bCs/>
                <w:sz w:val="28"/>
                <w:szCs w:val="28"/>
              </w:rPr>
            </w:pPr>
            <w:r w:rsidRPr="006E30FE">
              <w:rPr>
                <w:rFonts w:cs="Times New Roman"/>
                <w:b/>
                <w:bCs/>
                <w:sz w:val="28"/>
                <w:szCs w:val="28"/>
              </w:rPr>
              <w:t>П9 1 00 00000</w:t>
            </w:r>
          </w:p>
        </w:tc>
        <w:tc>
          <w:tcPr>
            <w:tcW w:w="655" w:type="dxa"/>
            <w:tcBorders>
              <w:top w:val="nil"/>
              <w:left w:val="nil"/>
              <w:bottom w:val="single" w:sz="4" w:space="0" w:color="auto"/>
              <w:right w:val="single" w:sz="4" w:space="0" w:color="auto"/>
            </w:tcBorders>
            <w:shd w:val="clear" w:color="000000" w:fill="FFFFFF"/>
            <w:hideMark/>
          </w:tcPr>
          <w:p w:rsidR="006E30FE" w:rsidRPr="006E30FE" w:rsidRDefault="006E30FE" w:rsidP="006E30FE">
            <w:pPr>
              <w:jc w:val="center"/>
              <w:rPr>
                <w:rFonts w:cs="Times New Roman"/>
                <w:b/>
                <w:bCs/>
                <w:sz w:val="28"/>
                <w:szCs w:val="28"/>
              </w:rPr>
            </w:pPr>
            <w:r w:rsidRPr="006E30FE">
              <w:rPr>
                <w:rFonts w:cs="Times New Roman"/>
                <w:b/>
                <w:bCs/>
                <w:sz w:val="28"/>
                <w:szCs w:val="28"/>
              </w:rPr>
              <w:t> </w:t>
            </w:r>
          </w:p>
        </w:tc>
        <w:tc>
          <w:tcPr>
            <w:tcW w:w="480" w:type="dxa"/>
            <w:tcBorders>
              <w:top w:val="nil"/>
              <w:left w:val="nil"/>
              <w:bottom w:val="single" w:sz="4" w:space="0" w:color="auto"/>
              <w:right w:val="single" w:sz="4" w:space="0" w:color="auto"/>
            </w:tcBorders>
            <w:shd w:val="clear" w:color="000000" w:fill="FFFFFF"/>
            <w:hideMark/>
          </w:tcPr>
          <w:p w:rsidR="006E30FE" w:rsidRPr="006E30FE" w:rsidRDefault="006E30FE" w:rsidP="00B939FF">
            <w:pPr>
              <w:ind w:left="-53" w:right="-35"/>
              <w:jc w:val="center"/>
              <w:rPr>
                <w:rFonts w:cs="Times New Roman"/>
                <w:b/>
                <w:bCs/>
                <w:sz w:val="28"/>
                <w:szCs w:val="28"/>
              </w:rPr>
            </w:pPr>
            <w:r w:rsidRPr="006E30FE">
              <w:rPr>
                <w:rFonts w:cs="Times New Roman"/>
                <w:b/>
                <w:bCs/>
                <w:sz w:val="28"/>
                <w:szCs w:val="28"/>
              </w:rPr>
              <w:t> </w:t>
            </w:r>
          </w:p>
        </w:tc>
        <w:tc>
          <w:tcPr>
            <w:tcW w:w="494" w:type="dxa"/>
            <w:gridSpan w:val="2"/>
            <w:tcBorders>
              <w:top w:val="nil"/>
              <w:left w:val="nil"/>
              <w:bottom w:val="single" w:sz="4" w:space="0" w:color="auto"/>
              <w:right w:val="single" w:sz="4" w:space="0" w:color="auto"/>
            </w:tcBorders>
            <w:shd w:val="clear" w:color="000000" w:fill="FFFFFF"/>
            <w:hideMark/>
          </w:tcPr>
          <w:p w:rsidR="006E30FE" w:rsidRPr="006E30FE" w:rsidRDefault="006E30FE" w:rsidP="006E30FE">
            <w:pPr>
              <w:ind w:left="-39" w:right="-108"/>
              <w:jc w:val="center"/>
              <w:rPr>
                <w:rFonts w:cs="Times New Roman"/>
                <w:b/>
                <w:bCs/>
                <w:sz w:val="28"/>
                <w:szCs w:val="28"/>
              </w:rPr>
            </w:pPr>
            <w:r w:rsidRPr="006E30FE">
              <w:rPr>
                <w:rFonts w:cs="Times New Roman"/>
                <w:b/>
                <w:bCs/>
                <w:sz w:val="28"/>
                <w:szCs w:val="28"/>
              </w:rPr>
              <w:t> </w:t>
            </w:r>
          </w:p>
        </w:tc>
        <w:tc>
          <w:tcPr>
            <w:tcW w:w="1134" w:type="dxa"/>
            <w:gridSpan w:val="4"/>
            <w:tcBorders>
              <w:top w:val="nil"/>
              <w:left w:val="nil"/>
              <w:bottom w:val="single" w:sz="4" w:space="0" w:color="auto"/>
              <w:right w:val="single" w:sz="4" w:space="0" w:color="auto"/>
            </w:tcBorders>
            <w:shd w:val="clear" w:color="000000" w:fill="FFFFFF"/>
            <w:hideMark/>
          </w:tcPr>
          <w:p w:rsidR="006E30FE" w:rsidRPr="006E30FE" w:rsidRDefault="006E30FE" w:rsidP="006E30FE">
            <w:pPr>
              <w:ind w:left="-108" w:right="-108"/>
              <w:jc w:val="center"/>
              <w:rPr>
                <w:rFonts w:cs="Times New Roman"/>
                <w:b/>
                <w:bCs/>
                <w:sz w:val="28"/>
                <w:szCs w:val="28"/>
              </w:rPr>
            </w:pPr>
            <w:r w:rsidRPr="006E30FE">
              <w:rPr>
                <w:rFonts w:cs="Times New Roman"/>
                <w:b/>
                <w:bCs/>
                <w:sz w:val="28"/>
                <w:szCs w:val="28"/>
              </w:rPr>
              <w:t>262,1</w:t>
            </w:r>
          </w:p>
        </w:tc>
        <w:tc>
          <w:tcPr>
            <w:tcW w:w="1134" w:type="dxa"/>
            <w:gridSpan w:val="4"/>
            <w:tcBorders>
              <w:top w:val="nil"/>
              <w:left w:val="nil"/>
              <w:bottom w:val="single" w:sz="4" w:space="0" w:color="auto"/>
              <w:right w:val="single" w:sz="4" w:space="0" w:color="auto"/>
            </w:tcBorders>
            <w:shd w:val="clear" w:color="000000" w:fill="FFFFFF"/>
            <w:noWrap/>
            <w:hideMark/>
          </w:tcPr>
          <w:p w:rsidR="006E30FE" w:rsidRPr="006E30FE" w:rsidRDefault="006E30FE" w:rsidP="006E30FE">
            <w:pPr>
              <w:ind w:left="-108" w:right="-108"/>
              <w:jc w:val="center"/>
              <w:rPr>
                <w:rFonts w:cs="Times New Roman"/>
                <w:b/>
                <w:bCs/>
                <w:sz w:val="28"/>
                <w:szCs w:val="28"/>
              </w:rPr>
            </w:pPr>
            <w:r w:rsidRPr="006E30FE">
              <w:rPr>
                <w:rFonts w:cs="Times New Roman"/>
                <w:b/>
                <w:bCs/>
                <w:sz w:val="28"/>
                <w:szCs w:val="28"/>
              </w:rPr>
              <w:t>272,6</w:t>
            </w:r>
          </w:p>
        </w:tc>
        <w:tc>
          <w:tcPr>
            <w:tcW w:w="1134" w:type="dxa"/>
            <w:gridSpan w:val="5"/>
            <w:tcBorders>
              <w:top w:val="nil"/>
              <w:left w:val="nil"/>
              <w:bottom w:val="single" w:sz="4" w:space="0" w:color="auto"/>
              <w:right w:val="single" w:sz="4" w:space="0" w:color="auto"/>
            </w:tcBorders>
            <w:shd w:val="clear" w:color="000000" w:fill="FFFFFF"/>
            <w:noWrap/>
            <w:hideMark/>
          </w:tcPr>
          <w:p w:rsidR="006E30FE" w:rsidRPr="006E30FE" w:rsidRDefault="006E30FE" w:rsidP="006E30FE">
            <w:pPr>
              <w:ind w:left="-108" w:right="-108"/>
              <w:jc w:val="center"/>
              <w:rPr>
                <w:rFonts w:cs="Times New Roman"/>
                <w:b/>
                <w:bCs/>
                <w:sz w:val="28"/>
                <w:szCs w:val="28"/>
              </w:rPr>
            </w:pPr>
            <w:r w:rsidRPr="006E30FE">
              <w:rPr>
                <w:rFonts w:cs="Times New Roman"/>
                <w:b/>
                <w:bCs/>
                <w:sz w:val="28"/>
                <w:szCs w:val="28"/>
              </w:rPr>
              <w:t>283,5</w:t>
            </w:r>
          </w:p>
        </w:tc>
      </w:tr>
      <w:tr w:rsidR="006E30FE" w:rsidRPr="006E30FE" w:rsidTr="004F4EC3">
        <w:trPr>
          <w:gridAfter w:val="3"/>
          <w:wAfter w:w="68" w:type="dxa"/>
          <w:trHeight w:val="58"/>
        </w:trPr>
        <w:tc>
          <w:tcPr>
            <w:tcW w:w="8237" w:type="dxa"/>
            <w:gridSpan w:val="4"/>
            <w:tcBorders>
              <w:top w:val="nil"/>
              <w:left w:val="single" w:sz="4" w:space="0" w:color="auto"/>
              <w:bottom w:val="single" w:sz="4" w:space="0" w:color="auto"/>
              <w:right w:val="single" w:sz="4" w:space="0" w:color="auto"/>
            </w:tcBorders>
            <w:shd w:val="clear" w:color="000000" w:fill="FFFFFF"/>
            <w:hideMark/>
          </w:tcPr>
          <w:p w:rsidR="006E30FE" w:rsidRPr="006E30FE" w:rsidRDefault="006E30FE" w:rsidP="006E30FE">
            <w:pPr>
              <w:rPr>
                <w:rFonts w:cs="Times New Roman"/>
                <w:b/>
                <w:bCs/>
                <w:sz w:val="28"/>
                <w:szCs w:val="28"/>
              </w:rPr>
            </w:pPr>
            <w:r w:rsidRPr="006E30FE">
              <w:rPr>
                <w:rFonts w:cs="Times New Roman"/>
                <w:b/>
                <w:bCs/>
                <w:sz w:val="28"/>
                <w:szCs w:val="28"/>
              </w:rPr>
              <w:t>Непрограммные расходы</w:t>
            </w:r>
          </w:p>
        </w:tc>
        <w:tc>
          <w:tcPr>
            <w:tcW w:w="1984" w:type="dxa"/>
            <w:gridSpan w:val="5"/>
            <w:tcBorders>
              <w:top w:val="nil"/>
              <w:left w:val="nil"/>
              <w:bottom w:val="single" w:sz="4" w:space="0" w:color="auto"/>
              <w:right w:val="single" w:sz="4" w:space="0" w:color="auto"/>
            </w:tcBorders>
            <w:shd w:val="clear" w:color="000000" w:fill="FFFFFF"/>
            <w:hideMark/>
          </w:tcPr>
          <w:p w:rsidR="006E30FE" w:rsidRPr="006E30FE" w:rsidRDefault="006E30FE" w:rsidP="006E30FE">
            <w:pPr>
              <w:jc w:val="center"/>
              <w:rPr>
                <w:rFonts w:cs="Times New Roman"/>
                <w:b/>
                <w:bCs/>
                <w:sz w:val="28"/>
                <w:szCs w:val="28"/>
              </w:rPr>
            </w:pPr>
            <w:r w:rsidRPr="006E30FE">
              <w:rPr>
                <w:rFonts w:cs="Times New Roman"/>
                <w:b/>
                <w:bCs/>
                <w:sz w:val="28"/>
                <w:szCs w:val="28"/>
              </w:rPr>
              <w:t>П9 1 01 00000</w:t>
            </w:r>
          </w:p>
        </w:tc>
        <w:tc>
          <w:tcPr>
            <w:tcW w:w="655" w:type="dxa"/>
            <w:tcBorders>
              <w:top w:val="nil"/>
              <w:left w:val="nil"/>
              <w:bottom w:val="single" w:sz="4" w:space="0" w:color="auto"/>
              <w:right w:val="single" w:sz="4" w:space="0" w:color="auto"/>
            </w:tcBorders>
            <w:shd w:val="clear" w:color="000000" w:fill="FFFFFF"/>
            <w:hideMark/>
          </w:tcPr>
          <w:p w:rsidR="006E30FE" w:rsidRPr="006E30FE" w:rsidRDefault="006E30FE" w:rsidP="006E30FE">
            <w:pPr>
              <w:jc w:val="center"/>
              <w:rPr>
                <w:rFonts w:cs="Times New Roman"/>
                <w:b/>
                <w:bCs/>
                <w:sz w:val="28"/>
                <w:szCs w:val="28"/>
              </w:rPr>
            </w:pPr>
            <w:r w:rsidRPr="006E30FE">
              <w:rPr>
                <w:rFonts w:cs="Times New Roman"/>
                <w:b/>
                <w:bCs/>
                <w:sz w:val="28"/>
                <w:szCs w:val="28"/>
              </w:rPr>
              <w:t> </w:t>
            </w:r>
          </w:p>
        </w:tc>
        <w:tc>
          <w:tcPr>
            <w:tcW w:w="480" w:type="dxa"/>
            <w:tcBorders>
              <w:top w:val="nil"/>
              <w:left w:val="nil"/>
              <w:bottom w:val="single" w:sz="4" w:space="0" w:color="auto"/>
              <w:right w:val="single" w:sz="4" w:space="0" w:color="auto"/>
            </w:tcBorders>
            <w:shd w:val="clear" w:color="000000" w:fill="FFFFFF"/>
            <w:hideMark/>
          </w:tcPr>
          <w:p w:rsidR="006E30FE" w:rsidRPr="006E30FE" w:rsidRDefault="006E30FE" w:rsidP="00B939FF">
            <w:pPr>
              <w:ind w:left="-53" w:right="-35"/>
              <w:jc w:val="center"/>
              <w:rPr>
                <w:rFonts w:cs="Times New Roman"/>
                <w:b/>
                <w:bCs/>
                <w:sz w:val="28"/>
                <w:szCs w:val="28"/>
              </w:rPr>
            </w:pPr>
            <w:r w:rsidRPr="006E30FE">
              <w:rPr>
                <w:rFonts w:cs="Times New Roman"/>
                <w:b/>
                <w:bCs/>
                <w:sz w:val="28"/>
                <w:szCs w:val="28"/>
              </w:rPr>
              <w:t> </w:t>
            </w:r>
          </w:p>
        </w:tc>
        <w:tc>
          <w:tcPr>
            <w:tcW w:w="494" w:type="dxa"/>
            <w:gridSpan w:val="2"/>
            <w:tcBorders>
              <w:top w:val="nil"/>
              <w:left w:val="nil"/>
              <w:bottom w:val="single" w:sz="4" w:space="0" w:color="auto"/>
              <w:right w:val="single" w:sz="4" w:space="0" w:color="auto"/>
            </w:tcBorders>
            <w:shd w:val="clear" w:color="000000" w:fill="FFFFFF"/>
            <w:hideMark/>
          </w:tcPr>
          <w:p w:rsidR="006E30FE" w:rsidRPr="006E30FE" w:rsidRDefault="006E30FE" w:rsidP="006E30FE">
            <w:pPr>
              <w:ind w:left="-39" w:right="-108"/>
              <w:jc w:val="center"/>
              <w:rPr>
                <w:rFonts w:cs="Times New Roman"/>
                <w:b/>
                <w:bCs/>
                <w:sz w:val="28"/>
                <w:szCs w:val="28"/>
              </w:rPr>
            </w:pPr>
            <w:r w:rsidRPr="006E30FE">
              <w:rPr>
                <w:rFonts w:cs="Times New Roman"/>
                <w:b/>
                <w:bCs/>
                <w:sz w:val="28"/>
                <w:szCs w:val="28"/>
              </w:rPr>
              <w:t> </w:t>
            </w:r>
          </w:p>
        </w:tc>
        <w:tc>
          <w:tcPr>
            <w:tcW w:w="1134" w:type="dxa"/>
            <w:gridSpan w:val="4"/>
            <w:tcBorders>
              <w:top w:val="nil"/>
              <w:left w:val="nil"/>
              <w:bottom w:val="single" w:sz="4" w:space="0" w:color="auto"/>
              <w:right w:val="single" w:sz="4" w:space="0" w:color="auto"/>
            </w:tcBorders>
            <w:shd w:val="clear" w:color="000000" w:fill="FFFFFF"/>
            <w:hideMark/>
          </w:tcPr>
          <w:p w:rsidR="006E30FE" w:rsidRPr="006E30FE" w:rsidRDefault="006E30FE" w:rsidP="006E30FE">
            <w:pPr>
              <w:ind w:left="-108" w:right="-108"/>
              <w:jc w:val="center"/>
              <w:rPr>
                <w:rFonts w:cs="Times New Roman"/>
                <w:b/>
                <w:bCs/>
                <w:sz w:val="28"/>
                <w:szCs w:val="28"/>
              </w:rPr>
            </w:pPr>
            <w:r w:rsidRPr="006E30FE">
              <w:rPr>
                <w:rFonts w:cs="Times New Roman"/>
                <w:b/>
                <w:bCs/>
                <w:sz w:val="28"/>
                <w:szCs w:val="28"/>
              </w:rPr>
              <w:t>262,1</w:t>
            </w:r>
          </w:p>
        </w:tc>
        <w:tc>
          <w:tcPr>
            <w:tcW w:w="1134" w:type="dxa"/>
            <w:gridSpan w:val="4"/>
            <w:tcBorders>
              <w:top w:val="nil"/>
              <w:left w:val="nil"/>
              <w:bottom w:val="single" w:sz="4" w:space="0" w:color="auto"/>
              <w:right w:val="single" w:sz="4" w:space="0" w:color="auto"/>
            </w:tcBorders>
            <w:shd w:val="clear" w:color="000000" w:fill="FFFFFF"/>
            <w:noWrap/>
            <w:hideMark/>
          </w:tcPr>
          <w:p w:rsidR="006E30FE" w:rsidRPr="006E30FE" w:rsidRDefault="006E30FE" w:rsidP="006E30FE">
            <w:pPr>
              <w:ind w:left="-108" w:right="-108"/>
              <w:jc w:val="center"/>
              <w:rPr>
                <w:rFonts w:cs="Times New Roman"/>
                <w:b/>
                <w:bCs/>
                <w:sz w:val="28"/>
                <w:szCs w:val="28"/>
              </w:rPr>
            </w:pPr>
            <w:r w:rsidRPr="006E30FE">
              <w:rPr>
                <w:rFonts w:cs="Times New Roman"/>
                <w:b/>
                <w:bCs/>
                <w:sz w:val="28"/>
                <w:szCs w:val="28"/>
              </w:rPr>
              <w:t>272,6</w:t>
            </w:r>
          </w:p>
        </w:tc>
        <w:tc>
          <w:tcPr>
            <w:tcW w:w="1134" w:type="dxa"/>
            <w:gridSpan w:val="5"/>
            <w:tcBorders>
              <w:top w:val="nil"/>
              <w:left w:val="nil"/>
              <w:bottom w:val="single" w:sz="4" w:space="0" w:color="auto"/>
              <w:right w:val="single" w:sz="4" w:space="0" w:color="auto"/>
            </w:tcBorders>
            <w:shd w:val="clear" w:color="000000" w:fill="FFFFFF"/>
            <w:noWrap/>
            <w:hideMark/>
          </w:tcPr>
          <w:p w:rsidR="006E30FE" w:rsidRPr="006E30FE" w:rsidRDefault="006E30FE" w:rsidP="006E30FE">
            <w:pPr>
              <w:ind w:left="-108" w:right="-108"/>
              <w:jc w:val="center"/>
              <w:rPr>
                <w:rFonts w:cs="Times New Roman"/>
                <w:b/>
                <w:bCs/>
                <w:sz w:val="28"/>
                <w:szCs w:val="28"/>
              </w:rPr>
            </w:pPr>
            <w:r w:rsidRPr="006E30FE">
              <w:rPr>
                <w:rFonts w:cs="Times New Roman"/>
                <w:b/>
                <w:bCs/>
                <w:sz w:val="28"/>
                <w:szCs w:val="28"/>
              </w:rPr>
              <w:t>283,5</w:t>
            </w:r>
          </w:p>
        </w:tc>
      </w:tr>
      <w:tr w:rsidR="006E30FE" w:rsidRPr="006E30FE" w:rsidTr="004F4EC3">
        <w:trPr>
          <w:gridAfter w:val="3"/>
          <w:wAfter w:w="68" w:type="dxa"/>
          <w:trHeight w:val="58"/>
        </w:trPr>
        <w:tc>
          <w:tcPr>
            <w:tcW w:w="8237" w:type="dxa"/>
            <w:gridSpan w:val="4"/>
            <w:tcBorders>
              <w:top w:val="nil"/>
              <w:left w:val="single" w:sz="4" w:space="0" w:color="auto"/>
              <w:bottom w:val="single" w:sz="4" w:space="0" w:color="auto"/>
              <w:right w:val="single" w:sz="4" w:space="0" w:color="auto"/>
            </w:tcBorders>
            <w:shd w:val="clear" w:color="000000" w:fill="FFFFFF"/>
            <w:hideMark/>
          </w:tcPr>
          <w:p w:rsidR="006E30FE" w:rsidRPr="006E30FE" w:rsidRDefault="006E30FE" w:rsidP="006E30FE">
            <w:pPr>
              <w:rPr>
                <w:rFonts w:cs="Times New Roman"/>
                <w:sz w:val="28"/>
                <w:szCs w:val="28"/>
              </w:rPr>
            </w:pPr>
            <w:r w:rsidRPr="006E30FE">
              <w:rPr>
                <w:rFonts w:cs="Times New Roman"/>
                <w:sz w:val="28"/>
                <w:szCs w:val="28"/>
              </w:rPr>
              <w:t>Доплаты к пенсиям муниципальных служащих</w:t>
            </w:r>
          </w:p>
        </w:tc>
        <w:tc>
          <w:tcPr>
            <w:tcW w:w="1984" w:type="dxa"/>
            <w:gridSpan w:val="5"/>
            <w:tcBorders>
              <w:top w:val="nil"/>
              <w:left w:val="nil"/>
              <w:bottom w:val="single" w:sz="4" w:space="0" w:color="auto"/>
              <w:right w:val="single" w:sz="4" w:space="0" w:color="auto"/>
            </w:tcBorders>
            <w:shd w:val="clear" w:color="000000" w:fill="FFFFFF"/>
            <w:hideMark/>
          </w:tcPr>
          <w:p w:rsidR="006E30FE" w:rsidRPr="006E30FE" w:rsidRDefault="006E30FE" w:rsidP="006E30FE">
            <w:pPr>
              <w:jc w:val="center"/>
              <w:rPr>
                <w:rFonts w:cs="Times New Roman"/>
                <w:sz w:val="28"/>
                <w:szCs w:val="28"/>
              </w:rPr>
            </w:pPr>
            <w:r w:rsidRPr="006E30FE">
              <w:rPr>
                <w:rFonts w:cs="Times New Roman"/>
                <w:sz w:val="28"/>
                <w:szCs w:val="28"/>
              </w:rPr>
              <w:t>П9 1 01 14910</w:t>
            </w:r>
          </w:p>
        </w:tc>
        <w:tc>
          <w:tcPr>
            <w:tcW w:w="655" w:type="dxa"/>
            <w:tcBorders>
              <w:top w:val="nil"/>
              <w:left w:val="nil"/>
              <w:bottom w:val="single" w:sz="4" w:space="0" w:color="auto"/>
              <w:right w:val="single" w:sz="4" w:space="0" w:color="auto"/>
            </w:tcBorders>
            <w:shd w:val="clear" w:color="000000" w:fill="FFFFFF"/>
            <w:hideMark/>
          </w:tcPr>
          <w:p w:rsidR="006E30FE" w:rsidRPr="006E30FE" w:rsidRDefault="006E30FE" w:rsidP="006E30FE">
            <w:pPr>
              <w:jc w:val="center"/>
              <w:rPr>
                <w:rFonts w:cs="Times New Roman"/>
                <w:sz w:val="28"/>
                <w:szCs w:val="28"/>
              </w:rPr>
            </w:pPr>
            <w:r w:rsidRPr="006E30FE">
              <w:rPr>
                <w:rFonts w:cs="Times New Roman"/>
                <w:sz w:val="28"/>
                <w:szCs w:val="28"/>
              </w:rPr>
              <w:t> </w:t>
            </w:r>
          </w:p>
        </w:tc>
        <w:tc>
          <w:tcPr>
            <w:tcW w:w="480" w:type="dxa"/>
            <w:tcBorders>
              <w:top w:val="nil"/>
              <w:left w:val="nil"/>
              <w:bottom w:val="single" w:sz="4" w:space="0" w:color="auto"/>
              <w:right w:val="single" w:sz="4" w:space="0" w:color="auto"/>
            </w:tcBorders>
            <w:shd w:val="clear" w:color="000000" w:fill="FFFFFF"/>
            <w:hideMark/>
          </w:tcPr>
          <w:p w:rsidR="006E30FE" w:rsidRPr="006E30FE" w:rsidRDefault="006E30FE" w:rsidP="00B939FF">
            <w:pPr>
              <w:ind w:left="-53" w:right="-35"/>
              <w:jc w:val="center"/>
              <w:rPr>
                <w:rFonts w:cs="Times New Roman"/>
                <w:sz w:val="28"/>
                <w:szCs w:val="28"/>
              </w:rPr>
            </w:pPr>
            <w:r w:rsidRPr="006E30FE">
              <w:rPr>
                <w:rFonts w:cs="Times New Roman"/>
                <w:sz w:val="28"/>
                <w:szCs w:val="28"/>
              </w:rPr>
              <w:t> </w:t>
            </w:r>
          </w:p>
        </w:tc>
        <w:tc>
          <w:tcPr>
            <w:tcW w:w="494" w:type="dxa"/>
            <w:gridSpan w:val="2"/>
            <w:tcBorders>
              <w:top w:val="nil"/>
              <w:left w:val="nil"/>
              <w:bottom w:val="single" w:sz="4" w:space="0" w:color="auto"/>
              <w:right w:val="single" w:sz="4" w:space="0" w:color="auto"/>
            </w:tcBorders>
            <w:shd w:val="clear" w:color="000000" w:fill="FFFFFF"/>
            <w:hideMark/>
          </w:tcPr>
          <w:p w:rsidR="006E30FE" w:rsidRPr="006E30FE" w:rsidRDefault="006E30FE" w:rsidP="006E30FE">
            <w:pPr>
              <w:ind w:left="-39" w:right="-108"/>
              <w:jc w:val="center"/>
              <w:rPr>
                <w:rFonts w:cs="Times New Roman"/>
                <w:sz w:val="28"/>
                <w:szCs w:val="28"/>
              </w:rPr>
            </w:pPr>
            <w:r w:rsidRPr="006E30FE">
              <w:rPr>
                <w:rFonts w:cs="Times New Roman"/>
                <w:sz w:val="28"/>
                <w:szCs w:val="28"/>
              </w:rPr>
              <w:t> </w:t>
            </w:r>
          </w:p>
        </w:tc>
        <w:tc>
          <w:tcPr>
            <w:tcW w:w="1134" w:type="dxa"/>
            <w:gridSpan w:val="4"/>
            <w:tcBorders>
              <w:top w:val="nil"/>
              <w:left w:val="nil"/>
              <w:bottom w:val="single" w:sz="4" w:space="0" w:color="auto"/>
              <w:right w:val="single" w:sz="4" w:space="0" w:color="auto"/>
            </w:tcBorders>
            <w:shd w:val="clear" w:color="000000" w:fill="FFFFFF"/>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262,1</w:t>
            </w:r>
          </w:p>
        </w:tc>
        <w:tc>
          <w:tcPr>
            <w:tcW w:w="1134" w:type="dxa"/>
            <w:gridSpan w:val="4"/>
            <w:tcBorders>
              <w:top w:val="nil"/>
              <w:left w:val="nil"/>
              <w:bottom w:val="single" w:sz="4" w:space="0" w:color="auto"/>
              <w:right w:val="single" w:sz="4" w:space="0" w:color="auto"/>
            </w:tcBorders>
            <w:shd w:val="clear" w:color="000000" w:fill="FFFFFF"/>
            <w:noWrap/>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272,6</w:t>
            </w:r>
          </w:p>
        </w:tc>
        <w:tc>
          <w:tcPr>
            <w:tcW w:w="1134" w:type="dxa"/>
            <w:gridSpan w:val="5"/>
            <w:tcBorders>
              <w:top w:val="nil"/>
              <w:left w:val="nil"/>
              <w:bottom w:val="single" w:sz="4" w:space="0" w:color="auto"/>
              <w:right w:val="single" w:sz="4" w:space="0" w:color="auto"/>
            </w:tcBorders>
            <w:shd w:val="clear" w:color="000000" w:fill="FFFFFF"/>
            <w:noWrap/>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283,5</w:t>
            </w:r>
          </w:p>
        </w:tc>
      </w:tr>
      <w:tr w:rsidR="006E30FE" w:rsidRPr="006E30FE" w:rsidTr="004F4EC3">
        <w:trPr>
          <w:gridAfter w:val="3"/>
          <w:wAfter w:w="68" w:type="dxa"/>
          <w:trHeight w:val="58"/>
        </w:trPr>
        <w:tc>
          <w:tcPr>
            <w:tcW w:w="8237" w:type="dxa"/>
            <w:gridSpan w:val="4"/>
            <w:tcBorders>
              <w:top w:val="nil"/>
              <w:left w:val="single" w:sz="4" w:space="0" w:color="auto"/>
              <w:bottom w:val="single" w:sz="4" w:space="0" w:color="auto"/>
              <w:right w:val="single" w:sz="4" w:space="0" w:color="auto"/>
            </w:tcBorders>
            <w:shd w:val="clear" w:color="000000" w:fill="FFFFFF"/>
            <w:hideMark/>
          </w:tcPr>
          <w:p w:rsidR="006E30FE" w:rsidRPr="006E30FE" w:rsidRDefault="006E30FE" w:rsidP="006E30FE">
            <w:pPr>
              <w:rPr>
                <w:rFonts w:cs="Times New Roman"/>
                <w:sz w:val="28"/>
                <w:szCs w:val="28"/>
              </w:rPr>
            </w:pPr>
            <w:r w:rsidRPr="006E30FE">
              <w:rPr>
                <w:rFonts w:cs="Times New Roman"/>
                <w:sz w:val="28"/>
                <w:szCs w:val="28"/>
              </w:rPr>
              <w:t>Социальное обеспечение и иные выплаты населению</w:t>
            </w:r>
          </w:p>
        </w:tc>
        <w:tc>
          <w:tcPr>
            <w:tcW w:w="1984" w:type="dxa"/>
            <w:gridSpan w:val="5"/>
            <w:tcBorders>
              <w:top w:val="nil"/>
              <w:left w:val="nil"/>
              <w:bottom w:val="single" w:sz="4" w:space="0" w:color="auto"/>
              <w:right w:val="single" w:sz="4" w:space="0" w:color="auto"/>
            </w:tcBorders>
            <w:shd w:val="clear" w:color="000000" w:fill="FFFFFF"/>
            <w:hideMark/>
          </w:tcPr>
          <w:p w:rsidR="006E30FE" w:rsidRPr="006E30FE" w:rsidRDefault="006E30FE" w:rsidP="006E30FE">
            <w:pPr>
              <w:jc w:val="center"/>
              <w:rPr>
                <w:rFonts w:cs="Times New Roman"/>
                <w:sz w:val="28"/>
                <w:szCs w:val="28"/>
              </w:rPr>
            </w:pPr>
            <w:r w:rsidRPr="006E30FE">
              <w:rPr>
                <w:rFonts w:cs="Times New Roman"/>
                <w:sz w:val="28"/>
                <w:szCs w:val="28"/>
              </w:rPr>
              <w:t>П9 1 01 14910</w:t>
            </w:r>
          </w:p>
        </w:tc>
        <w:tc>
          <w:tcPr>
            <w:tcW w:w="655" w:type="dxa"/>
            <w:tcBorders>
              <w:top w:val="nil"/>
              <w:left w:val="nil"/>
              <w:bottom w:val="single" w:sz="4" w:space="0" w:color="auto"/>
              <w:right w:val="single" w:sz="4" w:space="0" w:color="auto"/>
            </w:tcBorders>
            <w:shd w:val="clear" w:color="000000" w:fill="FFFFFF"/>
            <w:hideMark/>
          </w:tcPr>
          <w:p w:rsidR="006E30FE" w:rsidRPr="006E30FE" w:rsidRDefault="006E30FE" w:rsidP="006E30FE">
            <w:pPr>
              <w:jc w:val="center"/>
              <w:rPr>
                <w:rFonts w:cs="Times New Roman"/>
                <w:sz w:val="28"/>
                <w:szCs w:val="28"/>
              </w:rPr>
            </w:pPr>
            <w:r w:rsidRPr="006E30FE">
              <w:rPr>
                <w:rFonts w:cs="Times New Roman"/>
                <w:sz w:val="28"/>
                <w:szCs w:val="28"/>
              </w:rPr>
              <w:t>300</w:t>
            </w:r>
          </w:p>
        </w:tc>
        <w:tc>
          <w:tcPr>
            <w:tcW w:w="480" w:type="dxa"/>
            <w:tcBorders>
              <w:top w:val="nil"/>
              <w:left w:val="nil"/>
              <w:bottom w:val="single" w:sz="4" w:space="0" w:color="auto"/>
              <w:right w:val="single" w:sz="4" w:space="0" w:color="auto"/>
            </w:tcBorders>
            <w:shd w:val="clear" w:color="000000" w:fill="FFFFFF"/>
            <w:hideMark/>
          </w:tcPr>
          <w:p w:rsidR="006E30FE" w:rsidRPr="006E30FE" w:rsidRDefault="006E30FE" w:rsidP="00B939FF">
            <w:pPr>
              <w:ind w:left="-53" w:right="-35"/>
              <w:jc w:val="center"/>
              <w:rPr>
                <w:rFonts w:cs="Times New Roman"/>
                <w:sz w:val="28"/>
                <w:szCs w:val="28"/>
              </w:rPr>
            </w:pPr>
            <w:r w:rsidRPr="006E30FE">
              <w:rPr>
                <w:rFonts w:cs="Times New Roman"/>
                <w:sz w:val="28"/>
                <w:szCs w:val="28"/>
              </w:rPr>
              <w:t> </w:t>
            </w:r>
          </w:p>
        </w:tc>
        <w:tc>
          <w:tcPr>
            <w:tcW w:w="494" w:type="dxa"/>
            <w:gridSpan w:val="2"/>
            <w:tcBorders>
              <w:top w:val="nil"/>
              <w:left w:val="nil"/>
              <w:bottom w:val="single" w:sz="4" w:space="0" w:color="auto"/>
              <w:right w:val="single" w:sz="4" w:space="0" w:color="auto"/>
            </w:tcBorders>
            <w:shd w:val="clear" w:color="000000" w:fill="FFFFFF"/>
            <w:hideMark/>
          </w:tcPr>
          <w:p w:rsidR="006E30FE" w:rsidRPr="006E30FE" w:rsidRDefault="006E30FE" w:rsidP="006E30FE">
            <w:pPr>
              <w:ind w:left="-39" w:right="-108"/>
              <w:jc w:val="center"/>
              <w:rPr>
                <w:rFonts w:cs="Times New Roman"/>
                <w:sz w:val="28"/>
                <w:szCs w:val="28"/>
              </w:rPr>
            </w:pPr>
            <w:r w:rsidRPr="006E30FE">
              <w:rPr>
                <w:rFonts w:cs="Times New Roman"/>
                <w:sz w:val="28"/>
                <w:szCs w:val="28"/>
              </w:rPr>
              <w:t> </w:t>
            </w:r>
          </w:p>
        </w:tc>
        <w:tc>
          <w:tcPr>
            <w:tcW w:w="1134" w:type="dxa"/>
            <w:gridSpan w:val="4"/>
            <w:tcBorders>
              <w:top w:val="nil"/>
              <w:left w:val="nil"/>
              <w:bottom w:val="single" w:sz="4" w:space="0" w:color="auto"/>
              <w:right w:val="single" w:sz="4" w:space="0" w:color="auto"/>
            </w:tcBorders>
            <w:shd w:val="clear" w:color="000000" w:fill="FFFFFF"/>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262,1</w:t>
            </w:r>
          </w:p>
        </w:tc>
        <w:tc>
          <w:tcPr>
            <w:tcW w:w="1134" w:type="dxa"/>
            <w:gridSpan w:val="4"/>
            <w:tcBorders>
              <w:top w:val="nil"/>
              <w:left w:val="nil"/>
              <w:bottom w:val="single" w:sz="4" w:space="0" w:color="auto"/>
              <w:right w:val="single" w:sz="4" w:space="0" w:color="auto"/>
            </w:tcBorders>
            <w:shd w:val="clear" w:color="000000" w:fill="FFFFFF"/>
            <w:noWrap/>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272,6</w:t>
            </w:r>
          </w:p>
        </w:tc>
        <w:tc>
          <w:tcPr>
            <w:tcW w:w="1134" w:type="dxa"/>
            <w:gridSpan w:val="5"/>
            <w:tcBorders>
              <w:top w:val="nil"/>
              <w:left w:val="nil"/>
              <w:bottom w:val="single" w:sz="4" w:space="0" w:color="auto"/>
              <w:right w:val="single" w:sz="4" w:space="0" w:color="auto"/>
            </w:tcBorders>
            <w:shd w:val="clear" w:color="000000" w:fill="FFFFFF"/>
            <w:noWrap/>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283,5</w:t>
            </w:r>
          </w:p>
        </w:tc>
      </w:tr>
      <w:tr w:rsidR="006E30FE" w:rsidRPr="006E30FE" w:rsidTr="004F4EC3">
        <w:trPr>
          <w:gridAfter w:val="3"/>
          <w:wAfter w:w="68" w:type="dxa"/>
          <w:trHeight w:val="58"/>
        </w:trPr>
        <w:tc>
          <w:tcPr>
            <w:tcW w:w="8237" w:type="dxa"/>
            <w:gridSpan w:val="4"/>
            <w:tcBorders>
              <w:top w:val="nil"/>
              <w:left w:val="single" w:sz="4" w:space="0" w:color="auto"/>
              <w:bottom w:val="single" w:sz="4" w:space="0" w:color="auto"/>
              <w:right w:val="single" w:sz="4" w:space="0" w:color="auto"/>
            </w:tcBorders>
            <w:shd w:val="clear" w:color="000000" w:fill="FFFFFF"/>
            <w:hideMark/>
          </w:tcPr>
          <w:p w:rsidR="006E30FE" w:rsidRPr="006E30FE" w:rsidRDefault="006E30FE" w:rsidP="006E30FE">
            <w:pPr>
              <w:rPr>
                <w:rFonts w:cs="Times New Roman"/>
                <w:sz w:val="28"/>
                <w:szCs w:val="28"/>
              </w:rPr>
            </w:pPr>
            <w:r w:rsidRPr="006E30FE">
              <w:rPr>
                <w:rFonts w:cs="Times New Roman"/>
                <w:sz w:val="28"/>
                <w:szCs w:val="28"/>
              </w:rPr>
              <w:t>СОЦИАЛЬНАЯ ПОЛИТИКА</w:t>
            </w:r>
          </w:p>
        </w:tc>
        <w:tc>
          <w:tcPr>
            <w:tcW w:w="1984" w:type="dxa"/>
            <w:gridSpan w:val="5"/>
            <w:tcBorders>
              <w:top w:val="nil"/>
              <w:left w:val="nil"/>
              <w:bottom w:val="single" w:sz="4" w:space="0" w:color="auto"/>
              <w:right w:val="single" w:sz="4" w:space="0" w:color="auto"/>
            </w:tcBorders>
            <w:shd w:val="clear" w:color="000000" w:fill="FFFFFF"/>
            <w:hideMark/>
          </w:tcPr>
          <w:p w:rsidR="006E30FE" w:rsidRPr="006E30FE" w:rsidRDefault="006E30FE" w:rsidP="006E30FE">
            <w:pPr>
              <w:jc w:val="center"/>
              <w:rPr>
                <w:rFonts w:cs="Times New Roman"/>
                <w:sz w:val="28"/>
                <w:szCs w:val="28"/>
              </w:rPr>
            </w:pPr>
            <w:r w:rsidRPr="006E30FE">
              <w:rPr>
                <w:rFonts w:cs="Times New Roman"/>
                <w:sz w:val="28"/>
                <w:szCs w:val="28"/>
              </w:rPr>
              <w:t>П9 1 01 14910</w:t>
            </w:r>
          </w:p>
        </w:tc>
        <w:tc>
          <w:tcPr>
            <w:tcW w:w="655" w:type="dxa"/>
            <w:tcBorders>
              <w:top w:val="nil"/>
              <w:left w:val="nil"/>
              <w:bottom w:val="single" w:sz="4" w:space="0" w:color="auto"/>
              <w:right w:val="single" w:sz="4" w:space="0" w:color="auto"/>
            </w:tcBorders>
            <w:shd w:val="clear" w:color="000000" w:fill="FFFFFF"/>
            <w:hideMark/>
          </w:tcPr>
          <w:p w:rsidR="006E30FE" w:rsidRPr="006E30FE" w:rsidRDefault="006E30FE" w:rsidP="006E30FE">
            <w:pPr>
              <w:jc w:val="center"/>
              <w:rPr>
                <w:rFonts w:cs="Times New Roman"/>
                <w:sz w:val="28"/>
                <w:szCs w:val="28"/>
              </w:rPr>
            </w:pPr>
            <w:r w:rsidRPr="006E30FE">
              <w:rPr>
                <w:rFonts w:cs="Times New Roman"/>
                <w:sz w:val="28"/>
                <w:szCs w:val="28"/>
              </w:rPr>
              <w:t>300</w:t>
            </w:r>
          </w:p>
        </w:tc>
        <w:tc>
          <w:tcPr>
            <w:tcW w:w="480" w:type="dxa"/>
            <w:tcBorders>
              <w:top w:val="nil"/>
              <w:left w:val="nil"/>
              <w:bottom w:val="single" w:sz="4" w:space="0" w:color="auto"/>
              <w:right w:val="single" w:sz="4" w:space="0" w:color="auto"/>
            </w:tcBorders>
            <w:shd w:val="clear" w:color="000000" w:fill="FFFFFF"/>
            <w:hideMark/>
          </w:tcPr>
          <w:p w:rsidR="006E30FE" w:rsidRPr="006E30FE" w:rsidRDefault="006E30FE" w:rsidP="00B939FF">
            <w:pPr>
              <w:ind w:left="-53" w:right="-35"/>
              <w:jc w:val="center"/>
              <w:rPr>
                <w:rFonts w:cs="Times New Roman"/>
                <w:sz w:val="28"/>
                <w:szCs w:val="28"/>
              </w:rPr>
            </w:pPr>
            <w:r w:rsidRPr="006E30FE">
              <w:rPr>
                <w:rFonts w:cs="Times New Roman"/>
                <w:sz w:val="28"/>
                <w:szCs w:val="28"/>
              </w:rPr>
              <w:t>10</w:t>
            </w:r>
          </w:p>
        </w:tc>
        <w:tc>
          <w:tcPr>
            <w:tcW w:w="494" w:type="dxa"/>
            <w:gridSpan w:val="2"/>
            <w:tcBorders>
              <w:top w:val="nil"/>
              <w:left w:val="nil"/>
              <w:bottom w:val="single" w:sz="4" w:space="0" w:color="auto"/>
              <w:right w:val="single" w:sz="4" w:space="0" w:color="auto"/>
            </w:tcBorders>
            <w:shd w:val="clear" w:color="000000" w:fill="FFFFFF"/>
            <w:hideMark/>
          </w:tcPr>
          <w:p w:rsidR="006E30FE" w:rsidRPr="006E30FE" w:rsidRDefault="006E30FE" w:rsidP="006E30FE">
            <w:pPr>
              <w:ind w:left="-39" w:right="-108"/>
              <w:jc w:val="center"/>
              <w:rPr>
                <w:rFonts w:cs="Times New Roman"/>
                <w:sz w:val="28"/>
                <w:szCs w:val="28"/>
              </w:rPr>
            </w:pPr>
            <w:r w:rsidRPr="006E30FE">
              <w:rPr>
                <w:rFonts w:cs="Times New Roman"/>
                <w:sz w:val="28"/>
                <w:szCs w:val="28"/>
              </w:rPr>
              <w:t>00</w:t>
            </w:r>
          </w:p>
        </w:tc>
        <w:tc>
          <w:tcPr>
            <w:tcW w:w="1134" w:type="dxa"/>
            <w:gridSpan w:val="4"/>
            <w:tcBorders>
              <w:top w:val="nil"/>
              <w:left w:val="nil"/>
              <w:bottom w:val="single" w:sz="4" w:space="0" w:color="auto"/>
              <w:right w:val="single" w:sz="4" w:space="0" w:color="auto"/>
            </w:tcBorders>
            <w:shd w:val="clear" w:color="000000" w:fill="FFFFFF"/>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262,1</w:t>
            </w:r>
          </w:p>
        </w:tc>
        <w:tc>
          <w:tcPr>
            <w:tcW w:w="1134" w:type="dxa"/>
            <w:gridSpan w:val="4"/>
            <w:tcBorders>
              <w:top w:val="nil"/>
              <w:left w:val="nil"/>
              <w:bottom w:val="single" w:sz="4" w:space="0" w:color="auto"/>
              <w:right w:val="single" w:sz="4" w:space="0" w:color="auto"/>
            </w:tcBorders>
            <w:shd w:val="clear" w:color="000000" w:fill="FFFFFF"/>
            <w:noWrap/>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272,6</w:t>
            </w:r>
          </w:p>
        </w:tc>
        <w:tc>
          <w:tcPr>
            <w:tcW w:w="1134" w:type="dxa"/>
            <w:gridSpan w:val="5"/>
            <w:tcBorders>
              <w:top w:val="nil"/>
              <w:left w:val="nil"/>
              <w:bottom w:val="single" w:sz="4" w:space="0" w:color="auto"/>
              <w:right w:val="single" w:sz="4" w:space="0" w:color="auto"/>
            </w:tcBorders>
            <w:shd w:val="clear" w:color="000000" w:fill="FFFFFF"/>
            <w:noWrap/>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283,5</w:t>
            </w:r>
          </w:p>
        </w:tc>
      </w:tr>
      <w:tr w:rsidR="006E30FE" w:rsidRPr="006E30FE" w:rsidTr="004F4EC3">
        <w:trPr>
          <w:gridAfter w:val="3"/>
          <w:wAfter w:w="68" w:type="dxa"/>
          <w:trHeight w:val="58"/>
        </w:trPr>
        <w:tc>
          <w:tcPr>
            <w:tcW w:w="8237" w:type="dxa"/>
            <w:gridSpan w:val="4"/>
            <w:tcBorders>
              <w:top w:val="nil"/>
              <w:left w:val="single" w:sz="4" w:space="0" w:color="auto"/>
              <w:bottom w:val="single" w:sz="4" w:space="0" w:color="auto"/>
              <w:right w:val="single" w:sz="4" w:space="0" w:color="auto"/>
            </w:tcBorders>
            <w:shd w:val="clear" w:color="000000" w:fill="FFFFFF"/>
            <w:hideMark/>
          </w:tcPr>
          <w:p w:rsidR="006E30FE" w:rsidRPr="006E30FE" w:rsidRDefault="006E30FE" w:rsidP="006E30FE">
            <w:pPr>
              <w:rPr>
                <w:rFonts w:cs="Times New Roman"/>
                <w:sz w:val="28"/>
                <w:szCs w:val="28"/>
              </w:rPr>
            </w:pPr>
            <w:r w:rsidRPr="006E30FE">
              <w:rPr>
                <w:rFonts w:cs="Times New Roman"/>
                <w:sz w:val="28"/>
                <w:szCs w:val="28"/>
              </w:rPr>
              <w:t>Пенсионное обеспечение</w:t>
            </w:r>
          </w:p>
        </w:tc>
        <w:tc>
          <w:tcPr>
            <w:tcW w:w="1984" w:type="dxa"/>
            <w:gridSpan w:val="5"/>
            <w:tcBorders>
              <w:top w:val="nil"/>
              <w:left w:val="nil"/>
              <w:bottom w:val="single" w:sz="4" w:space="0" w:color="auto"/>
              <w:right w:val="single" w:sz="4" w:space="0" w:color="auto"/>
            </w:tcBorders>
            <w:shd w:val="clear" w:color="000000" w:fill="FFFFFF"/>
            <w:hideMark/>
          </w:tcPr>
          <w:p w:rsidR="006E30FE" w:rsidRPr="006E30FE" w:rsidRDefault="006E30FE" w:rsidP="006E30FE">
            <w:pPr>
              <w:jc w:val="center"/>
              <w:rPr>
                <w:rFonts w:cs="Times New Roman"/>
                <w:sz w:val="28"/>
                <w:szCs w:val="28"/>
              </w:rPr>
            </w:pPr>
            <w:r w:rsidRPr="006E30FE">
              <w:rPr>
                <w:rFonts w:cs="Times New Roman"/>
                <w:sz w:val="28"/>
                <w:szCs w:val="28"/>
              </w:rPr>
              <w:t>П9 1 01 14910</w:t>
            </w:r>
          </w:p>
        </w:tc>
        <w:tc>
          <w:tcPr>
            <w:tcW w:w="655" w:type="dxa"/>
            <w:tcBorders>
              <w:top w:val="nil"/>
              <w:left w:val="nil"/>
              <w:bottom w:val="single" w:sz="4" w:space="0" w:color="auto"/>
              <w:right w:val="single" w:sz="4" w:space="0" w:color="auto"/>
            </w:tcBorders>
            <w:shd w:val="clear" w:color="000000" w:fill="FFFFFF"/>
            <w:hideMark/>
          </w:tcPr>
          <w:p w:rsidR="006E30FE" w:rsidRPr="006E30FE" w:rsidRDefault="006E30FE" w:rsidP="006E30FE">
            <w:pPr>
              <w:jc w:val="center"/>
              <w:rPr>
                <w:rFonts w:cs="Times New Roman"/>
                <w:sz w:val="28"/>
                <w:szCs w:val="28"/>
              </w:rPr>
            </w:pPr>
            <w:r w:rsidRPr="006E30FE">
              <w:rPr>
                <w:rFonts w:cs="Times New Roman"/>
                <w:sz w:val="28"/>
                <w:szCs w:val="28"/>
              </w:rPr>
              <w:t>300</w:t>
            </w:r>
          </w:p>
        </w:tc>
        <w:tc>
          <w:tcPr>
            <w:tcW w:w="480" w:type="dxa"/>
            <w:tcBorders>
              <w:top w:val="nil"/>
              <w:left w:val="nil"/>
              <w:bottom w:val="single" w:sz="4" w:space="0" w:color="auto"/>
              <w:right w:val="single" w:sz="4" w:space="0" w:color="auto"/>
            </w:tcBorders>
            <w:shd w:val="clear" w:color="000000" w:fill="FFFFFF"/>
            <w:hideMark/>
          </w:tcPr>
          <w:p w:rsidR="006E30FE" w:rsidRPr="006E30FE" w:rsidRDefault="006E30FE" w:rsidP="00B939FF">
            <w:pPr>
              <w:ind w:left="-53" w:right="-35"/>
              <w:jc w:val="center"/>
              <w:rPr>
                <w:rFonts w:cs="Times New Roman"/>
                <w:sz w:val="28"/>
                <w:szCs w:val="28"/>
              </w:rPr>
            </w:pPr>
            <w:r w:rsidRPr="006E30FE">
              <w:rPr>
                <w:rFonts w:cs="Times New Roman"/>
                <w:sz w:val="28"/>
                <w:szCs w:val="28"/>
              </w:rPr>
              <w:t>10</w:t>
            </w:r>
          </w:p>
        </w:tc>
        <w:tc>
          <w:tcPr>
            <w:tcW w:w="494" w:type="dxa"/>
            <w:gridSpan w:val="2"/>
            <w:tcBorders>
              <w:top w:val="nil"/>
              <w:left w:val="nil"/>
              <w:bottom w:val="single" w:sz="4" w:space="0" w:color="auto"/>
              <w:right w:val="single" w:sz="4" w:space="0" w:color="auto"/>
            </w:tcBorders>
            <w:shd w:val="clear" w:color="000000" w:fill="FFFFFF"/>
            <w:hideMark/>
          </w:tcPr>
          <w:p w:rsidR="006E30FE" w:rsidRPr="006E30FE" w:rsidRDefault="006E30FE" w:rsidP="006E30FE">
            <w:pPr>
              <w:ind w:left="-39" w:right="-108"/>
              <w:jc w:val="center"/>
              <w:rPr>
                <w:rFonts w:cs="Times New Roman"/>
                <w:sz w:val="28"/>
                <w:szCs w:val="28"/>
              </w:rPr>
            </w:pPr>
            <w:r w:rsidRPr="006E30FE">
              <w:rPr>
                <w:rFonts w:cs="Times New Roman"/>
                <w:sz w:val="28"/>
                <w:szCs w:val="28"/>
              </w:rPr>
              <w:t>01</w:t>
            </w:r>
          </w:p>
        </w:tc>
        <w:tc>
          <w:tcPr>
            <w:tcW w:w="1134" w:type="dxa"/>
            <w:gridSpan w:val="4"/>
            <w:tcBorders>
              <w:top w:val="nil"/>
              <w:left w:val="nil"/>
              <w:bottom w:val="single" w:sz="4" w:space="0" w:color="auto"/>
              <w:right w:val="single" w:sz="4" w:space="0" w:color="auto"/>
            </w:tcBorders>
            <w:shd w:val="clear" w:color="000000" w:fill="FFFFFF"/>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262,1</w:t>
            </w:r>
          </w:p>
        </w:tc>
        <w:tc>
          <w:tcPr>
            <w:tcW w:w="1134" w:type="dxa"/>
            <w:gridSpan w:val="4"/>
            <w:tcBorders>
              <w:top w:val="nil"/>
              <w:left w:val="nil"/>
              <w:bottom w:val="single" w:sz="4" w:space="0" w:color="auto"/>
              <w:right w:val="single" w:sz="4" w:space="0" w:color="auto"/>
            </w:tcBorders>
            <w:shd w:val="clear" w:color="000000" w:fill="FFFFFF"/>
            <w:noWrap/>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272,6</w:t>
            </w:r>
          </w:p>
        </w:tc>
        <w:tc>
          <w:tcPr>
            <w:tcW w:w="1134" w:type="dxa"/>
            <w:gridSpan w:val="5"/>
            <w:tcBorders>
              <w:top w:val="nil"/>
              <w:left w:val="nil"/>
              <w:bottom w:val="single" w:sz="4" w:space="0" w:color="auto"/>
              <w:right w:val="single" w:sz="4" w:space="0" w:color="auto"/>
            </w:tcBorders>
            <w:shd w:val="clear" w:color="000000" w:fill="FFFFFF"/>
            <w:noWrap/>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283,5</w:t>
            </w:r>
          </w:p>
        </w:tc>
      </w:tr>
      <w:tr w:rsidR="006E30FE" w:rsidRPr="006E30FE" w:rsidTr="004F4EC3">
        <w:trPr>
          <w:gridAfter w:val="3"/>
          <w:wAfter w:w="68" w:type="dxa"/>
          <w:trHeight w:val="102"/>
        </w:trPr>
        <w:tc>
          <w:tcPr>
            <w:tcW w:w="8237" w:type="dxa"/>
            <w:gridSpan w:val="4"/>
            <w:tcBorders>
              <w:top w:val="nil"/>
              <w:left w:val="single" w:sz="4" w:space="0" w:color="auto"/>
              <w:bottom w:val="single" w:sz="4" w:space="0" w:color="auto"/>
              <w:right w:val="single" w:sz="4" w:space="0" w:color="auto"/>
            </w:tcBorders>
            <w:shd w:val="clear" w:color="000000" w:fill="FFFFFF"/>
            <w:hideMark/>
          </w:tcPr>
          <w:p w:rsidR="006E30FE" w:rsidRPr="006E30FE" w:rsidRDefault="006E30FE" w:rsidP="006E30FE">
            <w:pPr>
              <w:rPr>
                <w:rFonts w:cs="Times New Roman"/>
                <w:b/>
                <w:bCs/>
                <w:sz w:val="28"/>
                <w:szCs w:val="28"/>
              </w:rPr>
            </w:pPr>
            <w:r w:rsidRPr="006E30FE">
              <w:rPr>
                <w:rFonts w:cs="Times New Roman"/>
                <w:b/>
                <w:bCs/>
                <w:sz w:val="28"/>
                <w:szCs w:val="28"/>
              </w:rPr>
              <w:t>Непрограммные расходы органов местного самоуправления поселения по обслуживанию муниципального долга муниципального образования</w:t>
            </w:r>
          </w:p>
        </w:tc>
        <w:tc>
          <w:tcPr>
            <w:tcW w:w="1984" w:type="dxa"/>
            <w:gridSpan w:val="5"/>
            <w:tcBorders>
              <w:top w:val="nil"/>
              <w:left w:val="nil"/>
              <w:bottom w:val="single" w:sz="4" w:space="0" w:color="auto"/>
              <w:right w:val="single" w:sz="4" w:space="0" w:color="auto"/>
            </w:tcBorders>
            <w:shd w:val="clear" w:color="000000" w:fill="FFFFFF"/>
            <w:hideMark/>
          </w:tcPr>
          <w:p w:rsidR="006E30FE" w:rsidRPr="006E30FE" w:rsidRDefault="006E30FE" w:rsidP="006E30FE">
            <w:pPr>
              <w:jc w:val="center"/>
              <w:rPr>
                <w:rFonts w:cs="Times New Roman"/>
                <w:b/>
                <w:bCs/>
                <w:sz w:val="28"/>
                <w:szCs w:val="28"/>
              </w:rPr>
            </w:pPr>
            <w:r w:rsidRPr="006E30FE">
              <w:rPr>
                <w:rFonts w:cs="Times New Roman"/>
                <w:b/>
                <w:bCs/>
                <w:sz w:val="28"/>
                <w:szCs w:val="28"/>
              </w:rPr>
              <w:t>ПД 0 00 00000</w:t>
            </w:r>
          </w:p>
        </w:tc>
        <w:tc>
          <w:tcPr>
            <w:tcW w:w="655" w:type="dxa"/>
            <w:tcBorders>
              <w:top w:val="nil"/>
              <w:left w:val="nil"/>
              <w:bottom w:val="single" w:sz="4" w:space="0" w:color="auto"/>
              <w:right w:val="single" w:sz="4" w:space="0" w:color="auto"/>
            </w:tcBorders>
            <w:shd w:val="clear" w:color="000000" w:fill="FFFFFF"/>
            <w:hideMark/>
          </w:tcPr>
          <w:p w:rsidR="006E30FE" w:rsidRPr="006E30FE" w:rsidRDefault="006E30FE" w:rsidP="006E30FE">
            <w:pPr>
              <w:jc w:val="center"/>
              <w:rPr>
                <w:rFonts w:cs="Times New Roman"/>
                <w:b/>
                <w:bCs/>
                <w:sz w:val="28"/>
                <w:szCs w:val="28"/>
              </w:rPr>
            </w:pPr>
            <w:r w:rsidRPr="006E30FE">
              <w:rPr>
                <w:rFonts w:cs="Times New Roman"/>
                <w:b/>
                <w:bCs/>
                <w:sz w:val="28"/>
                <w:szCs w:val="28"/>
              </w:rPr>
              <w:t> </w:t>
            </w:r>
          </w:p>
        </w:tc>
        <w:tc>
          <w:tcPr>
            <w:tcW w:w="480" w:type="dxa"/>
            <w:tcBorders>
              <w:top w:val="nil"/>
              <w:left w:val="nil"/>
              <w:bottom w:val="single" w:sz="4" w:space="0" w:color="auto"/>
              <w:right w:val="single" w:sz="4" w:space="0" w:color="auto"/>
            </w:tcBorders>
            <w:shd w:val="clear" w:color="000000" w:fill="FFFFFF"/>
            <w:hideMark/>
          </w:tcPr>
          <w:p w:rsidR="006E30FE" w:rsidRPr="006E30FE" w:rsidRDefault="006E30FE" w:rsidP="00B939FF">
            <w:pPr>
              <w:ind w:left="-53" w:right="-35"/>
              <w:jc w:val="center"/>
              <w:rPr>
                <w:rFonts w:cs="Times New Roman"/>
                <w:b/>
                <w:bCs/>
                <w:sz w:val="28"/>
                <w:szCs w:val="28"/>
              </w:rPr>
            </w:pPr>
            <w:r w:rsidRPr="006E30FE">
              <w:rPr>
                <w:rFonts w:cs="Times New Roman"/>
                <w:b/>
                <w:bCs/>
                <w:sz w:val="28"/>
                <w:szCs w:val="28"/>
              </w:rPr>
              <w:t> </w:t>
            </w:r>
          </w:p>
        </w:tc>
        <w:tc>
          <w:tcPr>
            <w:tcW w:w="494" w:type="dxa"/>
            <w:gridSpan w:val="2"/>
            <w:tcBorders>
              <w:top w:val="nil"/>
              <w:left w:val="nil"/>
              <w:bottom w:val="single" w:sz="4" w:space="0" w:color="auto"/>
              <w:right w:val="single" w:sz="4" w:space="0" w:color="auto"/>
            </w:tcBorders>
            <w:shd w:val="clear" w:color="000000" w:fill="FFFFFF"/>
            <w:hideMark/>
          </w:tcPr>
          <w:p w:rsidR="006E30FE" w:rsidRPr="006E30FE" w:rsidRDefault="006E30FE" w:rsidP="006E30FE">
            <w:pPr>
              <w:ind w:left="-39" w:right="-108"/>
              <w:jc w:val="center"/>
              <w:rPr>
                <w:rFonts w:cs="Times New Roman"/>
                <w:b/>
                <w:bCs/>
                <w:sz w:val="28"/>
                <w:szCs w:val="28"/>
              </w:rPr>
            </w:pPr>
            <w:r w:rsidRPr="006E30FE">
              <w:rPr>
                <w:rFonts w:cs="Times New Roman"/>
                <w:b/>
                <w:bCs/>
                <w:sz w:val="28"/>
                <w:szCs w:val="28"/>
              </w:rPr>
              <w:t> </w:t>
            </w:r>
          </w:p>
        </w:tc>
        <w:tc>
          <w:tcPr>
            <w:tcW w:w="1134" w:type="dxa"/>
            <w:gridSpan w:val="4"/>
            <w:tcBorders>
              <w:top w:val="nil"/>
              <w:left w:val="nil"/>
              <w:bottom w:val="single" w:sz="4" w:space="0" w:color="auto"/>
              <w:right w:val="single" w:sz="4" w:space="0" w:color="auto"/>
            </w:tcBorders>
            <w:shd w:val="clear" w:color="000000" w:fill="FFFFFF"/>
            <w:hideMark/>
          </w:tcPr>
          <w:p w:rsidR="006E30FE" w:rsidRPr="006E30FE" w:rsidRDefault="006E30FE" w:rsidP="006E30FE">
            <w:pPr>
              <w:ind w:left="-108" w:right="-108"/>
              <w:jc w:val="center"/>
              <w:rPr>
                <w:rFonts w:cs="Times New Roman"/>
                <w:b/>
                <w:bCs/>
                <w:sz w:val="28"/>
                <w:szCs w:val="28"/>
              </w:rPr>
            </w:pPr>
            <w:r w:rsidRPr="006E30FE">
              <w:rPr>
                <w:rFonts w:cs="Times New Roman"/>
                <w:b/>
                <w:bCs/>
                <w:sz w:val="28"/>
                <w:szCs w:val="28"/>
              </w:rPr>
              <w:t>20,0</w:t>
            </w:r>
          </w:p>
        </w:tc>
        <w:tc>
          <w:tcPr>
            <w:tcW w:w="1134" w:type="dxa"/>
            <w:gridSpan w:val="4"/>
            <w:tcBorders>
              <w:top w:val="nil"/>
              <w:left w:val="nil"/>
              <w:bottom w:val="single" w:sz="4" w:space="0" w:color="auto"/>
              <w:right w:val="single" w:sz="4" w:space="0" w:color="auto"/>
            </w:tcBorders>
            <w:shd w:val="clear" w:color="000000" w:fill="FFFFFF"/>
            <w:noWrap/>
            <w:hideMark/>
          </w:tcPr>
          <w:p w:rsidR="006E30FE" w:rsidRPr="006E30FE" w:rsidRDefault="006E30FE" w:rsidP="006E30FE">
            <w:pPr>
              <w:ind w:left="-108" w:right="-108"/>
              <w:jc w:val="center"/>
              <w:rPr>
                <w:rFonts w:cs="Times New Roman"/>
                <w:b/>
                <w:bCs/>
                <w:sz w:val="28"/>
                <w:szCs w:val="28"/>
              </w:rPr>
            </w:pPr>
            <w:r w:rsidRPr="006E30FE">
              <w:rPr>
                <w:rFonts w:cs="Times New Roman"/>
                <w:b/>
                <w:bCs/>
                <w:sz w:val="28"/>
                <w:szCs w:val="28"/>
              </w:rPr>
              <w:t>20,0</w:t>
            </w:r>
          </w:p>
        </w:tc>
        <w:tc>
          <w:tcPr>
            <w:tcW w:w="1134" w:type="dxa"/>
            <w:gridSpan w:val="5"/>
            <w:tcBorders>
              <w:top w:val="nil"/>
              <w:left w:val="nil"/>
              <w:bottom w:val="single" w:sz="4" w:space="0" w:color="auto"/>
              <w:right w:val="single" w:sz="4" w:space="0" w:color="auto"/>
            </w:tcBorders>
            <w:shd w:val="clear" w:color="000000" w:fill="FFFFFF"/>
            <w:noWrap/>
            <w:hideMark/>
          </w:tcPr>
          <w:p w:rsidR="006E30FE" w:rsidRPr="006E30FE" w:rsidRDefault="006E30FE" w:rsidP="006E30FE">
            <w:pPr>
              <w:ind w:left="-108" w:right="-108"/>
              <w:jc w:val="center"/>
              <w:rPr>
                <w:rFonts w:cs="Times New Roman"/>
                <w:b/>
                <w:bCs/>
                <w:sz w:val="28"/>
                <w:szCs w:val="28"/>
              </w:rPr>
            </w:pPr>
            <w:r w:rsidRPr="006E30FE">
              <w:rPr>
                <w:rFonts w:cs="Times New Roman"/>
                <w:b/>
                <w:bCs/>
                <w:sz w:val="28"/>
                <w:szCs w:val="28"/>
              </w:rPr>
              <w:t>20,0</w:t>
            </w:r>
          </w:p>
        </w:tc>
      </w:tr>
      <w:tr w:rsidR="006E30FE" w:rsidRPr="006E30FE" w:rsidTr="004F4EC3">
        <w:trPr>
          <w:gridAfter w:val="3"/>
          <w:wAfter w:w="68" w:type="dxa"/>
          <w:trHeight w:val="58"/>
        </w:trPr>
        <w:tc>
          <w:tcPr>
            <w:tcW w:w="8237" w:type="dxa"/>
            <w:gridSpan w:val="4"/>
            <w:tcBorders>
              <w:top w:val="nil"/>
              <w:left w:val="single" w:sz="4" w:space="0" w:color="auto"/>
              <w:bottom w:val="single" w:sz="4" w:space="0" w:color="auto"/>
              <w:right w:val="single" w:sz="4" w:space="0" w:color="auto"/>
            </w:tcBorders>
            <w:shd w:val="clear" w:color="000000" w:fill="FFFFFF"/>
            <w:hideMark/>
          </w:tcPr>
          <w:p w:rsidR="006E30FE" w:rsidRPr="006E30FE" w:rsidRDefault="006E30FE" w:rsidP="006E30FE">
            <w:pPr>
              <w:rPr>
                <w:rFonts w:cs="Times New Roman"/>
                <w:b/>
                <w:bCs/>
                <w:sz w:val="28"/>
                <w:szCs w:val="28"/>
              </w:rPr>
            </w:pPr>
            <w:r w:rsidRPr="006E30FE">
              <w:rPr>
                <w:rFonts w:cs="Times New Roman"/>
                <w:b/>
                <w:bCs/>
                <w:sz w:val="28"/>
                <w:szCs w:val="28"/>
              </w:rPr>
              <w:t>Платежи по долговым обязательствам</w:t>
            </w:r>
          </w:p>
        </w:tc>
        <w:tc>
          <w:tcPr>
            <w:tcW w:w="1984" w:type="dxa"/>
            <w:gridSpan w:val="5"/>
            <w:tcBorders>
              <w:top w:val="nil"/>
              <w:left w:val="nil"/>
              <w:bottom w:val="single" w:sz="4" w:space="0" w:color="auto"/>
              <w:right w:val="single" w:sz="4" w:space="0" w:color="auto"/>
            </w:tcBorders>
            <w:shd w:val="clear" w:color="000000" w:fill="FFFFFF"/>
            <w:hideMark/>
          </w:tcPr>
          <w:p w:rsidR="006E30FE" w:rsidRPr="006E30FE" w:rsidRDefault="006E30FE" w:rsidP="006E30FE">
            <w:pPr>
              <w:jc w:val="center"/>
              <w:rPr>
                <w:rFonts w:cs="Times New Roman"/>
                <w:b/>
                <w:bCs/>
                <w:sz w:val="28"/>
                <w:szCs w:val="28"/>
              </w:rPr>
            </w:pPr>
            <w:r w:rsidRPr="006E30FE">
              <w:rPr>
                <w:rFonts w:cs="Times New Roman"/>
                <w:b/>
                <w:bCs/>
                <w:sz w:val="28"/>
                <w:szCs w:val="28"/>
              </w:rPr>
              <w:t>ПД 1 00 00000</w:t>
            </w:r>
          </w:p>
        </w:tc>
        <w:tc>
          <w:tcPr>
            <w:tcW w:w="655" w:type="dxa"/>
            <w:tcBorders>
              <w:top w:val="nil"/>
              <w:left w:val="nil"/>
              <w:bottom w:val="single" w:sz="4" w:space="0" w:color="auto"/>
              <w:right w:val="single" w:sz="4" w:space="0" w:color="auto"/>
            </w:tcBorders>
            <w:shd w:val="clear" w:color="000000" w:fill="FFFFFF"/>
            <w:hideMark/>
          </w:tcPr>
          <w:p w:rsidR="006E30FE" w:rsidRPr="006E30FE" w:rsidRDefault="006E30FE" w:rsidP="006E30FE">
            <w:pPr>
              <w:jc w:val="center"/>
              <w:rPr>
                <w:rFonts w:cs="Times New Roman"/>
                <w:b/>
                <w:bCs/>
                <w:sz w:val="28"/>
                <w:szCs w:val="28"/>
              </w:rPr>
            </w:pPr>
            <w:r w:rsidRPr="006E30FE">
              <w:rPr>
                <w:rFonts w:cs="Times New Roman"/>
                <w:b/>
                <w:bCs/>
                <w:sz w:val="28"/>
                <w:szCs w:val="28"/>
              </w:rPr>
              <w:t> </w:t>
            </w:r>
          </w:p>
        </w:tc>
        <w:tc>
          <w:tcPr>
            <w:tcW w:w="480" w:type="dxa"/>
            <w:tcBorders>
              <w:top w:val="nil"/>
              <w:left w:val="nil"/>
              <w:bottom w:val="single" w:sz="4" w:space="0" w:color="auto"/>
              <w:right w:val="single" w:sz="4" w:space="0" w:color="auto"/>
            </w:tcBorders>
            <w:shd w:val="clear" w:color="000000" w:fill="FFFFFF"/>
            <w:hideMark/>
          </w:tcPr>
          <w:p w:rsidR="006E30FE" w:rsidRPr="006E30FE" w:rsidRDefault="006E30FE" w:rsidP="00B939FF">
            <w:pPr>
              <w:ind w:left="-53" w:right="-35"/>
              <w:jc w:val="center"/>
              <w:rPr>
                <w:rFonts w:cs="Times New Roman"/>
                <w:b/>
                <w:bCs/>
                <w:sz w:val="28"/>
                <w:szCs w:val="28"/>
              </w:rPr>
            </w:pPr>
            <w:r w:rsidRPr="006E30FE">
              <w:rPr>
                <w:rFonts w:cs="Times New Roman"/>
                <w:b/>
                <w:bCs/>
                <w:sz w:val="28"/>
                <w:szCs w:val="28"/>
              </w:rPr>
              <w:t> </w:t>
            </w:r>
          </w:p>
        </w:tc>
        <w:tc>
          <w:tcPr>
            <w:tcW w:w="494" w:type="dxa"/>
            <w:gridSpan w:val="2"/>
            <w:tcBorders>
              <w:top w:val="nil"/>
              <w:left w:val="nil"/>
              <w:bottom w:val="single" w:sz="4" w:space="0" w:color="auto"/>
              <w:right w:val="single" w:sz="4" w:space="0" w:color="auto"/>
            </w:tcBorders>
            <w:shd w:val="clear" w:color="000000" w:fill="FFFFFF"/>
            <w:hideMark/>
          </w:tcPr>
          <w:p w:rsidR="006E30FE" w:rsidRPr="006E30FE" w:rsidRDefault="006E30FE" w:rsidP="006E30FE">
            <w:pPr>
              <w:ind w:left="-39" w:right="-108"/>
              <w:jc w:val="center"/>
              <w:rPr>
                <w:rFonts w:cs="Times New Roman"/>
                <w:b/>
                <w:bCs/>
                <w:sz w:val="28"/>
                <w:szCs w:val="28"/>
              </w:rPr>
            </w:pPr>
            <w:r w:rsidRPr="006E30FE">
              <w:rPr>
                <w:rFonts w:cs="Times New Roman"/>
                <w:b/>
                <w:bCs/>
                <w:sz w:val="28"/>
                <w:szCs w:val="28"/>
              </w:rPr>
              <w:t> </w:t>
            </w:r>
          </w:p>
        </w:tc>
        <w:tc>
          <w:tcPr>
            <w:tcW w:w="1134" w:type="dxa"/>
            <w:gridSpan w:val="4"/>
            <w:tcBorders>
              <w:top w:val="nil"/>
              <w:left w:val="nil"/>
              <w:bottom w:val="single" w:sz="4" w:space="0" w:color="auto"/>
              <w:right w:val="single" w:sz="4" w:space="0" w:color="auto"/>
            </w:tcBorders>
            <w:shd w:val="clear" w:color="000000" w:fill="FFFFFF"/>
            <w:hideMark/>
          </w:tcPr>
          <w:p w:rsidR="006E30FE" w:rsidRPr="006E30FE" w:rsidRDefault="006E30FE" w:rsidP="006E30FE">
            <w:pPr>
              <w:ind w:left="-108" w:right="-108"/>
              <w:jc w:val="center"/>
              <w:rPr>
                <w:rFonts w:cs="Times New Roman"/>
                <w:b/>
                <w:bCs/>
                <w:sz w:val="28"/>
                <w:szCs w:val="28"/>
              </w:rPr>
            </w:pPr>
            <w:r w:rsidRPr="006E30FE">
              <w:rPr>
                <w:rFonts w:cs="Times New Roman"/>
                <w:b/>
                <w:bCs/>
                <w:sz w:val="28"/>
                <w:szCs w:val="28"/>
              </w:rPr>
              <w:t>20,0</w:t>
            </w:r>
          </w:p>
        </w:tc>
        <w:tc>
          <w:tcPr>
            <w:tcW w:w="1134" w:type="dxa"/>
            <w:gridSpan w:val="4"/>
            <w:tcBorders>
              <w:top w:val="nil"/>
              <w:left w:val="nil"/>
              <w:bottom w:val="single" w:sz="4" w:space="0" w:color="auto"/>
              <w:right w:val="single" w:sz="4" w:space="0" w:color="auto"/>
            </w:tcBorders>
            <w:shd w:val="clear" w:color="000000" w:fill="FFFFFF"/>
            <w:noWrap/>
            <w:hideMark/>
          </w:tcPr>
          <w:p w:rsidR="006E30FE" w:rsidRPr="006E30FE" w:rsidRDefault="006E30FE" w:rsidP="006E30FE">
            <w:pPr>
              <w:ind w:left="-108" w:right="-108"/>
              <w:jc w:val="center"/>
              <w:rPr>
                <w:rFonts w:cs="Times New Roman"/>
                <w:b/>
                <w:bCs/>
                <w:sz w:val="28"/>
                <w:szCs w:val="28"/>
              </w:rPr>
            </w:pPr>
            <w:r w:rsidRPr="006E30FE">
              <w:rPr>
                <w:rFonts w:cs="Times New Roman"/>
                <w:b/>
                <w:bCs/>
                <w:sz w:val="28"/>
                <w:szCs w:val="28"/>
              </w:rPr>
              <w:t>20,0</w:t>
            </w:r>
          </w:p>
        </w:tc>
        <w:tc>
          <w:tcPr>
            <w:tcW w:w="1134" w:type="dxa"/>
            <w:gridSpan w:val="5"/>
            <w:tcBorders>
              <w:top w:val="nil"/>
              <w:left w:val="nil"/>
              <w:bottom w:val="single" w:sz="4" w:space="0" w:color="auto"/>
              <w:right w:val="single" w:sz="4" w:space="0" w:color="auto"/>
            </w:tcBorders>
            <w:shd w:val="clear" w:color="000000" w:fill="FFFFFF"/>
            <w:noWrap/>
            <w:hideMark/>
          </w:tcPr>
          <w:p w:rsidR="006E30FE" w:rsidRPr="006E30FE" w:rsidRDefault="006E30FE" w:rsidP="006E30FE">
            <w:pPr>
              <w:ind w:left="-108" w:right="-108"/>
              <w:jc w:val="center"/>
              <w:rPr>
                <w:rFonts w:cs="Times New Roman"/>
                <w:b/>
                <w:bCs/>
                <w:sz w:val="28"/>
                <w:szCs w:val="28"/>
              </w:rPr>
            </w:pPr>
            <w:r w:rsidRPr="006E30FE">
              <w:rPr>
                <w:rFonts w:cs="Times New Roman"/>
                <w:b/>
                <w:bCs/>
                <w:sz w:val="28"/>
                <w:szCs w:val="28"/>
              </w:rPr>
              <w:t>20,0</w:t>
            </w:r>
          </w:p>
        </w:tc>
      </w:tr>
      <w:tr w:rsidR="006E30FE" w:rsidRPr="006E30FE" w:rsidTr="004F4EC3">
        <w:trPr>
          <w:gridAfter w:val="3"/>
          <w:wAfter w:w="68" w:type="dxa"/>
          <w:trHeight w:val="58"/>
        </w:trPr>
        <w:tc>
          <w:tcPr>
            <w:tcW w:w="8237" w:type="dxa"/>
            <w:gridSpan w:val="4"/>
            <w:tcBorders>
              <w:top w:val="nil"/>
              <w:left w:val="single" w:sz="4" w:space="0" w:color="auto"/>
              <w:bottom w:val="single" w:sz="4" w:space="0" w:color="auto"/>
              <w:right w:val="single" w:sz="4" w:space="0" w:color="auto"/>
            </w:tcBorders>
            <w:shd w:val="clear" w:color="000000" w:fill="FFFFFF"/>
            <w:hideMark/>
          </w:tcPr>
          <w:p w:rsidR="006E30FE" w:rsidRPr="006E30FE" w:rsidRDefault="006E30FE" w:rsidP="006E30FE">
            <w:pPr>
              <w:rPr>
                <w:rFonts w:cs="Times New Roman"/>
                <w:sz w:val="28"/>
                <w:szCs w:val="28"/>
              </w:rPr>
            </w:pPr>
            <w:r w:rsidRPr="006E30FE">
              <w:rPr>
                <w:rFonts w:cs="Times New Roman"/>
                <w:sz w:val="28"/>
                <w:szCs w:val="28"/>
              </w:rPr>
              <w:t>Непрограммные расходы</w:t>
            </w:r>
          </w:p>
        </w:tc>
        <w:tc>
          <w:tcPr>
            <w:tcW w:w="1984" w:type="dxa"/>
            <w:gridSpan w:val="5"/>
            <w:tcBorders>
              <w:top w:val="nil"/>
              <w:left w:val="nil"/>
              <w:bottom w:val="single" w:sz="4" w:space="0" w:color="auto"/>
              <w:right w:val="single" w:sz="4" w:space="0" w:color="auto"/>
            </w:tcBorders>
            <w:shd w:val="clear" w:color="000000" w:fill="FFFFFF"/>
            <w:hideMark/>
          </w:tcPr>
          <w:p w:rsidR="006E30FE" w:rsidRPr="006E30FE" w:rsidRDefault="006E30FE" w:rsidP="006E30FE">
            <w:pPr>
              <w:jc w:val="center"/>
              <w:rPr>
                <w:rFonts w:cs="Times New Roman"/>
                <w:sz w:val="28"/>
                <w:szCs w:val="28"/>
              </w:rPr>
            </w:pPr>
            <w:r w:rsidRPr="006E30FE">
              <w:rPr>
                <w:rFonts w:cs="Times New Roman"/>
                <w:sz w:val="28"/>
                <w:szCs w:val="28"/>
              </w:rPr>
              <w:t>ПД 1 01 00000</w:t>
            </w:r>
          </w:p>
        </w:tc>
        <w:tc>
          <w:tcPr>
            <w:tcW w:w="655" w:type="dxa"/>
            <w:tcBorders>
              <w:top w:val="nil"/>
              <w:left w:val="nil"/>
              <w:bottom w:val="single" w:sz="4" w:space="0" w:color="auto"/>
              <w:right w:val="single" w:sz="4" w:space="0" w:color="auto"/>
            </w:tcBorders>
            <w:shd w:val="clear" w:color="000000" w:fill="FFFFFF"/>
            <w:hideMark/>
          </w:tcPr>
          <w:p w:rsidR="006E30FE" w:rsidRPr="006E30FE" w:rsidRDefault="006E30FE" w:rsidP="006E30FE">
            <w:pPr>
              <w:jc w:val="center"/>
              <w:rPr>
                <w:rFonts w:cs="Times New Roman"/>
                <w:sz w:val="28"/>
                <w:szCs w:val="28"/>
              </w:rPr>
            </w:pPr>
            <w:r w:rsidRPr="006E30FE">
              <w:rPr>
                <w:rFonts w:cs="Times New Roman"/>
                <w:sz w:val="28"/>
                <w:szCs w:val="28"/>
              </w:rPr>
              <w:t> </w:t>
            </w:r>
          </w:p>
        </w:tc>
        <w:tc>
          <w:tcPr>
            <w:tcW w:w="480" w:type="dxa"/>
            <w:tcBorders>
              <w:top w:val="nil"/>
              <w:left w:val="nil"/>
              <w:bottom w:val="single" w:sz="4" w:space="0" w:color="auto"/>
              <w:right w:val="single" w:sz="4" w:space="0" w:color="auto"/>
            </w:tcBorders>
            <w:shd w:val="clear" w:color="000000" w:fill="FFFFFF"/>
            <w:hideMark/>
          </w:tcPr>
          <w:p w:rsidR="006E30FE" w:rsidRPr="006E30FE" w:rsidRDefault="006E30FE" w:rsidP="00B939FF">
            <w:pPr>
              <w:ind w:left="-53" w:right="-35"/>
              <w:jc w:val="center"/>
              <w:rPr>
                <w:rFonts w:cs="Times New Roman"/>
                <w:sz w:val="28"/>
                <w:szCs w:val="28"/>
              </w:rPr>
            </w:pPr>
            <w:r w:rsidRPr="006E30FE">
              <w:rPr>
                <w:rFonts w:cs="Times New Roman"/>
                <w:sz w:val="28"/>
                <w:szCs w:val="28"/>
              </w:rPr>
              <w:t> </w:t>
            </w:r>
          </w:p>
        </w:tc>
        <w:tc>
          <w:tcPr>
            <w:tcW w:w="494" w:type="dxa"/>
            <w:gridSpan w:val="2"/>
            <w:tcBorders>
              <w:top w:val="nil"/>
              <w:left w:val="nil"/>
              <w:bottom w:val="single" w:sz="4" w:space="0" w:color="auto"/>
              <w:right w:val="single" w:sz="4" w:space="0" w:color="auto"/>
            </w:tcBorders>
            <w:shd w:val="clear" w:color="000000" w:fill="FFFFFF"/>
            <w:hideMark/>
          </w:tcPr>
          <w:p w:rsidR="006E30FE" w:rsidRPr="006E30FE" w:rsidRDefault="006E30FE" w:rsidP="006E30FE">
            <w:pPr>
              <w:ind w:left="-39" w:right="-108"/>
              <w:jc w:val="center"/>
              <w:rPr>
                <w:rFonts w:cs="Times New Roman"/>
                <w:sz w:val="28"/>
                <w:szCs w:val="28"/>
              </w:rPr>
            </w:pPr>
            <w:r w:rsidRPr="006E30FE">
              <w:rPr>
                <w:rFonts w:cs="Times New Roman"/>
                <w:sz w:val="28"/>
                <w:szCs w:val="28"/>
              </w:rPr>
              <w:t> </w:t>
            </w:r>
          </w:p>
        </w:tc>
        <w:tc>
          <w:tcPr>
            <w:tcW w:w="1134" w:type="dxa"/>
            <w:gridSpan w:val="4"/>
            <w:tcBorders>
              <w:top w:val="nil"/>
              <w:left w:val="nil"/>
              <w:bottom w:val="single" w:sz="4" w:space="0" w:color="auto"/>
              <w:right w:val="single" w:sz="4" w:space="0" w:color="auto"/>
            </w:tcBorders>
            <w:shd w:val="clear" w:color="000000" w:fill="FFFFFF"/>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20,0</w:t>
            </w:r>
          </w:p>
        </w:tc>
        <w:tc>
          <w:tcPr>
            <w:tcW w:w="1134" w:type="dxa"/>
            <w:gridSpan w:val="4"/>
            <w:tcBorders>
              <w:top w:val="nil"/>
              <w:left w:val="nil"/>
              <w:bottom w:val="single" w:sz="4" w:space="0" w:color="auto"/>
              <w:right w:val="single" w:sz="4" w:space="0" w:color="auto"/>
            </w:tcBorders>
            <w:shd w:val="clear" w:color="000000" w:fill="FFFFFF"/>
            <w:noWrap/>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20,0</w:t>
            </w:r>
          </w:p>
        </w:tc>
        <w:tc>
          <w:tcPr>
            <w:tcW w:w="1134" w:type="dxa"/>
            <w:gridSpan w:val="5"/>
            <w:tcBorders>
              <w:top w:val="nil"/>
              <w:left w:val="nil"/>
              <w:bottom w:val="single" w:sz="4" w:space="0" w:color="auto"/>
              <w:right w:val="single" w:sz="4" w:space="0" w:color="auto"/>
            </w:tcBorders>
            <w:shd w:val="clear" w:color="000000" w:fill="FFFFFF"/>
            <w:noWrap/>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20,0</w:t>
            </w:r>
          </w:p>
        </w:tc>
      </w:tr>
      <w:tr w:rsidR="006E30FE" w:rsidRPr="006E30FE" w:rsidTr="004F4EC3">
        <w:trPr>
          <w:gridAfter w:val="3"/>
          <w:wAfter w:w="68" w:type="dxa"/>
          <w:trHeight w:val="58"/>
        </w:trPr>
        <w:tc>
          <w:tcPr>
            <w:tcW w:w="8237" w:type="dxa"/>
            <w:gridSpan w:val="4"/>
            <w:tcBorders>
              <w:top w:val="nil"/>
              <w:left w:val="single" w:sz="4" w:space="0" w:color="auto"/>
              <w:bottom w:val="single" w:sz="4" w:space="0" w:color="auto"/>
              <w:right w:val="single" w:sz="4" w:space="0" w:color="auto"/>
            </w:tcBorders>
            <w:shd w:val="clear" w:color="000000" w:fill="FFFFFF"/>
            <w:hideMark/>
          </w:tcPr>
          <w:p w:rsidR="006E30FE" w:rsidRPr="006E30FE" w:rsidRDefault="006E30FE" w:rsidP="006E30FE">
            <w:pPr>
              <w:rPr>
                <w:rFonts w:cs="Times New Roman"/>
                <w:sz w:val="28"/>
                <w:szCs w:val="28"/>
              </w:rPr>
            </w:pPr>
            <w:r w:rsidRPr="006E30FE">
              <w:rPr>
                <w:rFonts w:cs="Times New Roman"/>
                <w:sz w:val="28"/>
                <w:szCs w:val="28"/>
              </w:rPr>
              <w:t>Процентные платежи по муниципальному долгу</w:t>
            </w:r>
          </w:p>
        </w:tc>
        <w:tc>
          <w:tcPr>
            <w:tcW w:w="1984" w:type="dxa"/>
            <w:gridSpan w:val="5"/>
            <w:tcBorders>
              <w:top w:val="nil"/>
              <w:left w:val="nil"/>
              <w:bottom w:val="single" w:sz="4" w:space="0" w:color="auto"/>
              <w:right w:val="single" w:sz="4" w:space="0" w:color="auto"/>
            </w:tcBorders>
            <w:shd w:val="clear" w:color="000000" w:fill="FFFFFF"/>
            <w:hideMark/>
          </w:tcPr>
          <w:p w:rsidR="006E30FE" w:rsidRPr="006E30FE" w:rsidRDefault="006E30FE" w:rsidP="006E30FE">
            <w:pPr>
              <w:jc w:val="center"/>
              <w:rPr>
                <w:rFonts w:cs="Times New Roman"/>
                <w:sz w:val="28"/>
                <w:szCs w:val="28"/>
              </w:rPr>
            </w:pPr>
            <w:r w:rsidRPr="006E30FE">
              <w:rPr>
                <w:rFonts w:cs="Times New Roman"/>
                <w:sz w:val="28"/>
                <w:szCs w:val="28"/>
              </w:rPr>
              <w:t>ПД 1 01 10650</w:t>
            </w:r>
          </w:p>
        </w:tc>
        <w:tc>
          <w:tcPr>
            <w:tcW w:w="655" w:type="dxa"/>
            <w:tcBorders>
              <w:top w:val="nil"/>
              <w:left w:val="nil"/>
              <w:bottom w:val="single" w:sz="4" w:space="0" w:color="auto"/>
              <w:right w:val="single" w:sz="4" w:space="0" w:color="auto"/>
            </w:tcBorders>
            <w:shd w:val="clear" w:color="000000" w:fill="FFFFFF"/>
            <w:hideMark/>
          </w:tcPr>
          <w:p w:rsidR="006E30FE" w:rsidRPr="006E30FE" w:rsidRDefault="006E30FE" w:rsidP="006E30FE">
            <w:pPr>
              <w:jc w:val="center"/>
              <w:rPr>
                <w:rFonts w:cs="Times New Roman"/>
                <w:sz w:val="28"/>
                <w:szCs w:val="28"/>
              </w:rPr>
            </w:pPr>
            <w:r w:rsidRPr="006E30FE">
              <w:rPr>
                <w:rFonts w:cs="Times New Roman"/>
                <w:sz w:val="28"/>
                <w:szCs w:val="28"/>
              </w:rPr>
              <w:t> </w:t>
            </w:r>
          </w:p>
        </w:tc>
        <w:tc>
          <w:tcPr>
            <w:tcW w:w="480" w:type="dxa"/>
            <w:tcBorders>
              <w:top w:val="nil"/>
              <w:left w:val="nil"/>
              <w:bottom w:val="single" w:sz="4" w:space="0" w:color="auto"/>
              <w:right w:val="single" w:sz="4" w:space="0" w:color="auto"/>
            </w:tcBorders>
            <w:shd w:val="clear" w:color="000000" w:fill="FFFFFF"/>
            <w:hideMark/>
          </w:tcPr>
          <w:p w:rsidR="006E30FE" w:rsidRPr="006E30FE" w:rsidRDefault="006E30FE" w:rsidP="00B939FF">
            <w:pPr>
              <w:ind w:left="-53" w:right="-35"/>
              <w:jc w:val="center"/>
              <w:rPr>
                <w:rFonts w:cs="Times New Roman"/>
                <w:sz w:val="28"/>
                <w:szCs w:val="28"/>
              </w:rPr>
            </w:pPr>
            <w:r w:rsidRPr="006E30FE">
              <w:rPr>
                <w:rFonts w:cs="Times New Roman"/>
                <w:sz w:val="28"/>
                <w:szCs w:val="28"/>
              </w:rPr>
              <w:t> </w:t>
            </w:r>
          </w:p>
        </w:tc>
        <w:tc>
          <w:tcPr>
            <w:tcW w:w="494" w:type="dxa"/>
            <w:gridSpan w:val="2"/>
            <w:tcBorders>
              <w:top w:val="nil"/>
              <w:left w:val="nil"/>
              <w:bottom w:val="single" w:sz="4" w:space="0" w:color="auto"/>
              <w:right w:val="single" w:sz="4" w:space="0" w:color="auto"/>
            </w:tcBorders>
            <w:shd w:val="clear" w:color="000000" w:fill="FFFFFF"/>
            <w:hideMark/>
          </w:tcPr>
          <w:p w:rsidR="006E30FE" w:rsidRPr="006E30FE" w:rsidRDefault="006E30FE" w:rsidP="006E30FE">
            <w:pPr>
              <w:ind w:left="-39" w:right="-108"/>
              <w:jc w:val="center"/>
              <w:rPr>
                <w:rFonts w:cs="Times New Roman"/>
                <w:sz w:val="28"/>
                <w:szCs w:val="28"/>
              </w:rPr>
            </w:pPr>
            <w:r w:rsidRPr="006E30FE">
              <w:rPr>
                <w:rFonts w:cs="Times New Roman"/>
                <w:sz w:val="28"/>
                <w:szCs w:val="28"/>
              </w:rPr>
              <w:t> </w:t>
            </w:r>
          </w:p>
        </w:tc>
        <w:tc>
          <w:tcPr>
            <w:tcW w:w="1134" w:type="dxa"/>
            <w:gridSpan w:val="4"/>
            <w:tcBorders>
              <w:top w:val="nil"/>
              <w:left w:val="nil"/>
              <w:bottom w:val="single" w:sz="4" w:space="0" w:color="auto"/>
              <w:right w:val="single" w:sz="4" w:space="0" w:color="auto"/>
            </w:tcBorders>
            <w:shd w:val="clear" w:color="000000" w:fill="FFFFFF"/>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20,0</w:t>
            </w:r>
          </w:p>
        </w:tc>
        <w:tc>
          <w:tcPr>
            <w:tcW w:w="1134" w:type="dxa"/>
            <w:gridSpan w:val="4"/>
            <w:tcBorders>
              <w:top w:val="nil"/>
              <w:left w:val="nil"/>
              <w:bottom w:val="single" w:sz="4" w:space="0" w:color="auto"/>
              <w:right w:val="single" w:sz="4" w:space="0" w:color="auto"/>
            </w:tcBorders>
            <w:shd w:val="clear" w:color="000000" w:fill="FFFFFF"/>
            <w:noWrap/>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20,0</w:t>
            </w:r>
          </w:p>
        </w:tc>
        <w:tc>
          <w:tcPr>
            <w:tcW w:w="1134" w:type="dxa"/>
            <w:gridSpan w:val="5"/>
            <w:tcBorders>
              <w:top w:val="nil"/>
              <w:left w:val="nil"/>
              <w:bottom w:val="single" w:sz="4" w:space="0" w:color="auto"/>
              <w:right w:val="single" w:sz="4" w:space="0" w:color="auto"/>
            </w:tcBorders>
            <w:shd w:val="clear" w:color="000000" w:fill="FFFFFF"/>
            <w:noWrap/>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20,0</w:t>
            </w:r>
          </w:p>
        </w:tc>
      </w:tr>
      <w:tr w:rsidR="006E30FE" w:rsidRPr="006E30FE" w:rsidTr="004F4EC3">
        <w:trPr>
          <w:gridAfter w:val="3"/>
          <w:wAfter w:w="68" w:type="dxa"/>
          <w:trHeight w:val="58"/>
        </w:trPr>
        <w:tc>
          <w:tcPr>
            <w:tcW w:w="8237" w:type="dxa"/>
            <w:gridSpan w:val="4"/>
            <w:tcBorders>
              <w:top w:val="nil"/>
              <w:left w:val="single" w:sz="4" w:space="0" w:color="auto"/>
              <w:bottom w:val="single" w:sz="4" w:space="0" w:color="auto"/>
              <w:right w:val="single" w:sz="4" w:space="0" w:color="auto"/>
            </w:tcBorders>
            <w:shd w:val="clear" w:color="000000" w:fill="FFFFFF"/>
            <w:hideMark/>
          </w:tcPr>
          <w:p w:rsidR="006E30FE" w:rsidRPr="006E30FE" w:rsidRDefault="006E30FE" w:rsidP="006E30FE">
            <w:pPr>
              <w:rPr>
                <w:rFonts w:cs="Times New Roman"/>
                <w:sz w:val="28"/>
                <w:szCs w:val="28"/>
              </w:rPr>
            </w:pPr>
            <w:r w:rsidRPr="006E30FE">
              <w:rPr>
                <w:rFonts w:cs="Times New Roman"/>
                <w:sz w:val="28"/>
                <w:szCs w:val="28"/>
              </w:rPr>
              <w:t>Обслуживание государственного (муниципального) долга</w:t>
            </w:r>
          </w:p>
        </w:tc>
        <w:tc>
          <w:tcPr>
            <w:tcW w:w="1984" w:type="dxa"/>
            <w:gridSpan w:val="5"/>
            <w:tcBorders>
              <w:top w:val="nil"/>
              <w:left w:val="nil"/>
              <w:bottom w:val="single" w:sz="4" w:space="0" w:color="auto"/>
              <w:right w:val="single" w:sz="4" w:space="0" w:color="auto"/>
            </w:tcBorders>
            <w:shd w:val="clear" w:color="000000" w:fill="FFFFFF"/>
            <w:hideMark/>
          </w:tcPr>
          <w:p w:rsidR="006E30FE" w:rsidRPr="006E30FE" w:rsidRDefault="006E30FE" w:rsidP="006E30FE">
            <w:pPr>
              <w:jc w:val="center"/>
              <w:rPr>
                <w:rFonts w:cs="Times New Roman"/>
                <w:sz w:val="28"/>
                <w:szCs w:val="28"/>
              </w:rPr>
            </w:pPr>
            <w:r w:rsidRPr="006E30FE">
              <w:rPr>
                <w:rFonts w:cs="Times New Roman"/>
                <w:sz w:val="28"/>
                <w:szCs w:val="28"/>
              </w:rPr>
              <w:t>ПД 1 01 10650</w:t>
            </w:r>
          </w:p>
        </w:tc>
        <w:tc>
          <w:tcPr>
            <w:tcW w:w="655" w:type="dxa"/>
            <w:tcBorders>
              <w:top w:val="nil"/>
              <w:left w:val="nil"/>
              <w:bottom w:val="single" w:sz="4" w:space="0" w:color="auto"/>
              <w:right w:val="single" w:sz="4" w:space="0" w:color="auto"/>
            </w:tcBorders>
            <w:shd w:val="clear" w:color="000000" w:fill="FFFFFF"/>
            <w:hideMark/>
          </w:tcPr>
          <w:p w:rsidR="006E30FE" w:rsidRPr="006E30FE" w:rsidRDefault="006E30FE" w:rsidP="006E30FE">
            <w:pPr>
              <w:jc w:val="center"/>
              <w:rPr>
                <w:rFonts w:cs="Times New Roman"/>
                <w:sz w:val="28"/>
                <w:szCs w:val="28"/>
              </w:rPr>
            </w:pPr>
            <w:r w:rsidRPr="006E30FE">
              <w:rPr>
                <w:rFonts w:cs="Times New Roman"/>
                <w:sz w:val="28"/>
                <w:szCs w:val="28"/>
              </w:rPr>
              <w:t>700</w:t>
            </w:r>
          </w:p>
        </w:tc>
        <w:tc>
          <w:tcPr>
            <w:tcW w:w="480" w:type="dxa"/>
            <w:tcBorders>
              <w:top w:val="nil"/>
              <w:left w:val="nil"/>
              <w:bottom w:val="single" w:sz="4" w:space="0" w:color="auto"/>
              <w:right w:val="single" w:sz="4" w:space="0" w:color="auto"/>
            </w:tcBorders>
            <w:shd w:val="clear" w:color="000000" w:fill="FFFFFF"/>
            <w:hideMark/>
          </w:tcPr>
          <w:p w:rsidR="006E30FE" w:rsidRPr="006E30FE" w:rsidRDefault="006E30FE" w:rsidP="00B939FF">
            <w:pPr>
              <w:ind w:left="-53" w:right="-35"/>
              <w:jc w:val="center"/>
              <w:rPr>
                <w:rFonts w:cs="Times New Roman"/>
                <w:sz w:val="28"/>
                <w:szCs w:val="28"/>
              </w:rPr>
            </w:pPr>
            <w:r w:rsidRPr="006E30FE">
              <w:rPr>
                <w:rFonts w:cs="Times New Roman"/>
                <w:sz w:val="28"/>
                <w:szCs w:val="28"/>
              </w:rPr>
              <w:t> </w:t>
            </w:r>
          </w:p>
        </w:tc>
        <w:tc>
          <w:tcPr>
            <w:tcW w:w="494" w:type="dxa"/>
            <w:gridSpan w:val="2"/>
            <w:tcBorders>
              <w:top w:val="nil"/>
              <w:left w:val="nil"/>
              <w:bottom w:val="single" w:sz="4" w:space="0" w:color="auto"/>
              <w:right w:val="single" w:sz="4" w:space="0" w:color="auto"/>
            </w:tcBorders>
            <w:shd w:val="clear" w:color="000000" w:fill="FFFFFF"/>
            <w:hideMark/>
          </w:tcPr>
          <w:p w:rsidR="006E30FE" w:rsidRPr="006E30FE" w:rsidRDefault="006E30FE" w:rsidP="006E30FE">
            <w:pPr>
              <w:ind w:left="-39" w:right="-108"/>
              <w:jc w:val="center"/>
              <w:rPr>
                <w:rFonts w:cs="Times New Roman"/>
                <w:sz w:val="28"/>
                <w:szCs w:val="28"/>
              </w:rPr>
            </w:pPr>
            <w:r w:rsidRPr="006E30FE">
              <w:rPr>
                <w:rFonts w:cs="Times New Roman"/>
                <w:sz w:val="28"/>
                <w:szCs w:val="28"/>
              </w:rPr>
              <w:t> </w:t>
            </w:r>
          </w:p>
        </w:tc>
        <w:tc>
          <w:tcPr>
            <w:tcW w:w="1134" w:type="dxa"/>
            <w:gridSpan w:val="4"/>
            <w:tcBorders>
              <w:top w:val="nil"/>
              <w:left w:val="nil"/>
              <w:bottom w:val="single" w:sz="4" w:space="0" w:color="auto"/>
              <w:right w:val="single" w:sz="4" w:space="0" w:color="auto"/>
            </w:tcBorders>
            <w:shd w:val="clear" w:color="000000" w:fill="FFFFFF"/>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20,0</w:t>
            </w:r>
          </w:p>
        </w:tc>
        <w:tc>
          <w:tcPr>
            <w:tcW w:w="1134" w:type="dxa"/>
            <w:gridSpan w:val="4"/>
            <w:tcBorders>
              <w:top w:val="nil"/>
              <w:left w:val="nil"/>
              <w:bottom w:val="single" w:sz="4" w:space="0" w:color="auto"/>
              <w:right w:val="single" w:sz="4" w:space="0" w:color="auto"/>
            </w:tcBorders>
            <w:shd w:val="clear" w:color="000000" w:fill="FFFFFF"/>
            <w:noWrap/>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20,0</w:t>
            </w:r>
          </w:p>
        </w:tc>
        <w:tc>
          <w:tcPr>
            <w:tcW w:w="1134" w:type="dxa"/>
            <w:gridSpan w:val="5"/>
            <w:tcBorders>
              <w:top w:val="nil"/>
              <w:left w:val="nil"/>
              <w:bottom w:val="single" w:sz="4" w:space="0" w:color="auto"/>
              <w:right w:val="single" w:sz="4" w:space="0" w:color="auto"/>
            </w:tcBorders>
            <w:shd w:val="clear" w:color="000000" w:fill="FFFFFF"/>
            <w:noWrap/>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20,0</w:t>
            </w:r>
          </w:p>
        </w:tc>
      </w:tr>
      <w:tr w:rsidR="006E30FE" w:rsidRPr="006E30FE" w:rsidTr="004F4EC3">
        <w:trPr>
          <w:gridAfter w:val="3"/>
          <w:wAfter w:w="68" w:type="dxa"/>
          <w:trHeight w:val="58"/>
        </w:trPr>
        <w:tc>
          <w:tcPr>
            <w:tcW w:w="8237" w:type="dxa"/>
            <w:gridSpan w:val="4"/>
            <w:tcBorders>
              <w:top w:val="nil"/>
              <w:left w:val="single" w:sz="4" w:space="0" w:color="auto"/>
              <w:bottom w:val="single" w:sz="4" w:space="0" w:color="auto"/>
              <w:right w:val="single" w:sz="4" w:space="0" w:color="auto"/>
            </w:tcBorders>
            <w:shd w:val="clear" w:color="000000" w:fill="FFFFFF"/>
            <w:hideMark/>
          </w:tcPr>
          <w:p w:rsidR="006E30FE" w:rsidRPr="006E30FE" w:rsidRDefault="006E30FE" w:rsidP="006E30FE">
            <w:pPr>
              <w:rPr>
                <w:rFonts w:cs="Times New Roman"/>
                <w:sz w:val="28"/>
                <w:szCs w:val="28"/>
              </w:rPr>
            </w:pPr>
            <w:r w:rsidRPr="006E30FE">
              <w:rPr>
                <w:rFonts w:cs="Times New Roman"/>
                <w:sz w:val="28"/>
                <w:szCs w:val="28"/>
              </w:rPr>
              <w:t>ОБСЛУЖИВАНИЕ ГОСУДАРСТВЕННОГО И МУНИЦИПАЛЬНОГО ДОЛГА</w:t>
            </w:r>
          </w:p>
        </w:tc>
        <w:tc>
          <w:tcPr>
            <w:tcW w:w="1984" w:type="dxa"/>
            <w:gridSpan w:val="5"/>
            <w:tcBorders>
              <w:top w:val="nil"/>
              <w:left w:val="nil"/>
              <w:bottom w:val="single" w:sz="4" w:space="0" w:color="auto"/>
              <w:right w:val="single" w:sz="4" w:space="0" w:color="auto"/>
            </w:tcBorders>
            <w:shd w:val="clear" w:color="000000" w:fill="FFFFFF"/>
            <w:hideMark/>
          </w:tcPr>
          <w:p w:rsidR="006E30FE" w:rsidRPr="006E30FE" w:rsidRDefault="006E30FE" w:rsidP="006E30FE">
            <w:pPr>
              <w:jc w:val="center"/>
              <w:rPr>
                <w:rFonts w:cs="Times New Roman"/>
                <w:sz w:val="28"/>
                <w:szCs w:val="28"/>
              </w:rPr>
            </w:pPr>
            <w:r w:rsidRPr="006E30FE">
              <w:rPr>
                <w:rFonts w:cs="Times New Roman"/>
                <w:sz w:val="28"/>
                <w:szCs w:val="28"/>
              </w:rPr>
              <w:t>ПД 1 01 10650</w:t>
            </w:r>
          </w:p>
        </w:tc>
        <w:tc>
          <w:tcPr>
            <w:tcW w:w="655" w:type="dxa"/>
            <w:tcBorders>
              <w:top w:val="nil"/>
              <w:left w:val="nil"/>
              <w:bottom w:val="single" w:sz="4" w:space="0" w:color="auto"/>
              <w:right w:val="single" w:sz="4" w:space="0" w:color="auto"/>
            </w:tcBorders>
            <w:shd w:val="clear" w:color="000000" w:fill="FFFFFF"/>
            <w:hideMark/>
          </w:tcPr>
          <w:p w:rsidR="006E30FE" w:rsidRPr="006E30FE" w:rsidRDefault="006E30FE" w:rsidP="006E30FE">
            <w:pPr>
              <w:jc w:val="center"/>
              <w:rPr>
                <w:rFonts w:cs="Times New Roman"/>
                <w:sz w:val="28"/>
                <w:szCs w:val="28"/>
              </w:rPr>
            </w:pPr>
            <w:r w:rsidRPr="006E30FE">
              <w:rPr>
                <w:rFonts w:cs="Times New Roman"/>
                <w:sz w:val="28"/>
                <w:szCs w:val="28"/>
              </w:rPr>
              <w:t>700</w:t>
            </w:r>
          </w:p>
        </w:tc>
        <w:tc>
          <w:tcPr>
            <w:tcW w:w="480" w:type="dxa"/>
            <w:tcBorders>
              <w:top w:val="nil"/>
              <w:left w:val="nil"/>
              <w:bottom w:val="single" w:sz="4" w:space="0" w:color="auto"/>
              <w:right w:val="single" w:sz="4" w:space="0" w:color="auto"/>
            </w:tcBorders>
            <w:shd w:val="clear" w:color="000000" w:fill="FFFFFF"/>
            <w:hideMark/>
          </w:tcPr>
          <w:p w:rsidR="006E30FE" w:rsidRPr="006E30FE" w:rsidRDefault="006E30FE" w:rsidP="00B939FF">
            <w:pPr>
              <w:ind w:left="-53" w:right="-35"/>
              <w:jc w:val="center"/>
              <w:rPr>
                <w:rFonts w:cs="Times New Roman"/>
                <w:sz w:val="28"/>
                <w:szCs w:val="28"/>
              </w:rPr>
            </w:pPr>
            <w:r w:rsidRPr="006E30FE">
              <w:rPr>
                <w:rFonts w:cs="Times New Roman"/>
                <w:sz w:val="28"/>
                <w:szCs w:val="28"/>
              </w:rPr>
              <w:t>13</w:t>
            </w:r>
          </w:p>
        </w:tc>
        <w:tc>
          <w:tcPr>
            <w:tcW w:w="494" w:type="dxa"/>
            <w:gridSpan w:val="2"/>
            <w:tcBorders>
              <w:top w:val="nil"/>
              <w:left w:val="nil"/>
              <w:bottom w:val="single" w:sz="4" w:space="0" w:color="auto"/>
              <w:right w:val="single" w:sz="4" w:space="0" w:color="auto"/>
            </w:tcBorders>
            <w:shd w:val="clear" w:color="000000" w:fill="FFFFFF"/>
            <w:hideMark/>
          </w:tcPr>
          <w:p w:rsidR="006E30FE" w:rsidRPr="006E30FE" w:rsidRDefault="006E30FE" w:rsidP="006E30FE">
            <w:pPr>
              <w:ind w:left="-39" w:right="-108"/>
              <w:jc w:val="center"/>
              <w:rPr>
                <w:rFonts w:cs="Times New Roman"/>
                <w:sz w:val="28"/>
                <w:szCs w:val="28"/>
              </w:rPr>
            </w:pPr>
            <w:r w:rsidRPr="006E30FE">
              <w:rPr>
                <w:rFonts w:cs="Times New Roman"/>
                <w:sz w:val="28"/>
                <w:szCs w:val="28"/>
              </w:rPr>
              <w:t>00</w:t>
            </w:r>
          </w:p>
        </w:tc>
        <w:tc>
          <w:tcPr>
            <w:tcW w:w="1134" w:type="dxa"/>
            <w:gridSpan w:val="4"/>
            <w:tcBorders>
              <w:top w:val="nil"/>
              <w:left w:val="nil"/>
              <w:bottom w:val="single" w:sz="4" w:space="0" w:color="auto"/>
              <w:right w:val="single" w:sz="4" w:space="0" w:color="auto"/>
            </w:tcBorders>
            <w:shd w:val="clear" w:color="000000" w:fill="FFFFFF"/>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20,0</w:t>
            </w:r>
          </w:p>
        </w:tc>
        <w:tc>
          <w:tcPr>
            <w:tcW w:w="1134" w:type="dxa"/>
            <w:gridSpan w:val="4"/>
            <w:tcBorders>
              <w:top w:val="nil"/>
              <w:left w:val="nil"/>
              <w:bottom w:val="single" w:sz="4" w:space="0" w:color="auto"/>
              <w:right w:val="single" w:sz="4" w:space="0" w:color="auto"/>
            </w:tcBorders>
            <w:shd w:val="clear" w:color="000000" w:fill="FFFFFF"/>
            <w:noWrap/>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20,0</w:t>
            </w:r>
          </w:p>
        </w:tc>
        <w:tc>
          <w:tcPr>
            <w:tcW w:w="1134" w:type="dxa"/>
            <w:gridSpan w:val="5"/>
            <w:tcBorders>
              <w:top w:val="nil"/>
              <w:left w:val="nil"/>
              <w:bottom w:val="single" w:sz="4" w:space="0" w:color="auto"/>
              <w:right w:val="single" w:sz="4" w:space="0" w:color="auto"/>
            </w:tcBorders>
            <w:shd w:val="clear" w:color="000000" w:fill="FFFFFF"/>
            <w:noWrap/>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20,0</w:t>
            </w:r>
          </w:p>
        </w:tc>
      </w:tr>
      <w:tr w:rsidR="006E30FE" w:rsidRPr="006E30FE" w:rsidTr="004F4EC3">
        <w:trPr>
          <w:gridAfter w:val="3"/>
          <w:wAfter w:w="68" w:type="dxa"/>
          <w:trHeight w:val="58"/>
        </w:trPr>
        <w:tc>
          <w:tcPr>
            <w:tcW w:w="8237" w:type="dxa"/>
            <w:gridSpan w:val="4"/>
            <w:tcBorders>
              <w:top w:val="nil"/>
              <w:left w:val="single" w:sz="4" w:space="0" w:color="auto"/>
              <w:bottom w:val="single" w:sz="4" w:space="0" w:color="auto"/>
              <w:right w:val="single" w:sz="4" w:space="0" w:color="auto"/>
            </w:tcBorders>
            <w:shd w:val="clear" w:color="000000" w:fill="FFFFFF"/>
            <w:hideMark/>
          </w:tcPr>
          <w:p w:rsidR="006E30FE" w:rsidRPr="006E30FE" w:rsidRDefault="006E30FE" w:rsidP="006E30FE">
            <w:pPr>
              <w:rPr>
                <w:rFonts w:cs="Times New Roman"/>
                <w:sz w:val="28"/>
                <w:szCs w:val="28"/>
              </w:rPr>
            </w:pPr>
            <w:r w:rsidRPr="006E30FE">
              <w:rPr>
                <w:rFonts w:cs="Times New Roman"/>
                <w:sz w:val="28"/>
                <w:szCs w:val="28"/>
              </w:rPr>
              <w:t>Обслуживание государственного внутреннего и муниципального долга</w:t>
            </w:r>
          </w:p>
        </w:tc>
        <w:tc>
          <w:tcPr>
            <w:tcW w:w="1984" w:type="dxa"/>
            <w:gridSpan w:val="5"/>
            <w:tcBorders>
              <w:top w:val="nil"/>
              <w:left w:val="nil"/>
              <w:bottom w:val="single" w:sz="4" w:space="0" w:color="auto"/>
              <w:right w:val="single" w:sz="4" w:space="0" w:color="auto"/>
            </w:tcBorders>
            <w:shd w:val="clear" w:color="000000" w:fill="FFFFFF"/>
            <w:hideMark/>
          </w:tcPr>
          <w:p w:rsidR="006E30FE" w:rsidRPr="006E30FE" w:rsidRDefault="006E30FE" w:rsidP="006E30FE">
            <w:pPr>
              <w:jc w:val="center"/>
              <w:rPr>
                <w:rFonts w:cs="Times New Roman"/>
                <w:sz w:val="28"/>
                <w:szCs w:val="28"/>
              </w:rPr>
            </w:pPr>
            <w:r w:rsidRPr="006E30FE">
              <w:rPr>
                <w:rFonts w:cs="Times New Roman"/>
                <w:sz w:val="28"/>
                <w:szCs w:val="28"/>
              </w:rPr>
              <w:t>ПД 1 01 10650</w:t>
            </w:r>
          </w:p>
        </w:tc>
        <w:tc>
          <w:tcPr>
            <w:tcW w:w="655" w:type="dxa"/>
            <w:tcBorders>
              <w:top w:val="nil"/>
              <w:left w:val="nil"/>
              <w:bottom w:val="single" w:sz="4" w:space="0" w:color="auto"/>
              <w:right w:val="single" w:sz="4" w:space="0" w:color="auto"/>
            </w:tcBorders>
            <w:shd w:val="clear" w:color="000000" w:fill="FFFFFF"/>
            <w:hideMark/>
          </w:tcPr>
          <w:p w:rsidR="006E30FE" w:rsidRPr="006E30FE" w:rsidRDefault="006E30FE" w:rsidP="006E30FE">
            <w:pPr>
              <w:jc w:val="center"/>
              <w:rPr>
                <w:rFonts w:cs="Times New Roman"/>
                <w:sz w:val="28"/>
                <w:szCs w:val="28"/>
              </w:rPr>
            </w:pPr>
            <w:r w:rsidRPr="006E30FE">
              <w:rPr>
                <w:rFonts w:cs="Times New Roman"/>
                <w:sz w:val="28"/>
                <w:szCs w:val="28"/>
              </w:rPr>
              <w:t>700</w:t>
            </w:r>
          </w:p>
        </w:tc>
        <w:tc>
          <w:tcPr>
            <w:tcW w:w="480" w:type="dxa"/>
            <w:tcBorders>
              <w:top w:val="nil"/>
              <w:left w:val="nil"/>
              <w:bottom w:val="single" w:sz="4" w:space="0" w:color="auto"/>
              <w:right w:val="single" w:sz="4" w:space="0" w:color="auto"/>
            </w:tcBorders>
            <w:shd w:val="clear" w:color="000000" w:fill="FFFFFF"/>
            <w:hideMark/>
          </w:tcPr>
          <w:p w:rsidR="006E30FE" w:rsidRPr="006E30FE" w:rsidRDefault="006E30FE" w:rsidP="00B939FF">
            <w:pPr>
              <w:ind w:left="-53" w:right="-35"/>
              <w:jc w:val="center"/>
              <w:rPr>
                <w:rFonts w:cs="Times New Roman"/>
                <w:sz w:val="28"/>
                <w:szCs w:val="28"/>
              </w:rPr>
            </w:pPr>
            <w:r w:rsidRPr="006E30FE">
              <w:rPr>
                <w:rFonts w:cs="Times New Roman"/>
                <w:sz w:val="28"/>
                <w:szCs w:val="28"/>
              </w:rPr>
              <w:t>13</w:t>
            </w:r>
          </w:p>
        </w:tc>
        <w:tc>
          <w:tcPr>
            <w:tcW w:w="494" w:type="dxa"/>
            <w:gridSpan w:val="2"/>
            <w:tcBorders>
              <w:top w:val="nil"/>
              <w:left w:val="nil"/>
              <w:bottom w:val="single" w:sz="4" w:space="0" w:color="auto"/>
              <w:right w:val="single" w:sz="4" w:space="0" w:color="auto"/>
            </w:tcBorders>
            <w:shd w:val="clear" w:color="000000" w:fill="FFFFFF"/>
            <w:hideMark/>
          </w:tcPr>
          <w:p w:rsidR="006E30FE" w:rsidRPr="006E30FE" w:rsidRDefault="006E30FE" w:rsidP="006E30FE">
            <w:pPr>
              <w:ind w:left="-39" w:right="-108"/>
              <w:jc w:val="center"/>
              <w:rPr>
                <w:rFonts w:cs="Times New Roman"/>
                <w:sz w:val="28"/>
                <w:szCs w:val="28"/>
              </w:rPr>
            </w:pPr>
            <w:r w:rsidRPr="006E30FE">
              <w:rPr>
                <w:rFonts w:cs="Times New Roman"/>
                <w:sz w:val="28"/>
                <w:szCs w:val="28"/>
              </w:rPr>
              <w:t>01</w:t>
            </w:r>
          </w:p>
        </w:tc>
        <w:tc>
          <w:tcPr>
            <w:tcW w:w="1134" w:type="dxa"/>
            <w:gridSpan w:val="4"/>
            <w:tcBorders>
              <w:top w:val="nil"/>
              <w:left w:val="nil"/>
              <w:bottom w:val="single" w:sz="4" w:space="0" w:color="auto"/>
              <w:right w:val="single" w:sz="4" w:space="0" w:color="auto"/>
            </w:tcBorders>
            <w:shd w:val="clear" w:color="000000" w:fill="FFFFFF"/>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20,0</w:t>
            </w:r>
          </w:p>
        </w:tc>
        <w:tc>
          <w:tcPr>
            <w:tcW w:w="1134" w:type="dxa"/>
            <w:gridSpan w:val="4"/>
            <w:tcBorders>
              <w:top w:val="nil"/>
              <w:left w:val="nil"/>
              <w:bottom w:val="single" w:sz="4" w:space="0" w:color="auto"/>
              <w:right w:val="single" w:sz="4" w:space="0" w:color="auto"/>
            </w:tcBorders>
            <w:shd w:val="clear" w:color="000000" w:fill="FFFFFF"/>
            <w:noWrap/>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20,0</w:t>
            </w:r>
          </w:p>
        </w:tc>
        <w:tc>
          <w:tcPr>
            <w:tcW w:w="1134" w:type="dxa"/>
            <w:gridSpan w:val="5"/>
            <w:tcBorders>
              <w:top w:val="nil"/>
              <w:left w:val="nil"/>
              <w:bottom w:val="single" w:sz="4" w:space="0" w:color="auto"/>
              <w:right w:val="single" w:sz="4" w:space="0" w:color="auto"/>
            </w:tcBorders>
            <w:shd w:val="clear" w:color="000000" w:fill="FFFFFF"/>
            <w:noWrap/>
            <w:hideMark/>
          </w:tcPr>
          <w:p w:rsidR="006E30FE" w:rsidRPr="006E30FE" w:rsidRDefault="006E30FE" w:rsidP="006E30FE">
            <w:pPr>
              <w:ind w:left="-108" w:right="-108"/>
              <w:jc w:val="center"/>
              <w:rPr>
                <w:rFonts w:cs="Times New Roman"/>
                <w:sz w:val="28"/>
                <w:szCs w:val="28"/>
              </w:rPr>
            </w:pPr>
            <w:r w:rsidRPr="006E30FE">
              <w:rPr>
                <w:rFonts w:cs="Times New Roman"/>
                <w:sz w:val="28"/>
                <w:szCs w:val="28"/>
              </w:rPr>
              <w:t>20,0</w:t>
            </w:r>
          </w:p>
        </w:tc>
      </w:tr>
      <w:tr w:rsidR="00A220BF" w:rsidRPr="00A220BF" w:rsidTr="004F4EC3">
        <w:trPr>
          <w:gridAfter w:val="1"/>
          <w:wAfter w:w="9" w:type="dxa"/>
          <w:trHeight w:val="360"/>
        </w:trPr>
        <w:tc>
          <w:tcPr>
            <w:tcW w:w="15311" w:type="dxa"/>
            <w:gridSpan w:val="28"/>
            <w:tcBorders>
              <w:top w:val="nil"/>
              <w:left w:val="nil"/>
              <w:bottom w:val="nil"/>
              <w:right w:val="nil"/>
            </w:tcBorders>
            <w:shd w:val="clear" w:color="000000" w:fill="FFFFFF"/>
            <w:noWrap/>
            <w:vAlign w:val="bottom"/>
            <w:hideMark/>
          </w:tcPr>
          <w:p w:rsidR="00A220BF" w:rsidRPr="00A220BF" w:rsidRDefault="00A220BF" w:rsidP="00E57746">
            <w:pPr>
              <w:jc w:val="right"/>
              <w:rPr>
                <w:rFonts w:cs="Times New Roman"/>
                <w:sz w:val="28"/>
                <w:szCs w:val="28"/>
              </w:rPr>
            </w:pPr>
            <w:r w:rsidRPr="00A220BF">
              <w:rPr>
                <w:rFonts w:cs="Times New Roman"/>
                <w:sz w:val="28"/>
                <w:szCs w:val="28"/>
              </w:rPr>
              <w:lastRenderedPageBreak/>
              <w:t>УТВЕРЖДЕНА</w:t>
            </w:r>
          </w:p>
        </w:tc>
      </w:tr>
      <w:tr w:rsidR="00A220BF" w:rsidRPr="00A220BF" w:rsidTr="004F4EC3">
        <w:trPr>
          <w:gridAfter w:val="1"/>
          <w:wAfter w:w="9" w:type="dxa"/>
          <w:trHeight w:val="360"/>
        </w:trPr>
        <w:tc>
          <w:tcPr>
            <w:tcW w:w="15311" w:type="dxa"/>
            <w:gridSpan w:val="28"/>
            <w:tcBorders>
              <w:top w:val="nil"/>
              <w:left w:val="nil"/>
              <w:bottom w:val="nil"/>
              <w:right w:val="nil"/>
            </w:tcBorders>
            <w:shd w:val="clear" w:color="000000" w:fill="FFFFFF"/>
            <w:noWrap/>
            <w:vAlign w:val="bottom"/>
            <w:hideMark/>
          </w:tcPr>
          <w:p w:rsidR="00A220BF" w:rsidRPr="00A220BF" w:rsidRDefault="00A220BF" w:rsidP="00A220BF">
            <w:pPr>
              <w:jc w:val="right"/>
              <w:rPr>
                <w:rFonts w:cs="Times New Roman"/>
                <w:sz w:val="28"/>
                <w:szCs w:val="28"/>
              </w:rPr>
            </w:pPr>
            <w:r w:rsidRPr="00A220BF">
              <w:rPr>
                <w:rFonts w:cs="Times New Roman"/>
                <w:sz w:val="28"/>
                <w:szCs w:val="28"/>
              </w:rPr>
              <w:t>решением совета депутатов</w:t>
            </w:r>
          </w:p>
        </w:tc>
      </w:tr>
      <w:tr w:rsidR="00A220BF" w:rsidRPr="00A220BF" w:rsidTr="004F4EC3">
        <w:trPr>
          <w:gridAfter w:val="1"/>
          <w:wAfter w:w="9" w:type="dxa"/>
          <w:trHeight w:val="360"/>
        </w:trPr>
        <w:tc>
          <w:tcPr>
            <w:tcW w:w="15311" w:type="dxa"/>
            <w:gridSpan w:val="28"/>
            <w:tcBorders>
              <w:top w:val="nil"/>
              <w:left w:val="nil"/>
              <w:bottom w:val="nil"/>
              <w:right w:val="nil"/>
            </w:tcBorders>
            <w:shd w:val="clear" w:color="000000" w:fill="FFFFFF"/>
            <w:noWrap/>
            <w:vAlign w:val="bottom"/>
            <w:hideMark/>
          </w:tcPr>
          <w:p w:rsidR="00A220BF" w:rsidRPr="00A220BF" w:rsidRDefault="00A220BF" w:rsidP="00A220BF">
            <w:pPr>
              <w:jc w:val="right"/>
              <w:rPr>
                <w:rFonts w:cs="Times New Roman"/>
                <w:sz w:val="28"/>
                <w:szCs w:val="28"/>
              </w:rPr>
            </w:pPr>
            <w:r w:rsidRPr="00A220BF">
              <w:rPr>
                <w:rFonts w:cs="Times New Roman"/>
                <w:sz w:val="28"/>
                <w:szCs w:val="28"/>
              </w:rPr>
              <w:t>Борского сельского поселения</w:t>
            </w:r>
          </w:p>
        </w:tc>
      </w:tr>
      <w:tr w:rsidR="00A220BF" w:rsidRPr="00A220BF" w:rsidTr="004F4EC3">
        <w:trPr>
          <w:gridAfter w:val="1"/>
          <w:wAfter w:w="9" w:type="dxa"/>
          <w:trHeight w:val="360"/>
        </w:trPr>
        <w:tc>
          <w:tcPr>
            <w:tcW w:w="15311" w:type="dxa"/>
            <w:gridSpan w:val="28"/>
            <w:tcBorders>
              <w:top w:val="nil"/>
              <w:left w:val="nil"/>
              <w:bottom w:val="nil"/>
              <w:right w:val="nil"/>
            </w:tcBorders>
            <w:shd w:val="clear" w:color="000000" w:fill="FFFFFF"/>
            <w:noWrap/>
            <w:vAlign w:val="bottom"/>
            <w:hideMark/>
          </w:tcPr>
          <w:p w:rsidR="00A220BF" w:rsidRPr="00A220BF" w:rsidRDefault="00A220BF" w:rsidP="00A220BF">
            <w:pPr>
              <w:jc w:val="right"/>
              <w:rPr>
                <w:rFonts w:cs="Times New Roman"/>
                <w:sz w:val="28"/>
                <w:szCs w:val="28"/>
              </w:rPr>
            </w:pPr>
            <w:r w:rsidRPr="00A220BF">
              <w:rPr>
                <w:rFonts w:cs="Times New Roman"/>
                <w:sz w:val="28"/>
                <w:szCs w:val="28"/>
              </w:rPr>
              <w:t>Бокситогорского муниципального района</w:t>
            </w:r>
          </w:p>
        </w:tc>
      </w:tr>
      <w:tr w:rsidR="00A220BF" w:rsidRPr="00A220BF" w:rsidTr="004F4EC3">
        <w:trPr>
          <w:gridAfter w:val="1"/>
          <w:wAfter w:w="9" w:type="dxa"/>
          <w:trHeight w:val="360"/>
        </w:trPr>
        <w:tc>
          <w:tcPr>
            <w:tcW w:w="15311" w:type="dxa"/>
            <w:gridSpan w:val="28"/>
            <w:tcBorders>
              <w:top w:val="nil"/>
              <w:left w:val="nil"/>
              <w:bottom w:val="nil"/>
              <w:right w:val="nil"/>
            </w:tcBorders>
            <w:shd w:val="clear" w:color="000000" w:fill="FFFFFF"/>
            <w:noWrap/>
            <w:vAlign w:val="bottom"/>
            <w:hideMark/>
          </w:tcPr>
          <w:p w:rsidR="00A220BF" w:rsidRPr="00A220BF" w:rsidRDefault="00A220BF" w:rsidP="00A220BF">
            <w:pPr>
              <w:jc w:val="right"/>
              <w:rPr>
                <w:rFonts w:cs="Times New Roman"/>
                <w:sz w:val="28"/>
                <w:szCs w:val="28"/>
              </w:rPr>
            </w:pPr>
            <w:r w:rsidRPr="00A220BF">
              <w:rPr>
                <w:rFonts w:cs="Times New Roman"/>
                <w:sz w:val="28"/>
                <w:szCs w:val="28"/>
              </w:rPr>
              <w:t>Ленинградской области</w:t>
            </w:r>
          </w:p>
        </w:tc>
      </w:tr>
      <w:tr w:rsidR="00A220BF" w:rsidRPr="00A220BF" w:rsidTr="004F4EC3">
        <w:trPr>
          <w:gridAfter w:val="1"/>
          <w:wAfter w:w="9" w:type="dxa"/>
          <w:trHeight w:val="360"/>
        </w:trPr>
        <w:tc>
          <w:tcPr>
            <w:tcW w:w="15311" w:type="dxa"/>
            <w:gridSpan w:val="28"/>
            <w:tcBorders>
              <w:top w:val="nil"/>
              <w:left w:val="nil"/>
              <w:bottom w:val="nil"/>
              <w:right w:val="nil"/>
            </w:tcBorders>
            <w:shd w:val="clear" w:color="000000" w:fill="FFFFFF"/>
            <w:noWrap/>
            <w:vAlign w:val="bottom"/>
            <w:hideMark/>
          </w:tcPr>
          <w:p w:rsidR="00A220BF" w:rsidRPr="00A220BF" w:rsidRDefault="00A220BF" w:rsidP="00A220BF">
            <w:pPr>
              <w:jc w:val="right"/>
              <w:rPr>
                <w:rFonts w:cs="Times New Roman"/>
                <w:sz w:val="28"/>
                <w:szCs w:val="28"/>
              </w:rPr>
            </w:pPr>
            <w:r w:rsidRPr="00A220BF">
              <w:rPr>
                <w:rFonts w:cs="Times New Roman"/>
                <w:sz w:val="28"/>
                <w:szCs w:val="28"/>
              </w:rPr>
              <w:t>№ 26 от 12 декабря 2019 года</w:t>
            </w:r>
          </w:p>
        </w:tc>
      </w:tr>
      <w:tr w:rsidR="00A220BF" w:rsidRPr="00A220BF" w:rsidTr="004F4EC3">
        <w:trPr>
          <w:gridAfter w:val="1"/>
          <w:wAfter w:w="9" w:type="dxa"/>
          <w:trHeight w:val="360"/>
        </w:trPr>
        <w:tc>
          <w:tcPr>
            <w:tcW w:w="15311" w:type="dxa"/>
            <w:gridSpan w:val="28"/>
            <w:tcBorders>
              <w:top w:val="nil"/>
              <w:left w:val="nil"/>
              <w:bottom w:val="nil"/>
              <w:right w:val="nil"/>
            </w:tcBorders>
            <w:shd w:val="clear" w:color="000000" w:fill="FFFFFF"/>
            <w:noWrap/>
            <w:vAlign w:val="bottom"/>
            <w:hideMark/>
          </w:tcPr>
          <w:p w:rsidR="00A220BF" w:rsidRPr="00A220BF" w:rsidRDefault="00A220BF" w:rsidP="00A220BF">
            <w:pPr>
              <w:jc w:val="right"/>
              <w:rPr>
                <w:rFonts w:cs="Times New Roman"/>
                <w:sz w:val="28"/>
                <w:szCs w:val="28"/>
              </w:rPr>
            </w:pPr>
            <w:r w:rsidRPr="00A220BF">
              <w:rPr>
                <w:rFonts w:cs="Times New Roman"/>
                <w:sz w:val="28"/>
                <w:szCs w:val="28"/>
              </w:rPr>
              <w:t>(Приложение 7)</w:t>
            </w:r>
          </w:p>
        </w:tc>
      </w:tr>
      <w:tr w:rsidR="00A220BF" w:rsidRPr="00A220BF" w:rsidTr="004F4EC3">
        <w:trPr>
          <w:gridAfter w:val="1"/>
          <w:wAfter w:w="9" w:type="dxa"/>
          <w:trHeight w:val="360"/>
        </w:trPr>
        <w:tc>
          <w:tcPr>
            <w:tcW w:w="15311" w:type="dxa"/>
            <w:gridSpan w:val="28"/>
            <w:tcBorders>
              <w:top w:val="nil"/>
              <w:left w:val="nil"/>
              <w:bottom w:val="nil"/>
              <w:right w:val="nil"/>
            </w:tcBorders>
            <w:shd w:val="clear" w:color="000000" w:fill="FFFFFF"/>
            <w:noWrap/>
            <w:vAlign w:val="bottom"/>
            <w:hideMark/>
          </w:tcPr>
          <w:p w:rsidR="00A220BF" w:rsidRPr="00A220BF" w:rsidRDefault="00A220BF" w:rsidP="00A220BF">
            <w:pPr>
              <w:jc w:val="right"/>
              <w:rPr>
                <w:rFonts w:cs="Times New Roman"/>
                <w:sz w:val="28"/>
                <w:szCs w:val="28"/>
              </w:rPr>
            </w:pPr>
            <w:r w:rsidRPr="00A220BF">
              <w:rPr>
                <w:rFonts w:cs="Times New Roman"/>
                <w:sz w:val="28"/>
                <w:szCs w:val="28"/>
              </w:rPr>
              <w:t> </w:t>
            </w:r>
          </w:p>
        </w:tc>
      </w:tr>
      <w:tr w:rsidR="00A220BF" w:rsidRPr="00A220BF" w:rsidTr="004F4EC3">
        <w:trPr>
          <w:gridAfter w:val="1"/>
          <w:wAfter w:w="9" w:type="dxa"/>
          <w:trHeight w:val="360"/>
        </w:trPr>
        <w:tc>
          <w:tcPr>
            <w:tcW w:w="15311" w:type="dxa"/>
            <w:gridSpan w:val="28"/>
            <w:tcBorders>
              <w:top w:val="nil"/>
              <w:left w:val="nil"/>
              <w:bottom w:val="nil"/>
              <w:right w:val="nil"/>
            </w:tcBorders>
            <w:shd w:val="clear" w:color="000000" w:fill="FFFFFF"/>
            <w:noWrap/>
            <w:vAlign w:val="bottom"/>
            <w:hideMark/>
          </w:tcPr>
          <w:p w:rsidR="00A220BF" w:rsidRPr="00A220BF" w:rsidRDefault="00A220BF" w:rsidP="00A220BF">
            <w:pPr>
              <w:jc w:val="center"/>
              <w:rPr>
                <w:rFonts w:cs="Times New Roman"/>
                <w:sz w:val="28"/>
                <w:szCs w:val="28"/>
              </w:rPr>
            </w:pPr>
            <w:r w:rsidRPr="00A220BF">
              <w:rPr>
                <w:rFonts w:cs="Times New Roman"/>
                <w:sz w:val="28"/>
                <w:szCs w:val="28"/>
              </w:rPr>
              <w:t>ВЕДОМСТВЕННАЯ СТРУКТУРА</w:t>
            </w:r>
          </w:p>
        </w:tc>
      </w:tr>
      <w:tr w:rsidR="00A220BF" w:rsidRPr="00A220BF" w:rsidTr="004F4EC3">
        <w:trPr>
          <w:gridAfter w:val="1"/>
          <w:wAfter w:w="9" w:type="dxa"/>
          <w:trHeight w:val="360"/>
        </w:trPr>
        <w:tc>
          <w:tcPr>
            <w:tcW w:w="15311" w:type="dxa"/>
            <w:gridSpan w:val="28"/>
            <w:tcBorders>
              <w:top w:val="nil"/>
              <w:left w:val="nil"/>
              <w:bottom w:val="nil"/>
              <w:right w:val="nil"/>
            </w:tcBorders>
            <w:shd w:val="clear" w:color="000000" w:fill="FFFFFF"/>
            <w:noWrap/>
            <w:vAlign w:val="bottom"/>
            <w:hideMark/>
          </w:tcPr>
          <w:p w:rsidR="00A220BF" w:rsidRPr="00A220BF" w:rsidRDefault="00A220BF" w:rsidP="00A220BF">
            <w:pPr>
              <w:jc w:val="center"/>
              <w:rPr>
                <w:rFonts w:cs="Times New Roman"/>
                <w:sz w:val="28"/>
                <w:szCs w:val="28"/>
              </w:rPr>
            </w:pPr>
            <w:r w:rsidRPr="00A220BF">
              <w:rPr>
                <w:rFonts w:cs="Times New Roman"/>
                <w:sz w:val="28"/>
                <w:szCs w:val="28"/>
              </w:rPr>
              <w:t>расходов бюджета</w:t>
            </w:r>
          </w:p>
        </w:tc>
      </w:tr>
      <w:tr w:rsidR="00A220BF" w:rsidRPr="00A220BF" w:rsidTr="004F4EC3">
        <w:trPr>
          <w:gridAfter w:val="1"/>
          <w:wAfter w:w="9" w:type="dxa"/>
          <w:trHeight w:val="360"/>
        </w:trPr>
        <w:tc>
          <w:tcPr>
            <w:tcW w:w="15311" w:type="dxa"/>
            <w:gridSpan w:val="28"/>
            <w:tcBorders>
              <w:top w:val="nil"/>
              <w:left w:val="nil"/>
              <w:bottom w:val="nil"/>
              <w:right w:val="nil"/>
            </w:tcBorders>
            <w:shd w:val="clear" w:color="000000" w:fill="FFFFFF"/>
            <w:noWrap/>
            <w:vAlign w:val="bottom"/>
            <w:hideMark/>
          </w:tcPr>
          <w:p w:rsidR="00A220BF" w:rsidRPr="00A220BF" w:rsidRDefault="00A220BF" w:rsidP="00A220BF">
            <w:pPr>
              <w:jc w:val="center"/>
              <w:rPr>
                <w:rFonts w:cs="Times New Roman"/>
                <w:sz w:val="28"/>
                <w:szCs w:val="28"/>
              </w:rPr>
            </w:pPr>
            <w:r w:rsidRPr="00A220BF">
              <w:rPr>
                <w:rFonts w:cs="Times New Roman"/>
                <w:sz w:val="28"/>
                <w:szCs w:val="28"/>
              </w:rPr>
              <w:t xml:space="preserve">Борского сельского поселения Бокситогорского муниципального района Ленинградской области </w:t>
            </w:r>
          </w:p>
        </w:tc>
      </w:tr>
      <w:tr w:rsidR="00A220BF" w:rsidRPr="00A220BF" w:rsidTr="004F4EC3">
        <w:trPr>
          <w:gridAfter w:val="1"/>
          <w:wAfter w:w="9" w:type="dxa"/>
          <w:trHeight w:val="360"/>
        </w:trPr>
        <w:tc>
          <w:tcPr>
            <w:tcW w:w="15311" w:type="dxa"/>
            <w:gridSpan w:val="28"/>
            <w:tcBorders>
              <w:top w:val="nil"/>
              <w:left w:val="nil"/>
              <w:bottom w:val="nil"/>
              <w:right w:val="nil"/>
            </w:tcBorders>
            <w:shd w:val="clear" w:color="000000" w:fill="FFFFFF"/>
            <w:noWrap/>
            <w:vAlign w:val="bottom"/>
            <w:hideMark/>
          </w:tcPr>
          <w:p w:rsidR="00A220BF" w:rsidRPr="00A220BF" w:rsidRDefault="00A220BF" w:rsidP="00A220BF">
            <w:pPr>
              <w:jc w:val="center"/>
              <w:rPr>
                <w:rFonts w:cs="Times New Roman"/>
                <w:sz w:val="28"/>
                <w:szCs w:val="28"/>
              </w:rPr>
            </w:pPr>
            <w:r w:rsidRPr="00A220BF">
              <w:rPr>
                <w:rFonts w:cs="Times New Roman"/>
                <w:sz w:val="28"/>
                <w:szCs w:val="28"/>
              </w:rPr>
              <w:t>на 2020 год и плановый период 2021 и 2022 годов</w:t>
            </w:r>
          </w:p>
        </w:tc>
      </w:tr>
      <w:tr w:rsidR="00A220BF" w:rsidRPr="00A220BF" w:rsidTr="004F4EC3">
        <w:trPr>
          <w:gridAfter w:val="1"/>
          <w:wAfter w:w="9" w:type="dxa"/>
          <w:trHeight w:val="360"/>
        </w:trPr>
        <w:tc>
          <w:tcPr>
            <w:tcW w:w="15311" w:type="dxa"/>
            <w:gridSpan w:val="28"/>
            <w:tcBorders>
              <w:top w:val="nil"/>
              <w:left w:val="nil"/>
              <w:bottom w:val="single" w:sz="4" w:space="0" w:color="auto"/>
              <w:right w:val="nil"/>
            </w:tcBorders>
            <w:shd w:val="clear" w:color="000000" w:fill="FFFFFF"/>
            <w:noWrap/>
            <w:vAlign w:val="bottom"/>
            <w:hideMark/>
          </w:tcPr>
          <w:p w:rsidR="00A220BF" w:rsidRPr="00A220BF" w:rsidRDefault="00A220BF" w:rsidP="00A220BF">
            <w:pPr>
              <w:jc w:val="center"/>
              <w:rPr>
                <w:rFonts w:cs="Times New Roman"/>
                <w:sz w:val="28"/>
                <w:szCs w:val="28"/>
              </w:rPr>
            </w:pPr>
            <w:r w:rsidRPr="00A220BF">
              <w:rPr>
                <w:rFonts w:cs="Times New Roman"/>
                <w:sz w:val="28"/>
                <w:szCs w:val="28"/>
              </w:rPr>
              <w:t> </w:t>
            </w:r>
          </w:p>
        </w:tc>
      </w:tr>
      <w:tr w:rsidR="00A220BF" w:rsidRPr="00A220BF" w:rsidTr="004F4EC3">
        <w:trPr>
          <w:gridAfter w:val="1"/>
          <w:wAfter w:w="9" w:type="dxa"/>
          <w:trHeight w:val="58"/>
        </w:trPr>
        <w:tc>
          <w:tcPr>
            <w:tcW w:w="7812" w:type="dxa"/>
            <w:gridSpan w:val="3"/>
            <w:vMerge w:val="restart"/>
            <w:tcBorders>
              <w:top w:val="nil"/>
              <w:left w:val="single" w:sz="4" w:space="0" w:color="auto"/>
              <w:bottom w:val="single" w:sz="4" w:space="0" w:color="000000"/>
              <w:right w:val="single" w:sz="4" w:space="0" w:color="auto"/>
            </w:tcBorders>
            <w:shd w:val="clear" w:color="000000" w:fill="FFFFFF"/>
            <w:vAlign w:val="center"/>
            <w:hideMark/>
          </w:tcPr>
          <w:p w:rsidR="00A220BF" w:rsidRPr="00A220BF" w:rsidRDefault="00A220BF" w:rsidP="00A220BF">
            <w:pPr>
              <w:jc w:val="center"/>
              <w:rPr>
                <w:rFonts w:cs="Times New Roman"/>
                <w:sz w:val="28"/>
                <w:szCs w:val="28"/>
              </w:rPr>
            </w:pPr>
            <w:r w:rsidRPr="00A220BF">
              <w:rPr>
                <w:rFonts w:cs="Times New Roman"/>
                <w:sz w:val="28"/>
                <w:szCs w:val="28"/>
              </w:rPr>
              <w:t>Наименование показателей</w:t>
            </w:r>
          </w:p>
        </w:tc>
        <w:tc>
          <w:tcPr>
            <w:tcW w:w="4139" w:type="dxa"/>
            <w:gridSpan w:val="13"/>
            <w:tcBorders>
              <w:top w:val="single" w:sz="4" w:space="0" w:color="auto"/>
              <w:left w:val="nil"/>
              <w:bottom w:val="single" w:sz="4" w:space="0" w:color="auto"/>
              <w:right w:val="single" w:sz="4" w:space="0" w:color="000000"/>
            </w:tcBorders>
            <w:shd w:val="clear" w:color="000000" w:fill="FFFFFF"/>
            <w:vAlign w:val="center"/>
            <w:hideMark/>
          </w:tcPr>
          <w:p w:rsidR="00A220BF" w:rsidRPr="00A220BF" w:rsidRDefault="00A220BF" w:rsidP="00A220BF">
            <w:pPr>
              <w:jc w:val="center"/>
              <w:rPr>
                <w:rFonts w:cs="Times New Roman"/>
                <w:sz w:val="28"/>
                <w:szCs w:val="28"/>
              </w:rPr>
            </w:pPr>
            <w:r w:rsidRPr="00A220BF">
              <w:rPr>
                <w:rFonts w:cs="Times New Roman"/>
                <w:sz w:val="28"/>
                <w:szCs w:val="28"/>
              </w:rPr>
              <w:t>Код по КБК</w:t>
            </w:r>
          </w:p>
        </w:tc>
        <w:tc>
          <w:tcPr>
            <w:tcW w:w="3360" w:type="dxa"/>
            <w:gridSpan w:val="12"/>
            <w:tcBorders>
              <w:top w:val="single" w:sz="4" w:space="0" w:color="auto"/>
              <w:left w:val="nil"/>
              <w:bottom w:val="single" w:sz="4" w:space="0" w:color="auto"/>
              <w:right w:val="single" w:sz="4" w:space="0" w:color="auto"/>
            </w:tcBorders>
            <w:shd w:val="clear" w:color="000000" w:fill="FFFFFF"/>
            <w:vAlign w:val="center"/>
            <w:hideMark/>
          </w:tcPr>
          <w:p w:rsidR="00A220BF" w:rsidRPr="00A220BF" w:rsidRDefault="00A220BF" w:rsidP="00A220BF">
            <w:pPr>
              <w:jc w:val="center"/>
              <w:rPr>
                <w:rFonts w:cs="Times New Roman"/>
                <w:sz w:val="28"/>
                <w:szCs w:val="28"/>
              </w:rPr>
            </w:pPr>
            <w:r w:rsidRPr="00A220BF">
              <w:rPr>
                <w:rFonts w:cs="Times New Roman"/>
                <w:sz w:val="28"/>
                <w:szCs w:val="28"/>
              </w:rPr>
              <w:t>Сумма (тысяч рублей)</w:t>
            </w:r>
          </w:p>
        </w:tc>
      </w:tr>
      <w:tr w:rsidR="00A220BF" w:rsidRPr="00A220BF" w:rsidTr="004F4EC3">
        <w:trPr>
          <w:gridAfter w:val="1"/>
          <w:wAfter w:w="9" w:type="dxa"/>
          <w:trHeight w:val="58"/>
        </w:trPr>
        <w:tc>
          <w:tcPr>
            <w:tcW w:w="7812" w:type="dxa"/>
            <w:gridSpan w:val="3"/>
            <w:vMerge/>
            <w:tcBorders>
              <w:top w:val="nil"/>
              <w:left w:val="single" w:sz="4" w:space="0" w:color="auto"/>
              <w:bottom w:val="single" w:sz="4" w:space="0" w:color="000000"/>
              <w:right w:val="single" w:sz="4" w:space="0" w:color="auto"/>
            </w:tcBorders>
            <w:vAlign w:val="center"/>
            <w:hideMark/>
          </w:tcPr>
          <w:p w:rsidR="00A220BF" w:rsidRPr="00A220BF" w:rsidRDefault="00A220BF" w:rsidP="00A220BF">
            <w:pPr>
              <w:rPr>
                <w:rFonts w:cs="Times New Roman"/>
                <w:sz w:val="28"/>
                <w:szCs w:val="28"/>
              </w:rPr>
            </w:pPr>
          </w:p>
        </w:tc>
        <w:tc>
          <w:tcPr>
            <w:tcW w:w="622" w:type="dxa"/>
            <w:gridSpan w:val="2"/>
            <w:tcBorders>
              <w:top w:val="nil"/>
              <w:left w:val="nil"/>
              <w:bottom w:val="single" w:sz="4" w:space="0" w:color="auto"/>
              <w:right w:val="single" w:sz="4" w:space="0" w:color="auto"/>
            </w:tcBorders>
            <w:shd w:val="clear" w:color="000000" w:fill="FFFFFF"/>
            <w:vAlign w:val="center"/>
            <w:hideMark/>
          </w:tcPr>
          <w:p w:rsidR="00A220BF" w:rsidRPr="00A220BF" w:rsidRDefault="00A220BF" w:rsidP="00A220BF">
            <w:pPr>
              <w:ind w:left="-53" w:right="-82"/>
              <w:jc w:val="center"/>
              <w:rPr>
                <w:rFonts w:cs="Times New Roman"/>
                <w:sz w:val="28"/>
                <w:szCs w:val="28"/>
              </w:rPr>
            </w:pPr>
            <w:r w:rsidRPr="00A220BF">
              <w:rPr>
                <w:rFonts w:cs="Times New Roman"/>
                <w:sz w:val="28"/>
                <w:szCs w:val="28"/>
              </w:rPr>
              <w:t>КВСР</w:t>
            </w:r>
          </w:p>
        </w:tc>
        <w:tc>
          <w:tcPr>
            <w:tcW w:w="496" w:type="dxa"/>
            <w:gridSpan w:val="2"/>
            <w:tcBorders>
              <w:top w:val="nil"/>
              <w:left w:val="nil"/>
              <w:bottom w:val="single" w:sz="4" w:space="0" w:color="auto"/>
              <w:right w:val="single" w:sz="4" w:space="0" w:color="auto"/>
            </w:tcBorders>
            <w:shd w:val="clear" w:color="000000" w:fill="FFFFFF"/>
            <w:vAlign w:val="center"/>
            <w:hideMark/>
          </w:tcPr>
          <w:p w:rsidR="00A220BF" w:rsidRPr="00A220BF" w:rsidRDefault="00A220BF" w:rsidP="00A220BF">
            <w:pPr>
              <w:jc w:val="center"/>
              <w:rPr>
                <w:rFonts w:cs="Times New Roman"/>
                <w:sz w:val="28"/>
                <w:szCs w:val="28"/>
              </w:rPr>
            </w:pPr>
            <w:r w:rsidRPr="00A220BF">
              <w:rPr>
                <w:rFonts w:cs="Times New Roman"/>
                <w:sz w:val="28"/>
                <w:szCs w:val="28"/>
              </w:rPr>
              <w:t>Р</w:t>
            </w:r>
          </w:p>
        </w:tc>
        <w:tc>
          <w:tcPr>
            <w:tcW w:w="559" w:type="dxa"/>
            <w:tcBorders>
              <w:top w:val="nil"/>
              <w:left w:val="nil"/>
              <w:bottom w:val="single" w:sz="4" w:space="0" w:color="auto"/>
              <w:right w:val="single" w:sz="4" w:space="0" w:color="auto"/>
            </w:tcBorders>
            <w:shd w:val="clear" w:color="000000" w:fill="FFFFFF"/>
            <w:vAlign w:val="center"/>
            <w:hideMark/>
          </w:tcPr>
          <w:p w:rsidR="00A220BF" w:rsidRPr="00A220BF" w:rsidRDefault="00A220BF" w:rsidP="00A220BF">
            <w:pPr>
              <w:jc w:val="center"/>
              <w:rPr>
                <w:rFonts w:cs="Times New Roman"/>
                <w:sz w:val="28"/>
                <w:szCs w:val="28"/>
              </w:rPr>
            </w:pPr>
            <w:proofErr w:type="spellStart"/>
            <w:r w:rsidRPr="00A220BF">
              <w:rPr>
                <w:rFonts w:cs="Times New Roman"/>
                <w:sz w:val="28"/>
                <w:szCs w:val="28"/>
              </w:rPr>
              <w:t>Пр</w:t>
            </w:r>
            <w:proofErr w:type="spellEnd"/>
          </w:p>
        </w:tc>
        <w:tc>
          <w:tcPr>
            <w:tcW w:w="1895" w:type="dxa"/>
            <w:gridSpan w:val="4"/>
            <w:tcBorders>
              <w:top w:val="nil"/>
              <w:left w:val="nil"/>
              <w:bottom w:val="single" w:sz="4" w:space="0" w:color="auto"/>
              <w:right w:val="single" w:sz="4" w:space="0" w:color="auto"/>
            </w:tcBorders>
            <w:shd w:val="clear" w:color="000000" w:fill="FFFFFF"/>
            <w:vAlign w:val="center"/>
            <w:hideMark/>
          </w:tcPr>
          <w:p w:rsidR="00A220BF" w:rsidRPr="00A220BF" w:rsidRDefault="00A220BF" w:rsidP="00A220BF">
            <w:pPr>
              <w:ind w:left="-55" w:right="-148"/>
              <w:rPr>
                <w:rFonts w:cs="Times New Roman"/>
                <w:sz w:val="28"/>
                <w:szCs w:val="28"/>
              </w:rPr>
            </w:pPr>
            <w:r w:rsidRPr="00A220BF">
              <w:rPr>
                <w:rFonts w:cs="Times New Roman"/>
                <w:sz w:val="28"/>
                <w:szCs w:val="28"/>
              </w:rPr>
              <w:t>КЦСР</w:t>
            </w:r>
          </w:p>
        </w:tc>
        <w:tc>
          <w:tcPr>
            <w:tcW w:w="567" w:type="dxa"/>
            <w:gridSpan w:val="4"/>
            <w:tcBorders>
              <w:top w:val="nil"/>
              <w:left w:val="nil"/>
              <w:bottom w:val="single" w:sz="4" w:space="0" w:color="auto"/>
              <w:right w:val="single" w:sz="4" w:space="0" w:color="auto"/>
            </w:tcBorders>
            <w:shd w:val="clear" w:color="000000" w:fill="FFFFFF"/>
            <w:vAlign w:val="center"/>
            <w:hideMark/>
          </w:tcPr>
          <w:p w:rsidR="00A220BF" w:rsidRPr="00A220BF" w:rsidRDefault="00A220BF" w:rsidP="00A220BF">
            <w:pPr>
              <w:ind w:left="-108" w:right="-108"/>
              <w:jc w:val="center"/>
              <w:rPr>
                <w:rFonts w:cs="Times New Roman"/>
                <w:sz w:val="28"/>
                <w:szCs w:val="28"/>
              </w:rPr>
            </w:pPr>
            <w:r w:rsidRPr="00A220BF">
              <w:rPr>
                <w:rFonts w:cs="Times New Roman"/>
                <w:sz w:val="28"/>
                <w:szCs w:val="28"/>
              </w:rPr>
              <w:t>КВР</w:t>
            </w:r>
          </w:p>
        </w:tc>
        <w:tc>
          <w:tcPr>
            <w:tcW w:w="1120" w:type="dxa"/>
            <w:gridSpan w:val="2"/>
            <w:tcBorders>
              <w:top w:val="nil"/>
              <w:left w:val="nil"/>
              <w:bottom w:val="single" w:sz="4" w:space="0" w:color="auto"/>
              <w:right w:val="single" w:sz="4" w:space="0" w:color="auto"/>
            </w:tcBorders>
            <w:shd w:val="clear" w:color="000000" w:fill="FFFFFF"/>
            <w:vAlign w:val="center"/>
            <w:hideMark/>
          </w:tcPr>
          <w:p w:rsidR="00A220BF" w:rsidRPr="00A220BF" w:rsidRDefault="00A220BF" w:rsidP="00A220BF">
            <w:pPr>
              <w:ind w:left="-106" w:right="-124"/>
              <w:jc w:val="center"/>
              <w:rPr>
                <w:rFonts w:cs="Times New Roman"/>
                <w:sz w:val="28"/>
                <w:szCs w:val="28"/>
              </w:rPr>
            </w:pPr>
            <w:r w:rsidRPr="00A220BF">
              <w:rPr>
                <w:rFonts w:cs="Times New Roman"/>
                <w:sz w:val="28"/>
                <w:szCs w:val="28"/>
              </w:rPr>
              <w:t>2020 год</w:t>
            </w:r>
          </w:p>
        </w:tc>
        <w:tc>
          <w:tcPr>
            <w:tcW w:w="1120" w:type="dxa"/>
            <w:gridSpan w:val="4"/>
            <w:tcBorders>
              <w:top w:val="nil"/>
              <w:left w:val="nil"/>
              <w:bottom w:val="single" w:sz="4" w:space="0" w:color="auto"/>
              <w:right w:val="single" w:sz="4" w:space="0" w:color="auto"/>
            </w:tcBorders>
            <w:shd w:val="clear" w:color="000000" w:fill="FFFFFF"/>
            <w:noWrap/>
            <w:vAlign w:val="center"/>
            <w:hideMark/>
          </w:tcPr>
          <w:p w:rsidR="00A220BF" w:rsidRPr="00A220BF" w:rsidRDefault="00A220BF" w:rsidP="00A220BF">
            <w:pPr>
              <w:ind w:left="-92" w:right="-138"/>
              <w:jc w:val="center"/>
              <w:rPr>
                <w:rFonts w:cs="Times New Roman"/>
                <w:sz w:val="28"/>
                <w:szCs w:val="28"/>
              </w:rPr>
            </w:pPr>
            <w:r w:rsidRPr="00A220BF">
              <w:rPr>
                <w:rFonts w:cs="Times New Roman"/>
                <w:sz w:val="28"/>
                <w:szCs w:val="28"/>
              </w:rPr>
              <w:t>2021 год</w:t>
            </w:r>
          </w:p>
        </w:tc>
        <w:tc>
          <w:tcPr>
            <w:tcW w:w="1120" w:type="dxa"/>
            <w:gridSpan w:val="6"/>
            <w:tcBorders>
              <w:top w:val="nil"/>
              <w:left w:val="nil"/>
              <w:bottom w:val="single" w:sz="4" w:space="0" w:color="auto"/>
              <w:right w:val="single" w:sz="4" w:space="0" w:color="auto"/>
            </w:tcBorders>
            <w:shd w:val="clear" w:color="000000" w:fill="FFFFFF"/>
            <w:noWrap/>
            <w:vAlign w:val="center"/>
            <w:hideMark/>
          </w:tcPr>
          <w:p w:rsidR="00A220BF" w:rsidRPr="00A220BF" w:rsidRDefault="00A220BF" w:rsidP="00A220BF">
            <w:pPr>
              <w:ind w:left="-78" w:right="-152"/>
              <w:jc w:val="center"/>
              <w:rPr>
                <w:rFonts w:cs="Times New Roman"/>
                <w:sz w:val="28"/>
                <w:szCs w:val="28"/>
              </w:rPr>
            </w:pPr>
            <w:r w:rsidRPr="00A220BF">
              <w:rPr>
                <w:rFonts w:cs="Times New Roman"/>
                <w:sz w:val="28"/>
                <w:szCs w:val="28"/>
              </w:rPr>
              <w:t>2022 год</w:t>
            </w:r>
          </w:p>
        </w:tc>
      </w:tr>
      <w:tr w:rsidR="00A220BF" w:rsidRPr="00A220BF" w:rsidTr="004F4EC3">
        <w:trPr>
          <w:gridAfter w:val="1"/>
          <w:wAfter w:w="9" w:type="dxa"/>
          <w:trHeight w:val="58"/>
        </w:trPr>
        <w:tc>
          <w:tcPr>
            <w:tcW w:w="7812" w:type="dxa"/>
            <w:gridSpan w:val="3"/>
            <w:tcBorders>
              <w:top w:val="nil"/>
              <w:left w:val="single" w:sz="4" w:space="0" w:color="auto"/>
              <w:bottom w:val="single" w:sz="4" w:space="0" w:color="auto"/>
              <w:right w:val="single" w:sz="4" w:space="0" w:color="auto"/>
            </w:tcBorders>
            <w:shd w:val="clear" w:color="000000" w:fill="FFFFFF"/>
            <w:vAlign w:val="center"/>
            <w:hideMark/>
          </w:tcPr>
          <w:p w:rsidR="00A220BF" w:rsidRPr="00A220BF" w:rsidRDefault="00A220BF" w:rsidP="00A220BF">
            <w:pPr>
              <w:jc w:val="center"/>
              <w:rPr>
                <w:rFonts w:cs="Times New Roman"/>
                <w:sz w:val="28"/>
                <w:szCs w:val="28"/>
              </w:rPr>
            </w:pPr>
            <w:r w:rsidRPr="00A220BF">
              <w:rPr>
                <w:rFonts w:cs="Times New Roman"/>
                <w:sz w:val="28"/>
                <w:szCs w:val="28"/>
              </w:rPr>
              <w:t>1</w:t>
            </w:r>
          </w:p>
        </w:tc>
        <w:tc>
          <w:tcPr>
            <w:tcW w:w="622" w:type="dxa"/>
            <w:gridSpan w:val="2"/>
            <w:tcBorders>
              <w:top w:val="nil"/>
              <w:left w:val="nil"/>
              <w:bottom w:val="single" w:sz="4" w:space="0" w:color="auto"/>
              <w:right w:val="single" w:sz="4" w:space="0" w:color="auto"/>
            </w:tcBorders>
            <w:shd w:val="clear" w:color="000000" w:fill="FFFFFF"/>
            <w:vAlign w:val="center"/>
            <w:hideMark/>
          </w:tcPr>
          <w:p w:rsidR="00A220BF" w:rsidRPr="00A220BF" w:rsidRDefault="00A220BF" w:rsidP="00A220BF">
            <w:pPr>
              <w:ind w:left="-53" w:right="-82"/>
              <w:jc w:val="center"/>
              <w:rPr>
                <w:rFonts w:cs="Times New Roman"/>
                <w:sz w:val="28"/>
                <w:szCs w:val="28"/>
              </w:rPr>
            </w:pPr>
            <w:r w:rsidRPr="00A220BF">
              <w:rPr>
                <w:rFonts w:cs="Times New Roman"/>
                <w:sz w:val="28"/>
                <w:szCs w:val="28"/>
              </w:rPr>
              <w:t>2</w:t>
            </w:r>
          </w:p>
        </w:tc>
        <w:tc>
          <w:tcPr>
            <w:tcW w:w="496" w:type="dxa"/>
            <w:gridSpan w:val="2"/>
            <w:tcBorders>
              <w:top w:val="nil"/>
              <w:left w:val="nil"/>
              <w:bottom w:val="single" w:sz="4" w:space="0" w:color="auto"/>
              <w:right w:val="single" w:sz="4" w:space="0" w:color="auto"/>
            </w:tcBorders>
            <w:shd w:val="clear" w:color="000000" w:fill="FFFFFF"/>
            <w:vAlign w:val="center"/>
            <w:hideMark/>
          </w:tcPr>
          <w:p w:rsidR="00A220BF" w:rsidRPr="00A220BF" w:rsidRDefault="00A220BF" w:rsidP="00A220BF">
            <w:pPr>
              <w:jc w:val="center"/>
              <w:rPr>
                <w:rFonts w:cs="Times New Roman"/>
                <w:sz w:val="28"/>
                <w:szCs w:val="28"/>
              </w:rPr>
            </w:pPr>
            <w:r w:rsidRPr="00A220BF">
              <w:rPr>
                <w:rFonts w:cs="Times New Roman"/>
                <w:sz w:val="28"/>
                <w:szCs w:val="28"/>
              </w:rPr>
              <w:t>3</w:t>
            </w:r>
          </w:p>
        </w:tc>
        <w:tc>
          <w:tcPr>
            <w:tcW w:w="559" w:type="dxa"/>
            <w:tcBorders>
              <w:top w:val="nil"/>
              <w:left w:val="nil"/>
              <w:bottom w:val="single" w:sz="4" w:space="0" w:color="auto"/>
              <w:right w:val="single" w:sz="4" w:space="0" w:color="auto"/>
            </w:tcBorders>
            <w:shd w:val="clear" w:color="000000" w:fill="FFFFFF"/>
            <w:vAlign w:val="center"/>
            <w:hideMark/>
          </w:tcPr>
          <w:p w:rsidR="00A220BF" w:rsidRPr="00A220BF" w:rsidRDefault="00A220BF" w:rsidP="00A220BF">
            <w:pPr>
              <w:jc w:val="center"/>
              <w:rPr>
                <w:rFonts w:cs="Times New Roman"/>
                <w:sz w:val="28"/>
                <w:szCs w:val="28"/>
              </w:rPr>
            </w:pPr>
            <w:r w:rsidRPr="00A220BF">
              <w:rPr>
                <w:rFonts w:cs="Times New Roman"/>
                <w:sz w:val="28"/>
                <w:szCs w:val="28"/>
              </w:rPr>
              <w:t>4</w:t>
            </w:r>
          </w:p>
        </w:tc>
        <w:tc>
          <w:tcPr>
            <w:tcW w:w="1895" w:type="dxa"/>
            <w:gridSpan w:val="4"/>
            <w:tcBorders>
              <w:top w:val="nil"/>
              <w:left w:val="nil"/>
              <w:bottom w:val="single" w:sz="4" w:space="0" w:color="auto"/>
              <w:right w:val="single" w:sz="4" w:space="0" w:color="auto"/>
            </w:tcBorders>
            <w:shd w:val="clear" w:color="000000" w:fill="FFFFFF"/>
            <w:vAlign w:val="center"/>
            <w:hideMark/>
          </w:tcPr>
          <w:p w:rsidR="00A220BF" w:rsidRPr="00A220BF" w:rsidRDefault="00A220BF" w:rsidP="00A220BF">
            <w:pPr>
              <w:ind w:left="-55" w:right="-148"/>
              <w:jc w:val="center"/>
              <w:rPr>
                <w:rFonts w:cs="Times New Roman"/>
                <w:sz w:val="28"/>
                <w:szCs w:val="28"/>
              </w:rPr>
            </w:pPr>
            <w:r w:rsidRPr="00A220BF">
              <w:rPr>
                <w:rFonts w:cs="Times New Roman"/>
                <w:sz w:val="28"/>
                <w:szCs w:val="28"/>
              </w:rPr>
              <w:t>5</w:t>
            </w:r>
          </w:p>
        </w:tc>
        <w:tc>
          <w:tcPr>
            <w:tcW w:w="567" w:type="dxa"/>
            <w:gridSpan w:val="4"/>
            <w:tcBorders>
              <w:top w:val="nil"/>
              <w:left w:val="nil"/>
              <w:bottom w:val="single" w:sz="4" w:space="0" w:color="auto"/>
              <w:right w:val="single" w:sz="4" w:space="0" w:color="auto"/>
            </w:tcBorders>
            <w:shd w:val="clear" w:color="000000" w:fill="FFFFFF"/>
            <w:vAlign w:val="center"/>
            <w:hideMark/>
          </w:tcPr>
          <w:p w:rsidR="00A220BF" w:rsidRPr="00A220BF" w:rsidRDefault="00A220BF" w:rsidP="00A220BF">
            <w:pPr>
              <w:ind w:left="-108" w:right="-108"/>
              <w:jc w:val="center"/>
              <w:rPr>
                <w:rFonts w:cs="Times New Roman"/>
                <w:sz w:val="28"/>
                <w:szCs w:val="28"/>
              </w:rPr>
            </w:pPr>
            <w:r w:rsidRPr="00A220BF">
              <w:rPr>
                <w:rFonts w:cs="Times New Roman"/>
                <w:sz w:val="28"/>
                <w:szCs w:val="28"/>
              </w:rPr>
              <w:t>6</w:t>
            </w:r>
          </w:p>
        </w:tc>
        <w:tc>
          <w:tcPr>
            <w:tcW w:w="1120" w:type="dxa"/>
            <w:gridSpan w:val="2"/>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106" w:right="-124"/>
              <w:jc w:val="center"/>
              <w:rPr>
                <w:rFonts w:cs="Times New Roman"/>
                <w:sz w:val="28"/>
                <w:szCs w:val="28"/>
              </w:rPr>
            </w:pPr>
            <w:r w:rsidRPr="00A220BF">
              <w:rPr>
                <w:rFonts w:cs="Times New Roman"/>
                <w:sz w:val="28"/>
                <w:szCs w:val="28"/>
              </w:rPr>
              <w:t>7</w:t>
            </w:r>
          </w:p>
        </w:tc>
        <w:tc>
          <w:tcPr>
            <w:tcW w:w="1120" w:type="dxa"/>
            <w:gridSpan w:val="4"/>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92" w:right="-138"/>
              <w:jc w:val="center"/>
              <w:rPr>
                <w:rFonts w:cs="Times New Roman"/>
                <w:sz w:val="28"/>
                <w:szCs w:val="28"/>
              </w:rPr>
            </w:pPr>
            <w:r w:rsidRPr="00A220BF">
              <w:rPr>
                <w:rFonts w:cs="Times New Roman"/>
                <w:sz w:val="28"/>
                <w:szCs w:val="28"/>
              </w:rPr>
              <w:t>8</w:t>
            </w:r>
          </w:p>
        </w:tc>
        <w:tc>
          <w:tcPr>
            <w:tcW w:w="1120" w:type="dxa"/>
            <w:gridSpan w:val="6"/>
            <w:tcBorders>
              <w:top w:val="nil"/>
              <w:left w:val="nil"/>
              <w:bottom w:val="single" w:sz="4" w:space="0" w:color="auto"/>
              <w:right w:val="single" w:sz="4" w:space="0" w:color="auto"/>
            </w:tcBorders>
            <w:shd w:val="clear" w:color="000000" w:fill="FFFFFF"/>
            <w:noWrap/>
            <w:hideMark/>
          </w:tcPr>
          <w:p w:rsidR="00A220BF" w:rsidRPr="00A220BF" w:rsidRDefault="00A220BF" w:rsidP="00A220BF">
            <w:pPr>
              <w:jc w:val="center"/>
              <w:rPr>
                <w:rFonts w:cs="Times New Roman"/>
                <w:sz w:val="28"/>
                <w:szCs w:val="28"/>
              </w:rPr>
            </w:pPr>
            <w:r w:rsidRPr="00A220BF">
              <w:rPr>
                <w:rFonts w:cs="Times New Roman"/>
                <w:sz w:val="28"/>
                <w:szCs w:val="28"/>
              </w:rPr>
              <w:t>9</w:t>
            </w:r>
          </w:p>
        </w:tc>
      </w:tr>
      <w:tr w:rsidR="00A220BF" w:rsidRPr="00A220BF" w:rsidTr="004F4EC3">
        <w:trPr>
          <w:gridAfter w:val="1"/>
          <w:wAfter w:w="9" w:type="dxa"/>
          <w:trHeight w:val="58"/>
        </w:trPr>
        <w:tc>
          <w:tcPr>
            <w:tcW w:w="7812" w:type="dxa"/>
            <w:gridSpan w:val="3"/>
            <w:tcBorders>
              <w:top w:val="nil"/>
              <w:left w:val="single" w:sz="4" w:space="0" w:color="auto"/>
              <w:bottom w:val="single" w:sz="4" w:space="0" w:color="auto"/>
              <w:right w:val="single" w:sz="4" w:space="0" w:color="auto"/>
            </w:tcBorders>
            <w:shd w:val="clear" w:color="000000" w:fill="FFFFFF"/>
            <w:hideMark/>
          </w:tcPr>
          <w:p w:rsidR="00A220BF" w:rsidRPr="00A220BF" w:rsidRDefault="00A220BF" w:rsidP="00A220BF">
            <w:pPr>
              <w:rPr>
                <w:rFonts w:cs="Times New Roman"/>
                <w:b/>
                <w:bCs/>
                <w:sz w:val="28"/>
                <w:szCs w:val="28"/>
              </w:rPr>
            </w:pPr>
            <w:r w:rsidRPr="00A220BF">
              <w:rPr>
                <w:rFonts w:cs="Times New Roman"/>
                <w:b/>
                <w:bCs/>
                <w:sz w:val="28"/>
                <w:szCs w:val="28"/>
              </w:rPr>
              <w:t>Администрация Борского сельского поселения Бокситогорского муниципального района Ленинградской области</w:t>
            </w:r>
          </w:p>
        </w:tc>
        <w:tc>
          <w:tcPr>
            <w:tcW w:w="622" w:type="dxa"/>
            <w:gridSpan w:val="2"/>
            <w:tcBorders>
              <w:top w:val="nil"/>
              <w:left w:val="nil"/>
              <w:bottom w:val="single" w:sz="4" w:space="0" w:color="auto"/>
              <w:right w:val="single" w:sz="4" w:space="0" w:color="auto"/>
            </w:tcBorders>
            <w:shd w:val="clear" w:color="000000" w:fill="FFFFFF"/>
            <w:hideMark/>
          </w:tcPr>
          <w:p w:rsidR="00A220BF" w:rsidRPr="00A220BF" w:rsidRDefault="00A220BF" w:rsidP="00A220BF">
            <w:pPr>
              <w:ind w:left="-53" w:right="-82"/>
              <w:jc w:val="center"/>
              <w:rPr>
                <w:rFonts w:cs="Times New Roman"/>
                <w:b/>
                <w:bCs/>
                <w:sz w:val="28"/>
                <w:szCs w:val="28"/>
              </w:rPr>
            </w:pPr>
            <w:r w:rsidRPr="00A220BF">
              <w:rPr>
                <w:rFonts w:cs="Times New Roman"/>
                <w:b/>
                <w:bCs/>
                <w:sz w:val="28"/>
                <w:szCs w:val="28"/>
              </w:rPr>
              <w:t>006</w:t>
            </w:r>
          </w:p>
        </w:tc>
        <w:tc>
          <w:tcPr>
            <w:tcW w:w="496" w:type="dxa"/>
            <w:gridSpan w:val="2"/>
            <w:tcBorders>
              <w:top w:val="nil"/>
              <w:left w:val="nil"/>
              <w:bottom w:val="single" w:sz="4" w:space="0" w:color="auto"/>
              <w:right w:val="single" w:sz="4" w:space="0" w:color="auto"/>
            </w:tcBorders>
            <w:shd w:val="clear" w:color="000000" w:fill="FFFFFF"/>
            <w:hideMark/>
          </w:tcPr>
          <w:p w:rsidR="00A220BF" w:rsidRPr="00A220BF" w:rsidRDefault="00A220BF" w:rsidP="00A220BF">
            <w:pPr>
              <w:jc w:val="center"/>
              <w:rPr>
                <w:rFonts w:cs="Times New Roman"/>
                <w:b/>
                <w:bCs/>
                <w:sz w:val="28"/>
                <w:szCs w:val="28"/>
              </w:rPr>
            </w:pPr>
            <w:r w:rsidRPr="00A220BF">
              <w:rPr>
                <w:rFonts w:cs="Times New Roman"/>
                <w:b/>
                <w:bCs/>
                <w:sz w:val="28"/>
                <w:szCs w:val="28"/>
              </w:rPr>
              <w:t> </w:t>
            </w:r>
          </w:p>
        </w:tc>
        <w:tc>
          <w:tcPr>
            <w:tcW w:w="559" w:type="dxa"/>
            <w:tcBorders>
              <w:top w:val="nil"/>
              <w:left w:val="nil"/>
              <w:bottom w:val="single" w:sz="4" w:space="0" w:color="auto"/>
              <w:right w:val="single" w:sz="4" w:space="0" w:color="auto"/>
            </w:tcBorders>
            <w:shd w:val="clear" w:color="000000" w:fill="FFFFFF"/>
            <w:hideMark/>
          </w:tcPr>
          <w:p w:rsidR="00A220BF" w:rsidRPr="00A220BF" w:rsidRDefault="00A220BF" w:rsidP="00A220BF">
            <w:pPr>
              <w:jc w:val="center"/>
              <w:rPr>
                <w:rFonts w:cs="Times New Roman"/>
                <w:b/>
                <w:bCs/>
                <w:sz w:val="28"/>
                <w:szCs w:val="28"/>
              </w:rPr>
            </w:pPr>
            <w:r w:rsidRPr="00A220BF">
              <w:rPr>
                <w:rFonts w:cs="Times New Roman"/>
                <w:b/>
                <w:bCs/>
                <w:sz w:val="28"/>
                <w:szCs w:val="28"/>
              </w:rPr>
              <w:t> </w:t>
            </w:r>
          </w:p>
        </w:tc>
        <w:tc>
          <w:tcPr>
            <w:tcW w:w="1895" w:type="dxa"/>
            <w:gridSpan w:val="4"/>
            <w:tcBorders>
              <w:top w:val="nil"/>
              <w:left w:val="nil"/>
              <w:bottom w:val="single" w:sz="4" w:space="0" w:color="auto"/>
              <w:right w:val="single" w:sz="4" w:space="0" w:color="auto"/>
            </w:tcBorders>
            <w:shd w:val="clear" w:color="000000" w:fill="FFFFFF"/>
            <w:hideMark/>
          </w:tcPr>
          <w:p w:rsidR="00A220BF" w:rsidRPr="00A220BF" w:rsidRDefault="00A220BF" w:rsidP="00A220BF">
            <w:pPr>
              <w:ind w:left="-55" w:right="-148"/>
              <w:rPr>
                <w:rFonts w:cs="Times New Roman"/>
                <w:b/>
                <w:bCs/>
                <w:sz w:val="28"/>
                <w:szCs w:val="28"/>
              </w:rPr>
            </w:pPr>
            <w:r w:rsidRPr="00A220BF">
              <w:rPr>
                <w:rFonts w:cs="Times New Roman"/>
                <w:b/>
                <w:bCs/>
                <w:sz w:val="28"/>
                <w:szCs w:val="28"/>
              </w:rPr>
              <w:t> </w:t>
            </w:r>
          </w:p>
        </w:tc>
        <w:tc>
          <w:tcPr>
            <w:tcW w:w="567" w:type="dxa"/>
            <w:gridSpan w:val="4"/>
            <w:tcBorders>
              <w:top w:val="nil"/>
              <w:left w:val="nil"/>
              <w:bottom w:val="single" w:sz="4" w:space="0" w:color="auto"/>
              <w:right w:val="single" w:sz="4" w:space="0" w:color="auto"/>
            </w:tcBorders>
            <w:shd w:val="clear" w:color="000000" w:fill="FFFFFF"/>
            <w:hideMark/>
          </w:tcPr>
          <w:p w:rsidR="00A220BF" w:rsidRPr="00A220BF" w:rsidRDefault="00A220BF" w:rsidP="00A220BF">
            <w:pPr>
              <w:ind w:left="-108" w:right="-108"/>
              <w:jc w:val="center"/>
              <w:rPr>
                <w:rFonts w:cs="Times New Roman"/>
                <w:b/>
                <w:bCs/>
                <w:sz w:val="28"/>
                <w:szCs w:val="28"/>
              </w:rPr>
            </w:pPr>
            <w:r w:rsidRPr="00A220BF">
              <w:rPr>
                <w:rFonts w:cs="Times New Roman"/>
                <w:b/>
                <w:bCs/>
                <w:sz w:val="28"/>
                <w:szCs w:val="28"/>
              </w:rPr>
              <w:t> </w:t>
            </w:r>
          </w:p>
        </w:tc>
        <w:tc>
          <w:tcPr>
            <w:tcW w:w="1120" w:type="dxa"/>
            <w:gridSpan w:val="2"/>
            <w:tcBorders>
              <w:top w:val="nil"/>
              <w:left w:val="nil"/>
              <w:bottom w:val="single" w:sz="4" w:space="0" w:color="auto"/>
              <w:right w:val="single" w:sz="4" w:space="0" w:color="auto"/>
            </w:tcBorders>
            <w:shd w:val="clear" w:color="000000" w:fill="FFFFFF"/>
            <w:hideMark/>
          </w:tcPr>
          <w:p w:rsidR="00A220BF" w:rsidRPr="00A220BF" w:rsidRDefault="00A220BF" w:rsidP="00A220BF">
            <w:pPr>
              <w:ind w:left="-106" w:right="-124"/>
              <w:jc w:val="center"/>
              <w:rPr>
                <w:rFonts w:cs="Times New Roman"/>
                <w:b/>
                <w:bCs/>
                <w:sz w:val="28"/>
                <w:szCs w:val="28"/>
              </w:rPr>
            </w:pPr>
            <w:r w:rsidRPr="00A220BF">
              <w:rPr>
                <w:rFonts w:cs="Times New Roman"/>
                <w:b/>
                <w:bCs/>
                <w:sz w:val="28"/>
                <w:szCs w:val="28"/>
              </w:rPr>
              <w:t>28 880,7</w:t>
            </w:r>
          </w:p>
        </w:tc>
        <w:tc>
          <w:tcPr>
            <w:tcW w:w="1120" w:type="dxa"/>
            <w:gridSpan w:val="4"/>
            <w:tcBorders>
              <w:top w:val="nil"/>
              <w:left w:val="nil"/>
              <w:bottom w:val="single" w:sz="4" w:space="0" w:color="auto"/>
              <w:right w:val="single" w:sz="4" w:space="0" w:color="auto"/>
            </w:tcBorders>
            <w:shd w:val="clear" w:color="000000" w:fill="FFFFFF"/>
            <w:hideMark/>
          </w:tcPr>
          <w:p w:rsidR="00A220BF" w:rsidRPr="00A220BF" w:rsidRDefault="00A220BF" w:rsidP="00A220BF">
            <w:pPr>
              <w:ind w:left="-92" w:right="-138"/>
              <w:jc w:val="center"/>
              <w:rPr>
                <w:rFonts w:cs="Times New Roman"/>
                <w:b/>
                <w:bCs/>
                <w:sz w:val="28"/>
                <w:szCs w:val="28"/>
              </w:rPr>
            </w:pPr>
            <w:r w:rsidRPr="00A220BF">
              <w:rPr>
                <w:rFonts w:cs="Times New Roman"/>
                <w:b/>
                <w:bCs/>
                <w:sz w:val="28"/>
                <w:szCs w:val="28"/>
              </w:rPr>
              <w:t>29 318,6</w:t>
            </w:r>
          </w:p>
        </w:tc>
        <w:tc>
          <w:tcPr>
            <w:tcW w:w="1120" w:type="dxa"/>
            <w:gridSpan w:val="6"/>
            <w:tcBorders>
              <w:top w:val="nil"/>
              <w:left w:val="nil"/>
              <w:bottom w:val="single" w:sz="4" w:space="0" w:color="auto"/>
              <w:right w:val="single" w:sz="4" w:space="0" w:color="auto"/>
            </w:tcBorders>
            <w:shd w:val="clear" w:color="000000" w:fill="FFFFFF"/>
            <w:hideMark/>
          </w:tcPr>
          <w:p w:rsidR="00A220BF" w:rsidRPr="00A220BF" w:rsidRDefault="00A220BF" w:rsidP="00A220BF">
            <w:pPr>
              <w:ind w:left="-78" w:right="-152"/>
              <w:jc w:val="center"/>
              <w:rPr>
                <w:rFonts w:cs="Times New Roman"/>
                <w:b/>
                <w:bCs/>
                <w:sz w:val="28"/>
                <w:szCs w:val="28"/>
              </w:rPr>
            </w:pPr>
            <w:r w:rsidRPr="00A220BF">
              <w:rPr>
                <w:rFonts w:cs="Times New Roman"/>
                <w:b/>
                <w:bCs/>
                <w:sz w:val="28"/>
                <w:szCs w:val="28"/>
              </w:rPr>
              <w:t>29 849,0</w:t>
            </w:r>
          </w:p>
        </w:tc>
      </w:tr>
      <w:tr w:rsidR="00A220BF" w:rsidRPr="00A220BF" w:rsidTr="004F4EC3">
        <w:trPr>
          <w:gridAfter w:val="1"/>
          <w:wAfter w:w="9" w:type="dxa"/>
          <w:trHeight w:val="58"/>
        </w:trPr>
        <w:tc>
          <w:tcPr>
            <w:tcW w:w="7812" w:type="dxa"/>
            <w:gridSpan w:val="3"/>
            <w:tcBorders>
              <w:top w:val="nil"/>
              <w:left w:val="single" w:sz="4" w:space="0" w:color="auto"/>
              <w:bottom w:val="single" w:sz="4" w:space="0" w:color="auto"/>
              <w:right w:val="single" w:sz="4" w:space="0" w:color="auto"/>
            </w:tcBorders>
            <w:shd w:val="clear" w:color="000000" w:fill="FFFFFF"/>
            <w:hideMark/>
          </w:tcPr>
          <w:p w:rsidR="00A220BF" w:rsidRPr="00A220BF" w:rsidRDefault="00A220BF" w:rsidP="00A220BF">
            <w:pPr>
              <w:rPr>
                <w:rFonts w:cs="Times New Roman"/>
                <w:b/>
                <w:bCs/>
                <w:sz w:val="28"/>
                <w:szCs w:val="28"/>
              </w:rPr>
            </w:pPr>
            <w:r w:rsidRPr="00A220BF">
              <w:rPr>
                <w:rFonts w:cs="Times New Roman"/>
                <w:b/>
                <w:bCs/>
                <w:sz w:val="28"/>
                <w:szCs w:val="28"/>
              </w:rPr>
              <w:t>ОБЩЕГОСУДАРСТВЕННЫЕ ВОПРОСЫ</w:t>
            </w:r>
          </w:p>
        </w:tc>
        <w:tc>
          <w:tcPr>
            <w:tcW w:w="622" w:type="dxa"/>
            <w:gridSpan w:val="2"/>
            <w:tcBorders>
              <w:top w:val="nil"/>
              <w:left w:val="nil"/>
              <w:bottom w:val="single" w:sz="4" w:space="0" w:color="auto"/>
              <w:right w:val="single" w:sz="4" w:space="0" w:color="auto"/>
            </w:tcBorders>
            <w:shd w:val="clear" w:color="000000" w:fill="FFFFFF"/>
            <w:hideMark/>
          </w:tcPr>
          <w:p w:rsidR="00A220BF" w:rsidRPr="00A220BF" w:rsidRDefault="00A220BF" w:rsidP="00A220BF">
            <w:pPr>
              <w:ind w:left="-53" w:right="-82"/>
              <w:jc w:val="center"/>
              <w:rPr>
                <w:rFonts w:cs="Times New Roman"/>
                <w:b/>
                <w:bCs/>
                <w:sz w:val="28"/>
                <w:szCs w:val="28"/>
              </w:rPr>
            </w:pPr>
            <w:r w:rsidRPr="00A220BF">
              <w:rPr>
                <w:rFonts w:cs="Times New Roman"/>
                <w:b/>
                <w:bCs/>
                <w:sz w:val="28"/>
                <w:szCs w:val="28"/>
              </w:rPr>
              <w:t>006</w:t>
            </w:r>
          </w:p>
        </w:tc>
        <w:tc>
          <w:tcPr>
            <w:tcW w:w="496" w:type="dxa"/>
            <w:gridSpan w:val="2"/>
            <w:tcBorders>
              <w:top w:val="nil"/>
              <w:left w:val="nil"/>
              <w:bottom w:val="single" w:sz="4" w:space="0" w:color="auto"/>
              <w:right w:val="single" w:sz="4" w:space="0" w:color="auto"/>
            </w:tcBorders>
            <w:shd w:val="clear" w:color="000000" w:fill="FFFFFF"/>
            <w:hideMark/>
          </w:tcPr>
          <w:p w:rsidR="00A220BF" w:rsidRPr="00A220BF" w:rsidRDefault="00A220BF" w:rsidP="00A220BF">
            <w:pPr>
              <w:jc w:val="center"/>
              <w:rPr>
                <w:rFonts w:cs="Times New Roman"/>
                <w:b/>
                <w:bCs/>
                <w:sz w:val="28"/>
                <w:szCs w:val="28"/>
              </w:rPr>
            </w:pPr>
            <w:r w:rsidRPr="00A220BF">
              <w:rPr>
                <w:rFonts w:cs="Times New Roman"/>
                <w:b/>
                <w:bCs/>
                <w:sz w:val="28"/>
                <w:szCs w:val="28"/>
              </w:rPr>
              <w:t>01</w:t>
            </w:r>
          </w:p>
        </w:tc>
        <w:tc>
          <w:tcPr>
            <w:tcW w:w="559" w:type="dxa"/>
            <w:tcBorders>
              <w:top w:val="nil"/>
              <w:left w:val="nil"/>
              <w:bottom w:val="single" w:sz="4" w:space="0" w:color="auto"/>
              <w:right w:val="single" w:sz="4" w:space="0" w:color="auto"/>
            </w:tcBorders>
            <w:shd w:val="clear" w:color="000000" w:fill="FFFFFF"/>
            <w:hideMark/>
          </w:tcPr>
          <w:p w:rsidR="00A220BF" w:rsidRPr="00A220BF" w:rsidRDefault="00A220BF" w:rsidP="00A220BF">
            <w:pPr>
              <w:jc w:val="center"/>
              <w:rPr>
                <w:rFonts w:cs="Times New Roman"/>
                <w:b/>
                <w:bCs/>
                <w:sz w:val="28"/>
                <w:szCs w:val="28"/>
              </w:rPr>
            </w:pPr>
            <w:r w:rsidRPr="00A220BF">
              <w:rPr>
                <w:rFonts w:cs="Times New Roman"/>
                <w:b/>
                <w:bCs/>
                <w:sz w:val="28"/>
                <w:szCs w:val="28"/>
              </w:rPr>
              <w:t> </w:t>
            </w:r>
          </w:p>
        </w:tc>
        <w:tc>
          <w:tcPr>
            <w:tcW w:w="1895" w:type="dxa"/>
            <w:gridSpan w:val="4"/>
            <w:tcBorders>
              <w:top w:val="nil"/>
              <w:left w:val="nil"/>
              <w:bottom w:val="single" w:sz="4" w:space="0" w:color="auto"/>
              <w:right w:val="single" w:sz="4" w:space="0" w:color="auto"/>
            </w:tcBorders>
            <w:shd w:val="clear" w:color="000000" w:fill="FFFFFF"/>
            <w:hideMark/>
          </w:tcPr>
          <w:p w:rsidR="00A220BF" w:rsidRPr="00A220BF" w:rsidRDefault="00A220BF" w:rsidP="00A220BF">
            <w:pPr>
              <w:ind w:left="-55" w:right="-148"/>
              <w:rPr>
                <w:rFonts w:cs="Times New Roman"/>
                <w:b/>
                <w:bCs/>
                <w:sz w:val="28"/>
                <w:szCs w:val="28"/>
              </w:rPr>
            </w:pPr>
            <w:r w:rsidRPr="00A220BF">
              <w:rPr>
                <w:rFonts w:cs="Times New Roman"/>
                <w:b/>
                <w:bCs/>
                <w:sz w:val="28"/>
                <w:szCs w:val="28"/>
              </w:rPr>
              <w:t> </w:t>
            </w:r>
          </w:p>
        </w:tc>
        <w:tc>
          <w:tcPr>
            <w:tcW w:w="567" w:type="dxa"/>
            <w:gridSpan w:val="4"/>
            <w:tcBorders>
              <w:top w:val="nil"/>
              <w:left w:val="nil"/>
              <w:bottom w:val="single" w:sz="4" w:space="0" w:color="auto"/>
              <w:right w:val="single" w:sz="4" w:space="0" w:color="auto"/>
            </w:tcBorders>
            <w:shd w:val="clear" w:color="000000" w:fill="FFFFFF"/>
            <w:hideMark/>
          </w:tcPr>
          <w:p w:rsidR="00A220BF" w:rsidRPr="00A220BF" w:rsidRDefault="00A220BF" w:rsidP="00A220BF">
            <w:pPr>
              <w:ind w:left="-108" w:right="-108"/>
              <w:jc w:val="center"/>
              <w:rPr>
                <w:rFonts w:cs="Times New Roman"/>
                <w:b/>
                <w:bCs/>
                <w:sz w:val="28"/>
                <w:szCs w:val="28"/>
              </w:rPr>
            </w:pPr>
            <w:r w:rsidRPr="00A220BF">
              <w:rPr>
                <w:rFonts w:cs="Times New Roman"/>
                <w:b/>
                <w:bCs/>
                <w:sz w:val="28"/>
                <w:szCs w:val="28"/>
              </w:rPr>
              <w:t> </w:t>
            </w:r>
          </w:p>
        </w:tc>
        <w:tc>
          <w:tcPr>
            <w:tcW w:w="1120" w:type="dxa"/>
            <w:gridSpan w:val="2"/>
            <w:tcBorders>
              <w:top w:val="nil"/>
              <w:left w:val="nil"/>
              <w:bottom w:val="single" w:sz="4" w:space="0" w:color="auto"/>
              <w:right w:val="single" w:sz="4" w:space="0" w:color="auto"/>
            </w:tcBorders>
            <w:shd w:val="clear" w:color="000000" w:fill="FFFFFF"/>
            <w:hideMark/>
          </w:tcPr>
          <w:p w:rsidR="00A220BF" w:rsidRPr="00A220BF" w:rsidRDefault="00A220BF" w:rsidP="00A220BF">
            <w:pPr>
              <w:ind w:left="-106" w:right="-124"/>
              <w:jc w:val="center"/>
              <w:rPr>
                <w:rFonts w:cs="Times New Roman"/>
                <w:b/>
                <w:bCs/>
                <w:sz w:val="28"/>
                <w:szCs w:val="28"/>
              </w:rPr>
            </w:pPr>
            <w:r w:rsidRPr="00A220BF">
              <w:rPr>
                <w:rFonts w:cs="Times New Roman"/>
                <w:b/>
                <w:bCs/>
                <w:sz w:val="28"/>
                <w:szCs w:val="28"/>
              </w:rPr>
              <w:t>10 669,4</w:t>
            </w:r>
          </w:p>
        </w:tc>
        <w:tc>
          <w:tcPr>
            <w:tcW w:w="1120" w:type="dxa"/>
            <w:gridSpan w:val="4"/>
            <w:tcBorders>
              <w:top w:val="nil"/>
              <w:left w:val="nil"/>
              <w:bottom w:val="single" w:sz="4" w:space="0" w:color="auto"/>
              <w:right w:val="single" w:sz="4" w:space="0" w:color="auto"/>
            </w:tcBorders>
            <w:shd w:val="clear" w:color="000000" w:fill="FFFFFF"/>
            <w:hideMark/>
          </w:tcPr>
          <w:p w:rsidR="00A220BF" w:rsidRPr="00A220BF" w:rsidRDefault="00A220BF" w:rsidP="00A220BF">
            <w:pPr>
              <w:ind w:left="-92" w:right="-138"/>
              <w:jc w:val="center"/>
              <w:rPr>
                <w:rFonts w:cs="Times New Roman"/>
                <w:b/>
                <w:bCs/>
                <w:sz w:val="28"/>
                <w:szCs w:val="28"/>
              </w:rPr>
            </w:pPr>
            <w:r w:rsidRPr="00A220BF">
              <w:rPr>
                <w:rFonts w:cs="Times New Roman"/>
                <w:b/>
                <w:bCs/>
                <w:sz w:val="28"/>
                <w:szCs w:val="28"/>
              </w:rPr>
              <w:t>10 965,1</w:t>
            </w:r>
          </w:p>
        </w:tc>
        <w:tc>
          <w:tcPr>
            <w:tcW w:w="1120" w:type="dxa"/>
            <w:gridSpan w:val="6"/>
            <w:tcBorders>
              <w:top w:val="nil"/>
              <w:left w:val="nil"/>
              <w:bottom w:val="single" w:sz="4" w:space="0" w:color="auto"/>
              <w:right w:val="single" w:sz="4" w:space="0" w:color="auto"/>
            </w:tcBorders>
            <w:shd w:val="clear" w:color="000000" w:fill="FFFFFF"/>
            <w:hideMark/>
          </w:tcPr>
          <w:p w:rsidR="00A220BF" w:rsidRPr="00A220BF" w:rsidRDefault="00A220BF" w:rsidP="00A220BF">
            <w:pPr>
              <w:ind w:left="-78" w:right="-152"/>
              <w:jc w:val="center"/>
              <w:rPr>
                <w:rFonts w:cs="Times New Roman"/>
                <w:b/>
                <w:bCs/>
                <w:sz w:val="28"/>
                <w:szCs w:val="28"/>
              </w:rPr>
            </w:pPr>
            <w:r w:rsidRPr="00A220BF">
              <w:rPr>
                <w:rFonts w:cs="Times New Roman"/>
                <w:b/>
                <w:bCs/>
                <w:sz w:val="28"/>
                <w:szCs w:val="28"/>
              </w:rPr>
              <w:t>10 902,2</w:t>
            </w:r>
          </w:p>
        </w:tc>
      </w:tr>
      <w:tr w:rsidR="00A220BF" w:rsidRPr="00A220BF" w:rsidTr="004F4EC3">
        <w:trPr>
          <w:gridAfter w:val="1"/>
          <w:wAfter w:w="9" w:type="dxa"/>
          <w:trHeight w:val="58"/>
        </w:trPr>
        <w:tc>
          <w:tcPr>
            <w:tcW w:w="7812" w:type="dxa"/>
            <w:gridSpan w:val="3"/>
            <w:tcBorders>
              <w:top w:val="nil"/>
              <w:left w:val="single" w:sz="4" w:space="0" w:color="auto"/>
              <w:bottom w:val="single" w:sz="4" w:space="0" w:color="auto"/>
              <w:right w:val="single" w:sz="4" w:space="0" w:color="auto"/>
            </w:tcBorders>
            <w:shd w:val="clear" w:color="000000" w:fill="FFFFFF"/>
            <w:hideMark/>
          </w:tcPr>
          <w:p w:rsidR="00A220BF" w:rsidRPr="00A220BF" w:rsidRDefault="00A220BF" w:rsidP="00A220BF">
            <w:pPr>
              <w:rPr>
                <w:rFonts w:cs="Times New Roman"/>
                <w:b/>
                <w:bCs/>
                <w:sz w:val="28"/>
                <w:szCs w:val="28"/>
              </w:rPr>
            </w:pPr>
            <w:r w:rsidRPr="00A220BF">
              <w:rPr>
                <w:rFonts w:cs="Times New Roman"/>
                <w:b/>
                <w:bCs/>
                <w:sz w:val="28"/>
                <w:szCs w:val="28"/>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22" w:type="dxa"/>
            <w:gridSpan w:val="2"/>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53" w:right="-82"/>
              <w:jc w:val="center"/>
              <w:rPr>
                <w:rFonts w:cs="Times New Roman"/>
                <w:b/>
                <w:bCs/>
                <w:sz w:val="28"/>
                <w:szCs w:val="28"/>
              </w:rPr>
            </w:pPr>
            <w:r w:rsidRPr="00A220BF">
              <w:rPr>
                <w:rFonts w:cs="Times New Roman"/>
                <w:b/>
                <w:bCs/>
                <w:sz w:val="28"/>
                <w:szCs w:val="28"/>
              </w:rPr>
              <w:t>006</w:t>
            </w:r>
          </w:p>
        </w:tc>
        <w:tc>
          <w:tcPr>
            <w:tcW w:w="496" w:type="dxa"/>
            <w:gridSpan w:val="2"/>
            <w:tcBorders>
              <w:top w:val="nil"/>
              <w:left w:val="nil"/>
              <w:bottom w:val="single" w:sz="4" w:space="0" w:color="auto"/>
              <w:right w:val="single" w:sz="4" w:space="0" w:color="auto"/>
            </w:tcBorders>
            <w:shd w:val="clear" w:color="000000" w:fill="FFFFFF"/>
            <w:noWrap/>
            <w:hideMark/>
          </w:tcPr>
          <w:p w:rsidR="00A220BF" w:rsidRPr="00A220BF" w:rsidRDefault="00A220BF" w:rsidP="00A220BF">
            <w:pPr>
              <w:jc w:val="center"/>
              <w:rPr>
                <w:rFonts w:cs="Times New Roman"/>
                <w:b/>
                <w:bCs/>
                <w:sz w:val="28"/>
                <w:szCs w:val="28"/>
              </w:rPr>
            </w:pPr>
            <w:r w:rsidRPr="00A220BF">
              <w:rPr>
                <w:rFonts w:cs="Times New Roman"/>
                <w:b/>
                <w:bCs/>
                <w:sz w:val="28"/>
                <w:szCs w:val="28"/>
              </w:rPr>
              <w:t>01</w:t>
            </w:r>
          </w:p>
        </w:tc>
        <w:tc>
          <w:tcPr>
            <w:tcW w:w="559" w:type="dxa"/>
            <w:tcBorders>
              <w:top w:val="nil"/>
              <w:left w:val="nil"/>
              <w:bottom w:val="single" w:sz="4" w:space="0" w:color="auto"/>
              <w:right w:val="single" w:sz="4" w:space="0" w:color="auto"/>
            </w:tcBorders>
            <w:shd w:val="clear" w:color="000000" w:fill="FFFFFF"/>
            <w:noWrap/>
            <w:hideMark/>
          </w:tcPr>
          <w:p w:rsidR="00A220BF" w:rsidRPr="00A220BF" w:rsidRDefault="00A220BF" w:rsidP="00A220BF">
            <w:pPr>
              <w:jc w:val="center"/>
              <w:rPr>
                <w:rFonts w:cs="Times New Roman"/>
                <w:b/>
                <w:bCs/>
                <w:sz w:val="28"/>
                <w:szCs w:val="28"/>
              </w:rPr>
            </w:pPr>
            <w:r w:rsidRPr="00A220BF">
              <w:rPr>
                <w:rFonts w:cs="Times New Roman"/>
                <w:b/>
                <w:bCs/>
                <w:sz w:val="28"/>
                <w:szCs w:val="28"/>
              </w:rPr>
              <w:t>03</w:t>
            </w:r>
          </w:p>
        </w:tc>
        <w:tc>
          <w:tcPr>
            <w:tcW w:w="1895" w:type="dxa"/>
            <w:gridSpan w:val="4"/>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55" w:right="-148"/>
              <w:rPr>
                <w:rFonts w:cs="Times New Roman"/>
                <w:b/>
                <w:bCs/>
                <w:sz w:val="28"/>
                <w:szCs w:val="28"/>
              </w:rPr>
            </w:pPr>
            <w:r w:rsidRPr="00A220BF">
              <w:rPr>
                <w:rFonts w:cs="Times New Roman"/>
                <w:b/>
                <w:bCs/>
                <w:sz w:val="28"/>
                <w:szCs w:val="28"/>
              </w:rPr>
              <w:t> </w:t>
            </w:r>
          </w:p>
        </w:tc>
        <w:tc>
          <w:tcPr>
            <w:tcW w:w="567" w:type="dxa"/>
            <w:gridSpan w:val="4"/>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108" w:right="-108"/>
              <w:jc w:val="center"/>
              <w:rPr>
                <w:rFonts w:cs="Times New Roman"/>
                <w:b/>
                <w:bCs/>
                <w:sz w:val="28"/>
                <w:szCs w:val="28"/>
              </w:rPr>
            </w:pPr>
            <w:r w:rsidRPr="00A220BF">
              <w:rPr>
                <w:rFonts w:cs="Times New Roman"/>
                <w:b/>
                <w:bCs/>
                <w:sz w:val="28"/>
                <w:szCs w:val="28"/>
              </w:rPr>
              <w:t> </w:t>
            </w:r>
          </w:p>
        </w:tc>
        <w:tc>
          <w:tcPr>
            <w:tcW w:w="1120" w:type="dxa"/>
            <w:gridSpan w:val="2"/>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106" w:right="-124"/>
              <w:jc w:val="center"/>
              <w:rPr>
                <w:rFonts w:cs="Times New Roman"/>
                <w:b/>
                <w:bCs/>
                <w:sz w:val="28"/>
                <w:szCs w:val="28"/>
              </w:rPr>
            </w:pPr>
            <w:r w:rsidRPr="00A220BF">
              <w:rPr>
                <w:rFonts w:cs="Times New Roman"/>
                <w:b/>
                <w:bCs/>
                <w:sz w:val="28"/>
                <w:szCs w:val="28"/>
              </w:rPr>
              <w:t>204,3</w:t>
            </w:r>
          </w:p>
        </w:tc>
        <w:tc>
          <w:tcPr>
            <w:tcW w:w="1120" w:type="dxa"/>
            <w:gridSpan w:val="4"/>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92" w:right="-138"/>
              <w:jc w:val="center"/>
              <w:rPr>
                <w:rFonts w:cs="Times New Roman"/>
                <w:b/>
                <w:bCs/>
                <w:sz w:val="28"/>
                <w:szCs w:val="28"/>
              </w:rPr>
            </w:pPr>
            <w:r w:rsidRPr="00A220BF">
              <w:rPr>
                <w:rFonts w:cs="Times New Roman"/>
                <w:b/>
                <w:bCs/>
                <w:sz w:val="28"/>
                <w:szCs w:val="28"/>
              </w:rPr>
              <w:t>201,7</w:t>
            </w:r>
          </w:p>
        </w:tc>
        <w:tc>
          <w:tcPr>
            <w:tcW w:w="1120" w:type="dxa"/>
            <w:gridSpan w:val="6"/>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78" w:right="-152"/>
              <w:jc w:val="center"/>
              <w:rPr>
                <w:rFonts w:cs="Times New Roman"/>
                <w:b/>
                <w:bCs/>
                <w:sz w:val="28"/>
                <w:szCs w:val="28"/>
              </w:rPr>
            </w:pPr>
            <w:r w:rsidRPr="00A220BF">
              <w:rPr>
                <w:rFonts w:cs="Times New Roman"/>
                <w:b/>
                <w:bCs/>
                <w:sz w:val="28"/>
                <w:szCs w:val="28"/>
              </w:rPr>
              <w:t>209,6</w:t>
            </w:r>
          </w:p>
        </w:tc>
      </w:tr>
      <w:tr w:rsidR="00A220BF" w:rsidRPr="00A220BF" w:rsidTr="004F4EC3">
        <w:trPr>
          <w:gridAfter w:val="1"/>
          <w:wAfter w:w="9" w:type="dxa"/>
          <w:trHeight w:val="353"/>
        </w:trPr>
        <w:tc>
          <w:tcPr>
            <w:tcW w:w="7812" w:type="dxa"/>
            <w:gridSpan w:val="3"/>
            <w:tcBorders>
              <w:top w:val="nil"/>
              <w:left w:val="single" w:sz="4" w:space="0" w:color="auto"/>
              <w:bottom w:val="single" w:sz="4" w:space="0" w:color="auto"/>
              <w:right w:val="single" w:sz="4" w:space="0" w:color="auto"/>
            </w:tcBorders>
            <w:shd w:val="clear" w:color="000000" w:fill="FFFFFF"/>
            <w:hideMark/>
          </w:tcPr>
          <w:p w:rsidR="00A220BF" w:rsidRPr="00A220BF" w:rsidRDefault="00A220BF" w:rsidP="00A220BF">
            <w:pPr>
              <w:rPr>
                <w:rFonts w:cs="Times New Roman"/>
                <w:b/>
                <w:bCs/>
                <w:sz w:val="28"/>
                <w:szCs w:val="28"/>
              </w:rPr>
            </w:pPr>
            <w:r w:rsidRPr="00A220BF">
              <w:rPr>
                <w:rFonts w:cs="Times New Roman"/>
                <w:b/>
                <w:bCs/>
                <w:sz w:val="28"/>
                <w:szCs w:val="28"/>
              </w:rPr>
              <w:t xml:space="preserve">Обеспечение деятельности  органов местного  самоуправления Борского сельского поселения </w:t>
            </w:r>
          </w:p>
        </w:tc>
        <w:tc>
          <w:tcPr>
            <w:tcW w:w="622" w:type="dxa"/>
            <w:gridSpan w:val="2"/>
            <w:tcBorders>
              <w:top w:val="nil"/>
              <w:left w:val="nil"/>
              <w:bottom w:val="single" w:sz="4" w:space="0" w:color="auto"/>
              <w:right w:val="single" w:sz="4" w:space="0" w:color="auto"/>
            </w:tcBorders>
            <w:shd w:val="clear" w:color="000000" w:fill="FFFFFF"/>
            <w:hideMark/>
          </w:tcPr>
          <w:p w:rsidR="00A220BF" w:rsidRPr="00A220BF" w:rsidRDefault="00A220BF" w:rsidP="00A220BF">
            <w:pPr>
              <w:ind w:left="-53" w:right="-82"/>
              <w:jc w:val="center"/>
              <w:rPr>
                <w:rFonts w:cs="Times New Roman"/>
                <w:b/>
                <w:bCs/>
                <w:sz w:val="28"/>
                <w:szCs w:val="28"/>
              </w:rPr>
            </w:pPr>
            <w:r w:rsidRPr="00A220BF">
              <w:rPr>
                <w:rFonts w:cs="Times New Roman"/>
                <w:b/>
                <w:bCs/>
                <w:sz w:val="28"/>
                <w:szCs w:val="28"/>
              </w:rPr>
              <w:t>006</w:t>
            </w:r>
          </w:p>
        </w:tc>
        <w:tc>
          <w:tcPr>
            <w:tcW w:w="496" w:type="dxa"/>
            <w:gridSpan w:val="2"/>
            <w:tcBorders>
              <w:top w:val="nil"/>
              <w:left w:val="nil"/>
              <w:bottom w:val="single" w:sz="4" w:space="0" w:color="auto"/>
              <w:right w:val="single" w:sz="4" w:space="0" w:color="auto"/>
            </w:tcBorders>
            <w:shd w:val="clear" w:color="000000" w:fill="FFFFFF"/>
            <w:hideMark/>
          </w:tcPr>
          <w:p w:rsidR="00A220BF" w:rsidRPr="00A220BF" w:rsidRDefault="00A220BF" w:rsidP="00A220BF">
            <w:pPr>
              <w:jc w:val="center"/>
              <w:rPr>
                <w:rFonts w:cs="Times New Roman"/>
                <w:b/>
                <w:bCs/>
                <w:sz w:val="28"/>
                <w:szCs w:val="28"/>
              </w:rPr>
            </w:pPr>
            <w:r w:rsidRPr="00A220BF">
              <w:rPr>
                <w:rFonts w:cs="Times New Roman"/>
                <w:b/>
                <w:bCs/>
                <w:sz w:val="28"/>
                <w:szCs w:val="28"/>
              </w:rPr>
              <w:t>01</w:t>
            </w:r>
          </w:p>
        </w:tc>
        <w:tc>
          <w:tcPr>
            <w:tcW w:w="559" w:type="dxa"/>
            <w:tcBorders>
              <w:top w:val="nil"/>
              <w:left w:val="nil"/>
              <w:bottom w:val="single" w:sz="4" w:space="0" w:color="auto"/>
              <w:right w:val="single" w:sz="4" w:space="0" w:color="auto"/>
            </w:tcBorders>
            <w:shd w:val="clear" w:color="000000" w:fill="FFFFFF"/>
            <w:hideMark/>
          </w:tcPr>
          <w:p w:rsidR="00A220BF" w:rsidRPr="00A220BF" w:rsidRDefault="00A220BF" w:rsidP="00A220BF">
            <w:pPr>
              <w:jc w:val="center"/>
              <w:rPr>
                <w:rFonts w:cs="Times New Roman"/>
                <w:b/>
                <w:bCs/>
                <w:sz w:val="28"/>
                <w:szCs w:val="28"/>
              </w:rPr>
            </w:pPr>
            <w:r w:rsidRPr="00A220BF">
              <w:rPr>
                <w:rFonts w:cs="Times New Roman"/>
                <w:b/>
                <w:bCs/>
                <w:sz w:val="28"/>
                <w:szCs w:val="28"/>
              </w:rPr>
              <w:t>03</w:t>
            </w:r>
          </w:p>
        </w:tc>
        <w:tc>
          <w:tcPr>
            <w:tcW w:w="1895" w:type="dxa"/>
            <w:gridSpan w:val="4"/>
            <w:tcBorders>
              <w:top w:val="nil"/>
              <w:left w:val="nil"/>
              <w:bottom w:val="single" w:sz="4" w:space="0" w:color="auto"/>
              <w:right w:val="single" w:sz="4" w:space="0" w:color="auto"/>
            </w:tcBorders>
            <w:shd w:val="clear" w:color="000000" w:fill="FFFFFF"/>
            <w:hideMark/>
          </w:tcPr>
          <w:p w:rsidR="00A220BF" w:rsidRPr="00A220BF" w:rsidRDefault="00A220BF" w:rsidP="00A220BF">
            <w:pPr>
              <w:ind w:left="-55" w:right="-148"/>
              <w:rPr>
                <w:rFonts w:cs="Times New Roman"/>
                <w:b/>
                <w:bCs/>
                <w:sz w:val="28"/>
                <w:szCs w:val="28"/>
              </w:rPr>
            </w:pPr>
            <w:r w:rsidRPr="00A220BF">
              <w:rPr>
                <w:rFonts w:cs="Times New Roman"/>
                <w:b/>
                <w:bCs/>
                <w:sz w:val="28"/>
                <w:szCs w:val="28"/>
              </w:rPr>
              <w:t>П1 0 00 00000</w:t>
            </w:r>
          </w:p>
        </w:tc>
        <w:tc>
          <w:tcPr>
            <w:tcW w:w="567" w:type="dxa"/>
            <w:gridSpan w:val="4"/>
            <w:tcBorders>
              <w:top w:val="nil"/>
              <w:left w:val="nil"/>
              <w:bottom w:val="single" w:sz="4" w:space="0" w:color="auto"/>
              <w:right w:val="single" w:sz="4" w:space="0" w:color="auto"/>
            </w:tcBorders>
            <w:shd w:val="clear" w:color="000000" w:fill="FFFFFF"/>
            <w:hideMark/>
          </w:tcPr>
          <w:p w:rsidR="00A220BF" w:rsidRPr="00A220BF" w:rsidRDefault="00A220BF" w:rsidP="00A220BF">
            <w:pPr>
              <w:ind w:left="-108" w:right="-108"/>
              <w:jc w:val="center"/>
              <w:rPr>
                <w:rFonts w:cs="Times New Roman"/>
                <w:b/>
                <w:bCs/>
                <w:sz w:val="28"/>
                <w:szCs w:val="28"/>
              </w:rPr>
            </w:pPr>
            <w:r w:rsidRPr="00A220BF">
              <w:rPr>
                <w:rFonts w:cs="Times New Roman"/>
                <w:b/>
                <w:bCs/>
                <w:sz w:val="28"/>
                <w:szCs w:val="28"/>
              </w:rPr>
              <w:t> </w:t>
            </w:r>
          </w:p>
        </w:tc>
        <w:tc>
          <w:tcPr>
            <w:tcW w:w="1120" w:type="dxa"/>
            <w:gridSpan w:val="2"/>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106" w:right="-124"/>
              <w:jc w:val="center"/>
              <w:rPr>
                <w:rFonts w:cs="Times New Roman"/>
                <w:b/>
                <w:bCs/>
                <w:sz w:val="28"/>
                <w:szCs w:val="28"/>
              </w:rPr>
            </w:pPr>
            <w:r w:rsidRPr="00A220BF">
              <w:rPr>
                <w:rFonts w:cs="Times New Roman"/>
                <w:b/>
                <w:bCs/>
                <w:sz w:val="28"/>
                <w:szCs w:val="28"/>
              </w:rPr>
              <w:t>204,3</w:t>
            </w:r>
          </w:p>
        </w:tc>
        <w:tc>
          <w:tcPr>
            <w:tcW w:w="1120" w:type="dxa"/>
            <w:gridSpan w:val="4"/>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92" w:right="-138"/>
              <w:jc w:val="center"/>
              <w:rPr>
                <w:rFonts w:cs="Times New Roman"/>
                <w:b/>
                <w:bCs/>
                <w:sz w:val="28"/>
                <w:szCs w:val="28"/>
              </w:rPr>
            </w:pPr>
            <w:r w:rsidRPr="00A220BF">
              <w:rPr>
                <w:rFonts w:cs="Times New Roman"/>
                <w:b/>
                <w:bCs/>
                <w:sz w:val="28"/>
                <w:szCs w:val="28"/>
              </w:rPr>
              <w:t>201,7</w:t>
            </w:r>
          </w:p>
        </w:tc>
        <w:tc>
          <w:tcPr>
            <w:tcW w:w="1120" w:type="dxa"/>
            <w:gridSpan w:val="6"/>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78" w:right="-152"/>
              <w:jc w:val="center"/>
              <w:rPr>
                <w:rFonts w:cs="Times New Roman"/>
                <w:b/>
                <w:bCs/>
                <w:sz w:val="28"/>
                <w:szCs w:val="28"/>
              </w:rPr>
            </w:pPr>
            <w:r w:rsidRPr="00A220BF">
              <w:rPr>
                <w:rFonts w:cs="Times New Roman"/>
                <w:b/>
                <w:bCs/>
                <w:sz w:val="28"/>
                <w:szCs w:val="28"/>
              </w:rPr>
              <w:t>209,6</w:t>
            </w:r>
          </w:p>
        </w:tc>
      </w:tr>
      <w:tr w:rsidR="00A220BF" w:rsidRPr="00A220BF" w:rsidTr="004F4EC3">
        <w:trPr>
          <w:gridAfter w:val="1"/>
          <w:wAfter w:w="9" w:type="dxa"/>
          <w:trHeight w:val="58"/>
        </w:trPr>
        <w:tc>
          <w:tcPr>
            <w:tcW w:w="7812" w:type="dxa"/>
            <w:gridSpan w:val="3"/>
            <w:tcBorders>
              <w:top w:val="nil"/>
              <w:left w:val="single" w:sz="4" w:space="0" w:color="auto"/>
              <w:bottom w:val="single" w:sz="4" w:space="0" w:color="auto"/>
              <w:right w:val="single" w:sz="4" w:space="0" w:color="auto"/>
            </w:tcBorders>
            <w:shd w:val="clear" w:color="000000" w:fill="FFFFFF"/>
            <w:hideMark/>
          </w:tcPr>
          <w:p w:rsidR="00A220BF" w:rsidRPr="00A220BF" w:rsidRDefault="00A220BF" w:rsidP="00A220BF">
            <w:pPr>
              <w:rPr>
                <w:rFonts w:cs="Times New Roman"/>
                <w:b/>
                <w:bCs/>
                <w:sz w:val="28"/>
                <w:szCs w:val="28"/>
              </w:rPr>
            </w:pPr>
            <w:r w:rsidRPr="00A220BF">
              <w:rPr>
                <w:rFonts w:cs="Times New Roman"/>
                <w:b/>
                <w:bCs/>
                <w:sz w:val="28"/>
                <w:szCs w:val="28"/>
              </w:rPr>
              <w:t xml:space="preserve">Обеспечение деятельности совета депутатов Борского </w:t>
            </w:r>
            <w:r w:rsidRPr="00A220BF">
              <w:rPr>
                <w:rFonts w:cs="Times New Roman"/>
                <w:b/>
                <w:bCs/>
                <w:sz w:val="28"/>
                <w:szCs w:val="28"/>
              </w:rPr>
              <w:lastRenderedPageBreak/>
              <w:t>сельского поселения</w:t>
            </w:r>
          </w:p>
        </w:tc>
        <w:tc>
          <w:tcPr>
            <w:tcW w:w="622" w:type="dxa"/>
            <w:gridSpan w:val="2"/>
            <w:tcBorders>
              <w:top w:val="nil"/>
              <w:left w:val="nil"/>
              <w:bottom w:val="single" w:sz="4" w:space="0" w:color="auto"/>
              <w:right w:val="single" w:sz="4" w:space="0" w:color="auto"/>
            </w:tcBorders>
            <w:shd w:val="clear" w:color="000000" w:fill="FFFFFF"/>
            <w:hideMark/>
          </w:tcPr>
          <w:p w:rsidR="00A220BF" w:rsidRPr="00A220BF" w:rsidRDefault="00A220BF" w:rsidP="00A220BF">
            <w:pPr>
              <w:ind w:left="-53" w:right="-82"/>
              <w:jc w:val="center"/>
              <w:rPr>
                <w:rFonts w:cs="Times New Roman"/>
                <w:b/>
                <w:bCs/>
                <w:sz w:val="28"/>
                <w:szCs w:val="28"/>
              </w:rPr>
            </w:pPr>
            <w:r w:rsidRPr="00A220BF">
              <w:rPr>
                <w:rFonts w:cs="Times New Roman"/>
                <w:b/>
                <w:bCs/>
                <w:sz w:val="28"/>
                <w:szCs w:val="28"/>
              </w:rPr>
              <w:lastRenderedPageBreak/>
              <w:t>006</w:t>
            </w:r>
          </w:p>
        </w:tc>
        <w:tc>
          <w:tcPr>
            <w:tcW w:w="496" w:type="dxa"/>
            <w:gridSpan w:val="2"/>
            <w:tcBorders>
              <w:top w:val="nil"/>
              <w:left w:val="nil"/>
              <w:bottom w:val="single" w:sz="4" w:space="0" w:color="auto"/>
              <w:right w:val="single" w:sz="4" w:space="0" w:color="auto"/>
            </w:tcBorders>
            <w:shd w:val="clear" w:color="000000" w:fill="FFFFFF"/>
            <w:hideMark/>
          </w:tcPr>
          <w:p w:rsidR="00A220BF" w:rsidRPr="00A220BF" w:rsidRDefault="00A220BF" w:rsidP="00A220BF">
            <w:pPr>
              <w:jc w:val="center"/>
              <w:rPr>
                <w:rFonts w:cs="Times New Roman"/>
                <w:b/>
                <w:bCs/>
                <w:sz w:val="28"/>
                <w:szCs w:val="28"/>
              </w:rPr>
            </w:pPr>
            <w:r w:rsidRPr="00A220BF">
              <w:rPr>
                <w:rFonts w:cs="Times New Roman"/>
                <w:b/>
                <w:bCs/>
                <w:sz w:val="28"/>
                <w:szCs w:val="28"/>
              </w:rPr>
              <w:t>01</w:t>
            </w:r>
          </w:p>
        </w:tc>
        <w:tc>
          <w:tcPr>
            <w:tcW w:w="559" w:type="dxa"/>
            <w:tcBorders>
              <w:top w:val="nil"/>
              <w:left w:val="nil"/>
              <w:bottom w:val="single" w:sz="4" w:space="0" w:color="auto"/>
              <w:right w:val="single" w:sz="4" w:space="0" w:color="auto"/>
            </w:tcBorders>
            <w:shd w:val="clear" w:color="000000" w:fill="FFFFFF"/>
            <w:hideMark/>
          </w:tcPr>
          <w:p w:rsidR="00A220BF" w:rsidRPr="00A220BF" w:rsidRDefault="00A220BF" w:rsidP="00A220BF">
            <w:pPr>
              <w:jc w:val="center"/>
              <w:rPr>
                <w:rFonts w:cs="Times New Roman"/>
                <w:b/>
                <w:bCs/>
                <w:sz w:val="28"/>
                <w:szCs w:val="28"/>
              </w:rPr>
            </w:pPr>
            <w:r w:rsidRPr="00A220BF">
              <w:rPr>
                <w:rFonts w:cs="Times New Roman"/>
                <w:b/>
                <w:bCs/>
                <w:sz w:val="28"/>
                <w:szCs w:val="28"/>
              </w:rPr>
              <w:t>03</w:t>
            </w:r>
          </w:p>
        </w:tc>
        <w:tc>
          <w:tcPr>
            <w:tcW w:w="1895" w:type="dxa"/>
            <w:gridSpan w:val="4"/>
            <w:tcBorders>
              <w:top w:val="nil"/>
              <w:left w:val="nil"/>
              <w:bottom w:val="single" w:sz="4" w:space="0" w:color="auto"/>
              <w:right w:val="single" w:sz="4" w:space="0" w:color="auto"/>
            </w:tcBorders>
            <w:shd w:val="clear" w:color="000000" w:fill="FFFFFF"/>
            <w:hideMark/>
          </w:tcPr>
          <w:p w:rsidR="00A220BF" w:rsidRPr="00A220BF" w:rsidRDefault="00A220BF" w:rsidP="00A220BF">
            <w:pPr>
              <w:ind w:left="-55" w:right="-148"/>
              <w:rPr>
                <w:rFonts w:cs="Times New Roman"/>
                <w:b/>
                <w:bCs/>
                <w:sz w:val="28"/>
                <w:szCs w:val="28"/>
              </w:rPr>
            </w:pPr>
            <w:r w:rsidRPr="00A220BF">
              <w:rPr>
                <w:rFonts w:cs="Times New Roman"/>
                <w:b/>
                <w:bCs/>
                <w:sz w:val="28"/>
                <w:szCs w:val="28"/>
              </w:rPr>
              <w:t>П1 1 00 00000</w:t>
            </w:r>
          </w:p>
        </w:tc>
        <w:tc>
          <w:tcPr>
            <w:tcW w:w="567" w:type="dxa"/>
            <w:gridSpan w:val="4"/>
            <w:tcBorders>
              <w:top w:val="nil"/>
              <w:left w:val="nil"/>
              <w:bottom w:val="single" w:sz="4" w:space="0" w:color="auto"/>
              <w:right w:val="single" w:sz="4" w:space="0" w:color="auto"/>
            </w:tcBorders>
            <w:shd w:val="clear" w:color="000000" w:fill="FFFFFF"/>
            <w:hideMark/>
          </w:tcPr>
          <w:p w:rsidR="00A220BF" w:rsidRPr="00A220BF" w:rsidRDefault="00A220BF" w:rsidP="00A220BF">
            <w:pPr>
              <w:ind w:left="-108" w:right="-108"/>
              <w:jc w:val="center"/>
              <w:rPr>
                <w:rFonts w:cs="Times New Roman"/>
                <w:b/>
                <w:bCs/>
                <w:sz w:val="28"/>
                <w:szCs w:val="28"/>
              </w:rPr>
            </w:pPr>
            <w:r w:rsidRPr="00A220BF">
              <w:rPr>
                <w:rFonts w:cs="Times New Roman"/>
                <w:b/>
                <w:bCs/>
                <w:sz w:val="28"/>
                <w:szCs w:val="28"/>
              </w:rPr>
              <w:t> </w:t>
            </w:r>
          </w:p>
        </w:tc>
        <w:tc>
          <w:tcPr>
            <w:tcW w:w="1120" w:type="dxa"/>
            <w:gridSpan w:val="2"/>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106" w:right="-124"/>
              <w:jc w:val="center"/>
              <w:rPr>
                <w:rFonts w:cs="Times New Roman"/>
                <w:b/>
                <w:bCs/>
                <w:sz w:val="28"/>
                <w:szCs w:val="28"/>
              </w:rPr>
            </w:pPr>
            <w:r w:rsidRPr="00A220BF">
              <w:rPr>
                <w:rFonts w:cs="Times New Roman"/>
                <w:b/>
                <w:bCs/>
                <w:sz w:val="28"/>
                <w:szCs w:val="28"/>
              </w:rPr>
              <w:t>204,3</w:t>
            </w:r>
          </w:p>
        </w:tc>
        <w:tc>
          <w:tcPr>
            <w:tcW w:w="1120" w:type="dxa"/>
            <w:gridSpan w:val="4"/>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92" w:right="-138"/>
              <w:jc w:val="center"/>
              <w:rPr>
                <w:rFonts w:cs="Times New Roman"/>
                <w:b/>
                <w:bCs/>
                <w:sz w:val="28"/>
                <w:szCs w:val="28"/>
              </w:rPr>
            </w:pPr>
            <w:r w:rsidRPr="00A220BF">
              <w:rPr>
                <w:rFonts w:cs="Times New Roman"/>
                <w:b/>
                <w:bCs/>
                <w:sz w:val="28"/>
                <w:szCs w:val="28"/>
              </w:rPr>
              <w:t>201,7</w:t>
            </w:r>
          </w:p>
        </w:tc>
        <w:tc>
          <w:tcPr>
            <w:tcW w:w="1120" w:type="dxa"/>
            <w:gridSpan w:val="6"/>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78" w:right="-152"/>
              <w:jc w:val="center"/>
              <w:rPr>
                <w:rFonts w:cs="Times New Roman"/>
                <w:b/>
                <w:bCs/>
                <w:sz w:val="28"/>
                <w:szCs w:val="28"/>
              </w:rPr>
            </w:pPr>
            <w:r w:rsidRPr="00A220BF">
              <w:rPr>
                <w:rFonts w:cs="Times New Roman"/>
                <w:b/>
                <w:bCs/>
                <w:sz w:val="28"/>
                <w:szCs w:val="28"/>
              </w:rPr>
              <w:t>209,6</w:t>
            </w:r>
          </w:p>
        </w:tc>
      </w:tr>
      <w:tr w:rsidR="00A220BF" w:rsidRPr="00A220BF" w:rsidTr="004F4EC3">
        <w:trPr>
          <w:gridAfter w:val="1"/>
          <w:wAfter w:w="9" w:type="dxa"/>
          <w:trHeight w:val="58"/>
        </w:trPr>
        <w:tc>
          <w:tcPr>
            <w:tcW w:w="7812" w:type="dxa"/>
            <w:gridSpan w:val="3"/>
            <w:tcBorders>
              <w:top w:val="nil"/>
              <w:left w:val="single" w:sz="4" w:space="0" w:color="auto"/>
              <w:bottom w:val="single" w:sz="4" w:space="0" w:color="auto"/>
              <w:right w:val="single" w:sz="4" w:space="0" w:color="auto"/>
            </w:tcBorders>
            <w:shd w:val="clear" w:color="000000" w:fill="FFFFFF"/>
            <w:hideMark/>
          </w:tcPr>
          <w:p w:rsidR="00A220BF" w:rsidRPr="00A220BF" w:rsidRDefault="00A220BF" w:rsidP="00A220BF">
            <w:pPr>
              <w:rPr>
                <w:rFonts w:cs="Times New Roman"/>
                <w:b/>
                <w:bCs/>
                <w:sz w:val="28"/>
                <w:szCs w:val="28"/>
              </w:rPr>
            </w:pPr>
            <w:r w:rsidRPr="00A220BF">
              <w:rPr>
                <w:rFonts w:cs="Times New Roman"/>
                <w:b/>
                <w:bCs/>
                <w:sz w:val="28"/>
                <w:szCs w:val="28"/>
              </w:rPr>
              <w:lastRenderedPageBreak/>
              <w:t>Непрограммные расходы</w:t>
            </w:r>
          </w:p>
        </w:tc>
        <w:tc>
          <w:tcPr>
            <w:tcW w:w="622" w:type="dxa"/>
            <w:gridSpan w:val="2"/>
            <w:tcBorders>
              <w:top w:val="nil"/>
              <w:left w:val="nil"/>
              <w:bottom w:val="single" w:sz="4" w:space="0" w:color="auto"/>
              <w:right w:val="single" w:sz="4" w:space="0" w:color="auto"/>
            </w:tcBorders>
            <w:shd w:val="clear" w:color="000000" w:fill="FFFFFF"/>
            <w:hideMark/>
          </w:tcPr>
          <w:p w:rsidR="00A220BF" w:rsidRPr="00A220BF" w:rsidRDefault="00A220BF" w:rsidP="00A220BF">
            <w:pPr>
              <w:ind w:left="-53" w:right="-82"/>
              <w:jc w:val="center"/>
              <w:rPr>
                <w:rFonts w:cs="Times New Roman"/>
                <w:b/>
                <w:bCs/>
                <w:sz w:val="28"/>
                <w:szCs w:val="28"/>
              </w:rPr>
            </w:pPr>
            <w:r w:rsidRPr="00A220BF">
              <w:rPr>
                <w:rFonts w:cs="Times New Roman"/>
                <w:b/>
                <w:bCs/>
                <w:sz w:val="28"/>
                <w:szCs w:val="28"/>
              </w:rPr>
              <w:t>006</w:t>
            </w:r>
          </w:p>
        </w:tc>
        <w:tc>
          <w:tcPr>
            <w:tcW w:w="496" w:type="dxa"/>
            <w:gridSpan w:val="2"/>
            <w:tcBorders>
              <w:top w:val="nil"/>
              <w:left w:val="nil"/>
              <w:bottom w:val="single" w:sz="4" w:space="0" w:color="auto"/>
              <w:right w:val="single" w:sz="4" w:space="0" w:color="auto"/>
            </w:tcBorders>
            <w:shd w:val="clear" w:color="000000" w:fill="FFFFFF"/>
            <w:hideMark/>
          </w:tcPr>
          <w:p w:rsidR="00A220BF" w:rsidRPr="00A220BF" w:rsidRDefault="00A220BF" w:rsidP="00A220BF">
            <w:pPr>
              <w:jc w:val="center"/>
              <w:rPr>
                <w:rFonts w:cs="Times New Roman"/>
                <w:b/>
                <w:bCs/>
                <w:sz w:val="28"/>
                <w:szCs w:val="28"/>
              </w:rPr>
            </w:pPr>
            <w:r w:rsidRPr="00A220BF">
              <w:rPr>
                <w:rFonts w:cs="Times New Roman"/>
                <w:b/>
                <w:bCs/>
                <w:sz w:val="28"/>
                <w:szCs w:val="28"/>
              </w:rPr>
              <w:t>01</w:t>
            </w:r>
          </w:p>
        </w:tc>
        <w:tc>
          <w:tcPr>
            <w:tcW w:w="559" w:type="dxa"/>
            <w:tcBorders>
              <w:top w:val="nil"/>
              <w:left w:val="nil"/>
              <w:bottom w:val="single" w:sz="4" w:space="0" w:color="auto"/>
              <w:right w:val="single" w:sz="4" w:space="0" w:color="auto"/>
            </w:tcBorders>
            <w:shd w:val="clear" w:color="000000" w:fill="FFFFFF"/>
            <w:hideMark/>
          </w:tcPr>
          <w:p w:rsidR="00A220BF" w:rsidRPr="00A220BF" w:rsidRDefault="00A220BF" w:rsidP="00A220BF">
            <w:pPr>
              <w:jc w:val="center"/>
              <w:rPr>
                <w:rFonts w:cs="Times New Roman"/>
                <w:b/>
                <w:bCs/>
                <w:sz w:val="28"/>
                <w:szCs w:val="28"/>
              </w:rPr>
            </w:pPr>
            <w:r w:rsidRPr="00A220BF">
              <w:rPr>
                <w:rFonts w:cs="Times New Roman"/>
                <w:b/>
                <w:bCs/>
                <w:sz w:val="28"/>
                <w:szCs w:val="28"/>
              </w:rPr>
              <w:t>03</w:t>
            </w:r>
          </w:p>
        </w:tc>
        <w:tc>
          <w:tcPr>
            <w:tcW w:w="1895" w:type="dxa"/>
            <w:gridSpan w:val="4"/>
            <w:tcBorders>
              <w:top w:val="nil"/>
              <w:left w:val="nil"/>
              <w:bottom w:val="single" w:sz="4" w:space="0" w:color="auto"/>
              <w:right w:val="single" w:sz="4" w:space="0" w:color="auto"/>
            </w:tcBorders>
            <w:shd w:val="clear" w:color="000000" w:fill="FFFFFF"/>
            <w:hideMark/>
          </w:tcPr>
          <w:p w:rsidR="00A220BF" w:rsidRPr="00A220BF" w:rsidRDefault="00A220BF" w:rsidP="00A220BF">
            <w:pPr>
              <w:ind w:left="-55" w:right="-148"/>
              <w:rPr>
                <w:rFonts w:cs="Times New Roman"/>
                <w:b/>
                <w:bCs/>
                <w:sz w:val="28"/>
                <w:szCs w:val="28"/>
              </w:rPr>
            </w:pPr>
            <w:r w:rsidRPr="00A220BF">
              <w:rPr>
                <w:rFonts w:cs="Times New Roman"/>
                <w:b/>
                <w:bCs/>
                <w:sz w:val="28"/>
                <w:szCs w:val="28"/>
              </w:rPr>
              <w:t>П1 1 01 00000</w:t>
            </w:r>
          </w:p>
        </w:tc>
        <w:tc>
          <w:tcPr>
            <w:tcW w:w="567" w:type="dxa"/>
            <w:gridSpan w:val="4"/>
            <w:tcBorders>
              <w:top w:val="nil"/>
              <w:left w:val="nil"/>
              <w:bottom w:val="single" w:sz="4" w:space="0" w:color="auto"/>
              <w:right w:val="single" w:sz="4" w:space="0" w:color="auto"/>
            </w:tcBorders>
            <w:shd w:val="clear" w:color="000000" w:fill="FFFFFF"/>
            <w:hideMark/>
          </w:tcPr>
          <w:p w:rsidR="00A220BF" w:rsidRPr="00A220BF" w:rsidRDefault="00A220BF" w:rsidP="00A220BF">
            <w:pPr>
              <w:ind w:left="-108" w:right="-108"/>
              <w:jc w:val="center"/>
              <w:rPr>
                <w:rFonts w:cs="Times New Roman"/>
                <w:b/>
                <w:bCs/>
                <w:sz w:val="28"/>
                <w:szCs w:val="28"/>
              </w:rPr>
            </w:pPr>
            <w:r w:rsidRPr="00A220BF">
              <w:rPr>
                <w:rFonts w:cs="Times New Roman"/>
                <w:b/>
                <w:bCs/>
                <w:sz w:val="28"/>
                <w:szCs w:val="28"/>
              </w:rPr>
              <w:t> </w:t>
            </w:r>
          </w:p>
        </w:tc>
        <w:tc>
          <w:tcPr>
            <w:tcW w:w="1120" w:type="dxa"/>
            <w:gridSpan w:val="2"/>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106" w:right="-124"/>
              <w:jc w:val="center"/>
              <w:rPr>
                <w:rFonts w:cs="Times New Roman"/>
                <w:b/>
                <w:bCs/>
                <w:sz w:val="28"/>
                <w:szCs w:val="28"/>
              </w:rPr>
            </w:pPr>
            <w:r w:rsidRPr="00A220BF">
              <w:rPr>
                <w:rFonts w:cs="Times New Roman"/>
                <w:b/>
                <w:bCs/>
                <w:sz w:val="28"/>
                <w:szCs w:val="28"/>
              </w:rPr>
              <w:t>204,3</w:t>
            </w:r>
          </w:p>
        </w:tc>
        <w:tc>
          <w:tcPr>
            <w:tcW w:w="1120" w:type="dxa"/>
            <w:gridSpan w:val="4"/>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92" w:right="-138"/>
              <w:jc w:val="center"/>
              <w:rPr>
                <w:rFonts w:cs="Times New Roman"/>
                <w:b/>
                <w:bCs/>
                <w:sz w:val="28"/>
                <w:szCs w:val="28"/>
              </w:rPr>
            </w:pPr>
            <w:r w:rsidRPr="00A220BF">
              <w:rPr>
                <w:rFonts w:cs="Times New Roman"/>
                <w:b/>
                <w:bCs/>
                <w:sz w:val="28"/>
                <w:szCs w:val="28"/>
              </w:rPr>
              <w:t>201,7</w:t>
            </w:r>
          </w:p>
        </w:tc>
        <w:tc>
          <w:tcPr>
            <w:tcW w:w="1120" w:type="dxa"/>
            <w:gridSpan w:val="6"/>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78" w:right="-152"/>
              <w:jc w:val="center"/>
              <w:rPr>
                <w:rFonts w:cs="Times New Roman"/>
                <w:b/>
                <w:bCs/>
                <w:sz w:val="28"/>
                <w:szCs w:val="28"/>
              </w:rPr>
            </w:pPr>
            <w:r w:rsidRPr="00A220BF">
              <w:rPr>
                <w:rFonts w:cs="Times New Roman"/>
                <w:b/>
                <w:bCs/>
                <w:sz w:val="28"/>
                <w:szCs w:val="28"/>
              </w:rPr>
              <w:t>209,6</w:t>
            </w:r>
          </w:p>
        </w:tc>
      </w:tr>
      <w:tr w:rsidR="00A220BF" w:rsidRPr="00A220BF" w:rsidTr="004F4EC3">
        <w:trPr>
          <w:gridAfter w:val="1"/>
          <w:wAfter w:w="9" w:type="dxa"/>
          <w:trHeight w:val="58"/>
        </w:trPr>
        <w:tc>
          <w:tcPr>
            <w:tcW w:w="7812" w:type="dxa"/>
            <w:gridSpan w:val="3"/>
            <w:tcBorders>
              <w:top w:val="nil"/>
              <w:left w:val="single" w:sz="4" w:space="0" w:color="auto"/>
              <w:bottom w:val="single" w:sz="4" w:space="0" w:color="auto"/>
              <w:right w:val="single" w:sz="4" w:space="0" w:color="auto"/>
            </w:tcBorders>
            <w:shd w:val="clear" w:color="000000" w:fill="FFFFFF"/>
            <w:hideMark/>
          </w:tcPr>
          <w:p w:rsidR="00A220BF" w:rsidRPr="00A220BF" w:rsidRDefault="00A220BF" w:rsidP="00A220BF">
            <w:pPr>
              <w:rPr>
                <w:rFonts w:cs="Times New Roman"/>
                <w:sz w:val="28"/>
                <w:szCs w:val="28"/>
              </w:rPr>
            </w:pPr>
            <w:r w:rsidRPr="00A220BF">
              <w:rPr>
                <w:rFonts w:cs="Times New Roman"/>
                <w:sz w:val="28"/>
                <w:szCs w:val="28"/>
              </w:rPr>
              <w:t xml:space="preserve">Исполнение функций органов местного самоуправления </w:t>
            </w:r>
          </w:p>
        </w:tc>
        <w:tc>
          <w:tcPr>
            <w:tcW w:w="622" w:type="dxa"/>
            <w:gridSpan w:val="2"/>
            <w:tcBorders>
              <w:top w:val="nil"/>
              <w:left w:val="nil"/>
              <w:bottom w:val="single" w:sz="4" w:space="0" w:color="auto"/>
              <w:right w:val="single" w:sz="4" w:space="0" w:color="auto"/>
            </w:tcBorders>
            <w:shd w:val="clear" w:color="000000" w:fill="FFFFFF"/>
            <w:hideMark/>
          </w:tcPr>
          <w:p w:rsidR="00A220BF" w:rsidRPr="00A220BF" w:rsidRDefault="00A220BF" w:rsidP="00A220BF">
            <w:pPr>
              <w:ind w:left="-53" w:right="-82"/>
              <w:jc w:val="center"/>
              <w:rPr>
                <w:rFonts w:cs="Times New Roman"/>
                <w:sz w:val="28"/>
                <w:szCs w:val="28"/>
              </w:rPr>
            </w:pPr>
            <w:r w:rsidRPr="00A220BF">
              <w:rPr>
                <w:rFonts w:cs="Times New Roman"/>
                <w:sz w:val="28"/>
                <w:szCs w:val="28"/>
              </w:rPr>
              <w:t>006</w:t>
            </w:r>
          </w:p>
        </w:tc>
        <w:tc>
          <w:tcPr>
            <w:tcW w:w="496" w:type="dxa"/>
            <w:gridSpan w:val="2"/>
            <w:tcBorders>
              <w:top w:val="nil"/>
              <w:left w:val="nil"/>
              <w:bottom w:val="single" w:sz="4" w:space="0" w:color="auto"/>
              <w:right w:val="single" w:sz="4" w:space="0" w:color="auto"/>
            </w:tcBorders>
            <w:shd w:val="clear" w:color="000000" w:fill="FFFFFF"/>
            <w:hideMark/>
          </w:tcPr>
          <w:p w:rsidR="00A220BF" w:rsidRPr="00A220BF" w:rsidRDefault="00A220BF" w:rsidP="00A220BF">
            <w:pPr>
              <w:jc w:val="center"/>
              <w:rPr>
                <w:rFonts w:cs="Times New Roman"/>
                <w:sz w:val="28"/>
                <w:szCs w:val="28"/>
              </w:rPr>
            </w:pPr>
            <w:r w:rsidRPr="00A220BF">
              <w:rPr>
                <w:rFonts w:cs="Times New Roman"/>
                <w:sz w:val="28"/>
                <w:szCs w:val="28"/>
              </w:rPr>
              <w:t>01</w:t>
            </w:r>
          </w:p>
        </w:tc>
        <w:tc>
          <w:tcPr>
            <w:tcW w:w="559" w:type="dxa"/>
            <w:tcBorders>
              <w:top w:val="nil"/>
              <w:left w:val="nil"/>
              <w:bottom w:val="single" w:sz="4" w:space="0" w:color="auto"/>
              <w:right w:val="single" w:sz="4" w:space="0" w:color="auto"/>
            </w:tcBorders>
            <w:shd w:val="clear" w:color="000000" w:fill="FFFFFF"/>
            <w:hideMark/>
          </w:tcPr>
          <w:p w:rsidR="00A220BF" w:rsidRPr="00A220BF" w:rsidRDefault="00A220BF" w:rsidP="00A220BF">
            <w:pPr>
              <w:jc w:val="center"/>
              <w:rPr>
                <w:rFonts w:cs="Times New Roman"/>
                <w:sz w:val="28"/>
                <w:szCs w:val="28"/>
              </w:rPr>
            </w:pPr>
            <w:r w:rsidRPr="00A220BF">
              <w:rPr>
                <w:rFonts w:cs="Times New Roman"/>
                <w:sz w:val="28"/>
                <w:szCs w:val="28"/>
              </w:rPr>
              <w:t>03</w:t>
            </w:r>
          </w:p>
        </w:tc>
        <w:tc>
          <w:tcPr>
            <w:tcW w:w="1895" w:type="dxa"/>
            <w:gridSpan w:val="4"/>
            <w:tcBorders>
              <w:top w:val="nil"/>
              <w:left w:val="nil"/>
              <w:bottom w:val="single" w:sz="4" w:space="0" w:color="auto"/>
              <w:right w:val="single" w:sz="4" w:space="0" w:color="auto"/>
            </w:tcBorders>
            <w:shd w:val="clear" w:color="000000" w:fill="FFFFFF"/>
            <w:hideMark/>
          </w:tcPr>
          <w:p w:rsidR="00A220BF" w:rsidRPr="00A220BF" w:rsidRDefault="00A220BF" w:rsidP="00A220BF">
            <w:pPr>
              <w:ind w:left="-55" w:right="-148"/>
              <w:rPr>
                <w:rFonts w:cs="Times New Roman"/>
                <w:sz w:val="28"/>
                <w:szCs w:val="28"/>
              </w:rPr>
            </w:pPr>
            <w:r w:rsidRPr="00A220BF">
              <w:rPr>
                <w:rFonts w:cs="Times New Roman"/>
                <w:sz w:val="28"/>
                <w:szCs w:val="28"/>
              </w:rPr>
              <w:t>П1 1 01 00150</w:t>
            </w:r>
          </w:p>
        </w:tc>
        <w:tc>
          <w:tcPr>
            <w:tcW w:w="567" w:type="dxa"/>
            <w:gridSpan w:val="4"/>
            <w:tcBorders>
              <w:top w:val="nil"/>
              <w:left w:val="nil"/>
              <w:bottom w:val="single" w:sz="4" w:space="0" w:color="auto"/>
              <w:right w:val="single" w:sz="4" w:space="0" w:color="auto"/>
            </w:tcBorders>
            <w:shd w:val="clear" w:color="000000" w:fill="FFFFFF"/>
            <w:hideMark/>
          </w:tcPr>
          <w:p w:rsidR="00A220BF" w:rsidRPr="00A220BF" w:rsidRDefault="00A220BF" w:rsidP="00A220BF">
            <w:pPr>
              <w:ind w:left="-108" w:right="-108"/>
              <w:jc w:val="center"/>
              <w:rPr>
                <w:rFonts w:cs="Times New Roman"/>
                <w:sz w:val="28"/>
                <w:szCs w:val="28"/>
              </w:rPr>
            </w:pPr>
            <w:r w:rsidRPr="00A220BF">
              <w:rPr>
                <w:rFonts w:cs="Times New Roman"/>
                <w:sz w:val="28"/>
                <w:szCs w:val="28"/>
              </w:rPr>
              <w:t> </w:t>
            </w:r>
          </w:p>
        </w:tc>
        <w:tc>
          <w:tcPr>
            <w:tcW w:w="1120" w:type="dxa"/>
            <w:gridSpan w:val="2"/>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106" w:right="-124"/>
              <w:jc w:val="center"/>
              <w:rPr>
                <w:rFonts w:cs="Times New Roman"/>
                <w:sz w:val="28"/>
                <w:szCs w:val="28"/>
              </w:rPr>
            </w:pPr>
            <w:r w:rsidRPr="00A220BF">
              <w:rPr>
                <w:rFonts w:cs="Times New Roman"/>
                <w:sz w:val="28"/>
                <w:szCs w:val="28"/>
              </w:rPr>
              <w:t>100,0</w:t>
            </w:r>
          </w:p>
        </w:tc>
        <w:tc>
          <w:tcPr>
            <w:tcW w:w="1120" w:type="dxa"/>
            <w:gridSpan w:val="4"/>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92" w:right="-138"/>
              <w:jc w:val="center"/>
              <w:rPr>
                <w:rFonts w:cs="Times New Roman"/>
                <w:sz w:val="28"/>
                <w:szCs w:val="28"/>
              </w:rPr>
            </w:pPr>
            <w:r w:rsidRPr="00A220BF">
              <w:rPr>
                <w:rFonts w:cs="Times New Roman"/>
                <w:sz w:val="28"/>
                <w:szCs w:val="28"/>
              </w:rPr>
              <w:t>104,0</w:t>
            </w:r>
          </w:p>
        </w:tc>
        <w:tc>
          <w:tcPr>
            <w:tcW w:w="1120" w:type="dxa"/>
            <w:gridSpan w:val="6"/>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78" w:right="-152"/>
              <w:jc w:val="center"/>
              <w:rPr>
                <w:rFonts w:cs="Times New Roman"/>
                <w:sz w:val="28"/>
                <w:szCs w:val="28"/>
              </w:rPr>
            </w:pPr>
            <w:r w:rsidRPr="00A220BF">
              <w:rPr>
                <w:rFonts w:cs="Times New Roman"/>
                <w:sz w:val="28"/>
                <w:szCs w:val="28"/>
              </w:rPr>
              <w:t>108,0</w:t>
            </w:r>
          </w:p>
        </w:tc>
      </w:tr>
      <w:tr w:rsidR="00A220BF" w:rsidRPr="00A220BF" w:rsidTr="004F4EC3">
        <w:trPr>
          <w:gridAfter w:val="1"/>
          <w:wAfter w:w="9" w:type="dxa"/>
          <w:trHeight w:val="58"/>
        </w:trPr>
        <w:tc>
          <w:tcPr>
            <w:tcW w:w="7812" w:type="dxa"/>
            <w:gridSpan w:val="3"/>
            <w:tcBorders>
              <w:top w:val="nil"/>
              <w:left w:val="single" w:sz="4" w:space="0" w:color="auto"/>
              <w:bottom w:val="single" w:sz="4" w:space="0" w:color="auto"/>
              <w:right w:val="single" w:sz="4" w:space="0" w:color="auto"/>
            </w:tcBorders>
            <w:shd w:val="clear" w:color="000000" w:fill="FFFFFF"/>
            <w:hideMark/>
          </w:tcPr>
          <w:p w:rsidR="00A220BF" w:rsidRPr="00A220BF" w:rsidRDefault="00A220BF" w:rsidP="00A220BF">
            <w:pPr>
              <w:rPr>
                <w:rFonts w:cs="Times New Roman"/>
                <w:sz w:val="28"/>
                <w:szCs w:val="28"/>
              </w:rPr>
            </w:pPr>
            <w:r w:rsidRPr="00A220BF">
              <w:rPr>
                <w:rFonts w:cs="Times New Roman"/>
                <w:sz w:val="28"/>
                <w:szCs w:val="28"/>
              </w:rPr>
              <w:t>Закупка товаров, работ и услуг для обеспечения государственных (муниципальных) нужд</w:t>
            </w:r>
          </w:p>
        </w:tc>
        <w:tc>
          <w:tcPr>
            <w:tcW w:w="622" w:type="dxa"/>
            <w:gridSpan w:val="2"/>
            <w:tcBorders>
              <w:top w:val="nil"/>
              <w:left w:val="nil"/>
              <w:bottom w:val="single" w:sz="4" w:space="0" w:color="auto"/>
              <w:right w:val="single" w:sz="4" w:space="0" w:color="auto"/>
            </w:tcBorders>
            <w:shd w:val="clear" w:color="000000" w:fill="FFFFFF"/>
            <w:hideMark/>
          </w:tcPr>
          <w:p w:rsidR="00A220BF" w:rsidRPr="00A220BF" w:rsidRDefault="00A220BF" w:rsidP="00A220BF">
            <w:pPr>
              <w:ind w:left="-53" w:right="-82"/>
              <w:jc w:val="center"/>
              <w:rPr>
                <w:rFonts w:cs="Times New Roman"/>
                <w:sz w:val="28"/>
                <w:szCs w:val="28"/>
              </w:rPr>
            </w:pPr>
            <w:r w:rsidRPr="00A220BF">
              <w:rPr>
                <w:rFonts w:cs="Times New Roman"/>
                <w:sz w:val="28"/>
                <w:szCs w:val="28"/>
              </w:rPr>
              <w:t>006</w:t>
            </w:r>
          </w:p>
        </w:tc>
        <w:tc>
          <w:tcPr>
            <w:tcW w:w="496" w:type="dxa"/>
            <w:gridSpan w:val="2"/>
            <w:tcBorders>
              <w:top w:val="nil"/>
              <w:left w:val="nil"/>
              <w:bottom w:val="single" w:sz="4" w:space="0" w:color="auto"/>
              <w:right w:val="single" w:sz="4" w:space="0" w:color="auto"/>
            </w:tcBorders>
            <w:shd w:val="clear" w:color="000000" w:fill="FFFFFF"/>
            <w:hideMark/>
          </w:tcPr>
          <w:p w:rsidR="00A220BF" w:rsidRPr="00A220BF" w:rsidRDefault="00A220BF" w:rsidP="00A220BF">
            <w:pPr>
              <w:jc w:val="center"/>
              <w:rPr>
                <w:rFonts w:cs="Times New Roman"/>
                <w:sz w:val="28"/>
                <w:szCs w:val="28"/>
              </w:rPr>
            </w:pPr>
            <w:r w:rsidRPr="00A220BF">
              <w:rPr>
                <w:rFonts w:cs="Times New Roman"/>
                <w:sz w:val="28"/>
                <w:szCs w:val="28"/>
              </w:rPr>
              <w:t>01</w:t>
            </w:r>
          </w:p>
        </w:tc>
        <w:tc>
          <w:tcPr>
            <w:tcW w:w="559" w:type="dxa"/>
            <w:tcBorders>
              <w:top w:val="nil"/>
              <w:left w:val="nil"/>
              <w:bottom w:val="single" w:sz="4" w:space="0" w:color="auto"/>
              <w:right w:val="single" w:sz="4" w:space="0" w:color="auto"/>
            </w:tcBorders>
            <w:shd w:val="clear" w:color="000000" w:fill="FFFFFF"/>
            <w:hideMark/>
          </w:tcPr>
          <w:p w:rsidR="00A220BF" w:rsidRPr="00A220BF" w:rsidRDefault="00A220BF" w:rsidP="00A220BF">
            <w:pPr>
              <w:jc w:val="center"/>
              <w:rPr>
                <w:rFonts w:cs="Times New Roman"/>
                <w:sz w:val="28"/>
                <w:szCs w:val="28"/>
              </w:rPr>
            </w:pPr>
            <w:r w:rsidRPr="00A220BF">
              <w:rPr>
                <w:rFonts w:cs="Times New Roman"/>
                <w:sz w:val="28"/>
                <w:szCs w:val="28"/>
              </w:rPr>
              <w:t>03</w:t>
            </w:r>
          </w:p>
        </w:tc>
        <w:tc>
          <w:tcPr>
            <w:tcW w:w="1895" w:type="dxa"/>
            <w:gridSpan w:val="4"/>
            <w:tcBorders>
              <w:top w:val="nil"/>
              <w:left w:val="nil"/>
              <w:bottom w:val="single" w:sz="4" w:space="0" w:color="auto"/>
              <w:right w:val="single" w:sz="4" w:space="0" w:color="auto"/>
            </w:tcBorders>
            <w:shd w:val="clear" w:color="000000" w:fill="FFFFFF"/>
            <w:hideMark/>
          </w:tcPr>
          <w:p w:rsidR="00A220BF" w:rsidRPr="00A220BF" w:rsidRDefault="00A220BF" w:rsidP="00A220BF">
            <w:pPr>
              <w:ind w:left="-55" w:right="-148"/>
              <w:rPr>
                <w:rFonts w:cs="Times New Roman"/>
                <w:sz w:val="28"/>
                <w:szCs w:val="28"/>
              </w:rPr>
            </w:pPr>
            <w:r w:rsidRPr="00A220BF">
              <w:rPr>
                <w:rFonts w:cs="Times New Roman"/>
                <w:sz w:val="28"/>
                <w:szCs w:val="28"/>
              </w:rPr>
              <w:t>П1 1 01 00150</w:t>
            </w:r>
          </w:p>
        </w:tc>
        <w:tc>
          <w:tcPr>
            <w:tcW w:w="567" w:type="dxa"/>
            <w:gridSpan w:val="4"/>
            <w:tcBorders>
              <w:top w:val="nil"/>
              <w:left w:val="nil"/>
              <w:bottom w:val="single" w:sz="4" w:space="0" w:color="auto"/>
              <w:right w:val="single" w:sz="4" w:space="0" w:color="auto"/>
            </w:tcBorders>
            <w:shd w:val="clear" w:color="000000" w:fill="FFFFFF"/>
            <w:hideMark/>
          </w:tcPr>
          <w:p w:rsidR="00A220BF" w:rsidRPr="00A220BF" w:rsidRDefault="00A220BF" w:rsidP="00A220BF">
            <w:pPr>
              <w:ind w:left="-108" w:right="-108"/>
              <w:jc w:val="center"/>
              <w:rPr>
                <w:rFonts w:cs="Times New Roman"/>
                <w:sz w:val="28"/>
                <w:szCs w:val="28"/>
              </w:rPr>
            </w:pPr>
            <w:r w:rsidRPr="00A220BF">
              <w:rPr>
                <w:rFonts w:cs="Times New Roman"/>
                <w:sz w:val="28"/>
                <w:szCs w:val="28"/>
              </w:rPr>
              <w:t>200</w:t>
            </w:r>
          </w:p>
        </w:tc>
        <w:tc>
          <w:tcPr>
            <w:tcW w:w="1120" w:type="dxa"/>
            <w:gridSpan w:val="2"/>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106" w:right="-124"/>
              <w:jc w:val="center"/>
              <w:rPr>
                <w:rFonts w:cs="Times New Roman"/>
                <w:sz w:val="28"/>
                <w:szCs w:val="28"/>
              </w:rPr>
            </w:pPr>
            <w:r w:rsidRPr="00A220BF">
              <w:rPr>
                <w:rFonts w:cs="Times New Roman"/>
                <w:sz w:val="28"/>
                <w:szCs w:val="28"/>
              </w:rPr>
              <w:t>100,0</w:t>
            </w:r>
          </w:p>
        </w:tc>
        <w:tc>
          <w:tcPr>
            <w:tcW w:w="1120" w:type="dxa"/>
            <w:gridSpan w:val="4"/>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92" w:right="-138"/>
              <w:jc w:val="center"/>
              <w:rPr>
                <w:rFonts w:cs="Times New Roman"/>
                <w:sz w:val="28"/>
                <w:szCs w:val="28"/>
              </w:rPr>
            </w:pPr>
            <w:r w:rsidRPr="00A220BF">
              <w:rPr>
                <w:rFonts w:cs="Times New Roman"/>
                <w:sz w:val="28"/>
                <w:szCs w:val="28"/>
              </w:rPr>
              <w:t>104,0</w:t>
            </w:r>
          </w:p>
        </w:tc>
        <w:tc>
          <w:tcPr>
            <w:tcW w:w="1120" w:type="dxa"/>
            <w:gridSpan w:val="6"/>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78" w:right="-152"/>
              <w:jc w:val="center"/>
              <w:rPr>
                <w:rFonts w:cs="Times New Roman"/>
                <w:sz w:val="28"/>
                <w:szCs w:val="28"/>
              </w:rPr>
            </w:pPr>
            <w:r w:rsidRPr="00A220BF">
              <w:rPr>
                <w:rFonts w:cs="Times New Roman"/>
                <w:sz w:val="28"/>
                <w:szCs w:val="28"/>
              </w:rPr>
              <w:t>108,0</w:t>
            </w:r>
          </w:p>
        </w:tc>
      </w:tr>
      <w:tr w:rsidR="00A220BF" w:rsidRPr="00A220BF" w:rsidTr="004F4EC3">
        <w:trPr>
          <w:gridAfter w:val="1"/>
          <w:wAfter w:w="9" w:type="dxa"/>
          <w:trHeight w:val="344"/>
        </w:trPr>
        <w:tc>
          <w:tcPr>
            <w:tcW w:w="7812" w:type="dxa"/>
            <w:gridSpan w:val="3"/>
            <w:tcBorders>
              <w:top w:val="nil"/>
              <w:left w:val="single" w:sz="4" w:space="0" w:color="auto"/>
              <w:bottom w:val="single" w:sz="4" w:space="0" w:color="auto"/>
              <w:right w:val="single" w:sz="4" w:space="0" w:color="auto"/>
            </w:tcBorders>
            <w:shd w:val="clear" w:color="000000" w:fill="FFFFFF"/>
            <w:hideMark/>
          </w:tcPr>
          <w:p w:rsidR="00A220BF" w:rsidRPr="00A220BF" w:rsidRDefault="00A220BF" w:rsidP="00A220BF">
            <w:pPr>
              <w:rPr>
                <w:rFonts w:cs="Times New Roman"/>
                <w:b/>
                <w:bCs/>
                <w:sz w:val="28"/>
                <w:szCs w:val="28"/>
              </w:rPr>
            </w:pPr>
            <w:r w:rsidRPr="00A220BF">
              <w:rPr>
                <w:rFonts w:cs="Times New Roman"/>
                <w:b/>
                <w:bCs/>
                <w:sz w:val="28"/>
                <w:szCs w:val="28"/>
              </w:rPr>
              <w:t xml:space="preserve">Межбюджетные трансферты, передаваемые бюджету района из бюджета поселения на осуществления части полномочий по решению вопросов местного значения в соответствии с заключенными соглашениями </w:t>
            </w:r>
          </w:p>
        </w:tc>
        <w:tc>
          <w:tcPr>
            <w:tcW w:w="622" w:type="dxa"/>
            <w:gridSpan w:val="2"/>
            <w:tcBorders>
              <w:top w:val="nil"/>
              <w:left w:val="nil"/>
              <w:bottom w:val="single" w:sz="4" w:space="0" w:color="auto"/>
              <w:right w:val="single" w:sz="4" w:space="0" w:color="auto"/>
            </w:tcBorders>
            <w:shd w:val="clear" w:color="000000" w:fill="FFFFFF"/>
            <w:hideMark/>
          </w:tcPr>
          <w:p w:rsidR="00A220BF" w:rsidRPr="00A220BF" w:rsidRDefault="00A220BF" w:rsidP="00A220BF">
            <w:pPr>
              <w:ind w:left="-53" w:right="-82"/>
              <w:jc w:val="center"/>
              <w:rPr>
                <w:rFonts w:cs="Times New Roman"/>
                <w:b/>
                <w:bCs/>
                <w:sz w:val="28"/>
                <w:szCs w:val="28"/>
              </w:rPr>
            </w:pPr>
            <w:r w:rsidRPr="00A220BF">
              <w:rPr>
                <w:rFonts w:cs="Times New Roman"/>
                <w:b/>
                <w:bCs/>
                <w:sz w:val="28"/>
                <w:szCs w:val="28"/>
              </w:rPr>
              <w:t>006</w:t>
            </w:r>
          </w:p>
        </w:tc>
        <w:tc>
          <w:tcPr>
            <w:tcW w:w="496" w:type="dxa"/>
            <w:gridSpan w:val="2"/>
            <w:tcBorders>
              <w:top w:val="nil"/>
              <w:left w:val="nil"/>
              <w:bottom w:val="single" w:sz="4" w:space="0" w:color="auto"/>
              <w:right w:val="single" w:sz="4" w:space="0" w:color="auto"/>
            </w:tcBorders>
            <w:shd w:val="clear" w:color="000000" w:fill="FFFFFF"/>
            <w:hideMark/>
          </w:tcPr>
          <w:p w:rsidR="00A220BF" w:rsidRPr="00A220BF" w:rsidRDefault="00A220BF" w:rsidP="00A220BF">
            <w:pPr>
              <w:jc w:val="center"/>
              <w:rPr>
                <w:rFonts w:cs="Times New Roman"/>
                <w:b/>
                <w:bCs/>
                <w:sz w:val="28"/>
                <w:szCs w:val="28"/>
              </w:rPr>
            </w:pPr>
            <w:r w:rsidRPr="00A220BF">
              <w:rPr>
                <w:rFonts w:cs="Times New Roman"/>
                <w:b/>
                <w:bCs/>
                <w:sz w:val="28"/>
                <w:szCs w:val="28"/>
              </w:rPr>
              <w:t>01</w:t>
            </w:r>
          </w:p>
        </w:tc>
        <w:tc>
          <w:tcPr>
            <w:tcW w:w="559" w:type="dxa"/>
            <w:tcBorders>
              <w:top w:val="nil"/>
              <w:left w:val="nil"/>
              <w:bottom w:val="single" w:sz="4" w:space="0" w:color="auto"/>
              <w:right w:val="single" w:sz="4" w:space="0" w:color="auto"/>
            </w:tcBorders>
            <w:shd w:val="clear" w:color="000000" w:fill="FFFFFF"/>
            <w:hideMark/>
          </w:tcPr>
          <w:p w:rsidR="00A220BF" w:rsidRPr="00A220BF" w:rsidRDefault="00A220BF" w:rsidP="00A220BF">
            <w:pPr>
              <w:jc w:val="center"/>
              <w:rPr>
                <w:rFonts w:cs="Times New Roman"/>
                <w:b/>
                <w:bCs/>
                <w:sz w:val="28"/>
                <w:szCs w:val="28"/>
              </w:rPr>
            </w:pPr>
            <w:r w:rsidRPr="00A220BF">
              <w:rPr>
                <w:rFonts w:cs="Times New Roman"/>
                <w:b/>
                <w:bCs/>
                <w:sz w:val="28"/>
                <w:szCs w:val="28"/>
              </w:rPr>
              <w:t>03</w:t>
            </w:r>
          </w:p>
        </w:tc>
        <w:tc>
          <w:tcPr>
            <w:tcW w:w="1895" w:type="dxa"/>
            <w:gridSpan w:val="4"/>
            <w:tcBorders>
              <w:top w:val="nil"/>
              <w:left w:val="nil"/>
              <w:bottom w:val="single" w:sz="4" w:space="0" w:color="auto"/>
              <w:right w:val="single" w:sz="4" w:space="0" w:color="auto"/>
            </w:tcBorders>
            <w:shd w:val="clear" w:color="000000" w:fill="FFFFFF"/>
            <w:hideMark/>
          </w:tcPr>
          <w:p w:rsidR="00A220BF" w:rsidRPr="00A220BF" w:rsidRDefault="00A220BF" w:rsidP="00A220BF">
            <w:pPr>
              <w:ind w:left="-55" w:right="-148"/>
              <w:rPr>
                <w:rFonts w:cs="Times New Roman"/>
                <w:b/>
                <w:bCs/>
                <w:sz w:val="28"/>
                <w:szCs w:val="28"/>
              </w:rPr>
            </w:pPr>
            <w:r w:rsidRPr="00A220BF">
              <w:rPr>
                <w:rFonts w:cs="Times New Roman"/>
                <w:b/>
                <w:bCs/>
                <w:sz w:val="28"/>
                <w:szCs w:val="28"/>
              </w:rPr>
              <w:t>П1 1 01 П0000</w:t>
            </w:r>
          </w:p>
        </w:tc>
        <w:tc>
          <w:tcPr>
            <w:tcW w:w="567" w:type="dxa"/>
            <w:gridSpan w:val="4"/>
            <w:tcBorders>
              <w:top w:val="nil"/>
              <w:left w:val="nil"/>
              <w:bottom w:val="single" w:sz="4" w:space="0" w:color="auto"/>
              <w:right w:val="single" w:sz="4" w:space="0" w:color="auto"/>
            </w:tcBorders>
            <w:shd w:val="clear" w:color="000000" w:fill="FFFFFF"/>
            <w:hideMark/>
          </w:tcPr>
          <w:p w:rsidR="00A220BF" w:rsidRPr="00A220BF" w:rsidRDefault="00A220BF" w:rsidP="00A220BF">
            <w:pPr>
              <w:ind w:left="-108" w:right="-108"/>
              <w:jc w:val="center"/>
              <w:rPr>
                <w:rFonts w:cs="Times New Roman"/>
                <w:b/>
                <w:bCs/>
                <w:sz w:val="28"/>
                <w:szCs w:val="28"/>
              </w:rPr>
            </w:pPr>
            <w:r w:rsidRPr="00A220BF">
              <w:rPr>
                <w:rFonts w:cs="Times New Roman"/>
                <w:b/>
                <w:bCs/>
                <w:sz w:val="28"/>
                <w:szCs w:val="28"/>
              </w:rPr>
              <w:t> </w:t>
            </w:r>
          </w:p>
        </w:tc>
        <w:tc>
          <w:tcPr>
            <w:tcW w:w="1120" w:type="dxa"/>
            <w:gridSpan w:val="2"/>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106" w:right="-124"/>
              <w:jc w:val="center"/>
              <w:rPr>
                <w:rFonts w:cs="Times New Roman"/>
                <w:b/>
                <w:bCs/>
                <w:sz w:val="28"/>
                <w:szCs w:val="28"/>
              </w:rPr>
            </w:pPr>
            <w:r w:rsidRPr="00A220BF">
              <w:rPr>
                <w:rFonts w:cs="Times New Roman"/>
                <w:b/>
                <w:bCs/>
                <w:sz w:val="28"/>
                <w:szCs w:val="28"/>
              </w:rPr>
              <w:t>104,3</w:t>
            </w:r>
          </w:p>
        </w:tc>
        <w:tc>
          <w:tcPr>
            <w:tcW w:w="1120" w:type="dxa"/>
            <w:gridSpan w:val="4"/>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92" w:right="-138"/>
              <w:jc w:val="center"/>
              <w:rPr>
                <w:rFonts w:cs="Times New Roman"/>
                <w:b/>
                <w:bCs/>
                <w:sz w:val="28"/>
                <w:szCs w:val="28"/>
              </w:rPr>
            </w:pPr>
            <w:r w:rsidRPr="00A220BF">
              <w:rPr>
                <w:rFonts w:cs="Times New Roman"/>
                <w:b/>
                <w:bCs/>
                <w:sz w:val="28"/>
                <w:szCs w:val="28"/>
              </w:rPr>
              <w:t>97,7</w:t>
            </w:r>
          </w:p>
        </w:tc>
        <w:tc>
          <w:tcPr>
            <w:tcW w:w="1120" w:type="dxa"/>
            <w:gridSpan w:val="6"/>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78" w:right="-152"/>
              <w:jc w:val="center"/>
              <w:rPr>
                <w:rFonts w:cs="Times New Roman"/>
                <w:b/>
                <w:bCs/>
                <w:sz w:val="28"/>
                <w:szCs w:val="28"/>
              </w:rPr>
            </w:pPr>
            <w:r w:rsidRPr="00A220BF">
              <w:rPr>
                <w:rFonts w:cs="Times New Roman"/>
                <w:b/>
                <w:bCs/>
                <w:sz w:val="28"/>
                <w:szCs w:val="28"/>
              </w:rPr>
              <w:t>101,6</w:t>
            </w:r>
          </w:p>
        </w:tc>
      </w:tr>
      <w:tr w:rsidR="00A220BF" w:rsidRPr="00A220BF" w:rsidTr="004F4EC3">
        <w:trPr>
          <w:gridAfter w:val="1"/>
          <w:wAfter w:w="9" w:type="dxa"/>
          <w:trHeight w:val="589"/>
        </w:trPr>
        <w:tc>
          <w:tcPr>
            <w:tcW w:w="7812" w:type="dxa"/>
            <w:gridSpan w:val="3"/>
            <w:tcBorders>
              <w:top w:val="nil"/>
              <w:left w:val="single" w:sz="4" w:space="0" w:color="auto"/>
              <w:bottom w:val="single" w:sz="4" w:space="0" w:color="auto"/>
              <w:right w:val="single" w:sz="4" w:space="0" w:color="auto"/>
            </w:tcBorders>
            <w:shd w:val="clear" w:color="000000" w:fill="FFFFFF"/>
            <w:hideMark/>
          </w:tcPr>
          <w:p w:rsidR="00A220BF" w:rsidRPr="00A220BF" w:rsidRDefault="00A220BF" w:rsidP="00A220BF">
            <w:pPr>
              <w:rPr>
                <w:rFonts w:cs="Times New Roman"/>
                <w:sz w:val="28"/>
                <w:szCs w:val="28"/>
              </w:rPr>
            </w:pPr>
            <w:r w:rsidRPr="00A220BF">
              <w:rPr>
                <w:rFonts w:cs="Times New Roman"/>
                <w:sz w:val="28"/>
                <w:szCs w:val="28"/>
              </w:rPr>
              <w:t xml:space="preserve">Межбюджетные трансферты, передаваемые бюджету Бокситогорского муниципального района из бюджета Борского сельского поселения на расходы по осуществлению внешнего муниципального финансового контроля </w:t>
            </w:r>
          </w:p>
        </w:tc>
        <w:tc>
          <w:tcPr>
            <w:tcW w:w="622" w:type="dxa"/>
            <w:gridSpan w:val="2"/>
            <w:tcBorders>
              <w:top w:val="nil"/>
              <w:left w:val="nil"/>
              <w:bottom w:val="single" w:sz="4" w:space="0" w:color="auto"/>
              <w:right w:val="single" w:sz="4" w:space="0" w:color="auto"/>
            </w:tcBorders>
            <w:shd w:val="clear" w:color="000000" w:fill="FFFFFF"/>
            <w:hideMark/>
          </w:tcPr>
          <w:p w:rsidR="00A220BF" w:rsidRPr="00A220BF" w:rsidRDefault="00A220BF" w:rsidP="00A220BF">
            <w:pPr>
              <w:ind w:left="-53" w:right="-82"/>
              <w:jc w:val="center"/>
              <w:rPr>
                <w:rFonts w:cs="Times New Roman"/>
                <w:sz w:val="28"/>
                <w:szCs w:val="28"/>
              </w:rPr>
            </w:pPr>
            <w:r w:rsidRPr="00A220BF">
              <w:rPr>
                <w:rFonts w:cs="Times New Roman"/>
                <w:sz w:val="28"/>
                <w:szCs w:val="28"/>
              </w:rPr>
              <w:t>006</w:t>
            </w:r>
          </w:p>
        </w:tc>
        <w:tc>
          <w:tcPr>
            <w:tcW w:w="496" w:type="dxa"/>
            <w:gridSpan w:val="2"/>
            <w:tcBorders>
              <w:top w:val="nil"/>
              <w:left w:val="nil"/>
              <w:bottom w:val="single" w:sz="4" w:space="0" w:color="auto"/>
              <w:right w:val="single" w:sz="4" w:space="0" w:color="auto"/>
            </w:tcBorders>
            <w:shd w:val="clear" w:color="000000" w:fill="FFFFFF"/>
            <w:hideMark/>
          </w:tcPr>
          <w:p w:rsidR="00A220BF" w:rsidRPr="00A220BF" w:rsidRDefault="00A220BF" w:rsidP="00A220BF">
            <w:pPr>
              <w:jc w:val="center"/>
              <w:rPr>
                <w:rFonts w:cs="Times New Roman"/>
                <w:sz w:val="28"/>
                <w:szCs w:val="28"/>
              </w:rPr>
            </w:pPr>
            <w:r w:rsidRPr="00A220BF">
              <w:rPr>
                <w:rFonts w:cs="Times New Roman"/>
                <w:sz w:val="28"/>
                <w:szCs w:val="28"/>
              </w:rPr>
              <w:t>01</w:t>
            </w:r>
          </w:p>
        </w:tc>
        <w:tc>
          <w:tcPr>
            <w:tcW w:w="559" w:type="dxa"/>
            <w:tcBorders>
              <w:top w:val="nil"/>
              <w:left w:val="nil"/>
              <w:bottom w:val="single" w:sz="4" w:space="0" w:color="auto"/>
              <w:right w:val="single" w:sz="4" w:space="0" w:color="auto"/>
            </w:tcBorders>
            <w:shd w:val="clear" w:color="000000" w:fill="FFFFFF"/>
            <w:hideMark/>
          </w:tcPr>
          <w:p w:rsidR="00A220BF" w:rsidRPr="00A220BF" w:rsidRDefault="00A220BF" w:rsidP="00A220BF">
            <w:pPr>
              <w:jc w:val="center"/>
              <w:rPr>
                <w:rFonts w:cs="Times New Roman"/>
                <w:sz w:val="28"/>
                <w:szCs w:val="28"/>
              </w:rPr>
            </w:pPr>
            <w:r w:rsidRPr="00A220BF">
              <w:rPr>
                <w:rFonts w:cs="Times New Roman"/>
                <w:sz w:val="28"/>
                <w:szCs w:val="28"/>
              </w:rPr>
              <w:t>03</w:t>
            </w:r>
          </w:p>
        </w:tc>
        <w:tc>
          <w:tcPr>
            <w:tcW w:w="1895" w:type="dxa"/>
            <w:gridSpan w:val="4"/>
            <w:tcBorders>
              <w:top w:val="nil"/>
              <w:left w:val="nil"/>
              <w:bottom w:val="single" w:sz="4" w:space="0" w:color="auto"/>
              <w:right w:val="single" w:sz="4" w:space="0" w:color="auto"/>
            </w:tcBorders>
            <w:shd w:val="clear" w:color="000000" w:fill="FFFFFF"/>
            <w:hideMark/>
          </w:tcPr>
          <w:p w:rsidR="00A220BF" w:rsidRPr="00A220BF" w:rsidRDefault="00A220BF" w:rsidP="00A220BF">
            <w:pPr>
              <w:ind w:left="-55" w:right="-148"/>
              <w:rPr>
                <w:rFonts w:cs="Times New Roman"/>
                <w:sz w:val="28"/>
                <w:szCs w:val="28"/>
              </w:rPr>
            </w:pPr>
            <w:r w:rsidRPr="00A220BF">
              <w:rPr>
                <w:rFonts w:cs="Times New Roman"/>
                <w:sz w:val="28"/>
                <w:szCs w:val="28"/>
              </w:rPr>
              <w:t>П1 1 01 П7010</w:t>
            </w:r>
          </w:p>
        </w:tc>
        <w:tc>
          <w:tcPr>
            <w:tcW w:w="567" w:type="dxa"/>
            <w:gridSpan w:val="4"/>
            <w:tcBorders>
              <w:top w:val="nil"/>
              <w:left w:val="nil"/>
              <w:bottom w:val="single" w:sz="4" w:space="0" w:color="auto"/>
              <w:right w:val="single" w:sz="4" w:space="0" w:color="auto"/>
            </w:tcBorders>
            <w:shd w:val="clear" w:color="000000" w:fill="FFFFFF"/>
            <w:hideMark/>
          </w:tcPr>
          <w:p w:rsidR="00A220BF" w:rsidRPr="00A220BF" w:rsidRDefault="00A220BF" w:rsidP="00A220BF">
            <w:pPr>
              <w:ind w:left="-108" w:right="-108"/>
              <w:jc w:val="center"/>
              <w:rPr>
                <w:rFonts w:cs="Times New Roman"/>
                <w:sz w:val="28"/>
                <w:szCs w:val="28"/>
              </w:rPr>
            </w:pPr>
            <w:r w:rsidRPr="00A220BF">
              <w:rPr>
                <w:rFonts w:cs="Times New Roman"/>
                <w:sz w:val="28"/>
                <w:szCs w:val="28"/>
              </w:rPr>
              <w:t> </w:t>
            </w:r>
          </w:p>
        </w:tc>
        <w:tc>
          <w:tcPr>
            <w:tcW w:w="1120" w:type="dxa"/>
            <w:gridSpan w:val="2"/>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106" w:right="-124"/>
              <w:jc w:val="center"/>
              <w:rPr>
                <w:rFonts w:cs="Times New Roman"/>
                <w:sz w:val="28"/>
                <w:szCs w:val="28"/>
              </w:rPr>
            </w:pPr>
            <w:r w:rsidRPr="00A220BF">
              <w:rPr>
                <w:rFonts w:cs="Times New Roman"/>
                <w:sz w:val="28"/>
                <w:szCs w:val="28"/>
              </w:rPr>
              <w:t>104,3</w:t>
            </w:r>
          </w:p>
        </w:tc>
        <w:tc>
          <w:tcPr>
            <w:tcW w:w="1120" w:type="dxa"/>
            <w:gridSpan w:val="4"/>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92" w:right="-138"/>
              <w:jc w:val="center"/>
              <w:rPr>
                <w:rFonts w:cs="Times New Roman"/>
                <w:sz w:val="28"/>
                <w:szCs w:val="28"/>
              </w:rPr>
            </w:pPr>
            <w:r w:rsidRPr="00A220BF">
              <w:rPr>
                <w:rFonts w:cs="Times New Roman"/>
                <w:sz w:val="28"/>
                <w:szCs w:val="28"/>
              </w:rPr>
              <w:t>97,7</w:t>
            </w:r>
          </w:p>
        </w:tc>
        <w:tc>
          <w:tcPr>
            <w:tcW w:w="1120" w:type="dxa"/>
            <w:gridSpan w:val="6"/>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78" w:right="-152"/>
              <w:jc w:val="center"/>
              <w:rPr>
                <w:rFonts w:cs="Times New Roman"/>
                <w:sz w:val="28"/>
                <w:szCs w:val="28"/>
              </w:rPr>
            </w:pPr>
            <w:r w:rsidRPr="00A220BF">
              <w:rPr>
                <w:rFonts w:cs="Times New Roman"/>
                <w:sz w:val="28"/>
                <w:szCs w:val="28"/>
              </w:rPr>
              <w:t>101,6</w:t>
            </w:r>
          </w:p>
        </w:tc>
      </w:tr>
      <w:tr w:rsidR="00A220BF" w:rsidRPr="00A220BF" w:rsidTr="004F4EC3">
        <w:trPr>
          <w:gridAfter w:val="1"/>
          <w:wAfter w:w="9" w:type="dxa"/>
          <w:trHeight w:val="58"/>
        </w:trPr>
        <w:tc>
          <w:tcPr>
            <w:tcW w:w="7812" w:type="dxa"/>
            <w:gridSpan w:val="3"/>
            <w:tcBorders>
              <w:top w:val="nil"/>
              <w:left w:val="single" w:sz="4" w:space="0" w:color="auto"/>
              <w:bottom w:val="single" w:sz="4" w:space="0" w:color="auto"/>
              <w:right w:val="single" w:sz="4" w:space="0" w:color="auto"/>
            </w:tcBorders>
            <w:shd w:val="clear" w:color="000000" w:fill="FFFFFF"/>
            <w:hideMark/>
          </w:tcPr>
          <w:p w:rsidR="00A220BF" w:rsidRPr="00A220BF" w:rsidRDefault="00A220BF" w:rsidP="00A220BF">
            <w:pPr>
              <w:rPr>
                <w:rFonts w:cs="Times New Roman"/>
                <w:sz w:val="28"/>
                <w:szCs w:val="28"/>
              </w:rPr>
            </w:pPr>
            <w:r w:rsidRPr="00A220BF">
              <w:rPr>
                <w:rFonts w:cs="Times New Roman"/>
                <w:sz w:val="28"/>
                <w:szCs w:val="28"/>
              </w:rPr>
              <w:t>Межбюджетные трансферты</w:t>
            </w:r>
          </w:p>
        </w:tc>
        <w:tc>
          <w:tcPr>
            <w:tcW w:w="622" w:type="dxa"/>
            <w:gridSpan w:val="2"/>
            <w:tcBorders>
              <w:top w:val="nil"/>
              <w:left w:val="nil"/>
              <w:bottom w:val="single" w:sz="4" w:space="0" w:color="auto"/>
              <w:right w:val="single" w:sz="4" w:space="0" w:color="auto"/>
            </w:tcBorders>
            <w:shd w:val="clear" w:color="000000" w:fill="FFFFFF"/>
            <w:hideMark/>
          </w:tcPr>
          <w:p w:rsidR="00A220BF" w:rsidRPr="00A220BF" w:rsidRDefault="00A220BF" w:rsidP="00A220BF">
            <w:pPr>
              <w:ind w:left="-53" w:right="-82"/>
              <w:jc w:val="center"/>
              <w:rPr>
                <w:rFonts w:cs="Times New Roman"/>
                <w:sz w:val="28"/>
                <w:szCs w:val="28"/>
              </w:rPr>
            </w:pPr>
            <w:r w:rsidRPr="00A220BF">
              <w:rPr>
                <w:rFonts w:cs="Times New Roman"/>
                <w:sz w:val="28"/>
                <w:szCs w:val="28"/>
              </w:rPr>
              <w:t>006</w:t>
            </w:r>
          </w:p>
        </w:tc>
        <w:tc>
          <w:tcPr>
            <w:tcW w:w="496" w:type="dxa"/>
            <w:gridSpan w:val="2"/>
            <w:tcBorders>
              <w:top w:val="nil"/>
              <w:left w:val="nil"/>
              <w:bottom w:val="single" w:sz="4" w:space="0" w:color="auto"/>
              <w:right w:val="single" w:sz="4" w:space="0" w:color="auto"/>
            </w:tcBorders>
            <w:shd w:val="clear" w:color="000000" w:fill="FFFFFF"/>
            <w:hideMark/>
          </w:tcPr>
          <w:p w:rsidR="00A220BF" w:rsidRPr="00A220BF" w:rsidRDefault="00A220BF" w:rsidP="00A220BF">
            <w:pPr>
              <w:jc w:val="center"/>
              <w:rPr>
                <w:rFonts w:cs="Times New Roman"/>
                <w:sz w:val="28"/>
                <w:szCs w:val="28"/>
              </w:rPr>
            </w:pPr>
            <w:r w:rsidRPr="00A220BF">
              <w:rPr>
                <w:rFonts w:cs="Times New Roman"/>
                <w:sz w:val="28"/>
                <w:szCs w:val="28"/>
              </w:rPr>
              <w:t>01</w:t>
            </w:r>
          </w:p>
        </w:tc>
        <w:tc>
          <w:tcPr>
            <w:tcW w:w="559" w:type="dxa"/>
            <w:tcBorders>
              <w:top w:val="nil"/>
              <w:left w:val="nil"/>
              <w:bottom w:val="single" w:sz="4" w:space="0" w:color="auto"/>
              <w:right w:val="single" w:sz="4" w:space="0" w:color="auto"/>
            </w:tcBorders>
            <w:shd w:val="clear" w:color="000000" w:fill="FFFFFF"/>
            <w:hideMark/>
          </w:tcPr>
          <w:p w:rsidR="00A220BF" w:rsidRPr="00A220BF" w:rsidRDefault="00A220BF" w:rsidP="00A220BF">
            <w:pPr>
              <w:jc w:val="center"/>
              <w:rPr>
                <w:rFonts w:cs="Times New Roman"/>
                <w:sz w:val="28"/>
                <w:szCs w:val="28"/>
              </w:rPr>
            </w:pPr>
            <w:r w:rsidRPr="00A220BF">
              <w:rPr>
                <w:rFonts w:cs="Times New Roman"/>
                <w:sz w:val="28"/>
                <w:szCs w:val="28"/>
              </w:rPr>
              <w:t>03</w:t>
            </w:r>
          </w:p>
        </w:tc>
        <w:tc>
          <w:tcPr>
            <w:tcW w:w="1895" w:type="dxa"/>
            <w:gridSpan w:val="4"/>
            <w:tcBorders>
              <w:top w:val="nil"/>
              <w:left w:val="nil"/>
              <w:bottom w:val="single" w:sz="4" w:space="0" w:color="auto"/>
              <w:right w:val="single" w:sz="4" w:space="0" w:color="auto"/>
            </w:tcBorders>
            <w:shd w:val="clear" w:color="000000" w:fill="FFFFFF"/>
            <w:hideMark/>
          </w:tcPr>
          <w:p w:rsidR="00A220BF" w:rsidRPr="00A220BF" w:rsidRDefault="00A220BF" w:rsidP="00A220BF">
            <w:pPr>
              <w:ind w:left="-55" w:right="-148"/>
              <w:rPr>
                <w:rFonts w:cs="Times New Roman"/>
                <w:sz w:val="28"/>
                <w:szCs w:val="28"/>
              </w:rPr>
            </w:pPr>
            <w:r w:rsidRPr="00A220BF">
              <w:rPr>
                <w:rFonts w:cs="Times New Roman"/>
                <w:sz w:val="28"/>
                <w:szCs w:val="28"/>
              </w:rPr>
              <w:t>П1 1 01 П7010</w:t>
            </w:r>
          </w:p>
        </w:tc>
        <w:tc>
          <w:tcPr>
            <w:tcW w:w="567" w:type="dxa"/>
            <w:gridSpan w:val="4"/>
            <w:tcBorders>
              <w:top w:val="nil"/>
              <w:left w:val="nil"/>
              <w:bottom w:val="single" w:sz="4" w:space="0" w:color="auto"/>
              <w:right w:val="single" w:sz="4" w:space="0" w:color="auto"/>
            </w:tcBorders>
            <w:shd w:val="clear" w:color="000000" w:fill="FFFFFF"/>
            <w:hideMark/>
          </w:tcPr>
          <w:p w:rsidR="00A220BF" w:rsidRPr="00A220BF" w:rsidRDefault="00A220BF" w:rsidP="00A220BF">
            <w:pPr>
              <w:ind w:left="-108" w:right="-108"/>
              <w:jc w:val="center"/>
              <w:rPr>
                <w:rFonts w:cs="Times New Roman"/>
                <w:sz w:val="28"/>
                <w:szCs w:val="28"/>
              </w:rPr>
            </w:pPr>
            <w:r w:rsidRPr="00A220BF">
              <w:rPr>
                <w:rFonts w:cs="Times New Roman"/>
                <w:sz w:val="28"/>
                <w:szCs w:val="28"/>
              </w:rPr>
              <w:t>500</w:t>
            </w:r>
          </w:p>
        </w:tc>
        <w:tc>
          <w:tcPr>
            <w:tcW w:w="1120" w:type="dxa"/>
            <w:gridSpan w:val="2"/>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106" w:right="-124"/>
              <w:jc w:val="center"/>
              <w:rPr>
                <w:rFonts w:cs="Times New Roman"/>
                <w:sz w:val="28"/>
                <w:szCs w:val="28"/>
              </w:rPr>
            </w:pPr>
            <w:r w:rsidRPr="00A220BF">
              <w:rPr>
                <w:rFonts w:cs="Times New Roman"/>
                <w:sz w:val="28"/>
                <w:szCs w:val="28"/>
              </w:rPr>
              <w:t>104,3</w:t>
            </w:r>
          </w:p>
        </w:tc>
        <w:tc>
          <w:tcPr>
            <w:tcW w:w="1120" w:type="dxa"/>
            <w:gridSpan w:val="4"/>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92" w:right="-138"/>
              <w:jc w:val="center"/>
              <w:rPr>
                <w:rFonts w:cs="Times New Roman"/>
                <w:sz w:val="28"/>
                <w:szCs w:val="28"/>
              </w:rPr>
            </w:pPr>
            <w:r w:rsidRPr="00A220BF">
              <w:rPr>
                <w:rFonts w:cs="Times New Roman"/>
                <w:sz w:val="28"/>
                <w:szCs w:val="28"/>
              </w:rPr>
              <w:t>97,7</w:t>
            </w:r>
          </w:p>
        </w:tc>
        <w:tc>
          <w:tcPr>
            <w:tcW w:w="1120" w:type="dxa"/>
            <w:gridSpan w:val="6"/>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78" w:right="-152"/>
              <w:jc w:val="center"/>
              <w:rPr>
                <w:rFonts w:cs="Times New Roman"/>
                <w:sz w:val="28"/>
                <w:szCs w:val="28"/>
              </w:rPr>
            </w:pPr>
            <w:r w:rsidRPr="00A220BF">
              <w:rPr>
                <w:rFonts w:cs="Times New Roman"/>
                <w:sz w:val="28"/>
                <w:szCs w:val="28"/>
              </w:rPr>
              <w:t>101,6</w:t>
            </w:r>
          </w:p>
        </w:tc>
      </w:tr>
      <w:tr w:rsidR="00A220BF" w:rsidRPr="00A220BF" w:rsidTr="004F4EC3">
        <w:trPr>
          <w:gridAfter w:val="1"/>
          <w:wAfter w:w="9" w:type="dxa"/>
          <w:trHeight w:val="58"/>
        </w:trPr>
        <w:tc>
          <w:tcPr>
            <w:tcW w:w="7812" w:type="dxa"/>
            <w:gridSpan w:val="3"/>
            <w:tcBorders>
              <w:top w:val="nil"/>
              <w:left w:val="single" w:sz="4" w:space="0" w:color="auto"/>
              <w:bottom w:val="single" w:sz="4" w:space="0" w:color="auto"/>
              <w:right w:val="single" w:sz="4" w:space="0" w:color="auto"/>
            </w:tcBorders>
            <w:shd w:val="clear" w:color="000000" w:fill="FFFFFF"/>
            <w:hideMark/>
          </w:tcPr>
          <w:p w:rsidR="00A220BF" w:rsidRPr="00A220BF" w:rsidRDefault="00A220BF" w:rsidP="00A220BF">
            <w:pPr>
              <w:rPr>
                <w:rFonts w:cs="Times New Roman"/>
                <w:b/>
                <w:bCs/>
                <w:sz w:val="28"/>
                <w:szCs w:val="28"/>
              </w:rPr>
            </w:pPr>
            <w:r w:rsidRPr="00A220BF">
              <w:rPr>
                <w:rFonts w:cs="Times New Roman"/>
                <w:b/>
                <w:bCs/>
                <w:sz w:val="28"/>
                <w:szCs w:val="2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22" w:type="dxa"/>
            <w:gridSpan w:val="2"/>
            <w:tcBorders>
              <w:top w:val="nil"/>
              <w:left w:val="nil"/>
              <w:bottom w:val="single" w:sz="4" w:space="0" w:color="auto"/>
              <w:right w:val="single" w:sz="4" w:space="0" w:color="auto"/>
            </w:tcBorders>
            <w:shd w:val="clear" w:color="000000" w:fill="FFFFFF"/>
            <w:hideMark/>
          </w:tcPr>
          <w:p w:rsidR="00A220BF" w:rsidRPr="00A220BF" w:rsidRDefault="00A220BF" w:rsidP="00A220BF">
            <w:pPr>
              <w:ind w:left="-53" w:right="-82"/>
              <w:jc w:val="center"/>
              <w:rPr>
                <w:rFonts w:cs="Times New Roman"/>
                <w:b/>
                <w:bCs/>
                <w:sz w:val="28"/>
                <w:szCs w:val="28"/>
              </w:rPr>
            </w:pPr>
            <w:r w:rsidRPr="00A220BF">
              <w:rPr>
                <w:rFonts w:cs="Times New Roman"/>
                <w:b/>
                <w:bCs/>
                <w:sz w:val="28"/>
                <w:szCs w:val="28"/>
              </w:rPr>
              <w:t>006</w:t>
            </w:r>
          </w:p>
        </w:tc>
        <w:tc>
          <w:tcPr>
            <w:tcW w:w="496" w:type="dxa"/>
            <w:gridSpan w:val="2"/>
            <w:tcBorders>
              <w:top w:val="nil"/>
              <w:left w:val="nil"/>
              <w:bottom w:val="single" w:sz="4" w:space="0" w:color="auto"/>
              <w:right w:val="single" w:sz="4" w:space="0" w:color="auto"/>
            </w:tcBorders>
            <w:shd w:val="clear" w:color="000000" w:fill="FFFFFF"/>
            <w:hideMark/>
          </w:tcPr>
          <w:p w:rsidR="00A220BF" w:rsidRPr="00A220BF" w:rsidRDefault="00A220BF" w:rsidP="00A220BF">
            <w:pPr>
              <w:jc w:val="center"/>
              <w:rPr>
                <w:rFonts w:cs="Times New Roman"/>
                <w:b/>
                <w:bCs/>
                <w:sz w:val="28"/>
                <w:szCs w:val="28"/>
              </w:rPr>
            </w:pPr>
            <w:r w:rsidRPr="00A220BF">
              <w:rPr>
                <w:rFonts w:cs="Times New Roman"/>
                <w:b/>
                <w:bCs/>
                <w:sz w:val="28"/>
                <w:szCs w:val="28"/>
              </w:rPr>
              <w:t>01</w:t>
            </w:r>
          </w:p>
        </w:tc>
        <w:tc>
          <w:tcPr>
            <w:tcW w:w="559" w:type="dxa"/>
            <w:tcBorders>
              <w:top w:val="nil"/>
              <w:left w:val="nil"/>
              <w:bottom w:val="single" w:sz="4" w:space="0" w:color="auto"/>
              <w:right w:val="single" w:sz="4" w:space="0" w:color="auto"/>
            </w:tcBorders>
            <w:shd w:val="clear" w:color="000000" w:fill="FFFFFF"/>
            <w:hideMark/>
          </w:tcPr>
          <w:p w:rsidR="00A220BF" w:rsidRPr="00A220BF" w:rsidRDefault="00A220BF" w:rsidP="00A220BF">
            <w:pPr>
              <w:jc w:val="center"/>
              <w:rPr>
                <w:rFonts w:cs="Times New Roman"/>
                <w:b/>
                <w:bCs/>
                <w:sz w:val="28"/>
                <w:szCs w:val="28"/>
              </w:rPr>
            </w:pPr>
            <w:r w:rsidRPr="00A220BF">
              <w:rPr>
                <w:rFonts w:cs="Times New Roman"/>
                <w:b/>
                <w:bCs/>
                <w:sz w:val="28"/>
                <w:szCs w:val="28"/>
              </w:rPr>
              <w:t>04</w:t>
            </w:r>
          </w:p>
        </w:tc>
        <w:tc>
          <w:tcPr>
            <w:tcW w:w="1895" w:type="dxa"/>
            <w:gridSpan w:val="4"/>
            <w:tcBorders>
              <w:top w:val="nil"/>
              <w:left w:val="nil"/>
              <w:bottom w:val="single" w:sz="4" w:space="0" w:color="auto"/>
              <w:right w:val="single" w:sz="4" w:space="0" w:color="auto"/>
            </w:tcBorders>
            <w:shd w:val="clear" w:color="000000" w:fill="FFFFFF"/>
            <w:hideMark/>
          </w:tcPr>
          <w:p w:rsidR="00A220BF" w:rsidRPr="00A220BF" w:rsidRDefault="00A220BF" w:rsidP="00A220BF">
            <w:pPr>
              <w:ind w:left="-55" w:right="-148"/>
              <w:rPr>
                <w:rFonts w:cs="Times New Roman"/>
                <w:b/>
                <w:bCs/>
                <w:sz w:val="28"/>
                <w:szCs w:val="28"/>
              </w:rPr>
            </w:pPr>
            <w:r w:rsidRPr="00A220BF">
              <w:rPr>
                <w:rFonts w:cs="Times New Roman"/>
                <w:b/>
                <w:bCs/>
                <w:sz w:val="28"/>
                <w:szCs w:val="28"/>
              </w:rPr>
              <w:t> </w:t>
            </w:r>
          </w:p>
        </w:tc>
        <w:tc>
          <w:tcPr>
            <w:tcW w:w="567" w:type="dxa"/>
            <w:gridSpan w:val="4"/>
            <w:tcBorders>
              <w:top w:val="nil"/>
              <w:left w:val="nil"/>
              <w:bottom w:val="single" w:sz="4" w:space="0" w:color="auto"/>
              <w:right w:val="single" w:sz="4" w:space="0" w:color="auto"/>
            </w:tcBorders>
            <w:shd w:val="clear" w:color="000000" w:fill="FFFFFF"/>
            <w:hideMark/>
          </w:tcPr>
          <w:p w:rsidR="00A220BF" w:rsidRPr="00A220BF" w:rsidRDefault="00A220BF" w:rsidP="00A220BF">
            <w:pPr>
              <w:ind w:left="-108" w:right="-108"/>
              <w:jc w:val="center"/>
              <w:rPr>
                <w:rFonts w:cs="Times New Roman"/>
                <w:b/>
                <w:bCs/>
                <w:sz w:val="28"/>
                <w:szCs w:val="28"/>
              </w:rPr>
            </w:pPr>
            <w:r w:rsidRPr="00A220BF">
              <w:rPr>
                <w:rFonts w:cs="Times New Roman"/>
                <w:b/>
                <w:bCs/>
                <w:sz w:val="28"/>
                <w:szCs w:val="28"/>
              </w:rPr>
              <w:t> </w:t>
            </w:r>
          </w:p>
        </w:tc>
        <w:tc>
          <w:tcPr>
            <w:tcW w:w="1120" w:type="dxa"/>
            <w:gridSpan w:val="2"/>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106" w:right="-124"/>
              <w:jc w:val="center"/>
              <w:rPr>
                <w:rFonts w:cs="Times New Roman"/>
                <w:b/>
                <w:bCs/>
                <w:sz w:val="28"/>
                <w:szCs w:val="28"/>
              </w:rPr>
            </w:pPr>
            <w:r w:rsidRPr="00A220BF">
              <w:rPr>
                <w:rFonts w:cs="Times New Roman"/>
                <w:b/>
                <w:bCs/>
                <w:sz w:val="28"/>
                <w:szCs w:val="28"/>
              </w:rPr>
              <w:t>9 905,1</w:t>
            </w:r>
          </w:p>
        </w:tc>
        <w:tc>
          <w:tcPr>
            <w:tcW w:w="1120" w:type="dxa"/>
            <w:gridSpan w:val="4"/>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92" w:right="-138"/>
              <w:jc w:val="center"/>
              <w:rPr>
                <w:rFonts w:cs="Times New Roman"/>
                <w:b/>
                <w:bCs/>
                <w:sz w:val="28"/>
                <w:szCs w:val="28"/>
              </w:rPr>
            </w:pPr>
            <w:r w:rsidRPr="00A220BF">
              <w:rPr>
                <w:rFonts w:cs="Times New Roman"/>
                <w:b/>
                <w:bCs/>
                <w:sz w:val="28"/>
                <w:szCs w:val="28"/>
              </w:rPr>
              <w:t>10 187,8</w:t>
            </w:r>
          </w:p>
        </w:tc>
        <w:tc>
          <w:tcPr>
            <w:tcW w:w="1120" w:type="dxa"/>
            <w:gridSpan w:val="6"/>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78" w:right="-152"/>
              <w:jc w:val="center"/>
              <w:rPr>
                <w:rFonts w:cs="Times New Roman"/>
                <w:b/>
                <w:bCs/>
                <w:sz w:val="28"/>
                <w:szCs w:val="28"/>
              </w:rPr>
            </w:pPr>
            <w:r w:rsidRPr="00A220BF">
              <w:rPr>
                <w:rFonts w:cs="Times New Roman"/>
                <w:b/>
                <w:bCs/>
                <w:sz w:val="28"/>
                <w:szCs w:val="28"/>
              </w:rPr>
              <w:t>10 100,7</w:t>
            </w:r>
          </w:p>
        </w:tc>
      </w:tr>
      <w:tr w:rsidR="00A220BF" w:rsidRPr="00A220BF" w:rsidTr="004F4EC3">
        <w:trPr>
          <w:gridAfter w:val="1"/>
          <w:wAfter w:w="9" w:type="dxa"/>
          <w:trHeight w:val="58"/>
        </w:trPr>
        <w:tc>
          <w:tcPr>
            <w:tcW w:w="7812" w:type="dxa"/>
            <w:gridSpan w:val="3"/>
            <w:tcBorders>
              <w:top w:val="nil"/>
              <w:left w:val="single" w:sz="4" w:space="0" w:color="auto"/>
              <w:bottom w:val="single" w:sz="4" w:space="0" w:color="auto"/>
              <w:right w:val="single" w:sz="4" w:space="0" w:color="auto"/>
            </w:tcBorders>
            <w:shd w:val="clear" w:color="000000" w:fill="FFFFFF"/>
            <w:hideMark/>
          </w:tcPr>
          <w:p w:rsidR="00A220BF" w:rsidRPr="00A220BF" w:rsidRDefault="00A220BF" w:rsidP="00A220BF">
            <w:pPr>
              <w:rPr>
                <w:rFonts w:cs="Times New Roman"/>
                <w:b/>
                <w:bCs/>
                <w:sz w:val="28"/>
                <w:szCs w:val="28"/>
              </w:rPr>
            </w:pPr>
            <w:r w:rsidRPr="00A220BF">
              <w:rPr>
                <w:rFonts w:cs="Times New Roman"/>
                <w:b/>
                <w:bCs/>
                <w:sz w:val="28"/>
                <w:szCs w:val="28"/>
              </w:rPr>
              <w:t xml:space="preserve">Обеспечение деятельности  органов местного  самоуправления Борского сельского поселения </w:t>
            </w:r>
          </w:p>
        </w:tc>
        <w:tc>
          <w:tcPr>
            <w:tcW w:w="622" w:type="dxa"/>
            <w:gridSpan w:val="2"/>
            <w:tcBorders>
              <w:top w:val="nil"/>
              <w:left w:val="nil"/>
              <w:bottom w:val="single" w:sz="4" w:space="0" w:color="auto"/>
              <w:right w:val="single" w:sz="4" w:space="0" w:color="auto"/>
            </w:tcBorders>
            <w:shd w:val="clear" w:color="000000" w:fill="FFFFFF"/>
            <w:hideMark/>
          </w:tcPr>
          <w:p w:rsidR="00A220BF" w:rsidRPr="00A220BF" w:rsidRDefault="00A220BF" w:rsidP="00A220BF">
            <w:pPr>
              <w:ind w:left="-53" w:right="-82"/>
              <w:jc w:val="center"/>
              <w:rPr>
                <w:rFonts w:cs="Times New Roman"/>
                <w:b/>
                <w:bCs/>
                <w:sz w:val="28"/>
                <w:szCs w:val="28"/>
              </w:rPr>
            </w:pPr>
            <w:r w:rsidRPr="00A220BF">
              <w:rPr>
                <w:rFonts w:cs="Times New Roman"/>
                <w:b/>
                <w:bCs/>
                <w:sz w:val="28"/>
                <w:szCs w:val="28"/>
              </w:rPr>
              <w:t>006</w:t>
            </w:r>
          </w:p>
        </w:tc>
        <w:tc>
          <w:tcPr>
            <w:tcW w:w="496" w:type="dxa"/>
            <w:gridSpan w:val="2"/>
            <w:tcBorders>
              <w:top w:val="nil"/>
              <w:left w:val="nil"/>
              <w:bottom w:val="single" w:sz="4" w:space="0" w:color="auto"/>
              <w:right w:val="single" w:sz="4" w:space="0" w:color="auto"/>
            </w:tcBorders>
            <w:shd w:val="clear" w:color="000000" w:fill="FFFFFF"/>
            <w:hideMark/>
          </w:tcPr>
          <w:p w:rsidR="00A220BF" w:rsidRPr="00A220BF" w:rsidRDefault="00A220BF" w:rsidP="00A220BF">
            <w:pPr>
              <w:jc w:val="center"/>
              <w:rPr>
                <w:rFonts w:cs="Times New Roman"/>
                <w:b/>
                <w:bCs/>
                <w:sz w:val="28"/>
                <w:szCs w:val="28"/>
              </w:rPr>
            </w:pPr>
            <w:r w:rsidRPr="00A220BF">
              <w:rPr>
                <w:rFonts w:cs="Times New Roman"/>
                <w:b/>
                <w:bCs/>
                <w:sz w:val="28"/>
                <w:szCs w:val="28"/>
              </w:rPr>
              <w:t>01</w:t>
            </w:r>
          </w:p>
        </w:tc>
        <w:tc>
          <w:tcPr>
            <w:tcW w:w="559" w:type="dxa"/>
            <w:tcBorders>
              <w:top w:val="nil"/>
              <w:left w:val="nil"/>
              <w:bottom w:val="single" w:sz="4" w:space="0" w:color="auto"/>
              <w:right w:val="single" w:sz="4" w:space="0" w:color="auto"/>
            </w:tcBorders>
            <w:shd w:val="clear" w:color="000000" w:fill="FFFFFF"/>
            <w:hideMark/>
          </w:tcPr>
          <w:p w:rsidR="00A220BF" w:rsidRPr="00A220BF" w:rsidRDefault="00A220BF" w:rsidP="00A220BF">
            <w:pPr>
              <w:jc w:val="center"/>
              <w:rPr>
                <w:rFonts w:cs="Times New Roman"/>
                <w:b/>
                <w:bCs/>
                <w:sz w:val="28"/>
                <w:szCs w:val="28"/>
              </w:rPr>
            </w:pPr>
            <w:r w:rsidRPr="00A220BF">
              <w:rPr>
                <w:rFonts w:cs="Times New Roman"/>
                <w:b/>
                <w:bCs/>
                <w:sz w:val="28"/>
                <w:szCs w:val="28"/>
              </w:rPr>
              <w:t>04</w:t>
            </w:r>
          </w:p>
        </w:tc>
        <w:tc>
          <w:tcPr>
            <w:tcW w:w="1895" w:type="dxa"/>
            <w:gridSpan w:val="4"/>
            <w:tcBorders>
              <w:top w:val="nil"/>
              <w:left w:val="nil"/>
              <w:bottom w:val="single" w:sz="4" w:space="0" w:color="auto"/>
              <w:right w:val="single" w:sz="4" w:space="0" w:color="auto"/>
            </w:tcBorders>
            <w:shd w:val="clear" w:color="000000" w:fill="FFFFFF"/>
            <w:hideMark/>
          </w:tcPr>
          <w:p w:rsidR="00A220BF" w:rsidRPr="00A220BF" w:rsidRDefault="00A220BF" w:rsidP="00A220BF">
            <w:pPr>
              <w:ind w:left="-55" w:right="-148"/>
              <w:rPr>
                <w:rFonts w:cs="Times New Roman"/>
                <w:b/>
                <w:bCs/>
                <w:sz w:val="28"/>
                <w:szCs w:val="28"/>
              </w:rPr>
            </w:pPr>
            <w:r w:rsidRPr="00A220BF">
              <w:rPr>
                <w:rFonts w:cs="Times New Roman"/>
                <w:b/>
                <w:bCs/>
                <w:sz w:val="28"/>
                <w:szCs w:val="28"/>
              </w:rPr>
              <w:t>П1 0 00 00000</w:t>
            </w:r>
          </w:p>
        </w:tc>
        <w:tc>
          <w:tcPr>
            <w:tcW w:w="567" w:type="dxa"/>
            <w:gridSpan w:val="4"/>
            <w:tcBorders>
              <w:top w:val="nil"/>
              <w:left w:val="nil"/>
              <w:bottom w:val="single" w:sz="4" w:space="0" w:color="auto"/>
              <w:right w:val="single" w:sz="4" w:space="0" w:color="auto"/>
            </w:tcBorders>
            <w:shd w:val="clear" w:color="000000" w:fill="FFFFFF"/>
            <w:hideMark/>
          </w:tcPr>
          <w:p w:rsidR="00A220BF" w:rsidRPr="00A220BF" w:rsidRDefault="00A220BF" w:rsidP="00A220BF">
            <w:pPr>
              <w:ind w:left="-108" w:right="-108"/>
              <w:jc w:val="center"/>
              <w:rPr>
                <w:rFonts w:cs="Times New Roman"/>
                <w:b/>
                <w:bCs/>
                <w:sz w:val="28"/>
                <w:szCs w:val="28"/>
              </w:rPr>
            </w:pPr>
            <w:r w:rsidRPr="00A220BF">
              <w:rPr>
                <w:rFonts w:cs="Times New Roman"/>
                <w:b/>
                <w:bCs/>
                <w:sz w:val="28"/>
                <w:szCs w:val="28"/>
              </w:rPr>
              <w:t> </w:t>
            </w:r>
          </w:p>
        </w:tc>
        <w:tc>
          <w:tcPr>
            <w:tcW w:w="1120" w:type="dxa"/>
            <w:gridSpan w:val="2"/>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106" w:right="-124"/>
              <w:jc w:val="center"/>
              <w:rPr>
                <w:rFonts w:cs="Times New Roman"/>
                <w:b/>
                <w:bCs/>
                <w:sz w:val="28"/>
                <w:szCs w:val="28"/>
              </w:rPr>
            </w:pPr>
            <w:r w:rsidRPr="00A220BF">
              <w:rPr>
                <w:rFonts w:cs="Times New Roman"/>
                <w:b/>
                <w:bCs/>
                <w:sz w:val="28"/>
                <w:szCs w:val="28"/>
              </w:rPr>
              <w:t>9 905,1</w:t>
            </w:r>
          </w:p>
        </w:tc>
        <w:tc>
          <w:tcPr>
            <w:tcW w:w="1120" w:type="dxa"/>
            <w:gridSpan w:val="4"/>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92" w:right="-138"/>
              <w:jc w:val="center"/>
              <w:rPr>
                <w:rFonts w:cs="Times New Roman"/>
                <w:b/>
                <w:bCs/>
                <w:sz w:val="28"/>
                <w:szCs w:val="28"/>
              </w:rPr>
            </w:pPr>
            <w:r w:rsidRPr="00A220BF">
              <w:rPr>
                <w:rFonts w:cs="Times New Roman"/>
                <w:b/>
                <w:bCs/>
                <w:sz w:val="28"/>
                <w:szCs w:val="28"/>
              </w:rPr>
              <w:t>10 187,8</w:t>
            </w:r>
          </w:p>
        </w:tc>
        <w:tc>
          <w:tcPr>
            <w:tcW w:w="1120" w:type="dxa"/>
            <w:gridSpan w:val="6"/>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78" w:right="-152"/>
              <w:jc w:val="center"/>
              <w:rPr>
                <w:rFonts w:cs="Times New Roman"/>
                <w:b/>
                <w:bCs/>
                <w:sz w:val="28"/>
                <w:szCs w:val="28"/>
              </w:rPr>
            </w:pPr>
            <w:r w:rsidRPr="00A220BF">
              <w:rPr>
                <w:rFonts w:cs="Times New Roman"/>
                <w:b/>
                <w:bCs/>
                <w:sz w:val="28"/>
                <w:szCs w:val="28"/>
              </w:rPr>
              <w:t>10 100,7</w:t>
            </w:r>
          </w:p>
        </w:tc>
      </w:tr>
      <w:tr w:rsidR="00A220BF" w:rsidRPr="00A220BF" w:rsidTr="004F4EC3">
        <w:trPr>
          <w:gridAfter w:val="1"/>
          <w:wAfter w:w="9" w:type="dxa"/>
          <w:trHeight w:val="58"/>
        </w:trPr>
        <w:tc>
          <w:tcPr>
            <w:tcW w:w="7812" w:type="dxa"/>
            <w:gridSpan w:val="3"/>
            <w:tcBorders>
              <w:top w:val="nil"/>
              <w:left w:val="single" w:sz="4" w:space="0" w:color="auto"/>
              <w:bottom w:val="single" w:sz="4" w:space="0" w:color="auto"/>
              <w:right w:val="single" w:sz="4" w:space="0" w:color="auto"/>
            </w:tcBorders>
            <w:shd w:val="clear" w:color="000000" w:fill="FFFFFF"/>
            <w:hideMark/>
          </w:tcPr>
          <w:p w:rsidR="00A220BF" w:rsidRPr="00A220BF" w:rsidRDefault="00A220BF" w:rsidP="00A220BF">
            <w:pPr>
              <w:rPr>
                <w:rFonts w:cs="Times New Roman"/>
                <w:b/>
                <w:bCs/>
                <w:sz w:val="28"/>
                <w:szCs w:val="28"/>
              </w:rPr>
            </w:pPr>
            <w:r w:rsidRPr="00A220BF">
              <w:rPr>
                <w:rFonts w:cs="Times New Roman"/>
                <w:b/>
                <w:bCs/>
                <w:sz w:val="28"/>
                <w:szCs w:val="28"/>
              </w:rPr>
              <w:t xml:space="preserve">Обеспечение деятельности главы администрации Борского сельского поселения </w:t>
            </w:r>
          </w:p>
        </w:tc>
        <w:tc>
          <w:tcPr>
            <w:tcW w:w="622" w:type="dxa"/>
            <w:gridSpan w:val="2"/>
            <w:tcBorders>
              <w:top w:val="nil"/>
              <w:left w:val="nil"/>
              <w:bottom w:val="single" w:sz="4" w:space="0" w:color="auto"/>
              <w:right w:val="single" w:sz="4" w:space="0" w:color="auto"/>
            </w:tcBorders>
            <w:shd w:val="clear" w:color="000000" w:fill="FFFFFF"/>
            <w:hideMark/>
          </w:tcPr>
          <w:p w:rsidR="00A220BF" w:rsidRPr="00A220BF" w:rsidRDefault="00A220BF" w:rsidP="00A220BF">
            <w:pPr>
              <w:ind w:left="-53" w:right="-82"/>
              <w:jc w:val="center"/>
              <w:rPr>
                <w:rFonts w:cs="Times New Roman"/>
                <w:b/>
                <w:bCs/>
                <w:sz w:val="28"/>
                <w:szCs w:val="28"/>
              </w:rPr>
            </w:pPr>
            <w:r w:rsidRPr="00A220BF">
              <w:rPr>
                <w:rFonts w:cs="Times New Roman"/>
                <w:b/>
                <w:bCs/>
                <w:sz w:val="28"/>
                <w:szCs w:val="28"/>
              </w:rPr>
              <w:t>006</w:t>
            </w:r>
          </w:p>
        </w:tc>
        <w:tc>
          <w:tcPr>
            <w:tcW w:w="496" w:type="dxa"/>
            <w:gridSpan w:val="2"/>
            <w:tcBorders>
              <w:top w:val="nil"/>
              <w:left w:val="nil"/>
              <w:bottom w:val="single" w:sz="4" w:space="0" w:color="auto"/>
              <w:right w:val="single" w:sz="4" w:space="0" w:color="auto"/>
            </w:tcBorders>
            <w:shd w:val="clear" w:color="000000" w:fill="FFFFFF"/>
            <w:hideMark/>
          </w:tcPr>
          <w:p w:rsidR="00A220BF" w:rsidRPr="00A220BF" w:rsidRDefault="00A220BF" w:rsidP="00A220BF">
            <w:pPr>
              <w:jc w:val="center"/>
              <w:rPr>
                <w:rFonts w:cs="Times New Roman"/>
                <w:b/>
                <w:bCs/>
                <w:sz w:val="28"/>
                <w:szCs w:val="28"/>
              </w:rPr>
            </w:pPr>
            <w:r w:rsidRPr="00A220BF">
              <w:rPr>
                <w:rFonts w:cs="Times New Roman"/>
                <w:b/>
                <w:bCs/>
                <w:sz w:val="28"/>
                <w:szCs w:val="28"/>
              </w:rPr>
              <w:t>01</w:t>
            </w:r>
          </w:p>
        </w:tc>
        <w:tc>
          <w:tcPr>
            <w:tcW w:w="559" w:type="dxa"/>
            <w:tcBorders>
              <w:top w:val="nil"/>
              <w:left w:val="nil"/>
              <w:bottom w:val="single" w:sz="4" w:space="0" w:color="auto"/>
              <w:right w:val="single" w:sz="4" w:space="0" w:color="auto"/>
            </w:tcBorders>
            <w:shd w:val="clear" w:color="000000" w:fill="FFFFFF"/>
            <w:hideMark/>
          </w:tcPr>
          <w:p w:rsidR="00A220BF" w:rsidRPr="00A220BF" w:rsidRDefault="00A220BF" w:rsidP="00A220BF">
            <w:pPr>
              <w:jc w:val="center"/>
              <w:rPr>
                <w:rFonts w:cs="Times New Roman"/>
                <w:b/>
                <w:bCs/>
                <w:sz w:val="28"/>
                <w:szCs w:val="28"/>
              </w:rPr>
            </w:pPr>
            <w:r w:rsidRPr="00A220BF">
              <w:rPr>
                <w:rFonts w:cs="Times New Roman"/>
                <w:b/>
                <w:bCs/>
                <w:sz w:val="28"/>
                <w:szCs w:val="28"/>
              </w:rPr>
              <w:t>04</w:t>
            </w:r>
          </w:p>
        </w:tc>
        <w:tc>
          <w:tcPr>
            <w:tcW w:w="1895" w:type="dxa"/>
            <w:gridSpan w:val="4"/>
            <w:tcBorders>
              <w:top w:val="nil"/>
              <w:left w:val="nil"/>
              <w:bottom w:val="single" w:sz="4" w:space="0" w:color="auto"/>
              <w:right w:val="single" w:sz="4" w:space="0" w:color="auto"/>
            </w:tcBorders>
            <w:shd w:val="clear" w:color="000000" w:fill="FFFFFF"/>
            <w:hideMark/>
          </w:tcPr>
          <w:p w:rsidR="00A220BF" w:rsidRPr="00A220BF" w:rsidRDefault="00A220BF" w:rsidP="00A220BF">
            <w:pPr>
              <w:ind w:left="-55" w:right="-148"/>
              <w:rPr>
                <w:rFonts w:cs="Times New Roman"/>
                <w:b/>
                <w:bCs/>
                <w:sz w:val="28"/>
                <w:szCs w:val="28"/>
              </w:rPr>
            </w:pPr>
            <w:r w:rsidRPr="00A220BF">
              <w:rPr>
                <w:rFonts w:cs="Times New Roman"/>
                <w:b/>
                <w:bCs/>
                <w:sz w:val="28"/>
                <w:szCs w:val="28"/>
              </w:rPr>
              <w:t>П1 2 00 00000</w:t>
            </w:r>
          </w:p>
        </w:tc>
        <w:tc>
          <w:tcPr>
            <w:tcW w:w="567" w:type="dxa"/>
            <w:gridSpan w:val="4"/>
            <w:tcBorders>
              <w:top w:val="nil"/>
              <w:left w:val="nil"/>
              <w:bottom w:val="single" w:sz="4" w:space="0" w:color="auto"/>
              <w:right w:val="single" w:sz="4" w:space="0" w:color="auto"/>
            </w:tcBorders>
            <w:shd w:val="clear" w:color="000000" w:fill="FFFFFF"/>
            <w:hideMark/>
          </w:tcPr>
          <w:p w:rsidR="00A220BF" w:rsidRPr="00A220BF" w:rsidRDefault="00A220BF" w:rsidP="00A220BF">
            <w:pPr>
              <w:ind w:left="-108" w:right="-108"/>
              <w:jc w:val="center"/>
              <w:rPr>
                <w:rFonts w:cs="Times New Roman"/>
                <w:b/>
                <w:bCs/>
                <w:sz w:val="28"/>
                <w:szCs w:val="28"/>
              </w:rPr>
            </w:pPr>
            <w:r w:rsidRPr="00A220BF">
              <w:rPr>
                <w:rFonts w:cs="Times New Roman"/>
                <w:b/>
                <w:bCs/>
                <w:sz w:val="28"/>
                <w:szCs w:val="28"/>
              </w:rPr>
              <w:t> </w:t>
            </w:r>
          </w:p>
        </w:tc>
        <w:tc>
          <w:tcPr>
            <w:tcW w:w="1120" w:type="dxa"/>
            <w:gridSpan w:val="2"/>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106" w:right="-124"/>
              <w:jc w:val="center"/>
              <w:rPr>
                <w:rFonts w:cs="Times New Roman"/>
                <w:b/>
                <w:bCs/>
                <w:sz w:val="28"/>
                <w:szCs w:val="28"/>
              </w:rPr>
            </w:pPr>
            <w:r w:rsidRPr="00A220BF">
              <w:rPr>
                <w:rFonts w:cs="Times New Roman"/>
                <w:b/>
                <w:bCs/>
                <w:sz w:val="28"/>
                <w:szCs w:val="28"/>
              </w:rPr>
              <w:t>1 207,3</w:t>
            </w:r>
          </w:p>
        </w:tc>
        <w:tc>
          <w:tcPr>
            <w:tcW w:w="1120" w:type="dxa"/>
            <w:gridSpan w:val="4"/>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92" w:right="-138"/>
              <w:jc w:val="center"/>
              <w:rPr>
                <w:rFonts w:cs="Times New Roman"/>
                <w:b/>
                <w:bCs/>
                <w:sz w:val="28"/>
                <w:szCs w:val="28"/>
              </w:rPr>
            </w:pPr>
            <w:r w:rsidRPr="00A220BF">
              <w:rPr>
                <w:rFonts w:cs="Times New Roman"/>
                <w:b/>
                <w:bCs/>
                <w:sz w:val="28"/>
                <w:szCs w:val="28"/>
              </w:rPr>
              <w:t>1 207,3</w:t>
            </w:r>
          </w:p>
        </w:tc>
        <w:tc>
          <w:tcPr>
            <w:tcW w:w="1120" w:type="dxa"/>
            <w:gridSpan w:val="6"/>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78" w:right="-152"/>
              <w:jc w:val="center"/>
              <w:rPr>
                <w:rFonts w:cs="Times New Roman"/>
                <w:b/>
                <w:bCs/>
                <w:sz w:val="28"/>
                <w:szCs w:val="28"/>
              </w:rPr>
            </w:pPr>
            <w:r w:rsidRPr="00A220BF">
              <w:rPr>
                <w:rFonts w:cs="Times New Roman"/>
                <w:b/>
                <w:bCs/>
                <w:sz w:val="28"/>
                <w:szCs w:val="28"/>
              </w:rPr>
              <w:t>1 207,3</w:t>
            </w:r>
          </w:p>
        </w:tc>
      </w:tr>
      <w:tr w:rsidR="00A220BF" w:rsidRPr="00A220BF" w:rsidTr="004F4EC3">
        <w:trPr>
          <w:gridAfter w:val="1"/>
          <w:wAfter w:w="9" w:type="dxa"/>
          <w:trHeight w:val="58"/>
        </w:trPr>
        <w:tc>
          <w:tcPr>
            <w:tcW w:w="7812" w:type="dxa"/>
            <w:gridSpan w:val="3"/>
            <w:tcBorders>
              <w:top w:val="nil"/>
              <w:left w:val="single" w:sz="4" w:space="0" w:color="auto"/>
              <w:bottom w:val="single" w:sz="4" w:space="0" w:color="auto"/>
              <w:right w:val="single" w:sz="4" w:space="0" w:color="auto"/>
            </w:tcBorders>
            <w:shd w:val="clear" w:color="000000" w:fill="FFFFFF"/>
            <w:hideMark/>
          </w:tcPr>
          <w:p w:rsidR="00A220BF" w:rsidRPr="00A220BF" w:rsidRDefault="00A220BF" w:rsidP="00A220BF">
            <w:pPr>
              <w:rPr>
                <w:rFonts w:cs="Times New Roman"/>
                <w:b/>
                <w:bCs/>
                <w:sz w:val="28"/>
                <w:szCs w:val="28"/>
              </w:rPr>
            </w:pPr>
            <w:r w:rsidRPr="00A220BF">
              <w:rPr>
                <w:rFonts w:cs="Times New Roman"/>
                <w:b/>
                <w:bCs/>
                <w:sz w:val="28"/>
                <w:szCs w:val="28"/>
              </w:rPr>
              <w:t>Непрограммные расходы</w:t>
            </w:r>
          </w:p>
        </w:tc>
        <w:tc>
          <w:tcPr>
            <w:tcW w:w="622" w:type="dxa"/>
            <w:gridSpan w:val="2"/>
            <w:tcBorders>
              <w:top w:val="nil"/>
              <w:left w:val="nil"/>
              <w:bottom w:val="single" w:sz="4" w:space="0" w:color="auto"/>
              <w:right w:val="single" w:sz="4" w:space="0" w:color="auto"/>
            </w:tcBorders>
            <w:shd w:val="clear" w:color="000000" w:fill="FFFFFF"/>
            <w:hideMark/>
          </w:tcPr>
          <w:p w:rsidR="00A220BF" w:rsidRPr="00A220BF" w:rsidRDefault="00A220BF" w:rsidP="00A220BF">
            <w:pPr>
              <w:ind w:left="-53" w:right="-82"/>
              <w:jc w:val="center"/>
              <w:rPr>
                <w:rFonts w:cs="Times New Roman"/>
                <w:b/>
                <w:bCs/>
                <w:sz w:val="28"/>
                <w:szCs w:val="28"/>
              </w:rPr>
            </w:pPr>
            <w:r w:rsidRPr="00A220BF">
              <w:rPr>
                <w:rFonts w:cs="Times New Roman"/>
                <w:b/>
                <w:bCs/>
                <w:sz w:val="28"/>
                <w:szCs w:val="28"/>
              </w:rPr>
              <w:t>006</w:t>
            </w:r>
          </w:p>
        </w:tc>
        <w:tc>
          <w:tcPr>
            <w:tcW w:w="496" w:type="dxa"/>
            <w:gridSpan w:val="2"/>
            <w:tcBorders>
              <w:top w:val="nil"/>
              <w:left w:val="nil"/>
              <w:bottom w:val="single" w:sz="4" w:space="0" w:color="auto"/>
              <w:right w:val="single" w:sz="4" w:space="0" w:color="auto"/>
            </w:tcBorders>
            <w:shd w:val="clear" w:color="000000" w:fill="FFFFFF"/>
            <w:hideMark/>
          </w:tcPr>
          <w:p w:rsidR="00A220BF" w:rsidRPr="00A220BF" w:rsidRDefault="00A220BF" w:rsidP="00A220BF">
            <w:pPr>
              <w:jc w:val="center"/>
              <w:rPr>
                <w:rFonts w:cs="Times New Roman"/>
                <w:b/>
                <w:bCs/>
                <w:sz w:val="28"/>
                <w:szCs w:val="28"/>
              </w:rPr>
            </w:pPr>
            <w:r w:rsidRPr="00A220BF">
              <w:rPr>
                <w:rFonts w:cs="Times New Roman"/>
                <w:b/>
                <w:bCs/>
                <w:sz w:val="28"/>
                <w:szCs w:val="28"/>
              </w:rPr>
              <w:t>01</w:t>
            </w:r>
          </w:p>
        </w:tc>
        <w:tc>
          <w:tcPr>
            <w:tcW w:w="559" w:type="dxa"/>
            <w:tcBorders>
              <w:top w:val="nil"/>
              <w:left w:val="nil"/>
              <w:bottom w:val="single" w:sz="4" w:space="0" w:color="auto"/>
              <w:right w:val="single" w:sz="4" w:space="0" w:color="auto"/>
            </w:tcBorders>
            <w:shd w:val="clear" w:color="000000" w:fill="FFFFFF"/>
            <w:hideMark/>
          </w:tcPr>
          <w:p w:rsidR="00A220BF" w:rsidRPr="00A220BF" w:rsidRDefault="00A220BF" w:rsidP="00A220BF">
            <w:pPr>
              <w:jc w:val="center"/>
              <w:rPr>
                <w:rFonts w:cs="Times New Roman"/>
                <w:b/>
                <w:bCs/>
                <w:sz w:val="28"/>
                <w:szCs w:val="28"/>
              </w:rPr>
            </w:pPr>
            <w:r w:rsidRPr="00A220BF">
              <w:rPr>
                <w:rFonts w:cs="Times New Roman"/>
                <w:b/>
                <w:bCs/>
                <w:sz w:val="28"/>
                <w:szCs w:val="28"/>
              </w:rPr>
              <w:t>04</w:t>
            </w:r>
          </w:p>
        </w:tc>
        <w:tc>
          <w:tcPr>
            <w:tcW w:w="1895" w:type="dxa"/>
            <w:gridSpan w:val="4"/>
            <w:tcBorders>
              <w:top w:val="nil"/>
              <w:left w:val="nil"/>
              <w:bottom w:val="single" w:sz="4" w:space="0" w:color="auto"/>
              <w:right w:val="single" w:sz="4" w:space="0" w:color="auto"/>
            </w:tcBorders>
            <w:shd w:val="clear" w:color="000000" w:fill="FFFFFF"/>
            <w:hideMark/>
          </w:tcPr>
          <w:p w:rsidR="00A220BF" w:rsidRPr="00A220BF" w:rsidRDefault="00A220BF" w:rsidP="00A220BF">
            <w:pPr>
              <w:ind w:left="-55" w:right="-148"/>
              <w:rPr>
                <w:rFonts w:cs="Times New Roman"/>
                <w:b/>
                <w:bCs/>
                <w:sz w:val="28"/>
                <w:szCs w:val="28"/>
              </w:rPr>
            </w:pPr>
            <w:r w:rsidRPr="00A220BF">
              <w:rPr>
                <w:rFonts w:cs="Times New Roman"/>
                <w:b/>
                <w:bCs/>
                <w:sz w:val="28"/>
                <w:szCs w:val="28"/>
              </w:rPr>
              <w:t>П1 2 01 00000</w:t>
            </w:r>
          </w:p>
        </w:tc>
        <w:tc>
          <w:tcPr>
            <w:tcW w:w="567" w:type="dxa"/>
            <w:gridSpan w:val="4"/>
            <w:tcBorders>
              <w:top w:val="nil"/>
              <w:left w:val="nil"/>
              <w:bottom w:val="single" w:sz="4" w:space="0" w:color="auto"/>
              <w:right w:val="single" w:sz="4" w:space="0" w:color="auto"/>
            </w:tcBorders>
            <w:shd w:val="clear" w:color="000000" w:fill="FFFFFF"/>
            <w:hideMark/>
          </w:tcPr>
          <w:p w:rsidR="00A220BF" w:rsidRPr="00A220BF" w:rsidRDefault="00A220BF" w:rsidP="00A220BF">
            <w:pPr>
              <w:ind w:left="-108" w:right="-108"/>
              <w:jc w:val="center"/>
              <w:rPr>
                <w:rFonts w:cs="Times New Roman"/>
                <w:b/>
                <w:bCs/>
                <w:sz w:val="28"/>
                <w:szCs w:val="28"/>
              </w:rPr>
            </w:pPr>
            <w:r w:rsidRPr="00A220BF">
              <w:rPr>
                <w:rFonts w:cs="Times New Roman"/>
                <w:b/>
                <w:bCs/>
                <w:sz w:val="28"/>
                <w:szCs w:val="28"/>
              </w:rPr>
              <w:t> </w:t>
            </w:r>
          </w:p>
        </w:tc>
        <w:tc>
          <w:tcPr>
            <w:tcW w:w="1120" w:type="dxa"/>
            <w:gridSpan w:val="2"/>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106" w:right="-124"/>
              <w:jc w:val="center"/>
              <w:rPr>
                <w:rFonts w:cs="Times New Roman"/>
                <w:b/>
                <w:bCs/>
                <w:sz w:val="28"/>
                <w:szCs w:val="28"/>
              </w:rPr>
            </w:pPr>
            <w:r w:rsidRPr="00A220BF">
              <w:rPr>
                <w:rFonts w:cs="Times New Roman"/>
                <w:b/>
                <w:bCs/>
                <w:sz w:val="28"/>
                <w:szCs w:val="28"/>
              </w:rPr>
              <w:t>1 207,3</w:t>
            </w:r>
          </w:p>
        </w:tc>
        <w:tc>
          <w:tcPr>
            <w:tcW w:w="1120" w:type="dxa"/>
            <w:gridSpan w:val="4"/>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92" w:right="-138"/>
              <w:jc w:val="center"/>
              <w:rPr>
                <w:rFonts w:cs="Times New Roman"/>
                <w:b/>
                <w:bCs/>
                <w:sz w:val="28"/>
                <w:szCs w:val="28"/>
              </w:rPr>
            </w:pPr>
            <w:r w:rsidRPr="00A220BF">
              <w:rPr>
                <w:rFonts w:cs="Times New Roman"/>
                <w:b/>
                <w:bCs/>
                <w:sz w:val="28"/>
                <w:szCs w:val="28"/>
              </w:rPr>
              <w:t>1 207,3</w:t>
            </w:r>
          </w:p>
        </w:tc>
        <w:tc>
          <w:tcPr>
            <w:tcW w:w="1120" w:type="dxa"/>
            <w:gridSpan w:val="6"/>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78" w:right="-152"/>
              <w:jc w:val="center"/>
              <w:rPr>
                <w:rFonts w:cs="Times New Roman"/>
                <w:b/>
                <w:bCs/>
                <w:sz w:val="28"/>
                <w:szCs w:val="28"/>
              </w:rPr>
            </w:pPr>
            <w:r w:rsidRPr="00A220BF">
              <w:rPr>
                <w:rFonts w:cs="Times New Roman"/>
                <w:b/>
                <w:bCs/>
                <w:sz w:val="28"/>
                <w:szCs w:val="28"/>
              </w:rPr>
              <w:t>1 207,3</w:t>
            </w:r>
          </w:p>
        </w:tc>
      </w:tr>
      <w:tr w:rsidR="00A220BF" w:rsidRPr="00A220BF" w:rsidTr="004F4EC3">
        <w:trPr>
          <w:gridAfter w:val="1"/>
          <w:wAfter w:w="9" w:type="dxa"/>
          <w:trHeight w:val="58"/>
        </w:trPr>
        <w:tc>
          <w:tcPr>
            <w:tcW w:w="7812" w:type="dxa"/>
            <w:gridSpan w:val="3"/>
            <w:tcBorders>
              <w:top w:val="nil"/>
              <w:left w:val="single" w:sz="4" w:space="0" w:color="auto"/>
              <w:bottom w:val="single" w:sz="4" w:space="0" w:color="auto"/>
              <w:right w:val="single" w:sz="4" w:space="0" w:color="auto"/>
            </w:tcBorders>
            <w:shd w:val="clear" w:color="000000" w:fill="FFFFFF"/>
            <w:hideMark/>
          </w:tcPr>
          <w:p w:rsidR="00A220BF" w:rsidRPr="00A220BF" w:rsidRDefault="00A220BF" w:rsidP="00A220BF">
            <w:pPr>
              <w:rPr>
                <w:rFonts w:cs="Times New Roman"/>
                <w:sz w:val="28"/>
                <w:szCs w:val="28"/>
              </w:rPr>
            </w:pPr>
            <w:r w:rsidRPr="00A220BF">
              <w:rPr>
                <w:rFonts w:cs="Times New Roman"/>
                <w:sz w:val="28"/>
                <w:szCs w:val="28"/>
              </w:rPr>
              <w:t xml:space="preserve">Исполнение функций органов местного самоуправления </w:t>
            </w:r>
          </w:p>
        </w:tc>
        <w:tc>
          <w:tcPr>
            <w:tcW w:w="622" w:type="dxa"/>
            <w:gridSpan w:val="2"/>
            <w:tcBorders>
              <w:top w:val="nil"/>
              <w:left w:val="nil"/>
              <w:bottom w:val="single" w:sz="4" w:space="0" w:color="auto"/>
              <w:right w:val="single" w:sz="4" w:space="0" w:color="auto"/>
            </w:tcBorders>
            <w:shd w:val="clear" w:color="000000" w:fill="FFFFFF"/>
            <w:hideMark/>
          </w:tcPr>
          <w:p w:rsidR="00A220BF" w:rsidRPr="00A220BF" w:rsidRDefault="00A220BF" w:rsidP="00A220BF">
            <w:pPr>
              <w:ind w:left="-53" w:right="-82"/>
              <w:jc w:val="center"/>
              <w:rPr>
                <w:rFonts w:cs="Times New Roman"/>
                <w:sz w:val="28"/>
                <w:szCs w:val="28"/>
              </w:rPr>
            </w:pPr>
            <w:r w:rsidRPr="00A220BF">
              <w:rPr>
                <w:rFonts w:cs="Times New Roman"/>
                <w:sz w:val="28"/>
                <w:szCs w:val="28"/>
              </w:rPr>
              <w:t>006</w:t>
            </w:r>
          </w:p>
        </w:tc>
        <w:tc>
          <w:tcPr>
            <w:tcW w:w="496" w:type="dxa"/>
            <w:gridSpan w:val="2"/>
            <w:tcBorders>
              <w:top w:val="nil"/>
              <w:left w:val="nil"/>
              <w:bottom w:val="single" w:sz="4" w:space="0" w:color="auto"/>
              <w:right w:val="single" w:sz="4" w:space="0" w:color="auto"/>
            </w:tcBorders>
            <w:shd w:val="clear" w:color="000000" w:fill="FFFFFF"/>
            <w:hideMark/>
          </w:tcPr>
          <w:p w:rsidR="00A220BF" w:rsidRPr="00A220BF" w:rsidRDefault="00A220BF" w:rsidP="00A220BF">
            <w:pPr>
              <w:jc w:val="center"/>
              <w:rPr>
                <w:rFonts w:cs="Times New Roman"/>
                <w:sz w:val="28"/>
                <w:szCs w:val="28"/>
              </w:rPr>
            </w:pPr>
            <w:r w:rsidRPr="00A220BF">
              <w:rPr>
                <w:rFonts w:cs="Times New Roman"/>
                <w:sz w:val="28"/>
                <w:szCs w:val="28"/>
              </w:rPr>
              <w:t>01</w:t>
            </w:r>
          </w:p>
        </w:tc>
        <w:tc>
          <w:tcPr>
            <w:tcW w:w="559" w:type="dxa"/>
            <w:tcBorders>
              <w:top w:val="nil"/>
              <w:left w:val="nil"/>
              <w:bottom w:val="single" w:sz="4" w:space="0" w:color="auto"/>
              <w:right w:val="single" w:sz="4" w:space="0" w:color="auto"/>
            </w:tcBorders>
            <w:shd w:val="clear" w:color="000000" w:fill="FFFFFF"/>
            <w:hideMark/>
          </w:tcPr>
          <w:p w:rsidR="00A220BF" w:rsidRPr="00A220BF" w:rsidRDefault="00A220BF" w:rsidP="00A220BF">
            <w:pPr>
              <w:jc w:val="center"/>
              <w:rPr>
                <w:rFonts w:cs="Times New Roman"/>
                <w:sz w:val="28"/>
                <w:szCs w:val="28"/>
              </w:rPr>
            </w:pPr>
            <w:r w:rsidRPr="00A220BF">
              <w:rPr>
                <w:rFonts w:cs="Times New Roman"/>
                <w:sz w:val="28"/>
                <w:szCs w:val="28"/>
              </w:rPr>
              <w:t>04</w:t>
            </w:r>
          </w:p>
        </w:tc>
        <w:tc>
          <w:tcPr>
            <w:tcW w:w="1895" w:type="dxa"/>
            <w:gridSpan w:val="4"/>
            <w:tcBorders>
              <w:top w:val="nil"/>
              <w:left w:val="nil"/>
              <w:bottom w:val="single" w:sz="4" w:space="0" w:color="auto"/>
              <w:right w:val="single" w:sz="4" w:space="0" w:color="auto"/>
            </w:tcBorders>
            <w:shd w:val="clear" w:color="000000" w:fill="FFFFFF"/>
            <w:hideMark/>
          </w:tcPr>
          <w:p w:rsidR="00A220BF" w:rsidRPr="00A220BF" w:rsidRDefault="00A220BF" w:rsidP="00A220BF">
            <w:pPr>
              <w:ind w:left="-55" w:right="-148"/>
              <w:rPr>
                <w:rFonts w:cs="Times New Roman"/>
                <w:sz w:val="28"/>
                <w:szCs w:val="28"/>
              </w:rPr>
            </w:pPr>
            <w:r w:rsidRPr="00A220BF">
              <w:rPr>
                <w:rFonts w:cs="Times New Roman"/>
                <w:sz w:val="28"/>
                <w:szCs w:val="28"/>
              </w:rPr>
              <w:t>П1 2 01 00150</w:t>
            </w:r>
          </w:p>
        </w:tc>
        <w:tc>
          <w:tcPr>
            <w:tcW w:w="567" w:type="dxa"/>
            <w:gridSpan w:val="4"/>
            <w:tcBorders>
              <w:top w:val="nil"/>
              <w:left w:val="nil"/>
              <w:bottom w:val="single" w:sz="4" w:space="0" w:color="auto"/>
              <w:right w:val="single" w:sz="4" w:space="0" w:color="auto"/>
            </w:tcBorders>
            <w:shd w:val="clear" w:color="000000" w:fill="FFFFFF"/>
            <w:hideMark/>
          </w:tcPr>
          <w:p w:rsidR="00A220BF" w:rsidRPr="00A220BF" w:rsidRDefault="00A220BF" w:rsidP="00A220BF">
            <w:pPr>
              <w:ind w:left="-108" w:right="-108"/>
              <w:jc w:val="center"/>
              <w:rPr>
                <w:rFonts w:cs="Times New Roman"/>
                <w:sz w:val="28"/>
                <w:szCs w:val="28"/>
              </w:rPr>
            </w:pPr>
            <w:r w:rsidRPr="00A220BF">
              <w:rPr>
                <w:rFonts w:cs="Times New Roman"/>
                <w:sz w:val="28"/>
                <w:szCs w:val="28"/>
              </w:rPr>
              <w:t> </w:t>
            </w:r>
          </w:p>
        </w:tc>
        <w:tc>
          <w:tcPr>
            <w:tcW w:w="1120" w:type="dxa"/>
            <w:gridSpan w:val="2"/>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106" w:right="-124"/>
              <w:jc w:val="center"/>
              <w:rPr>
                <w:rFonts w:cs="Times New Roman"/>
                <w:sz w:val="28"/>
                <w:szCs w:val="28"/>
              </w:rPr>
            </w:pPr>
            <w:r w:rsidRPr="00A220BF">
              <w:rPr>
                <w:rFonts w:cs="Times New Roman"/>
                <w:sz w:val="28"/>
                <w:szCs w:val="28"/>
              </w:rPr>
              <w:t>1 207,3</w:t>
            </w:r>
          </w:p>
        </w:tc>
        <w:tc>
          <w:tcPr>
            <w:tcW w:w="1120" w:type="dxa"/>
            <w:gridSpan w:val="4"/>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92" w:right="-138"/>
              <w:jc w:val="center"/>
              <w:rPr>
                <w:rFonts w:cs="Times New Roman"/>
                <w:sz w:val="28"/>
                <w:szCs w:val="28"/>
              </w:rPr>
            </w:pPr>
            <w:r w:rsidRPr="00A220BF">
              <w:rPr>
                <w:rFonts w:cs="Times New Roman"/>
                <w:sz w:val="28"/>
                <w:szCs w:val="28"/>
              </w:rPr>
              <w:t>1 207,3</w:t>
            </w:r>
          </w:p>
        </w:tc>
        <w:tc>
          <w:tcPr>
            <w:tcW w:w="1120" w:type="dxa"/>
            <w:gridSpan w:val="6"/>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78" w:right="-152"/>
              <w:jc w:val="center"/>
              <w:rPr>
                <w:rFonts w:cs="Times New Roman"/>
                <w:sz w:val="28"/>
                <w:szCs w:val="28"/>
              </w:rPr>
            </w:pPr>
            <w:r w:rsidRPr="00A220BF">
              <w:rPr>
                <w:rFonts w:cs="Times New Roman"/>
                <w:sz w:val="28"/>
                <w:szCs w:val="28"/>
              </w:rPr>
              <w:t>1 207,3</w:t>
            </w:r>
          </w:p>
        </w:tc>
      </w:tr>
      <w:tr w:rsidR="00A220BF" w:rsidRPr="00A220BF" w:rsidTr="004F4EC3">
        <w:trPr>
          <w:gridAfter w:val="1"/>
          <w:wAfter w:w="9" w:type="dxa"/>
          <w:trHeight w:val="58"/>
        </w:trPr>
        <w:tc>
          <w:tcPr>
            <w:tcW w:w="7812" w:type="dxa"/>
            <w:gridSpan w:val="3"/>
            <w:tcBorders>
              <w:top w:val="nil"/>
              <w:left w:val="single" w:sz="4" w:space="0" w:color="auto"/>
              <w:bottom w:val="single" w:sz="4" w:space="0" w:color="auto"/>
              <w:right w:val="single" w:sz="4" w:space="0" w:color="auto"/>
            </w:tcBorders>
            <w:shd w:val="clear" w:color="000000" w:fill="FFFFFF"/>
            <w:hideMark/>
          </w:tcPr>
          <w:p w:rsidR="00A220BF" w:rsidRPr="00A220BF" w:rsidRDefault="00A220BF" w:rsidP="00A220BF">
            <w:pPr>
              <w:rPr>
                <w:rFonts w:cs="Times New Roman"/>
                <w:sz w:val="28"/>
                <w:szCs w:val="28"/>
              </w:rPr>
            </w:pPr>
            <w:r w:rsidRPr="00A220BF">
              <w:rPr>
                <w:rFonts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2" w:type="dxa"/>
            <w:gridSpan w:val="2"/>
            <w:tcBorders>
              <w:top w:val="nil"/>
              <w:left w:val="nil"/>
              <w:bottom w:val="single" w:sz="4" w:space="0" w:color="auto"/>
              <w:right w:val="single" w:sz="4" w:space="0" w:color="auto"/>
            </w:tcBorders>
            <w:shd w:val="clear" w:color="000000" w:fill="FFFFFF"/>
            <w:hideMark/>
          </w:tcPr>
          <w:p w:rsidR="00A220BF" w:rsidRPr="00A220BF" w:rsidRDefault="00A220BF" w:rsidP="00A220BF">
            <w:pPr>
              <w:ind w:left="-53" w:right="-82"/>
              <w:jc w:val="center"/>
              <w:rPr>
                <w:rFonts w:cs="Times New Roman"/>
                <w:sz w:val="28"/>
                <w:szCs w:val="28"/>
              </w:rPr>
            </w:pPr>
            <w:r w:rsidRPr="00A220BF">
              <w:rPr>
                <w:rFonts w:cs="Times New Roman"/>
                <w:sz w:val="28"/>
                <w:szCs w:val="28"/>
              </w:rPr>
              <w:t>006</w:t>
            </w:r>
          </w:p>
        </w:tc>
        <w:tc>
          <w:tcPr>
            <w:tcW w:w="496" w:type="dxa"/>
            <w:gridSpan w:val="2"/>
            <w:tcBorders>
              <w:top w:val="nil"/>
              <w:left w:val="nil"/>
              <w:bottom w:val="single" w:sz="4" w:space="0" w:color="auto"/>
              <w:right w:val="single" w:sz="4" w:space="0" w:color="auto"/>
            </w:tcBorders>
            <w:shd w:val="clear" w:color="000000" w:fill="FFFFFF"/>
            <w:hideMark/>
          </w:tcPr>
          <w:p w:rsidR="00A220BF" w:rsidRPr="00A220BF" w:rsidRDefault="00A220BF" w:rsidP="00A220BF">
            <w:pPr>
              <w:jc w:val="center"/>
              <w:rPr>
                <w:rFonts w:cs="Times New Roman"/>
                <w:sz w:val="28"/>
                <w:szCs w:val="28"/>
              </w:rPr>
            </w:pPr>
            <w:r w:rsidRPr="00A220BF">
              <w:rPr>
                <w:rFonts w:cs="Times New Roman"/>
                <w:sz w:val="28"/>
                <w:szCs w:val="28"/>
              </w:rPr>
              <w:t>01</w:t>
            </w:r>
          </w:p>
        </w:tc>
        <w:tc>
          <w:tcPr>
            <w:tcW w:w="559" w:type="dxa"/>
            <w:tcBorders>
              <w:top w:val="nil"/>
              <w:left w:val="nil"/>
              <w:bottom w:val="single" w:sz="4" w:space="0" w:color="auto"/>
              <w:right w:val="single" w:sz="4" w:space="0" w:color="auto"/>
            </w:tcBorders>
            <w:shd w:val="clear" w:color="000000" w:fill="FFFFFF"/>
            <w:hideMark/>
          </w:tcPr>
          <w:p w:rsidR="00A220BF" w:rsidRPr="00A220BF" w:rsidRDefault="00A220BF" w:rsidP="00A220BF">
            <w:pPr>
              <w:jc w:val="center"/>
              <w:rPr>
                <w:rFonts w:cs="Times New Roman"/>
                <w:sz w:val="28"/>
                <w:szCs w:val="28"/>
              </w:rPr>
            </w:pPr>
            <w:r w:rsidRPr="00A220BF">
              <w:rPr>
                <w:rFonts w:cs="Times New Roman"/>
                <w:sz w:val="28"/>
                <w:szCs w:val="28"/>
              </w:rPr>
              <w:t>04</w:t>
            </w:r>
          </w:p>
        </w:tc>
        <w:tc>
          <w:tcPr>
            <w:tcW w:w="1895" w:type="dxa"/>
            <w:gridSpan w:val="4"/>
            <w:tcBorders>
              <w:top w:val="nil"/>
              <w:left w:val="nil"/>
              <w:bottom w:val="single" w:sz="4" w:space="0" w:color="auto"/>
              <w:right w:val="single" w:sz="4" w:space="0" w:color="auto"/>
            </w:tcBorders>
            <w:shd w:val="clear" w:color="000000" w:fill="FFFFFF"/>
            <w:hideMark/>
          </w:tcPr>
          <w:p w:rsidR="00A220BF" w:rsidRPr="00A220BF" w:rsidRDefault="00A220BF" w:rsidP="00A220BF">
            <w:pPr>
              <w:ind w:left="-55" w:right="-148"/>
              <w:rPr>
                <w:rFonts w:cs="Times New Roman"/>
                <w:sz w:val="28"/>
                <w:szCs w:val="28"/>
              </w:rPr>
            </w:pPr>
            <w:r w:rsidRPr="00A220BF">
              <w:rPr>
                <w:rFonts w:cs="Times New Roman"/>
                <w:sz w:val="28"/>
                <w:szCs w:val="28"/>
              </w:rPr>
              <w:t>П1 2 01 00150</w:t>
            </w:r>
          </w:p>
        </w:tc>
        <w:tc>
          <w:tcPr>
            <w:tcW w:w="567" w:type="dxa"/>
            <w:gridSpan w:val="4"/>
            <w:tcBorders>
              <w:top w:val="nil"/>
              <w:left w:val="nil"/>
              <w:bottom w:val="single" w:sz="4" w:space="0" w:color="auto"/>
              <w:right w:val="single" w:sz="4" w:space="0" w:color="auto"/>
            </w:tcBorders>
            <w:shd w:val="clear" w:color="000000" w:fill="FFFFFF"/>
            <w:hideMark/>
          </w:tcPr>
          <w:p w:rsidR="00A220BF" w:rsidRPr="00A220BF" w:rsidRDefault="00A220BF" w:rsidP="00A220BF">
            <w:pPr>
              <w:ind w:left="-108" w:right="-108"/>
              <w:jc w:val="center"/>
              <w:rPr>
                <w:rFonts w:cs="Times New Roman"/>
                <w:sz w:val="28"/>
                <w:szCs w:val="28"/>
              </w:rPr>
            </w:pPr>
            <w:r w:rsidRPr="00A220BF">
              <w:rPr>
                <w:rFonts w:cs="Times New Roman"/>
                <w:sz w:val="28"/>
                <w:szCs w:val="28"/>
              </w:rPr>
              <w:t>100</w:t>
            </w:r>
          </w:p>
        </w:tc>
        <w:tc>
          <w:tcPr>
            <w:tcW w:w="1120" w:type="dxa"/>
            <w:gridSpan w:val="2"/>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106" w:right="-124"/>
              <w:jc w:val="center"/>
              <w:rPr>
                <w:rFonts w:cs="Times New Roman"/>
                <w:sz w:val="28"/>
                <w:szCs w:val="28"/>
              </w:rPr>
            </w:pPr>
            <w:r w:rsidRPr="00A220BF">
              <w:rPr>
                <w:rFonts w:cs="Times New Roman"/>
                <w:sz w:val="28"/>
                <w:szCs w:val="28"/>
              </w:rPr>
              <w:t>1 207,3</w:t>
            </w:r>
          </w:p>
        </w:tc>
        <w:tc>
          <w:tcPr>
            <w:tcW w:w="1120" w:type="dxa"/>
            <w:gridSpan w:val="4"/>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92" w:right="-138"/>
              <w:jc w:val="center"/>
              <w:rPr>
                <w:rFonts w:cs="Times New Roman"/>
                <w:sz w:val="28"/>
                <w:szCs w:val="28"/>
              </w:rPr>
            </w:pPr>
            <w:r w:rsidRPr="00A220BF">
              <w:rPr>
                <w:rFonts w:cs="Times New Roman"/>
                <w:sz w:val="28"/>
                <w:szCs w:val="28"/>
              </w:rPr>
              <w:t>1 207,3</w:t>
            </w:r>
          </w:p>
        </w:tc>
        <w:tc>
          <w:tcPr>
            <w:tcW w:w="1120" w:type="dxa"/>
            <w:gridSpan w:val="6"/>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78" w:right="-152"/>
              <w:jc w:val="center"/>
              <w:rPr>
                <w:rFonts w:cs="Times New Roman"/>
                <w:sz w:val="28"/>
                <w:szCs w:val="28"/>
              </w:rPr>
            </w:pPr>
            <w:r w:rsidRPr="00A220BF">
              <w:rPr>
                <w:rFonts w:cs="Times New Roman"/>
                <w:sz w:val="28"/>
                <w:szCs w:val="28"/>
              </w:rPr>
              <w:t>1 207,3</w:t>
            </w:r>
          </w:p>
        </w:tc>
      </w:tr>
      <w:tr w:rsidR="00A220BF" w:rsidRPr="00A220BF" w:rsidTr="004F4EC3">
        <w:trPr>
          <w:gridAfter w:val="1"/>
          <w:wAfter w:w="9" w:type="dxa"/>
          <w:trHeight w:val="58"/>
        </w:trPr>
        <w:tc>
          <w:tcPr>
            <w:tcW w:w="7812" w:type="dxa"/>
            <w:gridSpan w:val="3"/>
            <w:tcBorders>
              <w:top w:val="nil"/>
              <w:left w:val="single" w:sz="4" w:space="0" w:color="auto"/>
              <w:bottom w:val="single" w:sz="4" w:space="0" w:color="auto"/>
              <w:right w:val="single" w:sz="4" w:space="0" w:color="auto"/>
            </w:tcBorders>
            <w:shd w:val="clear" w:color="000000" w:fill="FFFFFF"/>
            <w:hideMark/>
          </w:tcPr>
          <w:p w:rsidR="00A220BF" w:rsidRPr="00A220BF" w:rsidRDefault="00A220BF" w:rsidP="00A220BF">
            <w:pPr>
              <w:rPr>
                <w:rFonts w:cs="Times New Roman"/>
                <w:b/>
                <w:bCs/>
                <w:sz w:val="28"/>
                <w:szCs w:val="28"/>
              </w:rPr>
            </w:pPr>
            <w:r w:rsidRPr="00A220BF">
              <w:rPr>
                <w:rFonts w:cs="Times New Roman"/>
                <w:b/>
                <w:bCs/>
                <w:sz w:val="28"/>
                <w:szCs w:val="28"/>
              </w:rPr>
              <w:lastRenderedPageBreak/>
              <w:t xml:space="preserve">Обеспечение деятельности администрации Борского сельского поселения </w:t>
            </w:r>
          </w:p>
        </w:tc>
        <w:tc>
          <w:tcPr>
            <w:tcW w:w="622" w:type="dxa"/>
            <w:gridSpan w:val="2"/>
            <w:tcBorders>
              <w:top w:val="nil"/>
              <w:left w:val="nil"/>
              <w:bottom w:val="single" w:sz="4" w:space="0" w:color="auto"/>
              <w:right w:val="single" w:sz="4" w:space="0" w:color="auto"/>
            </w:tcBorders>
            <w:shd w:val="clear" w:color="000000" w:fill="FFFFFF"/>
            <w:hideMark/>
          </w:tcPr>
          <w:p w:rsidR="00A220BF" w:rsidRPr="00A220BF" w:rsidRDefault="00A220BF" w:rsidP="00A220BF">
            <w:pPr>
              <w:ind w:left="-53" w:right="-82"/>
              <w:jc w:val="center"/>
              <w:rPr>
                <w:rFonts w:cs="Times New Roman"/>
                <w:b/>
                <w:bCs/>
                <w:sz w:val="28"/>
                <w:szCs w:val="28"/>
              </w:rPr>
            </w:pPr>
            <w:r w:rsidRPr="00A220BF">
              <w:rPr>
                <w:rFonts w:cs="Times New Roman"/>
                <w:b/>
                <w:bCs/>
                <w:sz w:val="28"/>
                <w:szCs w:val="28"/>
              </w:rPr>
              <w:t>006</w:t>
            </w:r>
          </w:p>
        </w:tc>
        <w:tc>
          <w:tcPr>
            <w:tcW w:w="496" w:type="dxa"/>
            <w:gridSpan w:val="2"/>
            <w:tcBorders>
              <w:top w:val="nil"/>
              <w:left w:val="nil"/>
              <w:bottom w:val="single" w:sz="4" w:space="0" w:color="auto"/>
              <w:right w:val="single" w:sz="4" w:space="0" w:color="auto"/>
            </w:tcBorders>
            <w:shd w:val="clear" w:color="000000" w:fill="FFFFFF"/>
            <w:hideMark/>
          </w:tcPr>
          <w:p w:rsidR="00A220BF" w:rsidRPr="00A220BF" w:rsidRDefault="00A220BF" w:rsidP="00A220BF">
            <w:pPr>
              <w:jc w:val="center"/>
              <w:rPr>
                <w:rFonts w:cs="Times New Roman"/>
                <w:b/>
                <w:bCs/>
                <w:sz w:val="28"/>
                <w:szCs w:val="28"/>
              </w:rPr>
            </w:pPr>
            <w:r w:rsidRPr="00A220BF">
              <w:rPr>
                <w:rFonts w:cs="Times New Roman"/>
                <w:b/>
                <w:bCs/>
                <w:sz w:val="28"/>
                <w:szCs w:val="28"/>
              </w:rPr>
              <w:t>01</w:t>
            </w:r>
          </w:p>
        </w:tc>
        <w:tc>
          <w:tcPr>
            <w:tcW w:w="559" w:type="dxa"/>
            <w:tcBorders>
              <w:top w:val="nil"/>
              <w:left w:val="nil"/>
              <w:bottom w:val="single" w:sz="4" w:space="0" w:color="auto"/>
              <w:right w:val="single" w:sz="4" w:space="0" w:color="auto"/>
            </w:tcBorders>
            <w:shd w:val="clear" w:color="000000" w:fill="FFFFFF"/>
            <w:hideMark/>
          </w:tcPr>
          <w:p w:rsidR="00A220BF" w:rsidRPr="00A220BF" w:rsidRDefault="00A220BF" w:rsidP="00A220BF">
            <w:pPr>
              <w:jc w:val="center"/>
              <w:rPr>
                <w:rFonts w:cs="Times New Roman"/>
                <w:b/>
                <w:bCs/>
                <w:sz w:val="28"/>
                <w:szCs w:val="28"/>
              </w:rPr>
            </w:pPr>
            <w:r w:rsidRPr="00A220BF">
              <w:rPr>
                <w:rFonts w:cs="Times New Roman"/>
                <w:b/>
                <w:bCs/>
                <w:sz w:val="28"/>
                <w:szCs w:val="28"/>
              </w:rPr>
              <w:t>04</w:t>
            </w:r>
          </w:p>
        </w:tc>
        <w:tc>
          <w:tcPr>
            <w:tcW w:w="1895" w:type="dxa"/>
            <w:gridSpan w:val="4"/>
            <w:tcBorders>
              <w:top w:val="nil"/>
              <w:left w:val="nil"/>
              <w:bottom w:val="single" w:sz="4" w:space="0" w:color="auto"/>
              <w:right w:val="single" w:sz="4" w:space="0" w:color="auto"/>
            </w:tcBorders>
            <w:shd w:val="clear" w:color="000000" w:fill="FFFFFF"/>
            <w:hideMark/>
          </w:tcPr>
          <w:p w:rsidR="00A220BF" w:rsidRPr="00A220BF" w:rsidRDefault="00A220BF" w:rsidP="00A220BF">
            <w:pPr>
              <w:ind w:left="-55" w:right="-148"/>
              <w:rPr>
                <w:rFonts w:cs="Times New Roman"/>
                <w:b/>
                <w:bCs/>
                <w:sz w:val="28"/>
                <w:szCs w:val="28"/>
              </w:rPr>
            </w:pPr>
            <w:r w:rsidRPr="00A220BF">
              <w:rPr>
                <w:rFonts w:cs="Times New Roman"/>
                <w:b/>
                <w:bCs/>
                <w:sz w:val="28"/>
                <w:szCs w:val="28"/>
              </w:rPr>
              <w:t>П1 3 00 00000</w:t>
            </w:r>
          </w:p>
        </w:tc>
        <w:tc>
          <w:tcPr>
            <w:tcW w:w="567" w:type="dxa"/>
            <w:gridSpan w:val="4"/>
            <w:tcBorders>
              <w:top w:val="nil"/>
              <w:left w:val="nil"/>
              <w:bottom w:val="single" w:sz="4" w:space="0" w:color="auto"/>
              <w:right w:val="single" w:sz="4" w:space="0" w:color="auto"/>
            </w:tcBorders>
            <w:shd w:val="clear" w:color="000000" w:fill="FFFFFF"/>
            <w:hideMark/>
          </w:tcPr>
          <w:p w:rsidR="00A220BF" w:rsidRPr="00A220BF" w:rsidRDefault="00A220BF" w:rsidP="00A220BF">
            <w:pPr>
              <w:ind w:left="-108" w:right="-108"/>
              <w:jc w:val="center"/>
              <w:rPr>
                <w:rFonts w:cs="Times New Roman"/>
                <w:b/>
                <w:bCs/>
                <w:sz w:val="28"/>
                <w:szCs w:val="28"/>
              </w:rPr>
            </w:pPr>
            <w:r w:rsidRPr="00A220BF">
              <w:rPr>
                <w:rFonts w:cs="Times New Roman"/>
                <w:b/>
                <w:bCs/>
                <w:sz w:val="28"/>
                <w:szCs w:val="28"/>
              </w:rPr>
              <w:t> </w:t>
            </w:r>
          </w:p>
        </w:tc>
        <w:tc>
          <w:tcPr>
            <w:tcW w:w="1120" w:type="dxa"/>
            <w:gridSpan w:val="2"/>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106" w:right="-124"/>
              <w:jc w:val="center"/>
              <w:rPr>
                <w:rFonts w:cs="Times New Roman"/>
                <w:b/>
                <w:bCs/>
                <w:sz w:val="28"/>
                <w:szCs w:val="28"/>
              </w:rPr>
            </w:pPr>
            <w:r w:rsidRPr="00A220BF">
              <w:rPr>
                <w:rFonts w:cs="Times New Roman"/>
                <w:b/>
                <w:bCs/>
                <w:sz w:val="28"/>
                <w:szCs w:val="28"/>
              </w:rPr>
              <w:t>8 694,3</w:t>
            </w:r>
          </w:p>
        </w:tc>
        <w:tc>
          <w:tcPr>
            <w:tcW w:w="1120" w:type="dxa"/>
            <w:gridSpan w:val="4"/>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92" w:right="-138"/>
              <w:jc w:val="center"/>
              <w:rPr>
                <w:rFonts w:cs="Times New Roman"/>
                <w:b/>
                <w:bCs/>
                <w:sz w:val="28"/>
                <w:szCs w:val="28"/>
              </w:rPr>
            </w:pPr>
            <w:r w:rsidRPr="00A220BF">
              <w:rPr>
                <w:rFonts w:cs="Times New Roman"/>
                <w:b/>
                <w:bCs/>
                <w:sz w:val="28"/>
                <w:szCs w:val="28"/>
              </w:rPr>
              <w:t>8 977,0</w:t>
            </w:r>
          </w:p>
        </w:tc>
        <w:tc>
          <w:tcPr>
            <w:tcW w:w="1120" w:type="dxa"/>
            <w:gridSpan w:val="6"/>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78" w:right="-152"/>
              <w:jc w:val="center"/>
              <w:rPr>
                <w:rFonts w:cs="Times New Roman"/>
                <w:b/>
                <w:bCs/>
                <w:sz w:val="28"/>
                <w:szCs w:val="28"/>
              </w:rPr>
            </w:pPr>
            <w:r w:rsidRPr="00A220BF">
              <w:rPr>
                <w:rFonts w:cs="Times New Roman"/>
                <w:b/>
                <w:bCs/>
                <w:sz w:val="28"/>
                <w:szCs w:val="28"/>
              </w:rPr>
              <w:t>8 889,9</w:t>
            </w:r>
          </w:p>
        </w:tc>
      </w:tr>
      <w:tr w:rsidR="00A220BF" w:rsidRPr="00A220BF" w:rsidTr="004F4EC3">
        <w:trPr>
          <w:gridAfter w:val="1"/>
          <w:wAfter w:w="9" w:type="dxa"/>
          <w:trHeight w:val="58"/>
        </w:trPr>
        <w:tc>
          <w:tcPr>
            <w:tcW w:w="7812" w:type="dxa"/>
            <w:gridSpan w:val="3"/>
            <w:tcBorders>
              <w:top w:val="nil"/>
              <w:left w:val="single" w:sz="4" w:space="0" w:color="auto"/>
              <w:bottom w:val="single" w:sz="4" w:space="0" w:color="auto"/>
              <w:right w:val="single" w:sz="4" w:space="0" w:color="auto"/>
            </w:tcBorders>
            <w:shd w:val="clear" w:color="000000" w:fill="FFFFFF"/>
            <w:hideMark/>
          </w:tcPr>
          <w:p w:rsidR="00A220BF" w:rsidRPr="00A220BF" w:rsidRDefault="00A220BF" w:rsidP="00A220BF">
            <w:pPr>
              <w:rPr>
                <w:rFonts w:cs="Times New Roman"/>
                <w:b/>
                <w:bCs/>
                <w:sz w:val="28"/>
                <w:szCs w:val="28"/>
              </w:rPr>
            </w:pPr>
            <w:r w:rsidRPr="00A220BF">
              <w:rPr>
                <w:rFonts w:cs="Times New Roman"/>
                <w:b/>
                <w:bCs/>
                <w:sz w:val="28"/>
                <w:szCs w:val="28"/>
              </w:rPr>
              <w:t>Непрограммные расходы</w:t>
            </w:r>
          </w:p>
        </w:tc>
        <w:tc>
          <w:tcPr>
            <w:tcW w:w="622" w:type="dxa"/>
            <w:gridSpan w:val="2"/>
            <w:tcBorders>
              <w:top w:val="nil"/>
              <w:left w:val="nil"/>
              <w:bottom w:val="single" w:sz="4" w:space="0" w:color="auto"/>
              <w:right w:val="single" w:sz="4" w:space="0" w:color="auto"/>
            </w:tcBorders>
            <w:shd w:val="clear" w:color="000000" w:fill="FFFFFF"/>
            <w:hideMark/>
          </w:tcPr>
          <w:p w:rsidR="00A220BF" w:rsidRPr="00A220BF" w:rsidRDefault="00A220BF" w:rsidP="00A220BF">
            <w:pPr>
              <w:ind w:left="-53" w:right="-82"/>
              <w:jc w:val="center"/>
              <w:rPr>
                <w:rFonts w:cs="Times New Roman"/>
                <w:b/>
                <w:bCs/>
                <w:sz w:val="28"/>
                <w:szCs w:val="28"/>
              </w:rPr>
            </w:pPr>
            <w:r w:rsidRPr="00A220BF">
              <w:rPr>
                <w:rFonts w:cs="Times New Roman"/>
                <w:b/>
                <w:bCs/>
                <w:sz w:val="28"/>
                <w:szCs w:val="28"/>
              </w:rPr>
              <w:t>006</w:t>
            </w:r>
          </w:p>
        </w:tc>
        <w:tc>
          <w:tcPr>
            <w:tcW w:w="496" w:type="dxa"/>
            <w:gridSpan w:val="2"/>
            <w:tcBorders>
              <w:top w:val="nil"/>
              <w:left w:val="nil"/>
              <w:bottom w:val="single" w:sz="4" w:space="0" w:color="auto"/>
              <w:right w:val="single" w:sz="4" w:space="0" w:color="auto"/>
            </w:tcBorders>
            <w:shd w:val="clear" w:color="000000" w:fill="FFFFFF"/>
            <w:hideMark/>
          </w:tcPr>
          <w:p w:rsidR="00A220BF" w:rsidRPr="00A220BF" w:rsidRDefault="00A220BF" w:rsidP="00A220BF">
            <w:pPr>
              <w:jc w:val="center"/>
              <w:rPr>
                <w:rFonts w:cs="Times New Roman"/>
                <w:b/>
                <w:bCs/>
                <w:sz w:val="28"/>
                <w:szCs w:val="28"/>
              </w:rPr>
            </w:pPr>
            <w:r w:rsidRPr="00A220BF">
              <w:rPr>
                <w:rFonts w:cs="Times New Roman"/>
                <w:b/>
                <w:bCs/>
                <w:sz w:val="28"/>
                <w:szCs w:val="28"/>
              </w:rPr>
              <w:t>01</w:t>
            </w:r>
          </w:p>
        </w:tc>
        <w:tc>
          <w:tcPr>
            <w:tcW w:w="559" w:type="dxa"/>
            <w:tcBorders>
              <w:top w:val="nil"/>
              <w:left w:val="nil"/>
              <w:bottom w:val="single" w:sz="4" w:space="0" w:color="auto"/>
              <w:right w:val="single" w:sz="4" w:space="0" w:color="auto"/>
            </w:tcBorders>
            <w:shd w:val="clear" w:color="000000" w:fill="FFFFFF"/>
            <w:hideMark/>
          </w:tcPr>
          <w:p w:rsidR="00A220BF" w:rsidRPr="00A220BF" w:rsidRDefault="00A220BF" w:rsidP="00A220BF">
            <w:pPr>
              <w:jc w:val="center"/>
              <w:rPr>
                <w:rFonts w:cs="Times New Roman"/>
                <w:b/>
                <w:bCs/>
                <w:sz w:val="28"/>
                <w:szCs w:val="28"/>
              </w:rPr>
            </w:pPr>
            <w:r w:rsidRPr="00A220BF">
              <w:rPr>
                <w:rFonts w:cs="Times New Roman"/>
                <w:b/>
                <w:bCs/>
                <w:sz w:val="28"/>
                <w:szCs w:val="28"/>
              </w:rPr>
              <w:t>04</w:t>
            </w:r>
          </w:p>
        </w:tc>
        <w:tc>
          <w:tcPr>
            <w:tcW w:w="1895" w:type="dxa"/>
            <w:gridSpan w:val="4"/>
            <w:tcBorders>
              <w:top w:val="nil"/>
              <w:left w:val="nil"/>
              <w:bottom w:val="single" w:sz="4" w:space="0" w:color="auto"/>
              <w:right w:val="single" w:sz="4" w:space="0" w:color="auto"/>
            </w:tcBorders>
            <w:shd w:val="clear" w:color="000000" w:fill="FFFFFF"/>
            <w:hideMark/>
          </w:tcPr>
          <w:p w:rsidR="00A220BF" w:rsidRPr="00A220BF" w:rsidRDefault="00A220BF" w:rsidP="00A220BF">
            <w:pPr>
              <w:ind w:left="-55" w:right="-148"/>
              <w:rPr>
                <w:rFonts w:cs="Times New Roman"/>
                <w:b/>
                <w:bCs/>
                <w:sz w:val="28"/>
                <w:szCs w:val="28"/>
              </w:rPr>
            </w:pPr>
            <w:r w:rsidRPr="00A220BF">
              <w:rPr>
                <w:rFonts w:cs="Times New Roman"/>
                <w:b/>
                <w:bCs/>
                <w:sz w:val="28"/>
                <w:szCs w:val="28"/>
              </w:rPr>
              <w:t>П1 3 01 00000</w:t>
            </w:r>
          </w:p>
        </w:tc>
        <w:tc>
          <w:tcPr>
            <w:tcW w:w="567" w:type="dxa"/>
            <w:gridSpan w:val="4"/>
            <w:tcBorders>
              <w:top w:val="nil"/>
              <w:left w:val="nil"/>
              <w:bottom w:val="single" w:sz="4" w:space="0" w:color="auto"/>
              <w:right w:val="single" w:sz="4" w:space="0" w:color="auto"/>
            </w:tcBorders>
            <w:shd w:val="clear" w:color="000000" w:fill="FFFFFF"/>
            <w:hideMark/>
          </w:tcPr>
          <w:p w:rsidR="00A220BF" w:rsidRPr="00A220BF" w:rsidRDefault="00A220BF" w:rsidP="00A220BF">
            <w:pPr>
              <w:ind w:left="-108" w:right="-108"/>
              <w:jc w:val="center"/>
              <w:rPr>
                <w:rFonts w:cs="Times New Roman"/>
                <w:b/>
                <w:bCs/>
                <w:sz w:val="28"/>
                <w:szCs w:val="28"/>
              </w:rPr>
            </w:pPr>
            <w:r w:rsidRPr="00A220BF">
              <w:rPr>
                <w:rFonts w:cs="Times New Roman"/>
                <w:b/>
                <w:bCs/>
                <w:sz w:val="28"/>
                <w:szCs w:val="28"/>
              </w:rPr>
              <w:t> </w:t>
            </w:r>
          </w:p>
        </w:tc>
        <w:tc>
          <w:tcPr>
            <w:tcW w:w="1120" w:type="dxa"/>
            <w:gridSpan w:val="2"/>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106" w:right="-124"/>
              <w:jc w:val="center"/>
              <w:rPr>
                <w:rFonts w:cs="Times New Roman"/>
                <w:b/>
                <w:bCs/>
                <w:sz w:val="28"/>
                <w:szCs w:val="28"/>
              </w:rPr>
            </w:pPr>
            <w:r w:rsidRPr="00A220BF">
              <w:rPr>
                <w:rFonts w:cs="Times New Roman"/>
                <w:b/>
                <w:bCs/>
                <w:sz w:val="28"/>
                <w:szCs w:val="28"/>
              </w:rPr>
              <w:t>8 694,3</w:t>
            </w:r>
          </w:p>
        </w:tc>
        <w:tc>
          <w:tcPr>
            <w:tcW w:w="1120" w:type="dxa"/>
            <w:gridSpan w:val="4"/>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92" w:right="-138"/>
              <w:jc w:val="center"/>
              <w:rPr>
                <w:rFonts w:cs="Times New Roman"/>
                <w:b/>
                <w:bCs/>
                <w:sz w:val="28"/>
                <w:szCs w:val="28"/>
              </w:rPr>
            </w:pPr>
            <w:r w:rsidRPr="00A220BF">
              <w:rPr>
                <w:rFonts w:cs="Times New Roman"/>
                <w:b/>
                <w:bCs/>
                <w:sz w:val="28"/>
                <w:szCs w:val="28"/>
              </w:rPr>
              <w:t>8 977,0</w:t>
            </w:r>
          </w:p>
        </w:tc>
        <w:tc>
          <w:tcPr>
            <w:tcW w:w="1120" w:type="dxa"/>
            <w:gridSpan w:val="6"/>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78" w:right="-152"/>
              <w:jc w:val="center"/>
              <w:rPr>
                <w:rFonts w:cs="Times New Roman"/>
                <w:b/>
                <w:bCs/>
                <w:sz w:val="28"/>
                <w:szCs w:val="28"/>
              </w:rPr>
            </w:pPr>
            <w:r w:rsidRPr="00A220BF">
              <w:rPr>
                <w:rFonts w:cs="Times New Roman"/>
                <w:b/>
                <w:bCs/>
                <w:sz w:val="28"/>
                <w:szCs w:val="28"/>
              </w:rPr>
              <w:t>8 889,9</w:t>
            </w:r>
          </w:p>
        </w:tc>
      </w:tr>
      <w:tr w:rsidR="00A220BF" w:rsidRPr="00A220BF" w:rsidTr="004F4EC3">
        <w:trPr>
          <w:gridAfter w:val="1"/>
          <w:wAfter w:w="9" w:type="dxa"/>
          <w:trHeight w:val="58"/>
        </w:trPr>
        <w:tc>
          <w:tcPr>
            <w:tcW w:w="7812" w:type="dxa"/>
            <w:gridSpan w:val="3"/>
            <w:tcBorders>
              <w:top w:val="nil"/>
              <w:left w:val="single" w:sz="4" w:space="0" w:color="auto"/>
              <w:bottom w:val="single" w:sz="4" w:space="0" w:color="auto"/>
              <w:right w:val="single" w:sz="4" w:space="0" w:color="auto"/>
            </w:tcBorders>
            <w:shd w:val="clear" w:color="000000" w:fill="FFFFFF"/>
            <w:hideMark/>
          </w:tcPr>
          <w:p w:rsidR="00A220BF" w:rsidRPr="00A220BF" w:rsidRDefault="00A220BF" w:rsidP="00A220BF">
            <w:pPr>
              <w:rPr>
                <w:rFonts w:cs="Times New Roman"/>
                <w:sz w:val="28"/>
                <w:szCs w:val="28"/>
              </w:rPr>
            </w:pPr>
            <w:r w:rsidRPr="00A220BF">
              <w:rPr>
                <w:rFonts w:cs="Times New Roman"/>
                <w:sz w:val="28"/>
                <w:szCs w:val="28"/>
              </w:rPr>
              <w:t xml:space="preserve">Исполнение функций органов местного самоуправления </w:t>
            </w:r>
          </w:p>
        </w:tc>
        <w:tc>
          <w:tcPr>
            <w:tcW w:w="622" w:type="dxa"/>
            <w:gridSpan w:val="2"/>
            <w:tcBorders>
              <w:top w:val="nil"/>
              <w:left w:val="nil"/>
              <w:bottom w:val="single" w:sz="4" w:space="0" w:color="auto"/>
              <w:right w:val="single" w:sz="4" w:space="0" w:color="auto"/>
            </w:tcBorders>
            <w:shd w:val="clear" w:color="000000" w:fill="FFFFFF"/>
            <w:hideMark/>
          </w:tcPr>
          <w:p w:rsidR="00A220BF" w:rsidRPr="00A220BF" w:rsidRDefault="00A220BF" w:rsidP="00A220BF">
            <w:pPr>
              <w:ind w:left="-53" w:right="-82"/>
              <w:jc w:val="center"/>
              <w:rPr>
                <w:rFonts w:cs="Times New Roman"/>
                <w:sz w:val="28"/>
                <w:szCs w:val="28"/>
              </w:rPr>
            </w:pPr>
            <w:r w:rsidRPr="00A220BF">
              <w:rPr>
                <w:rFonts w:cs="Times New Roman"/>
                <w:sz w:val="28"/>
                <w:szCs w:val="28"/>
              </w:rPr>
              <w:t>006</w:t>
            </w:r>
          </w:p>
        </w:tc>
        <w:tc>
          <w:tcPr>
            <w:tcW w:w="496" w:type="dxa"/>
            <w:gridSpan w:val="2"/>
            <w:tcBorders>
              <w:top w:val="nil"/>
              <w:left w:val="nil"/>
              <w:bottom w:val="single" w:sz="4" w:space="0" w:color="auto"/>
              <w:right w:val="single" w:sz="4" w:space="0" w:color="auto"/>
            </w:tcBorders>
            <w:shd w:val="clear" w:color="000000" w:fill="FFFFFF"/>
            <w:hideMark/>
          </w:tcPr>
          <w:p w:rsidR="00A220BF" w:rsidRPr="00A220BF" w:rsidRDefault="00A220BF" w:rsidP="00A220BF">
            <w:pPr>
              <w:jc w:val="center"/>
              <w:rPr>
                <w:rFonts w:cs="Times New Roman"/>
                <w:sz w:val="28"/>
                <w:szCs w:val="28"/>
              </w:rPr>
            </w:pPr>
            <w:r w:rsidRPr="00A220BF">
              <w:rPr>
                <w:rFonts w:cs="Times New Roman"/>
                <w:sz w:val="28"/>
                <w:szCs w:val="28"/>
              </w:rPr>
              <w:t>01</w:t>
            </w:r>
          </w:p>
        </w:tc>
        <w:tc>
          <w:tcPr>
            <w:tcW w:w="559" w:type="dxa"/>
            <w:tcBorders>
              <w:top w:val="nil"/>
              <w:left w:val="nil"/>
              <w:bottom w:val="single" w:sz="4" w:space="0" w:color="auto"/>
              <w:right w:val="single" w:sz="4" w:space="0" w:color="auto"/>
            </w:tcBorders>
            <w:shd w:val="clear" w:color="000000" w:fill="FFFFFF"/>
            <w:hideMark/>
          </w:tcPr>
          <w:p w:rsidR="00A220BF" w:rsidRPr="00A220BF" w:rsidRDefault="00A220BF" w:rsidP="00A220BF">
            <w:pPr>
              <w:jc w:val="center"/>
              <w:rPr>
                <w:rFonts w:cs="Times New Roman"/>
                <w:sz w:val="28"/>
                <w:szCs w:val="28"/>
              </w:rPr>
            </w:pPr>
            <w:r w:rsidRPr="00A220BF">
              <w:rPr>
                <w:rFonts w:cs="Times New Roman"/>
                <w:sz w:val="28"/>
                <w:szCs w:val="28"/>
              </w:rPr>
              <w:t>04</w:t>
            </w:r>
          </w:p>
        </w:tc>
        <w:tc>
          <w:tcPr>
            <w:tcW w:w="1895" w:type="dxa"/>
            <w:gridSpan w:val="4"/>
            <w:tcBorders>
              <w:top w:val="nil"/>
              <w:left w:val="nil"/>
              <w:bottom w:val="single" w:sz="4" w:space="0" w:color="auto"/>
              <w:right w:val="single" w:sz="4" w:space="0" w:color="auto"/>
            </w:tcBorders>
            <w:shd w:val="clear" w:color="000000" w:fill="FFFFFF"/>
            <w:hideMark/>
          </w:tcPr>
          <w:p w:rsidR="00A220BF" w:rsidRPr="00A220BF" w:rsidRDefault="00A220BF" w:rsidP="00A220BF">
            <w:pPr>
              <w:ind w:left="-55" w:right="-148"/>
              <w:rPr>
                <w:rFonts w:cs="Times New Roman"/>
                <w:sz w:val="28"/>
                <w:szCs w:val="28"/>
              </w:rPr>
            </w:pPr>
            <w:r w:rsidRPr="00A220BF">
              <w:rPr>
                <w:rFonts w:cs="Times New Roman"/>
                <w:sz w:val="28"/>
                <w:szCs w:val="28"/>
              </w:rPr>
              <w:t>П1 3 01 00150</w:t>
            </w:r>
          </w:p>
        </w:tc>
        <w:tc>
          <w:tcPr>
            <w:tcW w:w="567" w:type="dxa"/>
            <w:gridSpan w:val="4"/>
            <w:tcBorders>
              <w:top w:val="nil"/>
              <w:left w:val="nil"/>
              <w:bottom w:val="single" w:sz="4" w:space="0" w:color="auto"/>
              <w:right w:val="single" w:sz="4" w:space="0" w:color="auto"/>
            </w:tcBorders>
            <w:shd w:val="clear" w:color="000000" w:fill="FFFFFF"/>
            <w:hideMark/>
          </w:tcPr>
          <w:p w:rsidR="00A220BF" w:rsidRPr="00A220BF" w:rsidRDefault="00A220BF" w:rsidP="00A220BF">
            <w:pPr>
              <w:ind w:left="-108" w:right="-108"/>
              <w:jc w:val="center"/>
              <w:rPr>
                <w:rFonts w:cs="Times New Roman"/>
                <w:sz w:val="28"/>
                <w:szCs w:val="28"/>
              </w:rPr>
            </w:pPr>
            <w:r w:rsidRPr="00A220BF">
              <w:rPr>
                <w:rFonts w:cs="Times New Roman"/>
                <w:sz w:val="28"/>
                <w:szCs w:val="28"/>
              </w:rPr>
              <w:t> </w:t>
            </w:r>
          </w:p>
        </w:tc>
        <w:tc>
          <w:tcPr>
            <w:tcW w:w="1120" w:type="dxa"/>
            <w:gridSpan w:val="2"/>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106" w:right="-124"/>
              <w:jc w:val="center"/>
              <w:rPr>
                <w:rFonts w:cs="Times New Roman"/>
                <w:sz w:val="28"/>
                <w:szCs w:val="28"/>
              </w:rPr>
            </w:pPr>
            <w:r w:rsidRPr="00A220BF">
              <w:rPr>
                <w:rFonts w:cs="Times New Roman"/>
                <w:sz w:val="28"/>
                <w:szCs w:val="28"/>
              </w:rPr>
              <w:t>8 446,9</w:t>
            </w:r>
          </w:p>
        </w:tc>
        <w:tc>
          <w:tcPr>
            <w:tcW w:w="1120" w:type="dxa"/>
            <w:gridSpan w:val="4"/>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92" w:right="-138"/>
              <w:jc w:val="center"/>
              <w:rPr>
                <w:rFonts w:cs="Times New Roman"/>
                <w:sz w:val="28"/>
                <w:szCs w:val="28"/>
              </w:rPr>
            </w:pPr>
            <w:r w:rsidRPr="00A220BF">
              <w:rPr>
                <w:rFonts w:cs="Times New Roman"/>
                <w:sz w:val="28"/>
                <w:szCs w:val="28"/>
              </w:rPr>
              <w:t>8 817,7</w:t>
            </w:r>
          </w:p>
        </w:tc>
        <w:tc>
          <w:tcPr>
            <w:tcW w:w="1120" w:type="dxa"/>
            <w:gridSpan w:val="6"/>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78" w:right="-152"/>
              <w:jc w:val="center"/>
              <w:rPr>
                <w:rFonts w:cs="Times New Roman"/>
                <w:sz w:val="28"/>
                <w:szCs w:val="28"/>
              </w:rPr>
            </w:pPr>
            <w:r w:rsidRPr="00A220BF">
              <w:rPr>
                <w:rFonts w:cs="Times New Roman"/>
                <w:sz w:val="28"/>
                <w:szCs w:val="28"/>
              </w:rPr>
              <w:t>8 730,6</w:t>
            </w:r>
          </w:p>
        </w:tc>
      </w:tr>
      <w:tr w:rsidR="00A220BF" w:rsidRPr="00A220BF" w:rsidTr="004F4EC3">
        <w:trPr>
          <w:gridAfter w:val="1"/>
          <w:wAfter w:w="9" w:type="dxa"/>
          <w:trHeight w:val="58"/>
        </w:trPr>
        <w:tc>
          <w:tcPr>
            <w:tcW w:w="7812" w:type="dxa"/>
            <w:gridSpan w:val="3"/>
            <w:tcBorders>
              <w:top w:val="nil"/>
              <w:left w:val="single" w:sz="4" w:space="0" w:color="auto"/>
              <w:bottom w:val="single" w:sz="4" w:space="0" w:color="auto"/>
              <w:right w:val="single" w:sz="4" w:space="0" w:color="auto"/>
            </w:tcBorders>
            <w:shd w:val="clear" w:color="000000" w:fill="FFFFFF"/>
            <w:hideMark/>
          </w:tcPr>
          <w:p w:rsidR="00A220BF" w:rsidRPr="00A220BF" w:rsidRDefault="00A220BF" w:rsidP="00A220BF">
            <w:pPr>
              <w:rPr>
                <w:rFonts w:cs="Times New Roman"/>
                <w:sz w:val="28"/>
                <w:szCs w:val="28"/>
              </w:rPr>
            </w:pPr>
            <w:r w:rsidRPr="00A220BF">
              <w:rPr>
                <w:rFonts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2" w:type="dxa"/>
            <w:gridSpan w:val="2"/>
            <w:tcBorders>
              <w:top w:val="nil"/>
              <w:left w:val="nil"/>
              <w:bottom w:val="single" w:sz="4" w:space="0" w:color="auto"/>
              <w:right w:val="single" w:sz="4" w:space="0" w:color="auto"/>
            </w:tcBorders>
            <w:shd w:val="clear" w:color="000000" w:fill="FFFFFF"/>
            <w:hideMark/>
          </w:tcPr>
          <w:p w:rsidR="00A220BF" w:rsidRPr="00A220BF" w:rsidRDefault="00A220BF" w:rsidP="00A220BF">
            <w:pPr>
              <w:ind w:left="-53" w:right="-82"/>
              <w:jc w:val="center"/>
              <w:rPr>
                <w:rFonts w:cs="Times New Roman"/>
                <w:sz w:val="28"/>
                <w:szCs w:val="28"/>
              </w:rPr>
            </w:pPr>
            <w:r w:rsidRPr="00A220BF">
              <w:rPr>
                <w:rFonts w:cs="Times New Roman"/>
                <w:sz w:val="28"/>
                <w:szCs w:val="28"/>
              </w:rPr>
              <w:t>006</w:t>
            </w:r>
          </w:p>
        </w:tc>
        <w:tc>
          <w:tcPr>
            <w:tcW w:w="496" w:type="dxa"/>
            <w:gridSpan w:val="2"/>
            <w:tcBorders>
              <w:top w:val="nil"/>
              <w:left w:val="nil"/>
              <w:bottom w:val="single" w:sz="4" w:space="0" w:color="auto"/>
              <w:right w:val="single" w:sz="4" w:space="0" w:color="auto"/>
            </w:tcBorders>
            <w:shd w:val="clear" w:color="000000" w:fill="FFFFFF"/>
            <w:hideMark/>
          </w:tcPr>
          <w:p w:rsidR="00A220BF" w:rsidRPr="00A220BF" w:rsidRDefault="00A220BF" w:rsidP="00A220BF">
            <w:pPr>
              <w:jc w:val="center"/>
              <w:rPr>
                <w:rFonts w:cs="Times New Roman"/>
                <w:sz w:val="28"/>
                <w:szCs w:val="28"/>
              </w:rPr>
            </w:pPr>
            <w:r w:rsidRPr="00A220BF">
              <w:rPr>
                <w:rFonts w:cs="Times New Roman"/>
                <w:sz w:val="28"/>
                <w:szCs w:val="28"/>
              </w:rPr>
              <w:t>01</w:t>
            </w:r>
          </w:p>
        </w:tc>
        <w:tc>
          <w:tcPr>
            <w:tcW w:w="559" w:type="dxa"/>
            <w:tcBorders>
              <w:top w:val="nil"/>
              <w:left w:val="nil"/>
              <w:bottom w:val="single" w:sz="4" w:space="0" w:color="auto"/>
              <w:right w:val="single" w:sz="4" w:space="0" w:color="auto"/>
            </w:tcBorders>
            <w:shd w:val="clear" w:color="000000" w:fill="FFFFFF"/>
            <w:hideMark/>
          </w:tcPr>
          <w:p w:rsidR="00A220BF" w:rsidRPr="00A220BF" w:rsidRDefault="00A220BF" w:rsidP="00A220BF">
            <w:pPr>
              <w:jc w:val="center"/>
              <w:rPr>
                <w:rFonts w:cs="Times New Roman"/>
                <w:sz w:val="28"/>
                <w:szCs w:val="28"/>
              </w:rPr>
            </w:pPr>
            <w:r w:rsidRPr="00A220BF">
              <w:rPr>
                <w:rFonts w:cs="Times New Roman"/>
                <w:sz w:val="28"/>
                <w:szCs w:val="28"/>
              </w:rPr>
              <w:t>04</w:t>
            </w:r>
          </w:p>
        </w:tc>
        <w:tc>
          <w:tcPr>
            <w:tcW w:w="1895" w:type="dxa"/>
            <w:gridSpan w:val="4"/>
            <w:tcBorders>
              <w:top w:val="nil"/>
              <w:left w:val="nil"/>
              <w:bottom w:val="single" w:sz="4" w:space="0" w:color="auto"/>
              <w:right w:val="single" w:sz="4" w:space="0" w:color="auto"/>
            </w:tcBorders>
            <w:shd w:val="clear" w:color="000000" w:fill="FFFFFF"/>
            <w:hideMark/>
          </w:tcPr>
          <w:p w:rsidR="00A220BF" w:rsidRPr="00A220BF" w:rsidRDefault="00A220BF" w:rsidP="00A220BF">
            <w:pPr>
              <w:ind w:left="-55" w:right="-148"/>
              <w:rPr>
                <w:rFonts w:cs="Times New Roman"/>
                <w:sz w:val="28"/>
                <w:szCs w:val="28"/>
              </w:rPr>
            </w:pPr>
            <w:r w:rsidRPr="00A220BF">
              <w:rPr>
                <w:rFonts w:cs="Times New Roman"/>
                <w:sz w:val="28"/>
                <w:szCs w:val="28"/>
              </w:rPr>
              <w:t>П1 3 01 00150</w:t>
            </w:r>
          </w:p>
        </w:tc>
        <w:tc>
          <w:tcPr>
            <w:tcW w:w="567" w:type="dxa"/>
            <w:gridSpan w:val="4"/>
            <w:tcBorders>
              <w:top w:val="nil"/>
              <w:left w:val="nil"/>
              <w:bottom w:val="single" w:sz="4" w:space="0" w:color="auto"/>
              <w:right w:val="single" w:sz="4" w:space="0" w:color="auto"/>
            </w:tcBorders>
            <w:shd w:val="clear" w:color="000000" w:fill="FFFFFF"/>
            <w:hideMark/>
          </w:tcPr>
          <w:p w:rsidR="00A220BF" w:rsidRPr="00A220BF" w:rsidRDefault="00A220BF" w:rsidP="00A220BF">
            <w:pPr>
              <w:ind w:left="-108" w:right="-108"/>
              <w:jc w:val="center"/>
              <w:rPr>
                <w:rFonts w:cs="Times New Roman"/>
                <w:sz w:val="28"/>
                <w:szCs w:val="28"/>
              </w:rPr>
            </w:pPr>
            <w:r w:rsidRPr="00A220BF">
              <w:rPr>
                <w:rFonts w:cs="Times New Roman"/>
                <w:sz w:val="28"/>
                <w:szCs w:val="28"/>
              </w:rPr>
              <w:t>100</w:t>
            </w:r>
          </w:p>
        </w:tc>
        <w:tc>
          <w:tcPr>
            <w:tcW w:w="1120" w:type="dxa"/>
            <w:gridSpan w:val="2"/>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106" w:right="-124"/>
              <w:jc w:val="center"/>
              <w:rPr>
                <w:rFonts w:cs="Times New Roman"/>
                <w:sz w:val="28"/>
                <w:szCs w:val="28"/>
              </w:rPr>
            </w:pPr>
            <w:r w:rsidRPr="00A220BF">
              <w:rPr>
                <w:rFonts w:cs="Times New Roman"/>
                <w:sz w:val="28"/>
                <w:szCs w:val="28"/>
              </w:rPr>
              <w:t>6 175,3</w:t>
            </w:r>
          </w:p>
        </w:tc>
        <w:tc>
          <w:tcPr>
            <w:tcW w:w="1120" w:type="dxa"/>
            <w:gridSpan w:val="4"/>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92" w:right="-138"/>
              <w:jc w:val="center"/>
              <w:rPr>
                <w:rFonts w:cs="Times New Roman"/>
                <w:sz w:val="28"/>
                <w:szCs w:val="28"/>
              </w:rPr>
            </w:pPr>
            <w:r w:rsidRPr="00A220BF">
              <w:rPr>
                <w:rFonts w:cs="Times New Roman"/>
                <w:sz w:val="28"/>
                <w:szCs w:val="28"/>
              </w:rPr>
              <w:t>6 175,3</w:t>
            </w:r>
          </w:p>
        </w:tc>
        <w:tc>
          <w:tcPr>
            <w:tcW w:w="1120" w:type="dxa"/>
            <w:gridSpan w:val="6"/>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78" w:right="-152"/>
              <w:jc w:val="center"/>
              <w:rPr>
                <w:rFonts w:cs="Times New Roman"/>
                <w:sz w:val="28"/>
                <w:szCs w:val="28"/>
              </w:rPr>
            </w:pPr>
            <w:r w:rsidRPr="00A220BF">
              <w:rPr>
                <w:rFonts w:cs="Times New Roman"/>
                <w:sz w:val="28"/>
                <w:szCs w:val="28"/>
              </w:rPr>
              <w:t>6 175,3</w:t>
            </w:r>
          </w:p>
        </w:tc>
      </w:tr>
      <w:tr w:rsidR="00A220BF" w:rsidRPr="00A220BF" w:rsidTr="004F4EC3">
        <w:trPr>
          <w:gridAfter w:val="1"/>
          <w:wAfter w:w="9" w:type="dxa"/>
          <w:trHeight w:val="74"/>
        </w:trPr>
        <w:tc>
          <w:tcPr>
            <w:tcW w:w="7812" w:type="dxa"/>
            <w:gridSpan w:val="3"/>
            <w:tcBorders>
              <w:top w:val="nil"/>
              <w:left w:val="single" w:sz="4" w:space="0" w:color="auto"/>
              <w:bottom w:val="single" w:sz="4" w:space="0" w:color="auto"/>
              <w:right w:val="single" w:sz="4" w:space="0" w:color="auto"/>
            </w:tcBorders>
            <w:shd w:val="clear" w:color="000000" w:fill="FFFFFF"/>
            <w:hideMark/>
          </w:tcPr>
          <w:p w:rsidR="00A220BF" w:rsidRPr="00A220BF" w:rsidRDefault="00A220BF" w:rsidP="00A220BF">
            <w:pPr>
              <w:rPr>
                <w:rFonts w:cs="Times New Roman"/>
                <w:sz w:val="28"/>
                <w:szCs w:val="28"/>
              </w:rPr>
            </w:pPr>
            <w:r w:rsidRPr="00A220BF">
              <w:rPr>
                <w:rFonts w:cs="Times New Roman"/>
                <w:sz w:val="28"/>
                <w:szCs w:val="28"/>
              </w:rPr>
              <w:t>Закупка товаров, работ и услуг для обеспечения государственных (муниципальных) нужд</w:t>
            </w:r>
          </w:p>
        </w:tc>
        <w:tc>
          <w:tcPr>
            <w:tcW w:w="622" w:type="dxa"/>
            <w:gridSpan w:val="2"/>
            <w:tcBorders>
              <w:top w:val="nil"/>
              <w:left w:val="nil"/>
              <w:bottom w:val="single" w:sz="4" w:space="0" w:color="auto"/>
              <w:right w:val="single" w:sz="4" w:space="0" w:color="auto"/>
            </w:tcBorders>
            <w:shd w:val="clear" w:color="000000" w:fill="FFFFFF"/>
            <w:hideMark/>
          </w:tcPr>
          <w:p w:rsidR="00A220BF" w:rsidRPr="00A220BF" w:rsidRDefault="00A220BF" w:rsidP="00A220BF">
            <w:pPr>
              <w:ind w:left="-53" w:right="-82"/>
              <w:jc w:val="center"/>
              <w:rPr>
                <w:rFonts w:cs="Times New Roman"/>
                <w:sz w:val="28"/>
                <w:szCs w:val="28"/>
              </w:rPr>
            </w:pPr>
            <w:r w:rsidRPr="00A220BF">
              <w:rPr>
                <w:rFonts w:cs="Times New Roman"/>
                <w:sz w:val="28"/>
                <w:szCs w:val="28"/>
              </w:rPr>
              <w:t>006</w:t>
            </w:r>
          </w:p>
        </w:tc>
        <w:tc>
          <w:tcPr>
            <w:tcW w:w="496" w:type="dxa"/>
            <w:gridSpan w:val="2"/>
            <w:tcBorders>
              <w:top w:val="nil"/>
              <w:left w:val="nil"/>
              <w:bottom w:val="single" w:sz="4" w:space="0" w:color="auto"/>
              <w:right w:val="single" w:sz="4" w:space="0" w:color="auto"/>
            </w:tcBorders>
            <w:shd w:val="clear" w:color="000000" w:fill="FFFFFF"/>
            <w:hideMark/>
          </w:tcPr>
          <w:p w:rsidR="00A220BF" w:rsidRPr="00A220BF" w:rsidRDefault="00A220BF" w:rsidP="00A220BF">
            <w:pPr>
              <w:jc w:val="center"/>
              <w:rPr>
                <w:rFonts w:cs="Times New Roman"/>
                <w:sz w:val="28"/>
                <w:szCs w:val="28"/>
              </w:rPr>
            </w:pPr>
            <w:r w:rsidRPr="00A220BF">
              <w:rPr>
                <w:rFonts w:cs="Times New Roman"/>
                <w:sz w:val="28"/>
                <w:szCs w:val="28"/>
              </w:rPr>
              <w:t>01</w:t>
            </w:r>
          </w:p>
        </w:tc>
        <w:tc>
          <w:tcPr>
            <w:tcW w:w="559" w:type="dxa"/>
            <w:tcBorders>
              <w:top w:val="nil"/>
              <w:left w:val="nil"/>
              <w:bottom w:val="single" w:sz="4" w:space="0" w:color="auto"/>
              <w:right w:val="single" w:sz="4" w:space="0" w:color="auto"/>
            </w:tcBorders>
            <w:shd w:val="clear" w:color="000000" w:fill="FFFFFF"/>
            <w:hideMark/>
          </w:tcPr>
          <w:p w:rsidR="00A220BF" w:rsidRPr="00A220BF" w:rsidRDefault="00A220BF" w:rsidP="00A220BF">
            <w:pPr>
              <w:jc w:val="center"/>
              <w:rPr>
                <w:rFonts w:cs="Times New Roman"/>
                <w:sz w:val="28"/>
                <w:szCs w:val="28"/>
              </w:rPr>
            </w:pPr>
            <w:r w:rsidRPr="00A220BF">
              <w:rPr>
                <w:rFonts w:cs="Times New Roman"/>
                <w:sz w:val="28"/>
                <w:szCs w:val="28"/>
              </w:rPr>
              <w:t>04</w:t>
            </w:r>
          </w:p>
        </w:tc>
        <w:tc>
          <w:tcPr>
            <w:tcW w:w="1895" w:type="dxa"/>
            <w:gridSpan w:val="4"/>
            <w:tcBorders>
              <w:top w:val="nil"/>
              <w:left w:val="nil"/>
              <w:bottom w:val="single" w:sz="4" w:space="0" w:color="auto"/>
              <w:right w:val="single" w:sz="4" w:space="0" w:color="auto"/>
            </w:tcBorders>
            <w:shd w:val="clear" w:color="000000" w:fill="FFFFFF"/>
            <w:hideMark/>
          </w:tcPr>
          <w:p w:rsidR="00A220BF" w:rsidRPr="00A220BF" w:rsidRDefault="00A220BF" w:rsidP="00A220BF">
            <w:pPr>
              <w:ind w:left="-55" w:right="-148"/>
              <w:rPr>
                <w:rFonts w:cs="Times New Roman"/>
                <w:sz w:val="28"/>
                <w:szCs w:val="28"/>
              </w:rPr>
            </w:pPr>
            <w:r w:rsidRPr="00A220BF">
              <w:rPr>
                <w:rFonts w:cs="Times New Roman"/>
                <w:sz w:val="28"/>
                <w:szCs w:val="28"/>
              </w:rPr>
              <w:t>П1 3 01 00150</w:t>
            </w:r>
          </w:p>
        </w:tc>
        <w:tc>
          <w:tcPr>
            <w:tcW w:w="567" w:type="dxa"/>
            <w:gridSpan w:val="4"/>
            <w:tcBorders>
              <w:top w:val="nil"/>
              <w:left w:val="nil"/>
              <w:bottom w:val="single" w:sz="4" w:space="0" w:color="auto"/>
              <w:right w:val="single" w:sz="4" w:space="0" w:color="auto"/>
            </w:tcBorders>
            <w:shd w:val="clear" w:color="000000" w:fill="FFFFFF"/>
            <w:hideMark/>
          </w:tcPr>
          <w:p w:rsidR="00A220BF" w:rsidRPr="00A220BF" w:rsidRDefault="00A220BF" w:rsidP="00A220BF">
            <w:pPr>
              <w:ind w:left="-108" w:right="-108"/>
              <w:jc w:val="center"/>
              <w:rPr>
                <w:rFonts w:cs="Times New Roman"/>
                <w:sz w:val="28"/>
                <w:szCs w:val="28"/>
              </w:rPr>
            </w:pPr>
            <w:r w:rsidRPr="00A220BF">
              <w:rPr>
                <w:rFonts w:cs="Times New Roman"/>
                <w:sz w:val="28"/>
                <w:szCs w:val="28"/>
              </w:rPr>
              <w:t>200</w:t>
            </w:r>
          </w:p>
        </w:tc>
        <w:tc>
          <w:tcPr>
            <w:tcW w:w="1120" w:type="dxa"/>
            <w:gridSpan w:val="2"/>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106" w:right="-124"/>
              <w:jc w:val="center"/>
              <w:rPr>
                <w:rFonts w:cs="Times New Roman"/>
                <w:sz w:val="28"/>
                <w:szCs w:val="28"/>
              </w:rPr>
            </w:pPr>
            <w:r w:rsidRPr="00A220BF">
              <w:rPr>
                <w:rFonts w:cs="Times New Roman"/>
                <w:sz w:val="28"/>
                <w:szCs w:val="28"/>
              </w:rPr>
              <w:t>2 271,6</w:t>
            </w:r>
          </w:p>
        </w:tc>
        <w:tc>
          <w:tcPr>
            <w:tcW w:w="1120" w:type="dxa"/>
            <w:gridSpan w:val="4"/>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92" w:right="-138"/>
              <w:jc w:val="center"/>
              <w:rPr>
                <w:rFonts w:cs="Times New Roman"/>
                <w:sz w:val="28"/>
                <w:szCs w:val="28"/>
              </w:rPr>
            </w:pPr>
            <w:r w:rsidRPr="00A220BF">
              <w:rPr>
                <w:rFonts w:cs="Times New Roman"/>
                <w:sz w:val="28"/>
                <w:szCs w:val="28"/>
              </w:rPr>
              <w:t>2 642,4</w:t>
            </w:r>
          </w:p>
        </w:tc>
        <w:tc>
          <w:tcPr>
            <w:tcW w:w="1120" w:type="dxa"/>
            <w:gridSpan w:val="6"/>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78" w:right="-152"/>
              <w:jc w:val="center"/>
              <w:rPr>
                <w:rFonts w:cs="Times New Roman"/>
                <w:sz w:val="28"/>
                <w:szCs w:val="28"/>
              </w:rPr>
            </w:pPr>
            <w:r w:rsidRPr="00A220BF">
              <w:rPr>
                <w:rFonts w:cs="Times New Roman"/>
                <w:sz w:val="28"/>
                <w:szCs w:val="28"/>
              </w:rPr>
              <w:t>2 555,3</w:t>
            </w:r>
          </w:p>
        </w:tc>
      </w:tr>
      <w:tr w:rsidR="00A220BF" w:rsidRPr="00A220BF" w:rsidTr="004F4EC3">
        <w:trPr>
          <w:gridAfter w:val="1"/>
          <w:wAfter w:w="9" w:type="dxa"/>
          <w:trHeight w:val="706"/>
        </w:trPr>
        <w:tc>
          <w:tcPr>
            <w:tcW w:w="7812" w:type="dxa"/>
            <w:gridSpan w:val="3"/>
            <w:tcBorders>
              <w:top w:val="nil"/>
              <w:left w:val="single" w:sz="4" w:space="0" w:color="auto"/>
              <w:bottom w:val="single" w:sz="4" w:space="0" w:color="auto"/>
              <w:right w:val="single" w:sz="4" w:space="0" w:color="auto"/>
            </w:tcBorders>
            <w:shd w:val="clear" w:color="000000" w:fill="FFFFFF"/>
            <w:hideMark/>
          </w:tcPr>
          <w:p w:rsidR="00A220BF" w:rsidRPr="00A220BF" w:rsidRDefault="00A220BF" w:rsidP="00A220BF">
            <w:pPr>
              <w:rPr>
                <w:rFonts w:cs="Times New Roman"/>
                <w:sz w:val="28"/>
                <w:szCs w:val="28"/>
              </w:rPr>
            </w:pPr>
            <w:r w:rsidRPr="00A220BF">
              <w:rPr>
                <w:rFonts w:cs="Times New Roman"/>
                <w:sz w:val="28"/>
                <w:szCs w:val="28"/>
              </w:rPr>
              <w:t>Межбюджетные трансферты, передаваемые бюджету муниципального района из бюджета поселения на осуществление части полномочий по решению вопросов местного значения в соответствии с заключенными соглашениями</w:t>
            </w:r>
          </w:p>
        </w:tc>
        <w:tc>
          <w:tcPr>
            <w:tcW w:w="622" w:type="dxa"/>
            <w:gridSpan w:val="2"/>
            <w:tcBorders>
              <w:top w:val="nil"/>
              <w:left w:val="nil"/>
              <w:bottom w:val="single" w:sz="4" w:space="0" w:color="auto"/>
              <w:right w:val="single" w:sz="4" w:space="0" w:color="auto"/>
            </w:tcBorders>
            <w:shd w:val="clear" w:color="000000" w:fill="FFFFFF"/>
            <w:hideMark/>
          </w:tcPr>
          <w:p w:rsidR="00A220BF" w:rsidRPr="00A220BF" w:rsidRDefault="00A220BF" w:rsidP="00A220BF">
            <w:pPr>
              <w:ind w:left="-53" w:right="-82"/>
              <w:jc w:val="center"/>
              <w:rPr>
                <w:rFonts w:cs="Times New Roman"/>
                <w:sz w:val="28"/>
                <w:szCs w:val="28"/>
              </w:rPr>
            </w:pPr>
            <w:r w:rsidRPr="00A220BF">
              <w:rPr>
                <w:rFonts w:cs="Times New Roman"/>
                <w:sz w:val="28"/>
                <w:szCs w:val="28"/>
              </w:rPr>
              <w:t>006</w:t>
            </w:r>
          </w:p>
        </w:tc>
        <w:tc>
          <w:tcPr>
            <w:tcW w:w="496" w:type="dxa"/>
            <w:gridSpan w:val="2"/>
            <w:tcBorders>
              <w:top w:val="nil"/>
              <w:left w:val="nil"/>
              <w:bottom w:val="single" w:sz="4" w:space="0" w:color="auto"/>
              <w:right w:val="single" w:sz="4" w:space="0" w:color="auto"/>
            </w:tcBorders>
            <w:shd w:val="clear" w:color="000000" w:fill="FFFFFF"/>
            <w:hideMark/>
          </w:tcPr>
          <w:p w:rsidR="00A220BF" w:rsidRPr="00A220BF" w:rsidRDefault="00A220BF" w:rsidP="00A220BF">
            <w:pPr>
              <w:jc w:val="center"/>
              <w:rPr>
                <w:rFonts w:cs="Times New Roman"/>
                <w:sz w:val="28"/>
                <w:szCs w:val="28"/>
              </w:rPr>
            </w:pPr>
            <w:r w:rsidRPr="00A220BF">
              <w:rPr>
                <w:rFonts w:cs="Times New Roman"/>
                <w:sz w:val="28"/>
                <w:szCs w:val="28"/>
              </w:rPr>
              <w:t>01</w:t>
            </w:r>
          </w:p>
        </w:tc>
        <w:tc>
          <w:tcPr>
            <w:tcW w:w="559" w:type="dxa"/>
            <w:tcBorders>
              <w:top w:val="nil"/>
              <w:left w:val="nil"/>
              <w:bottom w:val="single" w:sz="4" w:space="0" w:color="auto"/>
              <w:right w:val="single" w:sz="4" w:space="0" w:color="auto"/>
            </w:tcBorders>
            <w:shd w:val="clear" w:color="000000" w:fill="FFFFFF"/>
            <w:hideMark/>
          </w:tcPr>
          <w:p w:rsidR="00A220BF" w:rsidRPr="00A220BF" w:rsidRDefault="00A220BF" w:rsidP="00A220BF">
            <w:pPr>
              <w:jc w:val="center"/>
              <w:rPr>
                <w:rFonts w:cs="Times New Roman"/>
                <w:sz w:val="28"/>
                <w:szCs w:val="28"/>
              </w:rPr>
            </w:pPr>
            <w:r w:rsidRPr="00A220BF">
              <w:rPr>
                <w:rFonts w:cs="Times New Roman"/>
                <w:sz w:val="28"/>
                <w:szCs w:val="28"/>
              </w:rPr>
              <w:t>04</w:t>
            </w:r>
          </w:p>
        </w:tc>
        <w:tc>
          <w:tcPr>
            <w:tcW w:w="1895" w:type="dxa"/>
            <w:gridSpan w:val="4"/>
            <w:tcBorders>
              <w:top w:val="nil"/>
              <w:left w:val="nil"/>
              <w:bottom w:val="single" w:sz="4" w:space="0" w:color="auto"/>
              <w:right w:val="single" w:sz="4" w:space="0" w:color="auto"/>
            </w:tcBorders>
            <w:shd w:val="clear" w:color="000000" w:fill="FFFFFF"/>
            <w:hideMark/>
          </w:tcPr>
          <w:p w:rsidR="00A220BF" w:rsidRPr="00A220BF" w:rsidRDefault="00A220BF" w:rsidP="00A220BF">
            <w:pPr>
              <w:ind w:left="-55" w:right="-148"/>
              <w:rPr>
                <w:rFonts w:cs="Times New Roman"/>
                <w:sz w:val="28"/>
                <w:szCs w:val="28"/>
              </w:rPr>
            </w:pPr>
            <w:r w:rsidRPr="00A220BF">
              <w:rPr>
                <w:rFonts w:cs="Times New Roman"/>
                <w:sz w:val="28"/>
                <w:szCs w:val="28"/>
              </w:rPr>
              <w:t>П1 3 01 П7000</w:t>
            </w:r>
          </w:p>
        </w:tc>
        <w:tc>
          <w:tcPr>
            <w:tcW w:w="567" w:type="dxa"/>
            <w:gridSpan w:val="4"/>
            <w:tcBorders>
              <w:top w:val="nil"/>
              <w:left w:val="nil"/>
              <w:bottom w:val="single" w:sz="4" w:space="0" w:color="auto"/>
              <w:right w:val="single" w:sz="4" w:space="0" w:color="auto"/>
            </w:tcBorders>
            <w:shd w:val="clear" w:color="000000" w:fill="FFFFFF"/>
            <w:hideMark/>
          </w:tcPr>
          <w:p w:rsidR="00A220BF" w:rsidRPr="00A220BF" w:rsidRDefault="00A220BF" w:rsidP="00A220BF">
            <w:pPr>
              <w:ind w:left="-108" w:right="-108"/>
              <w:jc w:val="center"/>
              <w:rPr>
                <w:rFonts w:cs="Times New Roman"/>
                <w:sz w:val="28"/>
                <w:szCs w:val="28"/>
              </w:rPr>
            </w:pPr>
            <w:r w:rsidRPr="00A220BF">
              <w:rPr>
                <w:rFonts w:cs="Times New Roman"/>
                <w:sz w:val="28"/>
                <w:szCs w:val="28"/>
              </w:rPr>
              <w:t> </w:t>
            </w:r>
          </w:p>
        </w:tc>
        <w:tc>
          <w:tcPr>
            <w:tcW w:w="1120" w:type="dxa"/>
            <w:gridSpan w:val="2"/>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106" w:right="-124"/>
              <w:jc w:val="center"/>
              <w:rPr>
                <w:rFonts w:cs="Times New Roman"/>
                <w:sz w:val="28"/>
                <w:szCs w:val="28"/>
              </w:rPr>
            </w:pPr>
            <w:r w:rsidRPr="00A220BF">
              <w:rPr>
                <w:rFonts w:cs="Times New Roman"/>
                <w:sz w:val="28"/>
                <w:szCs w:val="28"/>
              </w:rPr>
              <w:t>247,4</w:t>
            </w:r>
          </w:p>
        </w:tc>
        <w:tc>
          <w:tcPr>
            <w:tcW w:w="1120" w:type="dxa"/>
            <w:gridSpan w:val="4"/>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92" w:right="-138"/>
              <w:jc w:val="center"/>
              <w:rPr>
                <w:rFonts w:cs="Times New Roman"/>
                <w:sz w:val="28"/>
                <w:szCs w:val="28"/>
              </w:rPr>
            </w:pPr>
            <w:r w:rsidRPr="00A220BF">
              <w:rPr>
                <w:rFonts w:cs="Times New Roman"/>
                <w:sz w:val="28"/>
                <w:szCs w:val="28"/>
              </w:rPr>
              <w:t>159,3</w:t>
            </w:r>
          </w:p>
        </w:tc>
        <w:tc>
          <w:tcPr>
            <w:tcW w:w="1120" w:type="dxa"/>
            <w:gridSpan w:val="6"/>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78" w:right="-152"/>
              <w:jc w:val="center"/>
              <w:rPr>
                <w:rFonts w:cs="Times New Roman"/>
                <w:sz w:val="28"/>
                <w:szCs w:val="28"/>
              </w:rPr>
            </w:pPr>
            <w:r w:rsidRPr="00A220BF">
              <w:rPr>
                <w:rFonts w:cs="Times New Roman"/>
                <w:sz w:val="28"/>
                <w:szCs w:val="28"/>
              </w:rPr>
              <w:t>159,3</w:t>
            </w:r>
          </w:p>
        </w:tc>
      </w:tr>
      <w:tr w:rsidR="00A220BF" w:rsidRPr="00A220BF" w:rsidTr="004F4EC3">
        <w:trPr>
          <w:gridAfter w:val="1"/>
          <w:wAfter w:w="9" w:type="dxa"/>
          <w:trHeight w:val="1495"/>
        </w:trPr>
        <w:tc>
          <w:tcPr>
            <w:tcW w:w="7812" w:type="dxa"/>
            <w:gridSpan w:val="3"/>
            <w:tcBorders>
              <w:top w:val="nil"/>
              <w:left w:val="single" w:sz="4" w:space="0" w:color="auto"/>
              <w:bottom w:val="single" w:sz="4" w:space="0" w:color="auto"/>
              <w:right w:val="single" w:sz="4" w:space="0" w:color="auto"/>
            </w:tcBorders>
            <w:shd w:val="clear" w:color="000000" w:fill="FFFFFF"/>
            <w:hideMark/>
          </w:tcPr>
          <w:p w:rsidR="00A220BF" w:rsidRPr="00A220BF" w:rsidRDefault="00A220BF" w:rsidP="00A220BF">
            <w:pPr>
              <w:rPr>
                <w:rFonts w:cs="Times New Roman"/>
                <w:sz w:val="28"/>
                <w:szCs w:val="28"/>
              </w:rPr>
            </w:pPr>
            <w:r w:rsidRPr="00A220BF">
              <w:rPr>
                <w:rFonts w:cs="Times New Roman"/>
                <w:sz w:val="28"/>
                <w:szCs w:val="28"/>
              </w:rPr>
              <w:t xml:space="preserve">Межбюджетные трансферты, передаваемые бюджету Бокситогорского муниципального района из бюджета Борского сельского поселения на осуществление закупок товаров, работ, услуг для обеспечения муниципальных нужд в части определения поставщиков (подрядчиков, исполнителей) для заказчиков поселения, за исключением полномочий по обоснованию закупок, определению условий контракта, в том числе, определению начальной (максимальной) цены контракта и подписания контракта  для нужд поселения </w:t>
            </w:r>
          </w:p>
        </w:tc>
        <w:tc>
          <w:tcPr>
            <w:tcW w:w="622" w:type="dxa"/>
            <w:gridSpan w:val="2"/>
            <w:tcBorders>
              <w:top w:val="nil"/>
              <w:left w:val="nil"/>
              <w:bottom w:val="single" w:sz="4" w:space="0" w:color="auto"/>
              <w:right w:val="single" w:sz="4" w:space="0" w:color="auto"/>
            </w:tcBorders>
            <w:shd w:val="clear" w:color="000000" w:fill="FFFFFF"/>
            <w:hideMark/>
          </w:tcPr>
          <w:p w:rsidR="00A220BF" w:rsidRPr="00A220BF" w:rsidRDefault="00A220BF" w:rsidP="00A220BF">
            <w:pPr>
              <w:ind w:left="-53" w:right="-82"/>
              <w:jc w:val="center"/>
              <w:rPr>
                <w:rFonts w:cs="Times New Roman"/>
                <w:sz w:val="28"/>
                <w:szCs w:val="28"/>
              </w:rPr>
            </w:pPr>
            <w:r w:rsidRPr="00A220BF">
              <w:rPr>
                <w:rFonts w:cs="Times New Roman"/>
                <w:sz w:val="28"/>
                <w:szCs w:val="28"/>
              </w:rPr>
              <w:t>006</w:t>
            </w:r>
          </w:p>
        </w:tc>
        <w:tc>
          <w:tcPr>
            <w:tcW w:w="496" w:type="dxa"/>
            <w:gridSpan w:val="2"/>
            <w:tcBorders>
              <w:top w:val="nil"/>
              <w:left w:val="nil"/>
              <w:bottom w:val="single" w:sz="4" w:space="0" w:color="auto"/>
              <w:right w:val="single" w:sz="4" w:space="0" w:color="auto"/>
            </w:tcBorders>
            <w:shd w:val="clear" w:color="000000" w:fill="FFFFFF"/>
            <w:hideMark/>
          </w:tcPr>
          <w:p w:rsidR="00A220BF" w:rsidRPr="00A220BF" w:rsidRDefault="00A220BF" w:rsidP="00A220BF">
            <w:pPr>
              <w:jc w:val="center"/>
              <w:rPr>
                <w:rFonts w:cs="Times New Roman"/>
                <w:sz w:val="28"/>
                <w:szCs w:val="28"/>
              </w:rPr>
            </w:pPr>
            <w:r w:rsidRPr="00A220BF">
              <w:rPr>
                <w:rFonts w:cs="Times New Roman"/>
                <w:sz w:val="28"/>
                <w:szCs w:val="28"/>
              </w:rPr>
              <w:t>01</w:t>
            </w:r>
          </w:p>
        </w:tc>
        <w:tc>
          <w:tcPr>
            <w:tcW w:w="559" w:type="dxa"/>
            <w:tcBorders>
              <w:top w:val="nil"/>
              <w:left w:val="nil"/>
              <w:bottom w:val="single" w:sz="4" w:space="0" w:color="auto"/>
              <w:right w:val="single" w:sz="4" w:space="0" w:color="auto"/>
            </w:tcBorders>
            <w:shd w:val="clear" w:color="000000" w:fill="FFFFFF"/>
            <w:hideMark/>
          </w:tcPr>
          <w:p w:rsidR="00A220BF" w:rsidRPr="00A220BF" w:rsidRDefault="00A220BF" w:rsidP="00A220BF">
            <w:pPr>
              <w:jc w:val="center"/>
              <w:rPr>
                <w:rFonts w:cs="Times New Roman"/>
                <w:sz w:val="28"/>
                <w:szCs w:val="28"/>
              </w:rPr>
            </w:pPr>
            <w:r w:rsidRPr="00A220BF">
              <w:rPr>
                <w:rFonts w:cs="Times New Roman"/>
                <w:sz w:val="28"/>
                <w:szCs w:val="28"/>
              </w:rPr>
              <w:t>04</w:t>
            </w:r>
          </w:p>
        </w:tc>
        <w:tc>
          <w:tcPr>
            <w:tcW w:w="1895" w:type="dxa"/>
            <w:gridSpan w:val="4"/>
            <w:tcBorders>
              <w:top w:val="nil"/>
              <w:left w:val="nil"/>
              <w:bottom w:val="single" w:sz="4" w:space="0" w:color="auto"/>
              <w:right w:val="single" w:sz="4" w:space="0" w:color="auto"/>
            </w:tcBorders>
            <w:shd w:val="clear" w:color="000000" w:fill="FFFFFF"/>
            <w:hideMark/>
          </w:tcPr>
          <w:p w:rsidR="00A220BF" w:rsidRPr="00A220BF" w:rsidRDefault="00A220BF" w:rsidP="00A220BF">
            <w:pPr>
              <w:ind w:left="-55" w:right="-148"/>
              <w:rPr>
                <w:rFonts w:cs="Times New Roman"/>
                <w:sz w:val="28"/>
                <w:szCs w:val="28"/>
              </w:rPr>
            </w:pPr>
            <w:r w:rsidRPr="00A220BF">
              <w:rPr>
                <w:rFonts w:cs="Times New Roman"/>
                <w:sz w:val="28"/>
                <w:szCs w:val="28"/>
              </w:rPr>
              <w:t>П1 3 01 П7020</w:t>
            </w:r>
          </w:p>
        </w:tc>
        <w:tc>
          <w:tcPr>
            <w:tcW w:w="567" w:type="dxa"/>
            <w:gridSpan w:val="4"/>
            <w:tcBorders>
              <w:top w:val="nil"/>
              <w:left w:val="nil"/>
              <w:bottom w:val="single" w:sz="4" w:space="0" w:color="auto"/>
              <w:right w:val="single" w:sz="4" w:space="0" w:color="auto"/>
            </w:tcBorders>
            <w:shd w:val="clear" w:color="000000" w:fill="FFFFFF"/>
            <w:hideMark/>
          </w:tcPr>
          <w:p w:rsidR="00A220BF" w:rsidRPr="00A220BF" w:rsidRDefault="00A220BF" w:rsidP="00A220BF">
            <w:pPr>
              <w:ind w:left="-108" w:right="-108"/>
              <w:jc w:val="center"/>
              <w:rPr>
                <w:rFonts w:cs="Times New Roman"/>
                <w:sz w:val="28"/>
                <w:szCs w:val="28"/>
              </w:rPr>
            </w:pPr>
            <w:r w:rsidRPr="00A220BF">
              <w:rPr>
                <w:rFonts w:cs="Times New Roman"/>
                <w:sz w:val="28"/>
                <w:szCs w:val="28"/>
              </w:rPr>
              <w:t> </w:t>
            </w:r>
          </w:p>
        </w:tc>
        <w:tc>
          <w:tcPr>
            <w:tcW w:w="1120" w:type="dxa"/>
            <w:gridSpan w:val="2"/>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106" w:right="-124"/>
              <w:jc w:val="center"/>
              <w:rPr>
                <w:rFonts w:cs="Times New Roman"/>
                <w:sz w:val="28"/>
                <w:szCs w:val="28"/>
              </w:rPr>
            </w:pPr>
            <w:r w:rsidRPr="00A220BF">
              <w:rPr>
                <w:rFonts w:cs="Times New Roman"/>
                <w:sz w:val="28"/>
                <w:szCs w:val="28"/>
              </w:rPr>
              <w:t>51,7</w:t>
            </w:r>
          </w:p>
        </w:tc>
        <w:tc>
          <w:tcPr>
            <w:tcW w:w="1120" w:type="dxa"/>
            <w:gridSpan w:val="4"/>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92" w:right="-138"/>
              <w:jc w:val="center"/>
              <w:rPr>
                <w:rFonts w:cs="Times New Roman"/>
                <w:sz w:val="28"/>
                <w:szCs w:val="28"/>
              </w:rPr>
            </w:pPr>
            <w:r w:rsidRPr="00A220BF">
              <w:rPr>
                <w:rFonts w:cs="Times New Roman"/>
                <w:sz w:val="28"/>
                <w:szCs w:val="28"/>
              </w:rPr>
              <w:t>0,0</w:t>
            </w:r>
          </w:p>
        </w:tc>
        <w:tc>
          <w:tcPr>
            <w:tcW w:w="1120" w:type="dxa"/>
            <w:gridSpan w:val="6"/>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78" w:right="-152"/>
              <w:jc w:val="center"/>
              <w:rPr>
                <w:rFonts w:cs="Times New Roman"/>
                <w:sz w:val="28"/>
                <w:szCs w:val="28"/>
              </w:rPr>
            </w:pPr>
            <w:r w:rsidRPr="00A220BF">
              <w:rPr>
                <w:rFonts w:cs="Times New Roman"/>
                <w:sz w:val="28"/>
                <w:szCs w:val="28"/>
              </w:rPr>
              <w:t>0,0</w:t>
            </w:r>
          </w:p>
        </w:tc>
      </w:tr>
      <w:tr w:rsidR="00A220BF" w:rsidRPr="00A220BF" w:rsidTr="004F4EC3">
        <w:trPr>
          <w:gridAfter w:val="1"/>
          <w:wAfter w:w="9" w:type="dxa"/>
          <w:trHeight w:val="58"/>
        </w:trPr>
        <w:tc>
          <w:tcPr>
            <w:tcW w:w="7812" w:type="dxa"/>
            <w:gridSpan w:val="3"/>
            <w:tcBorders>
              <w:top w:val="nil"/>
              <w:left w:val="single" w:sz="4" w:space="0" w:color="auto"/>
              <w:bottom w:val="single" w:sz="4" w:space="0" w:color="auto"/>
              <w:right w:val="single" w:sz="4" w:space="0" w:color="auto"/>
            </w:tcBorders>
            <w:shd w:val="clear" w:color="000000" w:fill="FFFFFF"/>
            <w:hideMark/>
          </w:tcPr>
          <w:p w:rsidR="00A220BF" w:rsidRPr="00A220BF" w:rsidRDefault="00A220BF" w:rsidP="00A220BF">
            <w:pPr>
              <w:rPr>
                <w:rFonts w:cs="Times New Roman"/>
                <w:sz w:val="28"/>
                <w:szCs w:val="28"/>
              </w:rPr>
            </w:pPr>
            <w:r w:rsidRPr="00A220BF">
              <w:rPr>
                <w:rFonts w:cs="Times New Roman"/>
                <w:sz w:val="28"/>
                <w:szCs w:val="28"/>
              </w:rPr>
              <w:t>Межбюджетные трансферты</w:t>
            </w:r>
          </w:p>
        </w:tc>
        <w:tc>
          <w:tcPr>
            <w:tcW w:w="622" w:type="dxa"/>
            <w:gridSpan w:val="2"/>
            <w:tcBorders>
              <w:top w:val="nil"/>
              <w:left w:val="nil"/>
              <w:bottom w:val="single" w:sz="4" w:space="0" w:color="auto"/>
              <w:right w:val="single" w:sz="4" w:space="0" w:color="auto"/>
            </w:tcBorders>
            <w:shd w:val="clear" w:color="000000" w:fill="FFFFFF"/>
            <w:hideMark/>
          </w:tcPr>
          <w:p w:rsidR="00A220BF" w:rsidRPr="00A220BF" w:rsidRDefault="00A220BF" w:rsidP="00A220BF">
            <w:pPr>
              <w:ind w:left="-53" w:right="-82"/>
              <w:jc w:val="center"/>
              <w:rPr>
                <w:rFonts w:cs="Times New Roman"/>
                <w:sz w:val="28"/>
                <w:szCs w:val="28"/>
              </w:rPr>
            </w:pPr>
            <w:r w:rsidRPr="00A220BF">
              <w:rPr>
                <w:rFonts w:cs="Times New Roman"/>
                <w:sz w:val="28"/>
                <w:szCs w:val="28"/>
              </w:rPr>
              <w:t>006</w:t>
            </w:r>
          </w:p>
        </w:tc>
        <w:tc>
          <w:tcPr>
            <w:tcW w:w="496" w:type="dxa"/>
            <w:gridSpan w:val="2"/>
            <w:tcBorders>
              <w:top w:val="nil"/>
              <w:left w:val="nil"/>
              <w:bottom w:val="single" w:sz="4" w:space="0" w:color="auto"/>
              <w:right w:val="single" w:sz="4" w:space="0" w:color="auto"/>
            </w:tcBorders>
            <w:shd w:val="clear" w:color="000000" w:fill="FFFFFF"/>
            <w:hideMark/>
          </w:tcPr>
          <w:p w:rsidR="00A220BF" w:rsidRPr="00A220BF" w:rsidRDefault="00A220BF" w:rsidP="00A220BF">
            <w:pPr>
              <w:jc w:val="center"/>
              <w:rPr>
                <w:rFonts w:cs="Times New Roman"/>
                <w:sz w:val="28"/>
                <w:szCs w:val="28"/>
              </w:rPr>
            </w:pPr>
            <w:r w:rsidRPr="00A220BF">
              <w:rPr>
                <w:rFonts w:cs="Times New Roman"/>
                <w:sz w:val="28"/>
                <w:szCs w:val="28"/>
              </w:rPr>
              <w:t>01</w:t>
            </w:r>
          </w:p>
        </w:tc>
        <w:tc>
          <w:tcPr>
            <w:tcW w:w="559" w:type="dxa"/>
            <w:tcBorders>
              <w:top w:val="nil"/>
              <w:left w:val="nil"/>
              <w:bottom w:val="single" w:sz="4" w:space="0" w:color="auto"/>
              <w:right w:val="single" w:sz="4" w:space="0" w:color="auto"/>
            </w:tcBorders>
            <w:shd w:val="clear" w:color="000000" w:fill="FFFFFF"/>
            <w:hideMark/>
          </w:tcPr>
          <w:p w:rsidR="00A220BF" w:rsidRPr="00A220BF" w:rsidRDefault="00A220BF" w:rsidP="00A220BF">
            <w:pPr>
              <w:jc w:val="center"/>
              <w:rPr>
                <w:rFonts w:cs="Times New Roman"/>
                <w:sz w:val="28"/>
                <w:szCs w:val="28"/>
              </w:rPr>
            </w:pPr>
            <w:r w:rsidRPr="00A220BF">
              <w:rPr>
                <w:rFonts w:cs="Times New Roman"/>
                <w:sz w:val="28"/>
                <w:szCs w:val="28"/>
              </w:rPr>
              <w:t>04</w:t>
            </w:r>
          </w:p>
        </w:tc>
        <w:tc>
          <w:tcPr>
            <w:tcW w:w="1895" w:type="dxa"/>
            <w:gridSpan w:val="4"/>
            <w:tcBorders>
              <w:top w:val="nil"/>
              <w:left w:val="nil"/>
              <w:bottom w:val="single" w:sz="4" w:space="0" w:color="auto"/>
              <w:right w:val="single" w:sz="4" w:space="0" w:color="auto"/>
            </w:tcBorders>
            <w:shd w:val="clear" w:color="000000" w:fill="FFFFFF"/>
            <w:hideMark/>
          </w:tcPr>
          <w:p w:rsidR="00A220BF" w:rsidRPr="00A220BF" w:rsidRDefault="00A220BF" w:rsidP="00A220BF">
            <w:pPr>
              <w:ind w:left="-55" w:right="-148"/>
              <w:rPr>
                <w:rFonts w:cs="Times New Roman"/>
                <w:sz w:val="28"/>
                <w:szCs w:val="28"/>
              </w:rPr>
            </w:pPr>
            <w:r w:rsidRPr="00A220BF">
              <w:rPr>
                <w:rFonts w:cs="Times New Roman"/>
                <w:sz w:val="28"/>
                <w:szCs w:val="28"/>
              </w:rPr>
              <w:t>П1 3 01 П7020</w:t>
            </w:r>
          </w:p>
        </w:tc>
        <w:tc>
          <w:tcPr>
            <w:tcW w:w="567" w:type="dxa"/>
            <w:gridSpan w:val="4"/>
            <w:tcBorders>
              <w:top w:val="nil"/>
              <w:left w:val="nil"/>
              <w:bottom w:val="single" w:sz="4" w:space="0" w:color="auto"/>
              <w:right w:val="single" w:sz="4" w:space="0" w:color="auto"/>
            </w:tcBorders>
            <w:shd w:val="clear" w:color="000000" w:fill="FFFFFF"/>
            <w:hideMark/>
          </w:tcPr>
          <w:p w:rsidR="00A220BF" w:rsidRPr="00A220BF" w:rsidRDefault="00A220BF" w:rsidP="00A220BF">
            <w:pPr>
              <w:ind w:left="-108" w:right="-108"/>
              <w:jc w:val="center"/>
              <w:rPr>
                <w:rFonts w:cs="Times New Roman"/>
                <w:sz w:val="28"/>
                <w:szCs w:val="28"/>
              </w:rPr>
            </w:pPr>
            <w:r w:rsidRPr="00A220BF">
              <w:rPr>
                <w:rFonts w:cs="Times New Roman"/>
                <w:sz w:val="28"/>
                <w:szCs w:val="28"/>
              </w:rPr>
              <w:t>500</w:t>
            </w:r>
          </w:p>
        </w:tc>
        <w:tc>
          <w:tcPr>
            <w:tcW w:w="1120" w:type="dxa"/>
            <w:gridSpan w:val="2"/>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106" w:right="-124"/>
              <w:jc w:val="center"/>
              <w:rPr>
                <w:rFonts w:cs="Times New Roman"/>
                <w:sz w:val="28"/>
                <w:szCs w:val="28"/>
              </w:rPr>
            </w:pPr>
            <w:r w:rsidRPr="00A220BF">
              <w:rPr>
                <w:rFonts w:cs="Times New Roman"/>
                <w:sz w:val="28"/>
                <w:szCs w:val="28"/>
              </w:rPr>
              <w:t>51,7</w:t>
            </w:r>
          </w:p>
        </w:tc>
        <w:tc>
          <w:tcPr>
            <w:tcW w:w="1120" w:type="dxa"/>
            <w:gridSpan w:val="4"/>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92" w:right="-138"/>
              <w:jc w:val="center"/>
              <w:rPr>
                <w:rFonts w:cs="Times New Roman"/>
                <w:sz w:val="28"/>
                <w:szCs w:val="28"/>
              </w:rPr>
            </w:pPr>
            <w:r w:rsidRPr="00A220BF">
              <w:rPr>
                <w:rFonts w:cs="Times New Roman"/>
                <w:sz w:val="28"/>
                <w:szCs w:val="28"/>
              </w:rPr>
              <w:t>0,0</w:t>
            </w:r>
          </w:p>
        </w:tc>
        <w:tc>
          <w:tcPr>
            <w:tcW w:w="1120" w:type="dxa"/>
            <w:gridSpan w:val="6"/>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78" w:right="-152"/>
              <w:jc w:val="center"/>
              <w:rPr>
                <w:rFonts w:cs="Times New Roman"/>
                <w:sz w:val="28"/>
                <w:szCs w:val="28"/>
              </w:rPr>
            </w:pPr>
            <w:r w:rsidRPr="00A220BF">
              <w:rPr>
                <w:rFonts w:cs="Times New Roman"/>
                <w:sz w:val="28"/>
                <w:szCs w:val="28"/>
              </w:rPr>
              <w:t>0,0</w:t>
            </w:r>
          </w:p>
        </w:tc>
      </w:tr>
      <w:tr w:rsidR="00A220BF" w:rsidRPr="00A220BF" w:rsidTr="004F4EC3">
        <w:trPr>
          <w:gridAfter w:val="1"/>
          <w:wAfter w:w="9" w:type="dxa"/>
          <w:trHeight w:val="548"/>
        </w:trPr>
        <w:tc>
          <w:tcPr>
            <w:tcW w:w="7812" w:type="dxa"/>
            <w:gridSpan w:val="3"/>
            <w:tcBorders>
              <w:top w:val="nil"/>
              <w:left w:val="single" w:sz="4" w:space="0" w:color="auto"/>
              <w:bottom w:val="single" w:sz="4" w:space="0" w:color="auto"/>
              <w:right w:val="single" w:sz="4" w:space="0" w:color="auto"/>
            </w:tcBorders>
            <w:shd w:val="clear" w:color="000000" w:fill="FFFFFF"/>
            <w:hideMark/>
          </w:tcPr>
          <w:p w:rsidR="00A220BF" w:rsidRPr="00A220BF" w:rsidRDefault="00A220BF" w:rsidP="00A220BF">
            <w:pPr>
              <w:rPr>
                <w:rFonts w:cs="Times New Roman"/>
                <w:sz w:val="28"/>
                <w:szCs w:val="28"/>
              </w:rPr>
            </w:pPr>
            <w:r w:rsidRPr="00A220BF">
              <w:rPr>
                <w:rFonts w:cs="Times New Roman"/>
                <w:sz w:val="28"/>
                <w:szCs w:val="28"/>
              </w:rPr>
              <w:t xml:space="preserve">Межбюджетные трансферты, передаваемые бюджету Бокситогорского муниципального района из бюджета Борского сельского поселения на расходы по исполнению </w:t>
            </w:r>
            <w:r w:rsidRPr="00A220BF">
              <w:rPr>
                <w:rFonts w:cs="Times New Roman"/>
                <w:sz w:val="28"/>
                <w:szCs w:val="28"/>
              </w:rPr>
              <w:lastRenderedPageBreak/>
              <w:t>(кассовому) бюджета поселения и контроля за  исполнением бюджета</w:t>
            </w:r>
          </w:p>
        </w:tc>
        <w:tc>
          <w:tcPr>
            <w:tcW w:w="622" w:type="dxa"/>
            <w:gridSpan w:val="2"/>
            <w:tcBorders>
              <w:top w:val="nil"/>
              <w:left w:val="nil"/>
              <w:bottom w:val="single" w:sz="4" w:space="0" w:color="auto"/>
              <w:right w:val="single" w:sz="4" w:space="0" w:color="auto"/>
            </w:tcBorders>
            <w:shd w:val="clear" w:color="000000" w:fill="FFFFFF"/>
            <w:hideMark/>
          </w:tcPr>
          <w:p w:rsidR="00A220BF" w:rsidRPr="00A220BF" w:rsidRDefault="00A220BF" w:rsidP="00A220BF">
            <w:pPr>
              <w:ind w:left="-53" w:right="-82"/>
              <w:jc w:val="center"/>
              <w:rPr>
                <w:rFonts w:cs="Times New Roman"/>
                <w:sz w:val="28"/>
                <w:szCs w:val="28"/>
              </w:rPr>
            </w:pPr>
            <w:r w:rsidRPr="00A220BF">
              <w:rPr>
                <w:rFonts w:cs="Times New Roman"/>
                <w:sz w:val="28"/>
                <w:szCs w:val="28"/>
              </w:rPr>
              <w:lastRenderedPageBreak/>
              <w:t>006</w:t>
            </w:r>
          </w:p>
        </w:tc>
        <w:tc>
          <w:tcPr>
            <w:tcW w:w="496" w:type="dxa"/>
            <w:gridSpan w:val="2"/>
            <w:tcBorders>
              <w:top w:val="nil"/>
              <w:left w:val="nil"/>
              <w:bottom w:val="single" w:sz="4" w:space="0" w:color="auto"/>
              <w:right w:val="single" w:sz="4" w:space="0" w:color="auto"/>
            </w:tcBorders>
            <w:shd w:val="clear" w:color="000000" w:fill="FFFFFF"/>
            <w:hideMark/>
          </w:tcPr>
          <w:p w:rsidR="00A220BF" w:rsidRPr="00A220BF" w:rsidRDefault="00A220BF" w:rsidP="00A220BF">
            <w:pPr>
              <w:jc w:val="center"/>
              <w:rPr>
                <w:rFonts w:cs="Times New Roman"/>
                <w:sz w:val="28"/>
                <w:szCs w:val="28"/>
              </w:rPr>
            </w:pPr>
            <w:r w:rsidRPr="00A220BF">
              <w:rPr>
                <w:rFonts w:cs="Times New Roman"/>
                <w:sz w:val="28"/>
                <w:szCs w:val="28"/>
              </w:rPr>
              <w:t>01</w:t>
            </w:r>
          </w:p>
        </w:tc>
        <w:tc>
          <w:tcPr>
            <w:tcW w:w="559" w:type="dxa"/>
            <w:tcBorders>
              <w:top w:val="nil"/>
              <w:left w:val="nil"/>
              <w:bottom w:val="single" w:sz="4" w:space="0" w:color="auto"/>
              <w:right w:val="single" w:sz="4" w:space="0" w:color="auto"/>
            </w:tcBorders>
            <w:shd w:val="clear" w:color="000000" w:fill="FFFFFF"/>
            <w:hideMark/>
          </w:tcPr>
          <w:p w:rsidR="00A220BF" w:rsidRPr="00A220BF" w:rsidRDefault="00A220BF" w:rsidP="00A220BF">
            <w:pPr>
              <w:jc w:val="center"/>
              <w:rPr>
                <w:rFonts w:cs="Times New Roman"/>
                <w:sz w:val="28"/>
                <w:szCs w:val="28"/>
              </w:rPr>
            </w:pPr>
            <w:r w:rsidRPr="00A220BF">
              <w:rPr>
                <w:rFonts w:cs="Times New Roman"/>
                <w:sz w:val="28"/>
                <w:szCs w:val="28"/>
              </w:rPr>
              <w:t>04</w:t>
            </w:r>
          </w:p>
        </w:tc>
        <w:tc>
          <w:tcPr>
            <w:tcW w:w="1895" w:type="dxa"/>
            <w:gridSpan w:val="4"/>
            <w:tcBorders>
              <w:top w:val="nil"/>
              <w:left w:val="nil"/>
              <w:bottom w:val="single" w:sz="4" w:space="0" w:color="auto"/>
              <w:right w:val="single" w:sz="4" w:space="0" w:color="auto"/>
            </w:tcBorders>
            <w:shd w:val="clear" w:color="000000" w:fill="FFFFFF"/>
            <w:hideMark/>
          </w:tcPr>
          <w:p w:rsidR="00A220BF" w:rsidRPr="00A220BF" w:rsidRDefault="00A220BF" w:rsidP="00A220BF">
            <w:pPr>
              <w:ind w:left="-55" w:right="-148"/>
              <w:rPr>
                <w:rFonts w:cs="Times New Roman"/>
                <w:sz w:val="28"/>
                <w:szCs w:val="28"/>
              </w:rPr>
            </w:pPr>
            <w:r w:rsidRPr="00A220BF">
              <w:rPr>
                <w:rFonts w:cs="Times New Roman"/>
                <w:sz w:val="28"/>
                <w:szCs w:val="28"/>
              </w:rPr>
              <w:t>П1 3 01 П7040</w:t>
            </w:r>
          </w:p>
        </w:tc>
        <w:tc>
          <w:tcPr>
            <w:tcW w:w="567" w:type="dxa"/>
            <w:gridSpan w:val="4"/>
            <w:tcBorders>
              <w:top w:val="nil"/>
              <w:left w:val="nil"/>
              <w:bottom w:val="single" w:sz="4" w:space="0" w:color="auto"/>
              <w:right w:val="single" w:sz="4" w:space="0" w:color="auto"/>
            </w:tcBorders>
            <w:shd w:val="clear" w:color="000000" w:fill="FFFFFF"/>
            <w:hideMark/>
          </w:tcPr>
          <w:p w:rsidR="00A220BF" w:rsidRPr="00A220BF" w:rsidRDefault="00A220BF" w:rsidP="00A220BF">
            <w:pPr>
              <w:ind w:left="-108" w:right="-108"/>
              <w:jc w:val="center"/>
              <w:rPr>
                <w:rFonts w:cs="Times New Roman"/>
                <w:sz w:val="28"/>
                <w:szCs w:val="28"/>
              </w:rPr>
            </w:pPr>
            <w:r w:rsidRPr="00A220BF">
              <w:rPr>
                <w:rFonts w:cs="Times New Roman"/>
                <w:sz w:val="28"/>
                <w:szCs w:val="28"/>
              </w:rPr>
              <w:t> </w:t>
            </w:r>
          </w:p>
        </w:tc>
        <w:tc>
          <w:tcPr>
            <w:tcW w:w="1120" w:type="dxa"/>
            <w:gridSpan w:val="2"/>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106" w:right="-124"/>
              <w:jc w:val="center"/>
              <w:rPr>
                <w:rFonts w:cs="Times New Roman"/>
                <w:sz w:val="28"/>
                <w:szCs w:val="28"/>
              </w:rPr>
            </w:pPr>
            <w:r w:rsidRPr="00A220BF">
              <w:rPr>
                <w:rFonts w:cs="Times New Roman"/>
                <w:sz w:val="28"/>
                <w:szCs w:val="28"/>
              </w:rPr>
              <w:t>159,3</w:t>
            </w:r>
          </w:p>
        </w:tc>
        <w:tc>
          <w:tcPr>
            <w:tcW w:w="1120" w:type="dxa"/>
            <w:gridSpan w:val="4"/>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92" w:right="-138"/>
              <w:jc w:val="center"/>
              <w:rPr>
                <w:rFonts w:cs="Times New Roman"/>
                <w:sz w:val="28"/>
                <w:szCs w:val="28"/>
              </w:rPr>
            </w:pPr>
            <w:r w:rsidRPr="00A220BF">
              <w:rPr>
                <w:rFonts w:cs="Times New Roman"/>
                <w:sz w:val="28"/>
                <w:szCs w:val="28"/>
              </w:rPr>
              <w:t>159,3</w:t>
            </w:r>
          </w:p>
        </w:tc>
        <w:tc>
          <w:tcPr>
            <w:tcW w:w="1120" w:type="dxa"/>
            <w:gridSpan w:val="6"/>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78" w:right="-152"/>
              <w:jc w:val="center"/>
              <w:rPr>
                <w:rFonts w:cs="Times New Roman"/>
                <w:sz w:val="28"/>
                <w:szCs w:val="28"/>
              </w:rPr>
            </w:pPr>
            <w:r w:rsidRPr="00A220BF">
              <w:rPr>
                <w:rFonts w:cs="Times New Roman"/>
                <w:sz w:val="28"/>
                <w:szCs w:val="28"/>
              </w:rPr>
              <w:t>159,3</w:t>
            </w:r>
          </w:p>
        </w:tc>
      </w:tr>
      <w:tr w:rsidR="00A220BF" w:rsidRPr="00A220BF" w:rsidTr="004F4EC3">
        <w:trPr>
          <w:gridAfter w:val="1"/>
          <w:wAfter w:w="9" w:type="dxa"/>
          <w:trHeight w:val="58"/>
        </w:trPr>
        <w:tc>
          <w:tcPr>
            <w:tcW w:w="7812" w:type="dxa"/>
            <w:gridSpan w:val="3"/>
            <w:tcBorders>
              <w:top w:val="nil"/>
              <w:left w:val="single" w:sz="4" w:space="0" w:color="auto"/>
              <w:bottom w:val="single" w:sz="4" w:space="0" w:color="auto"/>
              <w:right w:val="single" w:sz="4" w:space="0" w:color="auto"/>
            </w:tcBorders>
            <w:shd w:val="clear" w:color="000000" w:fill="FFFFFF"/>
            <w:hideMark/>
          </w:tcPr>
          <w:p w:rsidR="00A220BF" w:rsidRPr="00A220BF" w:rsidRDefault="00A220BF" w:rsidP="00A220BF">
            <w:pPr>
              <w:rPr>
                <w:rFonts w:cs="Times New Roman"/>
                <w:sz w:val="28"/>
                <w:szCs w:val="28"/>
              </w:rPr>
            </w:pPr>
            <w:r w:rsidRPr="00A220BF">
              <w:rPr>
                <w:rFonts w:cs="Times New Roman"/>
                <w:sz w:val="28"/>
                <w:szCs w:val="28"/>
              </w:rPr>
              <w:lastRenderedPageBreak/>
              <w:t>Межбюджетные трансферты</w:t>
            </w:r>
          </w:p>
        </w:tc>
        <w:tc>
          <w:tcPr>
            <w:tcW w:w="622" w:type="dxa"/>
            <w:gridSpan w:val="2"/>
            <w:tcBorders>
              <w:top w:val="nil"/>
              <w:left w:val="nil"/>
              <w:bottom w:val="single" w:sz="4" w:space="0" w:color="auto"/>
              <w:right w:val="single" w:sz="4" w:space="0" w:color="auto"/>
            </w:tcBorders>
            <w:shd w:val="clear" w:color="000000" w:fill="FFFFFF"/>
            <w:hideMark/>
          </w:tcPr>
          <w:p w:rsidR="00A220BF" w:rsidRPr="00A220BF" w:rsidRDefault="00A220BF" w:rsidP="00A220BF">
            <w:pPr>
              <w:ind w:left="-53" w:right="-82"/>
              <w:jc w:val="center"/>
              <w:rPr>
                <w:rFonts w:cs="Times New Roman"/>
                <w:sz w:val="28"/>
                <w:szCs w:val="28"/>
              </w:rPr>
            </w:pPr>
            <w:r w:rsidRPr="00A220BF">
              <w:rPr>
                <w:rFonts w:cs="Times New Roman"/>
                <w:sz w:val="28"/>
                <w:szCs w:val="28"/>
              </w:rPr>
              <w:t>006</w:t>
            </w:r>
          </w:p>
        </w:tc>
        <w:tc>
          <w:tcPr>
            <w:tcW w:w="496" w:type="dxa"/>
            <w:gridSpan w:val="2"/>
            <w:tcBorders>
              <w:top w:val="nil"/>
              <w:left w:val="nil"/>
              <w:bottom w:val="single" w:sz="4" w:space="0" w:color="auto"/>
              <w:right w:val="single" w:sz="4" w:space="0" w:color="auto"/>
            </w:tcBorders>
            <w:shd w:val="clear" w:color="000000" w:fill="FFFFFF"/>
            <w:hideMark/>
          </w:tcPr>
          <w:p w:rsidR="00A220BF" w:rsidRPr="00A220BF" w:rsidRDefault="00A220BF" w:rsidP="00A220BF">
            <w:pPr>
              <w:jc w:val="center"/>
              <w:rPr>
                <w:rFonts w:cs="Times New Roman"/>
                <w:sz w:val="28"/>
                <w:szCs w:val="28"/>
              </w:rPr>
            </w:pPr>
            <w:r w:rsidRPr="00A220BF">
              <w:rPr>
                <w:rFonts w:cs="Times New Roman"/>
                <w:sz w:val="28"/>
                <w:szCs w:val="28"/>
              </w:rPr>
              <w:t>01</w:t>
            </w:r>
          </w:p>
        </w:tc>
        <w:tc>
          <w:tcPr>
            <w:tcW w:w="559" w:type="dxa"/>
            <w:tcBorders>
              <w:top w:val="nil"/>
              <w:left w:val="nil"/>
              <w:bottom w:val="single" w:sz="4" w:space="0" w:color="auto"/>
              <w:right w:val="single" w:sz="4" w:space="0" w:color="auto"/>
            </w:tcBorders>
            <w:shd w:val="clear" w:color="000000" w:fill="FFFFFF"/>
            <w:hideMark/>
          </w:tcPr>
          <w:p w:rsidR="00A220BF" w:rsidRPr="00A220BF" w:rsidRDefault="00A220BF" w:rsidP="00A220BF">
            <w:pPr>
              <w:jc w:val="center"/>
              <w:rPr>
                <w:rFonts w:cs="Times New Roman"/>
                <w:sz w:val="28"/>
                <w:szCs w:val="28"/>
              </w:rPr>
            </w:pPr>
            <w:r w:rsidRPr="00A220BF">
              <w:rPr>
                <w:rFonts w:cs="Times New Roman"/>
                <w:sz w:val="28"/>
                <w:szCs w:val="28"/>
              </w:rPr>
              <w:t>04</w:t>
            </w:r>
          </w:p>
        </w:tc>
        <w:tc>
          <w:tcPr>
            <w:tcW w:w="1895" w:type="dxa"/>
            <w:gridSpan w:val="4"/>
            <w:tcBorders>
              <w:top w:val="nil"/>
              <w:left w:val="nil"/>
              <w:bottom w:val="single" w:sz="4" w:space="0" w:color="auto"/>
              <w:right w:val="single" w:sz="4" w:space="0" w:color="auto"/>
            </w:tcBorders>
            <w:shd w:val="clear" w:color="000000" w:fill="FFFFFF"/>
            <w:hideMark/>
          </w:tcPr>
          <w:p w:rsidR="00A220BF" w:rsidRPr="00A220BF" w:rsidRDefault="00A220BF" w:rsidP="00A220BF">
            <w:pPr>
              <w:ind w:left="-55" w:right="-148"/>
              <w:rPr>
                <w:rFonts w:cs="Times New Roman"/>
                <w:sz w:val="28"/>
                <w:szCs w:val="28"/>
              </w:rPr>
            </w:pPr>
            <w:r w:rsidRPr="00A220BF">
              <w:rPr>
                <w:rFonts w:cs="Times New Roman"/>
                <w:sz w:val="28"/>
                <w:szCs w:val="28"/>
              </w:rPr>
              <w:t>П1 3 01 П7040</w:t>
            </w:r>
          </w:p>
        </w:tc>
        <w:tc>
          <w:tcPr>
            <w:tcW w:w="567" w:type="dxa"/>
            <w:gridSpan w:val="4"/>
            <w:tcBorders>
              <w:top w:val="nil"/>
              <w:left w:val="nil"/>
              <w:bottom w:val="single" w:sz="4" w:space="0" w:color="auto"/>
              <w:right w:val="single" w:sz="4" w:space="0" w:color="auto"/>
            </w:tcBorders>
            <w:shd w:val="clear" w:color="000000" w:fill="FFFFFF"/>
            <w:hideMark/>
          </w:tcPr>
          <w:p w:rsidR="00A220BF" w:rsidRPr="00A220BF" w:rsidRDefault="00A220BF" w:rsidP="00A220BF">
            <w:pPr>
              <w:ind w:left="-108" w:right="-108"/>
              <w:jc w:val="center"/>
              <w:rPr>
                <w:rFonts w:cs="Times New Roman"/>
                <w:sz w:val="28"/>
                <w:szCs w:val="28"/>
              </w:rPr>
            </w:pPr>
            <w:r w:rsidRPr="00A220BF">
              <w:rPr>
                <w:rFonts w:cs="Times New Roman"/>
                <w:sz w:val="28"/>
                <w:szCs w:val="28"/>
              </w:rPr>
              <w:t>500</w:t>
            </w:r>
          </w:p>
        </w:tc>
        <w:tc>
          <w:tcPr>
            <w:tcW w:w="1120" w:type="dxa"/>
            <w:gridSpan w:val="2"/>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106" w:right="-124"/>
              <w:jc w:val="center"/>
              <w:rPr>
                <w:rFonts w:cs="Times New Roman"/>
                <w:sz w:val="28"/>
                <w:szCs w:val="28"/>
              </w:rPr>
            </w:pPr>
            <w:r w:rsidRPr="00A220BF">
              <w:rPr>
                <w:rFonts w:cs="Times New Roman"/>
                <w:sz w:val="28"/>
                <w:szCs w:val="28"/>
              </w:rPr>
              <w:t>159,3</w:t>
            </w:r>
          </w:p>
        </w:tc>
        <w:tc>
          <w:tcPr>
            <w:tcW w:w="1120" w:type="dxa"/>
            <w:gridSpan w:val="4"/>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92" w:right="-138"/>
              <w:jc w:val="center"/>
              <w:rPr>
                <w:rFonts w:cs="Times New Roman"/>
                <w:sz w:val="28"/>
                <w:szCs w:val="28"/>
              </w:rPr>
            </w:pPr>
            <w:r w:rsidRPr="00A220BF">
              <w:rPr>
                <w:rFonts w:cs="Times New Roman"/>
                <w:sz w:val="28"/>
                <w:szCs w:val="28"/>
              </w:rPr>
              <w:t>159,3</w:t>
            </w:r>
          </w:p>
        </w:tc>
        <w:tc>
          <w:tcPr>
            <w:tcW w:w="1120" w:type="dxa"/>
            <w:gridSpan w:val="6"/>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78" w:right="-152"/>
              <w:jc w:val="center"/>
              <w:rPr>
                <w:rFonts w:cs="Times New Roman"/>
                <w:sz w:val="28"/>
                <w:szCs w:val="28"/>
              </w:rPr>
            </w:pPr>
            <w:r w:rsidRPr="00A220BF">
              <w:rPr>
                <w:rFonts w:cs="Times New Roman"/>
                <w:sz w:val="28"/>
                <w:szCs w:val="28"/>
              </w:rPr>
              <w:t>159,3</w:t>
            </w:r>
          </w:p>
        </w:tc>
      </w:tr>
      <w:tr w:rsidR="00A220BF" w:rsidRPr="00A220BF" w:rsidTr="004F4EC3">
        <w:trPr>
          <w:gridAfter w:val="1"/>
          <w:wAfter w:w="9" w:type="dxa"/>
          <w:trHeight w:val="434"/>
        </w:trPr>
        <w:tc>
          <w:tcPr>
            <w:tcW w:w="7812" w:type="dxa"/>
            <w:gridSpan w:val="3"/>
            <w:tcBorders>
              <w:top w:val="nil"/>
              <w:left w:val="single" w:sz="4" w:space="0" w:color="auto"/>
              <w:bottom w:val="single" w:sz="4" w:space="0" w:color="auto"/>
              <w:right w:val="single" w:sz="4" w:space="0" w:color="auto"/>
            </w:tcBorders>
            <w:shd w:val="clear" w:color="000000" w:fill="FFFFFF"/>
            <w:hideMark/>
          </w:tcPr>
          <w:p w:rsidR="00A220BF" w:rsidRPr="00A220BF" w:rsidRDefault="00A220BF" w:rsidP="00A220BF">
            <w:pPr>
              <w:rPr>
                <w:rFonts w:cs="Times New Roman"/>
                <w:sz w:val="28"/>
                <w:szCs w:val="28"/>
              </w:rPr>
            </w:pPr>
            <w:r w:rsidRPr="00A220BF">
              <w:rPr>
                <w:rFonts w:cs="Times New Roman"/>
                <w:sz w:val="28"/>
                <w:szCs w:val="28"/>
              </w:rPr>
              <w:t>Межбюджетные трансферты, передаваемые бюджету Бокситогорского муниципального района из бюджета Борского сельского поселения на осуществление муниципального жилищного контроля</w:t>
            </w:r>
          </w:p>
        </w:tc>
        <w:tc>
          <w:tcPr>
            <w:tcW w:w="622" w:type="dxa"/>
            <w:gridSpan w:val="2"/>
            <w:tcBorders>
              <w:top w:val="nil"/>
              <w:left w:val="nil"/>
              <w:bottom w:val="single" w:sz="4" w:space="0" w:color="auto"/>
              <w:right w:val="single" w:sz="4" w:space="0" w:color="auto"/>
            </w:tcBorders>
            <w:shd w:val="clear" w:color="000000" w:fill="FFFFFF"/>
            <w:hideMark/>
          </w:tcPr>
          <w:p w:rsidR="00A220BF" w:rsidRPr="00A220BF" w:rsidRDefault="00A220BF" w:rsidP="00A220BF">
            <w:pPr>
              <w:ind w:left="-53" w:right="-82"/>
              <w:jc w:val="center"/>
              <w:rPr>
                <w:rFonts w:cs="Times New Roman"/>
                <w:sz w:val="28"/>
                <w:szCs w:val="28"/>
              </w:rPr>
            </w:pPr>
            <w:r w:rsidRPr="00A220BF">
              <w:rPr>
                <w:rFonts w:cs="Times New Roman"/>
                <w:sz w:val="28"/>
                <w:szCs w:val="28"/>
              </w:rPr>
              <w:t>006</w:t>
            </w:r>
          </w:p>
        </w:tc>
        <w:tc>
          <w:tcPr>
            <w:tcW w:w="496" w:type="dxa"/>
            <w:gridSpan w:val="2"/>
            <w:tcBorders>
              <w:top w:val="nil"/>
              <w:left w:val="nil"/>
              <w:bottom w:val="single" w:sz="4" w:space="0" w:color="auto"/>
              <w:right w:val="single" w:sz="4" w:space="0" w:color="auto"/>
            </w:tcBorders>
            <w:shd w:val="clear" w:color="000000" w:fill="FFFFFF"/>
            <w:hideMark/>
          </w:tcPr>
          <w:p w:rsidR="00A220BF" w:rsidRPr="00A220BF" w:rsidRDefault="00A220BF" w:rsidP="00A220BF">
            <w:pPr>
              <w:jc w:val="center"/>
              <w:rPr>
                <w:rFonts w:cs="Times New Roman"/>
                <w:sz w:val="28"/>
                <w:szCs w:val="28"/>
              </w:rPr>
            </w:pPr>
            <w:r w:rsidRPr="00A220BF">
              <w:rPr>
                <w:rFonts w:cs="Times New Roman"/>
                <w:sz w:val="28"/>
                <w:szCs w:val="28"/>
              </w:rPr>
              <w:t>01</w:t>
            </w:r>
          </w:p>
        </w:tc>
        <w:tc>
          <w:tcPr>
            <w:tcW w:w="559" w:type="dxa"/>
            <w:tcBorders>
              <w:top w:val="nil"/>
              <w:left w:val="nil"/>
              <w:bottom w:val="single" w:sz="4" w:space="0" w:color="auto"/>
              <w:right w:val="single" w:sz="4" w:space="0" w:color="auto"/>
            </w:tcBorders>
            <w:shd w:val="clear" w:color="000000" w:fill="FFFFFF"/>
            <w:hideMark/>
          </w:tcPr>
          <w:p w:rsidR="00A220BF" w:rsidRPr="00A220BF" w:rsidRDefault="00A220BF" w:rsidP="00A220BF">
            <w:pPr>
              <w:jc w:val="center"/>
              <w:rPr>
                <w:rFonts w:cs="Times New Roman"/>
                <w:sz w:val="28"/>
                <w:szCs w:val="28"/>
              </w:rPr>
            </w:pPr>
            <w:r w:rsidRPr="00A220BF">
              <w:rPr>
                <w:rFonts w:cs="Times New Roman"/>
                <w:sz w:val="28"/>
                <w:szCs w:val="28"/>
              </w:rPr>
              <w:t>04</w:t>
            </w:r>
          </w:p>
        </w:tc>
        <w:tc>
          <w:tcPr>
            <w:tcW w:w="1895" w:type="dxa"/>
            <w:gridSpan w:val="4"/>
            <w:tcBorders>
              <w:top w:val="nil"/>
              <w:left w:val="nil"/>
              <w:bottom w:val="single" w:sz="4" w:space="0" w:color="auto"/>
              <w:right w:val="single" w:sz="4" w:space="0" w:color="auto"/>
            </w:tcBorders>
            <w:shd w:val="clear" w:color="000000" w:fill="FFFFFF"/>
            <w:hideMark/>
          </w:tcPr>
          <w:p w:rsidR="00A220BF" w:rsidRPr="00A220BF" w:rsidRDefault="00A220BF" w:rsidP="00A220BF">
            <w:pPr>
              <w:ind w:left="-55" w:right="-148"/>
              <w:rPr>
                <w:rFonts w:cs="Times New Roman"/>
                <w:sz w:val="28"/>
                <w:szCs w:val="28"/>
              </w:rPr>
            </w:pPr>
            <w:r w:rsidRPr="00A220BF">
              <w:rPr>
                <w:rFonts w:cs="Times New Roman"/>
                <w:sz w:val="28"/>
                <w:szCs w:val="28"/>
              </w:rPr>
              <w:t>П1 3 01 П7120</w:t>
            </w:r>
          </w:p>
        </w:tc>
        <w:tc>
          <w:tcPr>
            <w:tcW w:w="567" w:type="dxa"/>
            <w:gridSpan w:val="4"/>
            <w:tcBorders>
              <w:top w:val="nil"/>
              <w:left w:val="nil"/>
              <w:bottom w:val="single" w:sz="4" w:space="0" w:color="auto"/>
              <w:right w:val="single" w:sz="4" w:space="0" w:color="auto"/>
            </w:tcBorders>
            <w:shd w:val="clear" w:color="000000" w:fill="FFFFFF"/>
            <w:hideMark/>
          </w:tcPr>
          <w:p w:rsidR="00A220BF" w:rsidRPr="00A220BF" w:rsidRDefault="00A220BF" w:rsidP="00A220BF">
            <w:pPr>
              <w:ind w:left="-108" w:right="-108"/>
              <w:jc w:val="center"/>
              <w:rPr>
                <w:rFonts w:cs="Times New Roman"/>
                <w:sz w:val="28"/>
                <w:szCs w:val="28"/>
              </w:rPr>
            </w:pPr>
            <w:r w:rsidRPr="00A220BF">
              <w:rPr>
                <w:rFonts w:cs="Times New Roman"/>
                <w:sz w:val="28"/>
                <w:szCs w:val="28"/>
              </w:rPr>
              <w:t> </w:t>
            </w:r>
          </w:p>
        </w:tc>
        <w:tc>
          <w:tcPr>
            <w:tcW w:w="1120" w:type="dxa"/>
            <w:gridSpan w:val="2"/>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106" w:right="-124"/>
              <w:jc w:val="center"/>
              <w:rPr>
                <w:rFonts w:cs="Times New Roman"/>
                <w:sz w:val="28"/>
                <w:szCs w:val="28"/>
              </w:rPr>
            </w:pPr>
            <w:r w:rsidRPr="00A220BF">
              <w:rPr>
                <w:rFonts w:cs="Times New Roman"/>
                <w:sz w:val="28"/>
                <w:szCs w:val="28"/>
              </w:rPr>
              <w:t>36,4</w:t>
            </w:r>
          </w:p>
        </w:tc>
        <w:tc>
          <w:tcPr>
            <w:tcW w:w="1120" w:type="dxa"/>
            <w:gridSpan w:val="4"/>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92" w:right="-138"/>
              <w:jc w:val="center"/>
              <w:rPr>
                <w:rFonts w:cs="Times New Roman"/>
                <w:sz w:val="28"/>
                <w:szCs w:val="28"/>
              </w:rPr>
            </w:pPr>
            <w:r w:rsidRPr="00A220BF">
              <w:rPr>
                <w:rFonts w:cs="Times New Roman"/>
                <w:sz w:val="28"/>
                <w:szCs w:val="28"/>
              </w:rPr>
              <w:t>0,0</w:t>
            </w:r>
          </w:p>
        </w:tc>
        <w:tc>
          <w:tcPr>
            <w:tcW w:w="1120" w:type="dxa"/>
            <w:gridSpan w:val="6"/>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78" w:right="-152"/>
              <w:jc w:val="center"/>
              <w:rPr>
                <w:rFonts w:cs="Times New Roman"/>
                <w:sz w:val="28"/>
                <w:szCs w:val="28"/>
              </w:rPr>
            </w:pPr>
            <w:r w:rsidRPr="00A220BF">
              <w:rPr>
                <w:rFonts w:cs="Times New Roman"/>
                <w:sz w:val="28"/>
                <w:szCs w:val="28"/>
              </w:rPr>
              <w:t>0,0</w:t>
            </w:r>
          </w:p>
        </w:tc>
      </w:tr>
      <w:tr w:rsidR="00A220BF" w:rsidRPr="00A220BF" w:rsidTr="004F4EC3">
        <w:trPr>
          <w:gridAfter w:val="1"/>
          <w:wAfter w:w="9" w:type="dxa"/>
          <w:trHeight w:val="58"/>
        </w:trPr>
        <w:tc>
          <w:tcPr>
            <w:tcW w:w="7812" w:type="dxa"/>
            <w:gridSpan w:val="3"/>
            <w:tcBorders>
              <w:top w:val="nil"/>
              <w:left w:val="single" w:sz="4" w:space="0" w:color="auto"/>
              <w:bottom w:val="single" w:sz="4" w:space="0" w:color="auto"/>
              <w:right w:val="single" w:sz="4" w:space="0" w:color="auto"/>
            </w:tcBorders>
            <w:shd w:val="clear" w:color="000000" w:fill="FFFFFF"/>
            <w:hideMark/>
          </w:tcPr>
          <w:p w:rsidR="00A220BF" w:rsidRPr="00A220BF" w:rsidRDefault="00A220BF" w:rsidP="00A220BF">
            <w:pPr>
              <w:rPr>
                <w:rFonts w:cs="Times New Roman"/>
                <w:sz w:val="28"/>
                <w:szCs w:val="28"/>
              </w:rPr>
            </w:pPr>
            <w:r w:rsidRPr="00A220BF">
              <w:rPr>
                <w:rFonts w:cs="Times New Roman"/>
                <w:sz w:val="28"/>
                <w:szCs w:val="28"/>
              </w:rPr>
              <w:t>Межбюджетные трансферты</w:t>
            </w:r>
          </w:p>
        </w:tc>
        <w:tc>
          <w:tcPr>
            <w:tcW w:w="622" w:type="dxa"/>
            <w:gridSpan w:val="2"/>
            <w:tcBorders>
              <w:top w:val="nil"/>
              <w:left w:val="nil"/>
              <w:bottom w:val="single" w:sz="4" w:space="0" w:color="auto"/>
              <w:right w:val="single" w:sz="4" w:space="0" w:color="auto"/>
            </w:tcBorders>
            <w:shd w:val="clear" w:color="000000" w:fill="FFFFFF"/>
            <w:hideMark/>
          </w:tcPr>
          <w:p w:rsidR="00A220BF" w:rsidRPr="00A220BF" w:rsidRDefault="00A220BF" w:rsidP="00A220BF">
            <w:pPr>
              <w:ind w:left="-53" w:right="-82"/>
              <w:jc w:val="center"/>
              <w:rPr>
                <w:rFonts w:cs="Times New Roman"/>
                <w:sz w:val="28"/>
                <w:szCs w:val="28"/>
              </w:rPr>
            </w:pPr>
            <w:r w:rsidRPr="00A220BF">
              <w:rPr>
                <w:rFonts w:cs="Times New Roman"/>
                <w:sz w:val="28"/>
                <w:szCs w:val="28"/>
              </w:rPr>
              <w:t>006</w:t>
            </w:r>
          </w:p>
        </w:tc>
        <w:tc>
          <w:tcPr>
            <w:tcW w:w="496" w:type="dxa"/>
            <w:gridSpan w:val="2"/>
            <w:tcBorders>
              <w:top w:val="nil"/>
              <w:left w:val="nil"/>
              <w:bottom w:val="single" w:sz="4" w:space="0" w:color="auto"/>
              <w:right w:val="single" w:sz="4" w:space="0" w:color="auto"/>
            </w:tcBorders>
            <w:shd w:val="clear" w:color="000000" w:fill="FFFFFF"/>
            <w:hideMark/>
          </w:tcPr>
          <w:p w:rsidR="00A220BF" w:rsidRPr="00A220BF" w:rsidRDefault="00A220BF" w:rsidP="00A220BF">
            <w:pPr>
              <w:jc w:val="center"/>
              <w:rPr>
                <w:rFonts w:cs="Times New Roman"/>
                <w:sz w:val="28"/>
                <w:szCs w:val="28"/>
              </w:rPr>
            </w:pPr>
            <w:r w:rsidRPr="00A220BF">
              <w:rPr>
                <w:rFonts w:cs="Times New Roman"/>
                <w:sz w:val="28"/>
                <w:szCs w:val="28"/>
              </w:rPr>
              <w:t>01</w:t>
            </w:r>
          </w:p>
        </w:tc>
        <w:tc>
          <w:tcPr>
            <w:tcW w:w="559" w:type="dxa"/>
            <w:tcBorders>
              <w:top w:val="nil"/>
              <w:left w:val="nil"/>
              <w:bottom w:val="single" w:sz="4" w:space="0" w:color="auto"/>
              <w:right w:val="single" w:sz="4" w:space="0" w:color="auto"/>
            </w:tcBorders>
            <w:shd w:val="clear" w:color="000000" w:fill="FFFFFF"/>
            <w:hideMark/>
          </w:tcPr>
          <w:p w:rsidR="00A220BF" w:rsidRPr="00A220BF" w:rsidRDefault="00A220BF" w:rsidP="00A220BF">
            <w:pPr>
              <w:jc w:val="center"/>
              <w:rPr>
                <w:rFonts w:cs="Times New Roman"/>
                <w:sz w:val="28"/>
                <w:szCs w:val="28"/>
              </w:rPr>
            </w:pPr>
            <w:r w:rsidRPr="00A220BF">
              <w:rPr>
                <w:rFonts w:cs="Times New Roman"/>
                <w:sz w:val="28"/>
                <w:szCs w:val="28"/>
              </w:rPr>
              <w:t>04</w:t>
            </w:r>
          </w:p>
        </w:tc>
        <w:tc>
          <w:tcPr>
            <w:tcW w:w="1895" w:type="dxa"/>
            <w:gridSpan w:val="4"/>
            <w:tcBorders>
              <w:top w:val="nil"/>
              <w:left w:val="nil"/>
              <w:bottom w:val="single" w:sz="4" w:space="0" w:color="auto"/>
              <w:right w:val="single" w:sz="4" w:space="0" w:color="auto"/>
            </w:tcBorders>
            <w:shd w:val="clear" w:color="000000" w:fill="FFFFFF"/>
            <w:hideMark/>
          </w:tcPr>
          <w:p w:rsidR="00A220BF" w:rsidRPr="00A220BF" w:rsidRDefault="00A220BF" w:rsidP="00A220BF">
            <w:pPr>
              <w:ind w:left="-55" w:right="-148"/>
              <w:rPr>
                <w:rFonts w:cs="Times New Roman"/>
                <w:sz w:val="28"/>
                <w:szCs w:val="28"/>
              </w:rPr>
            </w:pPr>
            <w:r w:rsidRPr="00A220BF">
              <w:rPr>
                <w:rFonts w:cs="Times New Roman"/>
                <w:sz w:val="28"/>
                <w:szCs w:val="28"/>
              </w:rPr>
              <w:t>П1 3 01 П7120</w:t>
            </w:r>
          </w:p>
        </w:tc>
        <w:tc>
          <w:tcPr>
            <w:tcW w:w="567" w:type="dxa"/>
            <w:gridSpan w:val="4"/>
            <w:tcBorders>
              <w:top w:val="nil"/>
              <w:left w:val="nil"/>
              <w:bottom w:val="single" w:sz="4" w:space="0" w:color="auto"/>
              <w:right w:val="single" w:sz="4" w:space="0" w:color="auto"/>
            </w:tcBorders>
            <w:shd w:val="clear" w:color="000000" w:fill="FFFFFF"/>
            <w:hideMark/>
          </w:tcPr>
          <w:p w:rsidR="00A220BF" w:rsidRPr="00A220BF" w:rsidRDefault="00A220BF" w:rsidP="00A220BF">
            <w:pPr>
              <w:ind w:left="-108" w:right="-108"/>
              <w:jc w:val="center"/>
              <w:rPr>
                <w:rFonts w:cs="Times New Roman"/>
                <w:sz w:val="28"/>
                <w:szCs w:val="28"/>
              </w:rPr>
            </w:pPr>
            <w:r w:rsidRPr="00A220BF">
              <w:rPr>
                <w:rFonts w:cs="Times New Roman"/>
                <w:sz w:val="28"/>
                <w:szCs w:val="28"/>
              </w:rPr>
              <w:t>500</w:t>
            </w:r>
          </w:p>
        </w:tc>
        <w:tc>
          <w:tcPr>
            <w:tcW w:w="1120" w:type="dxa"/>
            <w:gridSpan w:val="2"/>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106" w:right="-124"/>
              <w:jc w:val="center"/>
              <w:rPr>
                <w:rFonts w:cs="Times New Roman"/>
                <w:sz w:val="28"/>
                <w:szCs w:val="28"/>
              </w:rPr>
            </w:pPr>
            <w:r w:rsidRPr="00A220BF">
              <w:rPr>
                <w:rFonts w:cs="Times New Roman"/>
                <w:sz w:val="28"/>
                <w:szCs w:val="28"/>
              </w:rPr>
              <w:t>36,4</w:t>
            </w:r>
          </w:p>
        </w:tc>
        <w:tc>
          <w:tcPr>
            <w:tcW w:w="1120" w:type="dxa"/>
            <w:gridSpan w:val="4"/>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92" w:right="-138"/>
              <w:jc w:val="center"/>
              <w:rPr>
                <w:rFonts w:cs="Times New Roman"/>
                <w:sz w:val="28"/>
                <w:szCs w:val="28"/>
              </w:rPr>
            </w:pPr>
            <w:r w:rsidRPr="00A220BF">
              <w:rPr>
                <w:rFonts w:cs="Times New Roman"/>
                <w:sz w:val="28"/>
                <w:szCs w:val="28"/>
              </w:rPr>
              <w:t>0,0</w:t>
            </w:r>
          </w:p>
        </w:tc>
        <w:tc>
          <w:tcPr>
            <w:tcW w:w="1120" w:type="dxa"/>
            <w:gridSpan w:val="6"/>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78" w:right="-152"/>
              <w:jc w:val="center"/>
              <w:rPr>
                <w:rFonts w:cs="Times New Roman"/>
                <w:sz w:val="28"/>
                <w:szCs w:val="28"/>
              </w:rPr>
            </w:pPr>
            <w:r w:rsidRPr="00A220BF">
              <w:rPr>
                <w:rFonts w:cs="Times New Roman"/>
                <w:sz w:val="28"/>
                <w:szCs w:val="28"/>
              </w:rPr>
              <w:t>0,0</w:t>
            </w:r>
          </w:p>
        </w:tc>
      </w:tr>
      <w:tr w:rsidR="00A220BF" w:rsidRPr="00A220BF" w:rsidTr="004F4EC3">
        <w:trPr>
          <w:gridAfter w:val="1"/>
          <w:wAfter w:w="9" w:type="dxa"/>
          <w:trHeight w:val="58"/>
        </w:trPr>
        <w:tc>
          <w:tcPr>
            <w:tcW w:w="7812" w:type="dxa"/>
            <w:gridSpan w:val="3"/>
            <w:tcBorders>
              <w:top w:val="nil"/>
              <w:left w:val="single" w:sz="4" w:space="0" w:color="auto"/>
              <w:bottom w:val="single" w:sz="4" w:space="0" w:color="auto"/>
              <w:right w:val="single" w:sz="4" w:space="0" w:color="auto"/>
            </w:tcBorders>
            <w:shd w:val="clear" w:color="000000" w:fill="FFFFFF"/>
            <w:hideMark/>
          </w:tcPr>
          <w:p w:rsidR="00A220BF" w:rsidRPr="00A220BF" w:rsidRDefault="00A220BF" w:rsidP="00A220BF">
            <w:pPr>
              <w:rPr>
                <w:rFonts w:cs="Times New Roman"/>
                <w:b/>
                <w:bCs/>
                <w:sz w:val="28"/>
                <w:szCs w:val="28"/>
              </w:rPr>
            </w:pPr>
            <w:r w:rsidRPr="00A220BF">
              <w:rPr>
                <w:rFonts w:cs="Times New Roman"/>
                <w:b/>
                <w:bCs/>
                <w:sz w:val="28"/>
                <w:szCs w:val="28"/>
              </w:rPr>
              <w:t>Исполнение отдельных государственных полномочий</w:t>
            </w:r>
          </w:p>
        </w:tc>
        <w:tc>
          <w:tcPr>
            <w:tcW w:w="622" w:type="dxa"/>
            <w:gridSpan w:val="2"/>
            <w:tcBorders>
              <w:top w:val="nil"/>
              <w:left w:val="nil"/>
              <w:bottom w:val="single" w:sz="4" w:space="0" w:color="auto"/>
              <w:right w:val="single" w:sz="4" w:space="0" w:color="auto"/>
            </w:tcBorders>
            <w:shd w:val="clear" w:color="000000" w:fill="FFFFFF"/>
            <w:hideMark/>
          </w:tcPr>
          <w:p w:rsidR="00A220BF" w:rsidRPr="00A220BF" w:rsidRDefault="00A220BF" w:rsidP="00A220BF">
            <w:pPr>
              <w:ind w:left="-53" w:right="-82"/>
              <w:jc w:val="center"/>
              <w:rPr>
                <w:rFonts w:cs="Times New Roman"/>
                <w:b/>
                <w:bCs/>
                <w:sz w:val="28"/>
                <w:szCs w:val="28"/>
              </w:rPr>
            </w:pPr>
            <w:r w:rsidRPr="00A220BF">
              <w:rPr>
                <w:rFonts w:cs="Times New Roman"/>
                <w:b/>
                <w:bCs/>
                <w:sz w:val="28"/>
                <w:szCs w:val="28"/>
              </w:rPr>
              <w:t>006</w:t>
            </w:r>
          </w:p>
        </w:tc>
        <w:tc>
          <w:tcPr>
            <w:tcW w:w="496" w:type="dxa"/>
            <w:gridSpan w:val="2"/>
            <w:tcBorders>
              <w:top w:val="nil"/>
              <w:left w:val="nil"/>
              <w:bottom w:val="single" w:sz="4" w:space="0" w:color="auto"/>
              <w:right w:val="single" w:sz="4" w:space="0" w:color="auto"/>
            </w:tcBorders>
            <w:shd w:val="clear" w:color="000000" w:fill="FFFFFF"/>
            <w:hideMark/>
          </w:tcPr>
          <w:p w:rsidR="00A220BF" w:rsidRPr="00A220BF" w:rsidRDefault="00A220BF" w:rsidP="00A220BF">
            <w:pPr>
              <w:jc w:val="center"/>
              <w:rPr>
                <w:rFonts w:cs="Times New Roman"/>
                <w:b/>
                <w:bCs/>
                <w:sz w:val="28"/>
                <w:szCs w:val="28"/>
              </w:rPr>
            </w:pPr>
            <w:r w:rsidRPr="00A220BF">
              <w:rPr>
                <w:rFonts w:cs="Times New Roman"/>
                <w:b/>
                <w:bCs/>
                <w:sz w:val="28"/>
                <w:szCs w:val="28"/>
              </w:rPr>
              <w:t>01</w:t>
            </w:r>
          </w:p>
        </w:tc>
        <w:tc>
          <w:tcPr>
            <w:tcW w:w="559" w:type="dxa"/>
            <w:tcBorders>
              <w:top w:val="nil"/>
              <w:left w:val="nil"/>
              <w:bottom w:val="single" w:sz="4" w:space="0" w:color="auto"/>
              <w:right w:val="single" w:sz="4" w:space="0" w:color="auto"/>
            </w:tcBorders>
            <w:shd w:val="clear" w:color="000000" w:fill="FFFFFF"/>
            <w:hideMark/>
          </w:tcPr>
          <w:p w:rsidR="00A220BF" w:rsidRPr="00A220BF" w:rsidRDefault="00A220BF" w:rsidP="00A220BF">
            <w:pPr>
              <w:jc w:val="center"/>
              <w:rPr>
                <w:rFonts w:cs="Times New Roman"/>
                <w:b/>
                <w:bCs/>
                <w:sz w:val="28"/>
                <w:szCs w:val="28"/>
              </w:rPr>
            </w:pPr>
            <w:r w:rsidRPr="00A220BF">
              <w:rPr>
                <w:rFonts w:cs="Times New Roman"/>
                <w:b/>
                <w:bCs/>
                <w:sz w:val="28"/>
                <w:szCs w:val="28"/>
              </w:rPr>
              <w:t>04</w:t>
            </w:r>
          </w:p>
        </w:tc>
        <w:tc>
          <w:tcPr>
            <w:tcW w:w="1895" w:type="dxa"/>
            <w:gridSpan w:val="4"/>
            <w:tcBorders>
              <w:top w:val="nil"/>
              <w:left w:val="nil"/>
              <w:bottom w:val="single" w:sz="4" w:space="0" w:color="auto"/>
              <w:right w:val="single" w:sz="4" w:space="0" w:color="auto"/>
            </w:tcBorders>
            <w:shd w:val="clear" w:color="000000" w:fill="FFFFFF"/>
            <w:hideMark/>
          </w:tcPr>
          <w:p w:rsidR="00A220BF" w:rsidRPr="00A220BF" w:rsidRDefault="00A220BF" w:rsidP="00A220BF">
            <w:pPr>
              <w:ind w:left="-55" w:right="-148"/>
              <w:rPr>
                <w:rFonts w:cs="Times New Roman"/>
                <w:b/>
                <w:bCs/>
                <w:sz w:val="28"/>
                <w:szCs w:val="28"/>
              </w:rPr>
            </w:pPr>
            <w:r w:rsidRPr="00A220BF">
              <w:rPr>
                <w:rFonts w:cs="Times New Roman"/>
                <w:b/>
                <w:bCs/>
                <w:sz w:val="28"/>
                <w:szCs w:val="28"/>
              </w:rPr>
              <w:t>П1 8 00 00000</w:t>
            </w:r>
          </w:p>
        </w:tc>
        <w:tc>
          <w:tcPr>
            <w:tcW w:w="567" w:type="dxa"/>
            <w:gridSpan w:val="4"/>
            <w:tcBorders>
              <w:top w:val="nil"/>
              <w:left w:val="nil"/>
              <w:bottom w:val="single" w:sz="4" w:space="0" w:color="auto"/>
              <w:right w:val="single" w:sz="4" w:space="0" w:color="auto"/>
            </w:tcBorders>
            <w:shd w:val="clear" w:color="000000" w:fill="FFFFFF"/>
            <w:hideMark/>
          </w:tcPr>
          <w:p w:rsidR="00A220BF" w:rsidRPr="00A220BF" w:rsidRDefault="00A220BF" w:rsidP="00A220BF">
            <w:pPr>
              <w:ind w:left="-108" w:right="-108"/>
              <w:jc w:val="center"/>
              <w:rPr>
                <w:rFonts w:cs="Times New Roman"/>
                <w:b/>
                <w:bCs/>
                <w:sz w:val="28"/>
                <w:szCs w:val="28"/>
              </w:rPr>
            </w:pPr>
            <w:r w:rsidRPr="00A220BF">
              <w:rPr>
                <w:rFonts w:cs="Times New Roman"/>
                <w:b/>
                <w:bCs/>
                <w:sz w:val="28"/>
                <w:szCs w:val="28"/>
              </w:rPr>
              <w:t> </w:t>
            </w:r>
          </w:p>
        </w:tc>
        <w:tc>
          <w:tcPr>
            <w:tcW w:w="1120" w:type="dxa"/>
            <w:gridSpan w:val="2"/>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106" w:right="-124"/>
              <w:jc w:val="center"/>
              <w:rPr>
                <w:rFonts w:cs="Times New Roman"/>
                <w:b/>
                <w:bCs/>
                <w:sz w:val="28"/>
                <w:szCs w:val="28"/>
              </w:rPr>
            </w:pPr>
            <w:r w:rsidRPr="00A220BF">
              <w:rPr>
                <w:rFonts w:cs="Times New Roman"/>
                <w:b/>
                <w:bCs/>
                <w:sz w:val="28"/>
                <w:szCs w:val="28"/>
              </w:rPr>
              <w:t>3,5</w:t>
            </w:r>
          </w:p>
        </w:tc>
        <w:tc>
          <w:tcPr>
            <w:tcW w:w="1120" w:type="dxa"/>
            <w:gridSpan w:val="4"/>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92" w:right="-138"/>
              <w:jc w:val="center"/>
              <w:rPr>
                <w:rFonts w:cs="Times New Roman"/>
                <w:b/>
                <w:bCs/>
                <w:sz w:val="28"/>
                <w:szCs w:val="28"/>
              </w:rPr>
            </w:pPr>
            <w:r w:rsidRPr="00A220BF">
              <w:rPr>
                <w:rFonts w:cs="Times New Roman"/>
                <w:b/>
                <w:bCs/>
                <w:sz w:val="28"/>
                <w:szCs w:val="28"/>
              </w:rPr>
              <w:t>3,5</w:t>
            </w:r>
          </w:p>
        </w:tc>
        <w:tc>
          <w:tcPr>
            <w:tcW w:w="1120" w:type="dxa"/>
            <w:gridSpan w:val="6"/>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78" w:right="-152"/>
              <w:jc w:val="center"/>
              <w:rPr>
                <w:rFonts w:cs="Times New Roman"/>
                <w:b/>
                <w:bCs/>
                <w:sz w:val="28"/>
                <w:szCs w:val="28"/>
              </w:rPr>
            </w:pPr>
            <w:r w:rsidRPr="00A220BF">
              <w:rPr>
                <w:rFonts w:cs="Times New Roman"/>
                <w:b/>
                <w:bCs/>
                <w:sz w:val="28"/>
                <w:szCs w:val="28"/>
              </w:rPr>
              <w:t>3,5</w:t>
            </w:r>
          </w:p>
        </w:tc>
      </w:tr>
      <w:tr w:rsidR="00A220BF" w:rsidRPr="00A220BF" w:rsidTr="004F4EC3">
        <w:trPr>
          <w:gridAfter w:val="1"/>
          <w:wAfter w:w="9" w:type="dxa"/>
          <w:trHeight w:val="58"/>
        </w:trPr>
        <w:tc>
          <w:tcPr>
            <w:tcW w:w="7812" w:type="dxa"/>
            <w:gridSpan w:val="3"/>
            <w:tcBorders>
              <w:top w:val="nil"/>
              <w:left w:val="single" w:sz="4" w:space="0" w:color="auto"/>
              <w:bottom w:val="single" w:sz="4" w:space="0" w:color="auto"/>
              <w:right w:val="single" w:sz="4" w:space="0" w:color="auto"/>
            </w:tcBorders>
            <w:shd w:val="clear" w:color="000000" w:fill="FFFFFF"/>
            <w:hideMark/>
          </w:tcPr>
          <w:p w:rsidR="00A220BF" w:rsidRPr="00A220BF" w:rsidRDefault="00A220BF" w:rsidP="00A220BF">
            <w:pPr>
              <w:rPr>
                <w:rFonts w:cs="Times New Roman"/>
                <w:b/>
                <w:bCs/>
                <w:sz w:val="28"/>
                <w:szCs w:val="28"/>
              </w:rPr>
            </w:pPr>
            <w:r w:rsidRPr="00A220BF">
              <w:rPr>
                <w:rFonts w:cs="Times New Roman"/>
                <w:b/>
                <w:bCs/>
                <w:sz w:val="28"/>
                <w:szCs w:val="28"/>
              </w:rPr>
              <w:t>Непрограммные расходы</w:t>
            </w:r>
          </w:p>
        </w:tc>
        <w:tc>
          <w:tcPr>
            <w:tcW w:w="622" w:type="dxa"/>
            <w:gridSpan w:val="2"/>
            <w:tcBorders>
              <w:top w:val="nil"/>
              <w:left w:val="nil"/>
              <w:bottom w:val="single" w:sz="4" w:space="0" w:color="auto"/>
              <w:right w:val="single" w:sz="4" w:space="0" w:color="auto"/>
            </w:tcBorders>
            <w:shd w:val="clear" w:color="000000" w:fill="FFFFFF"/>
            <w:hideMark/>
          </w:tcPr>
          <w:p w:rsidR="00A220BF" w:rsidRPr="00A220BF" w:rsidRDefault="00A220BF" w:rsidP="00A220BF">
            <w:pPr>
              <w:ind w:left="-53" w:right="-82"/>
              <w:jc w:val="center"/>
              <w:rPr>
                <w:rFonts w:cs="Times New Roman"/>
                <w:b/>
                <w:bCs/>
                <w:sz w:val="28"/>
                <w:szCs w:val="28"/>
              </w:rPr>
            </w:pPr>
            <w:r w:rsidRPr="00A220BF">
              <w:rPr>
                <w:rFonts w:cs="Times New Roman"/>
                <w:b/>
                <w:bCs/>
                <w:sz w:val="28"/>
                <w:szCs w:val="28"/>
              </w:rPr>
              <w:t>006</w:t>
            </w:r>
          </w:p>
        </w:tc>
        <w:tc>
          <w:tcPr>
            <w:tcW w:w="496" w:type="dxa"/>
            <w:gridSpan w:val="2"/>
            <w:tcBorders>
              <w:top w:val="nil"/>
              <w:left w:val="nil"/>
              <w:bottom w:val="single" w:sz="4" w:space="0" w:color="auto"/>
              <w:right w:val="single" w:sz="4" w:space="0" w:color="auto"/>
            </w:tcBorders>
            <w:shd w:val="clear" w:color="000000" w:fill="FFFFFF"/>
            <w:hideMark/>
          </w:tcPr>
          <w:p w:rsidR="00A220BF" w:rsidRPr="00A220BF" w:rsidRDefault="00A220BF" w:rsidP="00A220BF">
            <w:pPr>
              <w:jc w:val="center"/>
              <w:rPr>
                <w:rFonts w:cs="Times New Roman"/>
                <w:b/>
                <w:bCs/>
                <w:sz w:val="28"/>
                <w:szCs w:val="28"/>
              </w:rPr>
            </w:pPr>
            <w:r w:rsidRPr="00A220BF">
              <w:rPr>
                <w:rFonts w:cs="Times New Roman"/>
                <w:b/>
                <w:bCs/>
                <w:sz w:val="28"/>
                <w:szCs w:val="28"/>
              </w:rPr>
              <w:t>01</w:t>
            </w:r>
          </w:p>
        </w:tc>
        <w:tc>
          <w:tcPr>
            <w:tcW w:w="559" w:type="dxa"/>
            <w:tcBorders>
              <w:top w:val="nil"/>
              <w:left w:val="nil"/>
              <w:bottom w:val="single" w:sz="4" w:space="0" w:color="auto"/>
              <w:right w:val="single" w:sz="4" w:space="0" w:color="auto"/>
            </w:tcBorders>
            <w:shd w:val="clear" w:color="000000" w:fill="FFFFFF"/>
            <w:hideMark/>
          </w:tcPr>
          <w:p w:rsidR="00A220BF" w:rsidRPr="00A220BF" w:rsidRDefault="00A220BF" w:rsidP="00A220BF">
            <w:pPr>
              <w:jc w:val="center"/>
              <w:rPr>
                <w:rFonts w:cs="Times New Roman"/>
                <w:b/>
                <w:bCs/>
                <w:sz w:val="28"/>
                <w:szCs w:val="28"/>
              </w:rPr>
            </w:pPr>
            <w:r w:rsidRPr="00A220BF">
              <w:rPr>
                <w:rFonts w:cs="Times New Roman"/>
                <w:b/>
                <w:bCs/>
                <w:sz w:val="28"/>
                <w:szCs w:val="28"/>
              </w:rPr>
              <w:t>04</w:t>
            </w:r>
          </w:p>
        </w:tc>
        <w:tc>
          <w:tcPr>
            <w:tcW w:w="1895" w:type="dxa"/>
            <w:gridSpan w:val="4"/>
            <w:tcBorders>
              <w:top w:val="nil"/>
              <w:left w:val="nil"/>
              <w:bottom w:val="single" w:sz="4" w:space="0" w:color="auto"/>
              <w:right w:val="single" w:sz="4" w:space="0" w:color="auto"/>
            </w:tcBorders>
            <w:shd w:val="clear" w:color="000000" w:fill="FFFFFF"/>
            <w:hideMark/>
          </w:tcPr>
          <w:p w:rsidR="00A220BF" w:rsidRPr="00A220BF" w:rsidRDefault="00A220BF" w:rsidP="00A220BF">
            <w:pPr>
              <w:ind w:left="-55" w:right="-148"/>
              <w:rPr>
                <w:rFonts w:cs="Times New Roman"/>
                <w:b/>
                <w:bCs/>
                <w:sz w:val="28"/>
                <w:szCs w:val="28"/>
              </w:rPr>
            </w:pPr>
            <w:r w:rsidRPr="00A220BF">
              <w:rPr>
                <w:rFonts w:cs="Times New Roman"/>
                <w:b/>
                <w:bCs/>
                <w:sz w:val="28"/>
                <w:szCs w:val="28"/>
              </w:rPr>
              <w:t>П1 8 01 00000</w:t>
            </w:r>
          </w:p>
        </w:tc>
        <w:tc>
          <w:tcPr>
            <w:tcW w:w="567" w:type="dxa"/>
            <w:gridSpan w:val="4"/>
            <w:tcBorders>
              <w:top w:val="nil"/>
              <w:left w:val="nil"/>
              <w:bottom w:val="single" w:sz="4" w:space="0" w:color="auto"/>
              <w:right w:val="single" w:sz="4" w:space="0" w:color="auto"/>
            </w:tcBorders>
            <w:shd w:val="clear" w:color="000000" w:fill="FFFFFF"/>
            <w:hideMark/>
          </w:tcPr>
          <w:p w:rsidR="00A220BF" w:rsidRPr="00A220BF" w:rsidRDefault="00A220BF" w:rsidP="00A220BF">
            <w:pPr>
              <w:ind w:left="-108" w:right="-108"/>
              <w:jc w:val="center"/>
              <w:rPr>
                <w:rFonts w:cs="Times New Roman"/>
                <w:b/>
                <w:bCs/>
                <w:sz w:val="28"/>
                <w:szCs w:val="28"/>
              </w:rPr>
            </w:pPr>
            <w:r w:rsidRPr="00A220BF">
              <w:rPr>
                <w:rFonts w:cs="Times New Roman"/>
                <w:b/>
                <w:bCs/>
                <w:sz w:val="28"/>
                <w:szCs w:val="28"/>
              </w:rPr>
              <w:t> </w:t>
            </w:r>
          </w:p>
        </w:tc>
        <w:tc>
          <w:tcPr>
            <w:tcW w:w="1120" w:type="dxa"/>
            <w:gridSpan w:val="2"/>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106" w:right="-124"/>
              <w:jc w:val="center"/>
              <w:rPr>
                <w:rFonts w:cs="Times New Roman"/>
                <w:b/>
                <w:bCs/>
                <w:sz w:val="28"/>
                <w:szCs w:val="28"/>
              </w:rPr>
            </w:pPr>
            <w:r w:rsidRPr="00A220BF">
              <w:rPr>
                <w:rFonts w:cs="Times New Roman"/>
                <w:b/>
                <w:bCs/>
                <w:sz w:val="28"/>
                <w:szCs w:val="28"/>
              </w:rPr>
              <w:t>3,5</w:t>
            </w:r>
          </w:p>
        </w:tc>
        <w:tc>
          <w:tcPr>
            <w:tcW w:w="1120" w:type="dxa"/>
            <w:gridSpan w:val="4"/>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92" w:right="-138"/>
              <w:jc w:val="center"/>
              <w:rPr>
                <w:rFonts w:cs="Times New Roman"/>
                <w:b/>
                <w:bCs/>
                <w:sz w:val="28"/>
                <w:szCs w:val="28"/>
              </w:rPr>
            </w:pPr>
            <w:r w:rsidRPr="00A220BF">
              <w:rPr>
                <w:rFonts w:cs="Times New Roman"/>
                <w:b/>
                <w:bCs/>
                <w:sz w:val="28"/>
                <w:szCs w:val="28"/>
              </w:rPr>
              <w:t>3,5</w:t>
            </w:r>
          </w:p>
        </w:tc>
        <w:tc>
          <w:tcPr>
            <w:tcW w:w="1120" w:type="dxa"/>
            <w:gridSpan w:val="6"/>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78" w:right="-152"/>
              <w:jc w:val="center"/>
              <w:rPr>
                <w:rFonts w:cs="Times New Roman"/>
                <w:b/>
                <w:bCs/>
                <w:sz w:val="28"/>
                <w:szCs w:val="28"/>
              </w:rPr>
            </w:pPr>
            <w:r w:rsidRPr="00A220BF">
              <w:rPr>
                <w:rFonts w:cs="Times New Roman"/>
                <w:b/>
                <w:bCs/>
                <w:sz w:val="28"/>
                <w:szCs w:val="28"/>
              </w:rPr>
              <w:t>3,5</w:t>
            </w:r>
          </w:p>
        </w:tc>
      </w:tr>
      <w:tr w:rsidR="00A220BF" w:rsidRPr="00A220BF" w:rsidTr="004F4EC3">
        <w:trPr>
          <w:gridAfter w:val="1"/>
          <w:wAfter w:w="9" w:type="dxa"/>
          <w:trHeight w:val="58"/>
        </w:trPr>
        <w:tc>
          <w:tcPr>
            <w:tcW w:w="7812" w:type="dxa"/>
            <w:gridSpan w:val="3"/>
            <w:tcBorders>
              <w:top w:val="nil"/>
              <w:left w:val="single" w:sz="4" w:space="0" w:color="auto"/>
              <w:bottom w:val="single" w:sz="4" w:space="0" w:color="auto"/>
              <w:right w:val="single" w:sz="4" w:space="0" w:color="auto"/>
            </w:tcBorders>
            <w:shd w:val="clear" w:color="000000" w:fill="FFFFFF"/>
            <w:hideMark/>
          </w:tcPr>
          <w:p w:rsidR="00A220BF" w:rsidRPr="00A220BF" w:rsidRDefault="00A220BF" w:rsidP="00A220BF">
            <w:pPr>
              <w:rPr>
                <w:rFonts w:cs="Times New Roman"/>
                <w:sz w:val="28"/>
                <w:szCs w:val="28"/>
              </w:rPr>
            </w:pPr>
            <w:r w:rsidRPr="00A220BF">
              <w:rPr>
                <w:rFonts w:cs="Times New Roman"/>
                <w:sz w:val="28"/>
                <w:szCs w:val="28"/>
              </w:rPr>
              <w:t>Выполнение отдельных государственных полномочий Ленинградской области в сфере административных правоотношений</w:t>
            </w:r>
          </w:p>
        </w:tc>
        <w:tc>
          <w:tcPr>
            <w:tcW w:w="622" w:type="dxa"/>
            <w:gridSpan w:val="2"/>
            <w:tcBorders>
              <w:top w:val="nil"/>
              <w:left w:val="nil"/>
              <w:bottom w:val="single" w:sz="4" w:space="0" w:color="auto"/>
              <w:right w:val="single" w:sz="4" w:space="0" w:color="auto"/>
            </w:tcBorders>
            <w:shd w:val="clear" w:color="000000" w:fill="FFFFFF"/>
            <w:hideMark/>
          </w:tcPr>
          <w:p w:rsidR="00A220BF" w:rsidRPr="00A220BF" w:rsidRDefault="00A220BF" w:rsidP="00A220BF">
            <w:pPr>
              <w:ind w:left="-53" w:right="-82"/>
              <w:jc w:val="center"/>
              <w:rPr>
                <w:rFonts w:cs="Times New Roman"/>
                <w:sz w:val="28"/>
                <w:szCs w:val="28"/>
              </w:rPr>
            </w:pPr>
            <w:r w:rsidRPr="00A220BF">
              <w:rPr>
                <w:rFonts w:cs="Times New Roman"/>
                <w:sz w:val="28"/>
                <w:szCs w:val="28"/>
              </w:rPr>
              <w:t>006</w:t>
            </w:r>
          </w:p>
        </w:tc>
        <w:tc>
          <w:tcPr>
            <w:tcW w:w="496" w:type="dxa"/>
            <w:gridSpan w:val="2"/>
            <w:tcBorders>
              <w:top w:val="nil"/>
              <w:left w:val="nil"/>
              <w:bottom w:val="single" w:sz="4" w:space="0" w:color="auto"/>
              <w:right w:val="single" w:sz="4" w:space="0" w:color="auto"/>
            </w:tcBorders>
            <w:shd w:val="clear" w:color="000000" w:fill="FFFFFF"/>
            <w:hideMark/>
          </w:tcPr>
          <w:p w:rsidR="00A220BF" w:rsidRPr="00A220BF" w:rsidRDefault="00A220BF" w:rsidP="00A220BF">
            <w:pPr>
              <w:jc w:val="center"/>
              <w:rPr>
                <w:rFonts w:cs="Times New Roman"/>
                <w:sz w:val="28"/>
                <w:szCs w:val="28"/>
              </w:rPr>
            </w:pPr>
            <w:r w:rsidRPr="00A220BF">
              <w:rPr>
                <w:rFonts w:cs="Times New Roman"/>
                <w:sz w:val="28"/>
                <w:szCs w:val="28"/>
              </w:rPr>
              <w:t>01</w:t>
            </w:r>
          </w:p>
        </w:tc>
        <w:tc>
          <w:tcPr>
            <w:tcW w:w="559" w:type="dxa"/>
            <w:tcBorders>
              <w:top w:val="nil"/>
              <w:left w:val="nil"/>
              <w:bottom w:val="single" w:sz="4" w:space="0" w:color="auto"/>
              <w:right w:val="single" w:sz="4" w:space="0" w:color="auto"/>
            </w:tcBorders>
            <w:shd w:val="clear" w:color="000000" w:fill="FFFFFF"/>
            <w:hideMark/>
          </w:tcPr>
          <w:p w:rsidR="00A220BF" w:rsidRPr="00A220BF" w:rsidRDefault="00A220BF" w:rsidP="00A220BF">
            <w:pPr>
              <w:jc w:val="center"/>
              <w:rPr>
                <w:rFonts w:cs="Times New Roman"/>
                <w:sz w:val="28"/>
                <w:szCs w:val="28"/>
              </w:rPr>
            </w:pPr>
            <w:r w:rsidRPr="00A220BF">
              <w:rPr>
                <w:rFonts w:cs="Times New Roman"/>
                <w:sz w:val="28"/>
                <w:szCs w:val="28"/>
              </w:rPr>
              <w:t>04</w:t>
            </w:r>
          </w:p>
        </w:tc>
        <w:tc>
          <w:tcPr>
            <w:tcW w:w="1895" w:type="dxa"/>
            <w:gridSpan w:val="4"/>
            <w:tcBorders>
              <w:top w:val="nil"/>
              <w:left w:val="nil"/>
              <w:bottom w:val="single" w:sz="4" w:space="0" w:color="auto"/>
              <w:right w:val="single" w:sz="4" w:space="0" w:color="auto"/>
            </w:tcBorders>
            <w:shd w:val="clear" w:color="000000" w:fill="FFFFFF"/>
            <w:hideMark/>
          </w:tcPr>
          <w:p w:rsidR="00A220BF" w:rsidRPr="00A220BF" w:rsidRDefault="00A220BF" w:rsidP="00A220BF">
            <w:pPr>
              <w:ind w:left="-55" w:right="-148"/>
              <w:rPr>
                <w:rFonts w:cs="Times New Roman"/>
                <w:sz w:val="28"/>
                <w:szCs w:val="28"/>
              </w:rPr>
            </w:pPr>
            <w:r w:rsidRPr="00A220BF">
              <w:rPr>
                <w:rFonts w:cs="Times New Roman"/>
                <w:sz w:val="28"/>
                <w:szCs w:val="28"/>
              </w:rPr>
              <w:t>П1 8 01 71340</w:t>
            </w:r>
          </w:p>
        </w:tc>
        <w:tc>
          <w:tcPr>
            <w:tcW w:w="567" w:type="dxa"/>
            <w:gridSpan w:val="4"/>
            <w:tcBorders>
              <w:top w:val="nil"/>
              <w:left w:val="nil"/>
              <w:bottom w:val="single" w:sz="4" w:space="0" w:color="auto"/>
              <w:right w:val="single" w:sz="4" w:space="0" w:color="auto"/>
            </w:tcBorders>
            <w:shd w:val="clear" w:color="000000" w:fill="FFFFFF"/>
            <w:hideMark/>
          </w:tcPr>
          <w:p w:rsidR="00A220BF" w:rsidRPr="00A220BF" w:rsidRDefault="00A220BF" w:rsidP="00A220BF">
            <w:pPr>
              <w:ind w:left="-108" w:right="-108"/>
              <w:jc w:val="center"/>
              <w:rPr>
                <w:rFonts w:cs="Times New Roman"/>
                <w:sz w:val="28"/>
                <w:szCs w:val="28"/>
              </w:rPr>
            </w:pPr>
            <w:r w:rsidRPr="00A220BF">
              <w:rPr>
                <w:rFonts w:cs="Times New Roman"/>
                <w:sz w:val="28"/>
                <w:szCs w:val="28"/>
              </w:rPr>
              <w:t> </w:t>
            </w:r>
          </w:p>
        </w:tc>
        <w:tc>
          <w:tcPr>
            <w:tcW w:w="1120" w:type="dxa"/>
            <w:gridSpan w:val="2"/>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106" w:right="-124"/>
              <w:jc w:val="center"/>
              <w:rPr>
                <w:rFonts w:cs="Times New Roman"/>
                <w:sz w:val="28"/>
                <w:szCs w:val="28"/>
              </w:rPr>
            </w:pPr>
            <w:r w:rsidRPr="00A220BF">
              <w:rPr>
                <w:rFonts w:cs="Times New Roman"/>
                <w:sz w:val="28"/>
                <w:szCs w:val="28"/>
              </w:rPr>
              <w:t>3,5</w:t>
            </w:r>
          </w:p>
        </w:tc>
        <w:tc>
          <w:tcPr>
            <w:tcW w:w="1120" w:type="dxa"/>
            <w:gridSpan w:val="4"/>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92" w:right="-138"/>
              <w:jc w:val="center"/>
              <w:rPr>
                <w:rFonts w:cs="Times New Roman"/>
                <w:sz w:val="28"/>
                <w:szCs w:val="28"/>
              </w:rPr>
            </w:pPr>
            <w:r w:rsidRPr="00A220BF">
              <w:rPr>
                <w:rFonts w:cs="Times New Roman"/>
                <w:sz w:val="28"/>
                <w:szCs w:val="28"/>
              </w:rPr>
              <w:t>3,5</w:t>
            </w:r>
          </w:p>
        </w:tc>
        <w:tc>
          <w:tcPr>
            <w:tcW w:w="1120" w:type="dxa"/>
            <w:gridSpan w:val="6"/>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78" w:right="-152"/>
              <w:jc w:val="center"/>
              <w:rPr>
                <w:rFonts w:cs="Times New Roman"/>
                <w:sz w:val="28"/>
                <w:szCs w:val="28"/>
              </w:rPr>
            </w:pPr>
            <w:r w:rsidRPr="00A220BF">
              <w:rPr>
                <w:rFonts w:cs="Times New Roman"/>
                <w:sz w:val="28"/>
                <w:szCs w:val="28"/>
              </w:rPr>
              <w:t>3,5</w:t>
            </w:r>
          </w:p>
        </w:tc>
      </w:tr>
      <w:tr w:rsidR="00A220BF" w:rsidRPr="00A220BF" w:rsidTr="004F4EC3">
        <w:trPr>
          <w:gridAfter w:val="1"/>
          <w:wAfter w:w="9" w:type="dxa"/>
          <w:trHeight w:val="282"/>
        </w:trPr>
        <w:tc>
          <w:tcPr>
            <w:tcW w:w="7812" w:type="dxa"/>
            <w:gridSpan w:val="3"/>
            <w:tcBorders>
              <w:top w:val="nil"/>
              <w:left w:val="single" w:sz="4" w:space="0" w:color="auto"/>
              <w:bottom w:val="single" w:sz="4" w:space="0" w:color="auto"/>
              <w:right w:val="single" w:sz="4" w:space="0" w:color="auto"/>
            </w:tcBorders>
            <w:shd w:val="clear" w:color="000000" w:fill="FFFFFF"/>
            <w:hideMark/>
          </w:tcPr>
          <w:p w:rsidR="00A220BF" w:rsidRPr="00A220BF" w:rsidRDefault="00A220BF" w:rsidP="00A220BF">
            <w:pPr>
              <w:rPr>
                <w:rFonts w:cs="Times New Roman"/>
                <w:sz w:val="28"/>
                <w:szCs w:val="28"/>
              </w:rPr>
            </w:pPr>
            <w:r w:rsidRPr="00A220BF">
              <w:rPr>
                <w:rFonts w:cs="Times New Roman"/>
                <w:sz w:val="28"/>
                <w:szCs w:val="28"/>
              </w:rPr>
              <w:t>Закупка товаров, работ и услуг для обеспечения государственных (муниципальных) нужд</w:t>
            </w:r>
          </w:p>
        </w:tc>
        <w:tc>
          <w:tcPr>
            <w:tcW w:w="622" w:type="dxa"/>
            <w:gridSpan w:val="2"/>
            <w:tcBorders>
              <w:top w:val="nil"/>
              <w:left w:val="nil"/>
              <w:bottom w:val="single" w:sz="4" w:space="0" w:color="auto"/>
              <w:right w:val="single" w:sz="4" w:space="0" w:color="auto"/>
            </w:tcBorders>
            <w:shd w:val="clear" w:color="000000" w:fill="FFFFFF"/>
            <w:hideMark/>
          </w:tcPr>
          <w:p w:rsidR="00A220BF" w:rsidRPr="00A220BF" w:rsidRDefault="00A220BF" w:rsidP="00A220BF">
            <w:pPr>
              <w:ind w:left="-53" w:right="-82"/>
              <w:jc w:val="center"/>
              <w:rPr>
                <w:rFonts w:cs="Times New Roman"/>
                <w:sz w:val="28"/>
                <w:szCs w:val="28"/>
              </w:rPr>
            </w:pPr>
            <w:r w:rsidRPr="00A220BF">
              <w:rPr>
                <w:rFonts w:cs="Times New Roman"/>
                <w:sz w:val="28"/>
                <w:szCs w:val="28"/>
              </w:rPr>
              <w:t>006</w:t>
            </w:r>
          </w:p>
        </w:tc>
        <w:tc>
          <w:tcPr>
            <w:tcW w:w="496" w:type="dxa"/>
            <w:gridSpan w:val="2"/>
            <w:tcBorders>
              <w:top w:val="nil"/>
              <w:left w:val="nil"/>
              <w:bottom w:val="single" w:sz="4" w:space="0" w:color="auto"/>
              <w:right w:val="single" w:sz="4" w:space="0" w:color="auto"/>
            </w:tcBorders>
            <w:shd w:val="clear" w:color="000000" w:fill="FFFFFF"/>
            <w:hideMark/>
          </w:tcPr>
          <w:p w:rsidR="00A220BF" w:rsidRPr="00A220BF" w:rsidRDefault="00A220BF" w:rsidP="00A220BF">
            <w:pPr>
              <w:jc w:val="center"/>
              <w:rPr>
                <w:rFonts w:cs="Times New Roman"/>
                <w:sz w:val="28"/>
                <w:szCs w:val="28"/>
              </w:rPr>
            </w:pPr>
            <w:r w:rsidRPr="00A220BF">
              <w:rPr>
                <w:rFonts w:cs="Times New Roman"/>
                <w:sz w:val="28"/>
                <w:szCs w:val="28"/>
              </w:rPr>
              <w:t>01</w:t>
            </w:r>
          </w:p>
        </w:tc>
        <w:tc>
          <w:tcPr>
            <w:tcW w:w="559" w:type="dxa"/>
            <w:tcBorders>
              <w:top w:val="nil"/>
              <w:left w:val="nil"/>
              <w:bottom w:val="single" w:sz="4" w:space="0" w:color="auto"/>
              <w:right w:val="single" w:sz="4" w:space="0" w:color="auto"/>
            </w:tcBorders>
            <w:shd w:val="clear" w:color="000000" w:fill="FFFFFF"/>
            <w:hideMark/>
          </w:tcPr>
          <w:p w:rsidR="00A220BF" w:rsidRPr="00A220BF" w:rsidRDefault="00A220BF" w:rsidP="00A220BF">
            <w:pPr>
              <w:jc w:val="center"/>
              <w:rPr>
                <w:rFonts w:cs="Times New Roman"/>
                <w:sz w:val="28"/>
                <w:szCs w:val="28"/>
              </w:rPr>
            </w:pPr>
            <w:r w:rsidRPr="00A220BF">
              <w:rPr>
                <w:rFonts w:cs="Times New Roman"/>
                <w:sz w:val="28"/>
                <w:szCs w:val="28"/>
              </w:rPr>
              <w:t>04</w:t>
            </w:r>
          </w:p>
        </w:tc>
        <w:tc>
          <w:tcPr>
            <w:tcW w:w="1895" w:type="dxa"/>
            <w:gridSpan w:val="4"/>
            <w:tcBorders>
              <w:top w:val="nil"/>
              <w:left w:val="nil"/>
              <w:bottom w:val="single" w:sz="4" w:space="0" w:color="auto"/>
              <w:right w:val="single" w:sz="4" w:space="0" w:color="auto"/>
            </w:tcBorders>
            <w:shd w:val="clear" w:color="000000" w:fill="FFFFFF"/>
            <w:hideMark/>
          </w:tcPr>
          <w:p w:rsidR="00A220BF" w:rsidRPr="00A220BF" w:rsidRDefault="00A220BF" w:rsidP="00A220BF">
            <w:pPr>
              <w:ind w:left="-55" w:right="-148"/>
              <w:rPr>
                <w:rFonts w:cs="Times New Roman"/>
                <w:sz w:val="28"/>
                <w:szCs w:val="28"/>
              </w:rPr>
            </w:pPr>
            <w:r w:rsidRPr="00A220BF">
              <w:rPr>
                <w:rFonts w:cs="Times New Roman"/>
                <w:sz w:val="28"/>
                <w:szCs w:val="28"/>
              </w:rPr>
              <w:t>П1 8 01 71340</w:t>
            </w:r>
          </w:p>
        </w:tc>
        <w:tc>
          <w:tcPr>
            <w:tcW w:w="567" w:type="dxa"/>
            <w:gridSpan w:val="4"/>
            <w:tcBorders>
              <w:top w:val="nil"/>
              <w:left w:val="nil"/>
              <w:bottom w:val="single" w:sz="4" w:space="0" w:color="auto"/>
              <w:right w:val="single" w:sz="4" w:space="0" w:color="auto"/>
            </w:tcBorders>
            <w:shd w:val="clear" w:color="000000" w:fill="FFFFFF"/>
            <w:hideMark/>
          </w:tcPr>
          <w:p w:rsidR="00A220BF" w:rsidRPr="00A220BF" w:rsidRDefault="00A220BF" w:rsidP="00A220BF">
            <w:pPr>
              <w:ind w:left="-108" w:right="-108"/>
              <w:jc w:val="center"/>
              <w:rPr>
                <w:rFonts w:cs="Times New Roman"/>
                <w:sz w:val="28"/>
                <w:szCs w:val="28"/>
              </w:rPr>
            </w:pPr>
            <w:r w:rsidRPr="00A220BF">
              <w:rPr>
                <w:rFonts w:cs="Times New Roman"/>
                <w:sz w:val="28"/>
                <w:szCs w:val="28"/>
              </w:rPr>
              <w:t>200</w:t>
            </w:r>
          </w:p>
        </w:tc>
        <w:tc>
          <w:tcPr>
            <w:tcW w:w="1120" w:type="dxa"/>
            <w:gridSpan w:val="2"/>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106" w:right="-124"/>
              <w:jc w:val="center"/>
              <w:rPr>
                <w:rFonts w:cs="Times New Roman"/>
                <w:sz w:val="28"/>
                <w:szCs w:val="28"/>
              </w:rPr>
            </w:pPr>
            <w:r w:rsidRPr="00A220BF">
              <w:rPr>
                <w:rFonts w:cs="Times New Roman"/>
                <w:sz w:val="28"/>
                <w:szCs w:val="28"/>
              </w:rPr>
              <w:t>3,5</w:t>
            </w:r>
          </w:p>
        </w:tc>
        <w:tc>
          <w:tcPr>
            <w:tcW w:w="1120" w:type="dxa"/>
            <w:gridSpan w:val="4"/>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92" w:right="-138"/>
              <w:jc w:val="center"/>
              <w:rPr>
                <w:rFonts w:cs="Times New Roman"/>
                <w:sz w:val="28"/>
                <w:szCs w:val="28"/>
              </w:rPr>
            </w:pPr>
            <w:r w:rsidRPr="00A220BF">
              <w:rPr>
                <w:rFonts w:cs="Times New Roman"/>
                <w:sz w:val="28"/>
                <w:szCs w:val="28"/>
              </w:rPr>
              <w:t>3,5</w:t>
            </w:r>
          </w:p>
        </w:tc>
        <w:tc>
          <w:tcPr>
            <w:tcW w:w="1120" w:type="dxa"/>
            <w:gridSpan w:val="6"/>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78" w:right="-152"/>
              <w:jc w:val="center"/>
              <w:rPr>
                <w:rFonts w:cs="Times New Roman"/>
                <w:sz w:val="28"/>
                <w:szCs w:val="28"/>
              </w:rPr>
            </w:pPr>
            <w:r w:rsidRPr="00A220BF">
              <w:rPr>
                <w:rFonts w:cs="Times New Roman"/>
                <w:sz w:val="28"/>
                <w:szCs w:val="28"/>
              </w:rPr>
              <w:t>3,5</w:t>
            </w:r>
          </w:p>
        </w:tc>
      </w:tr>
      <w:tr w:rsidR="00A220BF" w:rsidRPr="00A220BF" w:rsidTr="004F4EC3">
        <w:trPr>
          <w:gridAfter w:val="1"/>
          <w:wAfter w:w="9" w:type="dxa"/>
          <w:trHeight w:val="58"/>
        </w:trPr>
        <w:tc>
          <w:tcPr>
            <w:tcW w:w="7812" w:type="dxa"/>
            <w:gridSpan w:val="3"/>
            <w:tcBorders>
              <w:top w:val="nil"/>
              <w:left w:val="single" w:sz="4" w:space="0" w:color="auto"/>
              <w:bottom w:val="single" w:sz="4" w:space="0" w:color="auto"/>
              <w:right w:val="single" w:sz="4" w:space="0" w:color="auto"/>
            </w:tcBorders>
            <w:shd w:val="clear" w:color="000000" w:fill="FFFFFF"/>
            <w:hideMark/>
          </w:tcPr>
          <w:p w:rsidR="00A220BF" w:rsidRPr="00A220BF" w:rsidRDefault="00A220BF" w:rsidP="00A220BF">
            <w:pPr>
              <w:rPr>
                <w:rFonts w:cs="Times New Roman"/>
                <w:b/>
                <w:bCs/>
                <w:sz w:val="28"/>
                <w:szCs w:val="28"/>
              </w:rPr>
            </w:pPr>
            <w:r w:rsidRPr="00A220BF">
              <w:rPr>
                <w:rFonts w:cs="Times New Roman"/>
                <w:b/>
                <w:bCs/>
                <w:sz w:val="28"/>
                <w:szCs w:val="28"/>
              </w:rPr>
              <w:t>Резервные фонды</w:t>
            </w:r>
          </w:p>
        </w:tc>
        <w:tc>
          <w:tcPr>
            <w:tcW w:w="622" w:type="dxa"/>
            <w:gridSpan w:val="2"/>
            <w:tcBorders>
              <w:top w:val="nil"/>
              <w:left w:val="nil"/>
              <w:bottom w:val="single" w:sz="4" w:space="0" w:color="auto"/>
              <w:right w:val="single" w:sz="4" w:space="0" w:color="auto"/>
            </w:tcBorders>
            <w:shd w:val="clear" w:color="000000" w:fill="FFFFFF"/>
            <w:hideMark/>
          </w:tcPr>
          <w:p w:rsidR="00A220BF" w:rsidRPr="00A220BF" w:rsidRDefault="00A220BF" w:rsidP="00A220BF">
            <w:pPr>
              <w:ind w:left="-53" w:right="-82"/>
              <w:jc w:val="center"/>
              <w:rPr>
                <w:rFonts w:cs="Times New Roman"/>
                <w:b/>
                <w:bCs/>
                <w:sz w:val="28"/>
                <w:szCs w:val="28"/>
              </w:rPr>
            </w:pPr>
            <w:r w:rsidRPr="00A220BF">
              <w:rPr>
                <w:rFonts w:cs="Times New Roman"/>
                <w:b/>
                <w:bCs/>
                <w:sz w:val="28"/>
                <w:szCs w:val="28"/>
              </w:rPr>
              <w:t>006</w:t>
            </w:r>
          </w:p>
        </w:tc>
        <w:tc>
          <w:tcPr>
            <w:tcW w:w="496" w:type="dxa"/>
            <w:gridSpan w:val="2"/>
            <w:tcBorders>
              <w:top w:val="nil"/>
              <w:left w:val="nil"/>
              <w:bottom w:val="single" w:sz="4" w:space="0" w:color="auto"/>
              <w:right w:val="single" w:sz="4" w:space="0" w:color="auto"/>
            </w:tcBorders>
            <w:shd w:val="clear" w:color="000000" w:fill="FFFFFF"/>
            <w:hideMark/>
          </w:tcPr>
          <w:p w:rsidR="00A220BF" w:rsidRPr="00A220BF" w:rsidRDefault="00A220BF" w:rsidP="00A220BF">
            <w:pPr>
              <w:jc w:val="center"/>
              <w:rPr>
                <w:rFonts w:cs="Times New Roman"/>
                <w:b/>
                <w:bCs/>
                <w:sz w:val="28"/>
                <w:szCs w:val="28"/>
              </w:rPr>
            </w:pPr>
            <w:r w:rsidRPr="00A220BF">
              <w:rPr>
                <w:rFonts w:cs="Times New Roman"/>
                <w:b/>
                <w:bCs/>
                <w:sz w:val="28"/>
                <w:szCs w:val="28"/>
              </w:rPr>
              <w:t>01</w:t>
            </w:r>
          </w:p>
        </w:tc>
        <w:tc>
          <w:tcPr>
            <w:tcW w:w="559" w:type="dxa"/>
            <w:tcBorders>
              <w:top w:val="nil"/>
              <w:left w:val="nil"/>
              <w:bottom w:val="single" w:sz="4" w:space="0" w:color="auto"/>
              <w:right w:val="single" w:sz="4" w:space="0" w:color="auto"/>
            </w:tcBorders>
            <w:shd w:val="clear" w:color="000000" w:fill="FFFFFF"/>
            <w:hideMark/>
          </w:tcPr>
          <w:p w:rsidR="00A220BF" w:rsidRPr="00A220BF" w:rsidRDefault="00A220BF" w:rsidP="00A220BF">
            <w:pPr>
              <w:jc w:val="center"/>
              <w:rPr>
                <w:rFonts w:cs="Times New Roman"/>
                <w:b/>
                <w:bCs/>
                <w:sz w:val="28"/>
                <w:szCs w:val="28"/>
              </w:rPr>
            </w:pPr>
            <w:r w:rsidRPr="00A220BF">
              <w:rPr>
                <w:rFonts w:cs="Times New Roman"/>
                <w:b/>
                <w:bCs/>
                <w:sz w:val="28"/>
                <w:szCs w:val="28"/>
              </w:rPr>
              <w:t>11</w:t>
            </w:r>
          </w:p>
        </w:tc>
        <w:tc>
          <w:tcPr>
            <w:tcW w:w="1895" w:type="dxa"/>
            <w:gridSpan w:val="4"/>
            <w:tcBorders>
              <w:top w:val="nil"/>
              <w:left w:val="nil"/>
              <w:bottom w:val="single" w:sz="4" w:space="0" w:color="auto"/>
              <w:right w:val="single" w:sz="4" w:space="0" w:color="auto"/>
            </w:tcBorders>
            <w:shd w:val="clear" w:color="000000" w:fill="FFFFFF"/>
            <w:hideMark/>
          </w:tcPr>
          <w:p w:rsidR="00A220BF" w:rsidRPr="00A220BF" w:rsidRDefault="00A220BF" w:rsidP="00A220BF">
            <w:pPr>
              <w:ind w:left="-55" w:right="-148"/>
              <w:rPr>
                <w:rFonts w:cs="Times New Roman"/>
                <w:b/>
                <w:bCs/>
                <w:sz w:val="28"/>
                <w:szCs w:val="28"/>
              </w:rPr>
            </w:pPr>
            <w:r w:rsidRPr="00A220BF">
              <w:rPr>
                <w:rFonts w:cs="Times New Roman"/>
                <w:b/>
                <w:bCs/>
                <w:sz w:val="28"/>
                <w:szCs w:val="28"/>
              </w:rPr>
              <w:t> </w:t>
            </w:r>
          </w:p>
        </w:tc>
        <w:tc>
          <w:tcPr>
            <w:tcW w:w="567" w:type="dxa"/>
            <w:gridSpan w:val="4"/>
            <w:tcBorders>
              <w:top w:val="nil"/>
              <w:left w:val="nil"/>
              <w:bottom w:val="single" w:sz="4" w:space="0" w:color="auto"/>
              <w:right w:val="single" w:sz="4" w:space="0" w:color="auto"/>
            </w:tcBorders>
            <w:shd w:val="clear" w:color="000000" w:fill="FFFFFF"/>
            <w:hideMark/>
          </w:tcPr>
          <w:p w:rsidR="00A220BF" w:rsidRPr="00A220BF" w:rsidRDefault="00A220BF" w:rsidP="00A220BF">
            <w:pPr>
              <w:ind w:left="-108" w:right="-108"/>
              <w:jc w:val="center"/>
              <w:rPr>
                <w:rFonts w:cs="Times New Roman"/>
                <w:b/>
                <w:bCs/>
                <w:sz w:val="28"/>
                <w:szCs w:val="28"/>
              </w:rPr>
            </w:pPr>
            <w:r w:rsidRPr="00A220BF">
              <w:rPr>
                <w:rFonts w:cs="Times New Roman"/>
                <w:b/>
                <w:bCs/>
                <w:sz w:val="28"/>
                <w:szCs w:val="28"/>
              </w:rPr>
              <w:t> </w:t>
            </w:r>
          </w:p>
        </w:tc>
        <w:tc>
          <w:tcPr>
            <w:tcW w:w="1120" w:type="dxa"/>
            <w:gridSpan w:val="2"/>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106" w:right="-124"/>
              <w:jc w:val="center"/>
              <w:rPr>
                <w:rFonts w:cs="Times New Roman"/>
                <w:b/>
                <w:bCs/>
                <w:sz w:val="28"/>
                <w:szCs w:val="28"/>
              </w:rPr>
            </w:pPr>
            <w:r w:rsidRPr="00A220BF">
              <w:rPr>
                <w:rFonts w:cs="Times New Roman"/>
                <w:b/>
                <w:bCs/>
                <w:sz w:val="28"/>
                <w:szCs w:val="28"/>
              </w:rPr>
              <w:t>100,0</w:t>
            </w:r>
          </w:p>
        </w:tc>
        <w:tc>
          <w:tcPr>
            <w:tcW w:w="1120" w:type="dxa"/>
            <w:gridSpan w:val="4"/>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92" w:right="-138"/>
              <w:jc w:val="center"/>
              <w:rPr>
                <w:rFonts w:cs="Times New Roman"/>
                <w:b/>
                <w:bCs/>
                <w:sz w:val="28"/>
                <w:szCs w:val="28"/>
              </w:rPr>
            </w:pPr>
            <w:r w:rsidRPr="00A220BF">
              <w:rPr>
                <w:rFonts w:cs="Times New Roman"/>
                <w:b/>
                <w:bCs/>
                <w:sz w:val="28"/>
                <w:szCs w:val="28"/>
              </w:rPr>
              <w:t>100,0</w:t>
            </w:r>
          </w:p>
        </w:tc>
        <w:tc>
          <w:tcPr>
            <w:tcW w:w="1120" w:type="dxa"/>
            <w:gridSpan w:val="6"/>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78" w:right="-152"/>
              <w:jc w:val="center"/>
              <w:rPr>
                <w:rFonts w:cs="Times New Roman"/>
                <w:b/>
                <w:bCs/>
                <w:sz w:val="28"/>
                <w:szCs w:val="28"/>
              </w:rPr>
            </w:pPr>
            <w:r w:rsidRPr="00A220BF">
              <w:rPr>
                <w:rFonts w:cs="Times New Roman"/>
                <w:b/>
                <w:bCs/>
                <w:sz w:val="28"/>
                <w:szCs w:val="28"/>
              </w:rPr>
              <w:t>100,0</w:t>
            </w:r>
          </w:p>
        </w:tc>
      </w:tr>
      <w:tr w:rsidR="00A220BF" w:rsidRPr="00A220BF" w:rsidTr="004F4EC3">
        <w:trPr>
          <w:gridAfter w:val="1"/>
          <w:wAfter w:w="9" w:type="dxa"/>
          <w:trHeight w:val="58"/>
        </w:trPr>
        <w:tc>
          <w:tcPr>
            <w:tcW w:w="7812" w:type="dxa"/>
            <w:gridSpan w:val="3"/>
            <w:tcBorders>
              <w:top w:val="nil"/>
              <w:left w:val="single" w:sz="4" w:space="0" w:color="auto"/>
              <w:bottom w:val="single" w:sz="4" w:space="0" w:color="auto"/>
              <w:right w:val="single" w:sz="4" w:space="0" w:color="auto"/>
            </w:tcBorders>
            <w:shd w:val="clear" w:color="000000" w:fill="FFFFFF"/>
            <w:hideMark/>
          </w:tcPr>
          <w:p w:rsidR="00A220BF" w:rsidRPr="00A220BF" w:rsidRDefault="00A220BF" w:rsidP="00A220BF">
            <w:pPr>
              <w:rPr>
                <w:rFonts w:cs="Times New Roman"/>
                <w:b/>
                <w:bCs/>
                <w:sz w:val="28"/>
                <w:szCs w:val="28"/>
              </w:rPr>
            </w:pPr>
            <w:r w:rsidRPr="00A220BF">
              <w:rPr>
                <w:rFonts w:cs="Times New Roman"/>
                <w:b/>
                <w:bCs/>
                <w:sz w:val="28"/>
                <w:szCs w:val="28"/>
              </w:rPr>
              <w:t xml:space="preserve">Обеспечение деятельности органов местного самоуправления Борского сельского поселения </w:t>
            </w:r>
          </w:p>
        </w:tc>
        <w:tc>
          <w:tcPr>
            <w:tcW w:w="622" w:type="dxa"/>
            <w:gridSpan w:val="2"/>
            <w:tcBorders>
              <w:top w:val="nil"/>
              <w:left w:val="nil"/>
              <w:bottom w:val="single" w:sz="4" w:space="0" w:color="auto"/>
              <w:right w:val="single" w:sz="4" w:space="0" w:color="auto"/>
            </w:tcBorders>
            <w:shd w:val="clear" w:color="000000" w:fill="FFFFFF"/>
            <w:hideMark/>
          </w:tcPr>
          <w:p w:rsidR="00A220BF" w:rsidRPr="00A220BF" w:rsidRDefault="00A220BF" w:rsidP="00A220BF">
            <w:pPr>
              <w:ind w:left="-53" w:right="-82"/>
              <w:jc w:val="center"/>
              <w:rPr>
                <w:rFonts w:cs="Times New Roman"/>
                <w:b/>
                <w:bCs/>
                <w:sz w:val="28"/>
                <w:szCs w:val="28"/>
              </w:rPr>
            </w:pPr>
            <w:r w:rsidRPr="00A220BF">
              <w:rPr>
                <w:rFonts w:cs="Times New Roman"/>
                <w:b/>
                <w:bCs/>
                <w:sz w:val="28"/>
                <w:szCs w:val="28"/>
              </w:rPr>
              <w:t>006</w:t>
            </w:r>
          </w:p>
        </w:tc>
        <w:tc>
          <w:tcPr>
            <w:tcW w:w="496" w:type="dxa"/>
            <w:gridSpan w:val="2"/>
            <w:tcBorders>
              <w:top w:val="nil"/>
              <w:left w:val="nil"/>
              <w:bottom w:val="single" w:sz="4" w:space="0" w:color="auto"/>
              <w:right w:val="single" w:sz="4" w:space="0" w:color="auto"/>
            </w:tcBorders>
            <w:shd w:val="clear" w:color="000000" w:fill="FFFFFF"/>
            <w:hideMark/>
          </w:tcPr>
          <w:p w:rsidR="00A220BF" w:rsidRPr="00A220BF" w:rsidRDefault="00A220BF" w:rsidP="00A220BF">
            <w:pPr>
              <w:jc w:val="center"/>
              <w:rPr>
                <w:rFonts w:cs="Times New Roman"/>
                <w:b/>
                <w:bCs/>
                <w:sz w:val="28"/>
                <w:szCs w:val="28"/>
              </w:rPr>
            </w:pPr>
            <w:r w:rsidRPr="00A220BF">
              <w:rPr>
                <w:rFonts w:cs="Times New Roman"/>
                <w:b/>
                <w:bCs/>
                <w:sz w:val="28"/>
                <w:szCs w:val="28"/>
              </w:rPr>
              <w:t>01</w:t>
            </w:r>
          </w:p>
        </w:tc>
        <w:tc>
          <w:tcPr>
            <w:tcW w:w="559" w:type="dxa"/>
            <w:tcBorders>
              <w:top w:val="nil"/>
              <w:left w:val="nil"/>
              <w:bottom w:val="single" w:sz="4" w:space="0" w:color="auto"/>
              <w:right w:val="single" w:sz="4" w:space="0" w:color="auto"/>
            </w:tcBorders>
            <w:shd w:val="clear" w:color="000000" w:fill="FFFFFF"/>
            <w:hideMark/>
          </w:tcPr>
          <w:p w:rsidR="00A220BF" w:rsidRPr="00A220BF" w:rsidRDefault="00A220BF" w:rsidP="00A220BF">
            <w:pPr>
              <w:jc w:val="center"/>
              <w:rPr>
                <w:rFonts w:cs="Times New Roman"/>
                <w:b/>
                <w:bCs/>
                <w:sz w:val="28"/>
                <w:szCs w:val="28"/>
              </w:rPr>
            </w:pPr>
            <w:r w:rsidRPr="00A220BF">
              <w:rPr>
                <w:rFonts w:cs="Times New Roman"/>
                <w:b/>
                <w:bCs/>
                <w:sz w:val="28"/>
                <w:szCs w:val="28"/>
              </w:rPr>
              <w:t>11</w:t>
            </w:r>
          </w:p>
        </w:tc>
        <w:tc>
          <w:tcPr>
            <w:tcW w:w="1895" w:type="dxa"/>
            <w:gridSpan w:val="4"/>
            <w:tcBorders>
              <w:top w:val="nil"/>
              <w:left w:val="nil"/>
              <w:bottom w:val="single" w:sz="4" w:space="0" w:color="auto"/>
              <w:right w:val="single" w:sz="4" w:space="0" w:color="auto"/>
            </w:tcBorders>
            <w:shd w:val="clear" w:color="000000" w:fill="FFFFFF"/>
            <w:hideMark/>
          </w:tcPr>
          <w:p w:rsidR="00A220BF" w:rsidRPr="00A220BF" w:rsidRDefault="00A220BF" w:rsidP="00A220BF">
            <w:pPr>
              <w:ind w:left="-55" w:right="-148"/>
              <w:rPr>
                <w:rFonts w:cs="Times New Roman"/>
                <w:b/>
                <w:bCs/>
                <w:sz w:val="28"/>
                <w:szCs w:val="28"/>
              </w:rPr>
            </w:pPr>
            <w:r w:rsidRPr="00A220BF">
              <w:rPr>
                <w:rFonts w:cs="Times New Roman"/>
                <w:b/>
                <w:bCs/>
                <w:sz w:val="28"/>
                <w:szCs w:val="28"/>
              </w:rPr>
              <w:t>П1 0 00 00000</w:t>
            </w:r>
          </w:p>
        </w:tc>
        <w:tc>
          <w:tcPr>
            <w:tcW w:w="567" w:type="dxa"/>
            <w:gridSpan w:val="4"/>
            <w:tcBorders>
              <w:top w:val="nil"/>
              <w:left w:val="nil"/>
              <w:bottom w:val="single" w:sz="4" w:space="0" w:color="auto"/>
              <w:right w:val="single" w:sz="4" w:space="0" w:color="auto"/>
            </w:tcBorders>
            <w:shd w:val="clear" w:color="000000" w:fill="FFFFFF"/>
            <w:hideMark/>
          </w:tcPr>
          <w:p w:rsidR="00A220BF" w:rsidRPr="00A220BF" w:rsidRDefault="00A220BF" w:rsidP="00A220BF">
            <w:pPr>
              <w:ind w:left="-108" w:right="-108"/>
              <w:jc w:val="center"/>
              <w:rPr>
                <w:rFonts w:cs="Times New Roman"/>
                <w:b/>
                <w:bCs/>
                <w:sz w:val="28"/>
                <w:szCs w:val="28"/>
              </w:rPr>
            </w:pPr>
            <w:r w:rsidRPr="00A220BF">
              <w:rPr>
                <w:rFonts w:cs="Times New Roman"/>
                <w:b/>
                <w:bCs/>
                <w:sz w:val="28"/>
                <w:szCs w:val="28"/>
              </w:rPr>
              <w:t> </w:t>
            </w:r>
          </w:p>
        </w:tc>
        <w:tc>
          <w:tcPr>
            <w:tcW w:w="1120" w:type="dxa"/>
            <w:gridSpan w:val="2"/>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106" w:right="-124"/>
              <w:jc w:val="center"/>
              <w:rPr>
                <w:rFonts w:cs="Times New Roman"/>
                <w:b/>
                <w:bCs/>
                <w:sz w:val="28"/>
                <w:szCs w:val="28"/>
              </w:rPr>
            </w:pPr>
            <w:r w:rsidRPr="00A220BF">
              <w:rPr>
                <w:rFonts w:cs="Times New Roman"/>
                <w:b/>
                <w:bCs/>
                <w:sz w:val="28"/>
                <w:szCs w:val="28"/>
              </w:rPr>
              <w:t>100,0</w:t>
            </w:r>
          </w:p>
        </w:tc>
        <w:tc>
          <w:tcPr>
            <w:tcW w:w="1120" w:type="dxa"/>
            <w:gridSpan w:val="4"/>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92" w:right="-138"/>
              <w:jc w:val="center"/>
              <w:rPr>
                <w:rFonts w:cs="Times New Roman"/>
                <w:b/>
                <w:bCs/>
                <w:sz w:val="28"/>
                <w:szCs w:val="28"/>
              </w:rPr>
            </w:pPr>
            <w:r w:rsidRPr="00A220BF">
              <w:rPr>
                <w:rFonts w:cs="Times New Roman"/>
                <w:b/>
                <w:bCs/>
                <w:sz w:val="28"/>
                <w:szCs w:val="28"/>
              </w:rPr>
              <w:t>100,0</w:t>
            </w:r>
          </w:p>
        </w:tc>
        <w:tc>
          <w:tcPr>
            <w:tcW w:w="1120" w:type="dxa"/>
            <w:gridSpan w:val="6"/>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78" w:right="-152"/>
              <w:jc w:val="center"/>
              <w:rPr>
                <w:rFonts w:cs="Times New Roman"/>
                <w:b/>
                <w:bCs/>
                <w:sz w:val="28"/>
                <w:szCs w:val="28"/>
              </w:rPr>
            </w:pPr>
            <w:r w:rsidRPr="00A220BF">
              <w:rPr>
                <w:rFonts w:cs="Times New Roman"/>
                <w:b/>
                <w:bCs/>
                <w:sz w:val="28"/>
                <w:szCs w:val="28"/>
              </w:rPr>
              <w:t>100,0</w:t>
            </w:r>
          </w:p>
        </w:tc>
      </w:tr>
      <w:tr w:rsidR="00A220BF" w:rsidRPr="00A220BF" w:rsidTr="004F4EC3">
        <w:trPr>
          <w:gridAfter w:val="1"/>
          <w:wAfter w:w="9" w:type="dxa"/>
          <w:trHeight w:val="58"/>
        </w:trPr>
        <w:tc>
          <w:tcPr>
            <w:tcW w:w="7812" w:type="dxa"/>
            <w:gridSpan w:val="3"/>
            <w:tcBorders>
              <w:top w:val="nil"/>
              <w:left w:val="single" w:sz="4" w:space="0" w:color="auto"/>
              <w:bottom w:val="single" w:sz="4" w:space="0" w:color="auto"/>
              <w:right w:val="single" w:sz="4" w:space="0" w:color="auto"/>
            </w:tcBorders>
            <w:shd w:val="clear" w:color="000000" w:fill="FFFFFF"/>
            <w:hideMark/>
          </w:tcPr>
          <w:p w:rsidR="00A220BF" w:rsidRPr="00A220BF" w:rsidRDefault="00A220BF" w:rsidP="00A220BF">
            <w:pPr>
              <w:rPr>
                <w:rFonts w:cs="Times New Roman"/>
                <w:b/>
                <w:bCs/>
                <w:sz w:val="28"/>
                <w:szCs w:val="28"/>
              </w:rPr>
            </w:pPr>
            <w:r w:rsidRPr="00A220BF">
              <w:rPr>
                <w:rFonts w:cs="Times New Roman"/>
                <w:b/>
                <w:bCs/>
                <w:sz w:val="28"/>
                <w:szCs w:val="28"/>
              </w:rPr>
              <w:t xml:space="preserve">Резервный фонд администрации поселения </w:t>
            </w:r>
          </w:p>
        </w:tc>
        <w:tc>
          <w:tcPr>
            <w:tcW w:w="622" w:type="dxa"/>
            <w:gridSpan w:val="2"/>
            <w:tcBorders>
              <w:top w:val="nil"/>
              <w:left w:val="nil"/>
              <w:bottom w:val="single" w:sz="4" w:space="0" w:color="auto"/>
              <w:right w:val="single" w:sz="4" w:space="0" w:color="auto"/>
            </w:tcBorders>
            <w:shd w:val="clear" w:color="000000" w:fill="FFFFFF"/>
            <w:hideMark/>
          </w:tcPr>
          <w:p w:rsidR="00A220BF" w:rsidRPr="00A220BF" w:rsidRDefault="00A220BF" w:rsidP="00A220BF">
            <w:pPr>
              <w:ind w:left="-53" w:right="-82"/>
              <w:jc w:val="center"/>
              <w:rPr>
                <w:rFonts w:cs="Times New Roman"/>
                <w:b/>
                <w:bCs/>
                <w:sz w:val="28"/>
                <w:szCs w:val="28"/>
              </w:rPr>
            </w:pPr>
            <w:r w:rsidRPr="00A220BF">
              <w:rPr>
                <w:rFonts w:cs="Times New Roman"/>
                <w:b/>
                <w:bCs/>
                <w:sz w:val="28"/>
                <w:szCs w:val="28"/>
              </w:rPr>
              <w:t>006</w:t>
            </w:r>
          </w:p>
        </w:tc>
        <w:tc>
          <w:tcPr>
            <w:tcW w:w="496" w:type="dxa"/>
            <w:gridSpan w:val="2"/>
            <w:tcBorders>
              <w:top w:val="nil"/>
              <w:left w:val="nil"/>
              <w:bottom w:val="single" w:sz="4" w:space="0" w:color="auto"/>
              <w:right w:val="single" w:sz="4" w:space="0" w:color="auto"/>
            </w:tcBorders>
            <w:shd w:val="clear" w:color="000000" w:fill="FFFFFF"/>
            <w:hideMark/>
          </w:tcPr>
          <w:p w:rsidR="00A220BF" w:rsidRPr="00A220BF" w:rsidRDefault="00A220BF" w:rsidP="00A220BF">
            <w:pPr>
              <w:jc w:val="center"/>
              <w:rPr>
                <w:rFonts w:cs="Times New Roman"/>
                <w:b/>
                <w:bCs/>
                <w:sz w:val="28"/>
                <w:szCs w:val="28"/>
              </w:rPr>
            </w:pPr>
            <w:r w:rsidRPr="00A220BF">
              <w:rPr>
                <w:rFonts w:cs="Times New Roman"/>
                <w:b/>
                <w:bCs/>
                <w:sz w:val="28"/>
                <w:szCs w:val="28"/>
              </w:rPr>
              <w:t>01</w:t>
            </w:r>
          </w:p>
        </w:tc>
        <w:tc>
          <w:tcPr>
            <w:tcW w:w="559" w:type="dxa"/>
            <w:tcBorders>
              <w:top w:val="nil"/>
              <w:left w:val="nil"/>
              <w:bottom w:val="single" w:sz="4" w:space="0" w:color="auto"/>
              <w:right w:val="single" w:sz="4" w:space="0" w:color="auto"/>
            </w:tcBorders>
            <w:shd w:val="clear" w:color="000000" w:fill="FFFFFF"/>
            <w:hideMark/>
          </w:tcPr>
          <w:p w:rsidR="00A220BF" w:rsidRPr="00A220BF" w:rsidRDefault="00A220BF" w:rsidP="00A220BF">
            <w:pPr>
              <w:jc w:val="center"/>
              <w:rPr>
                <w:rFonts w:cs="Times New Roman"/>
                <w:b/>
                <w:bCs/>
                <w:sz w:val="28"/>
                <w:szCs w:val="28"/>
              </w:rPr>
            </w:pPr>
            <w:r w:rsidRPr="00A220BF">
              <w:rPr>
                <w:rFonts w:cs="Times New Roman"/>
                <w:b/>
                <w:bCs/>
                <w:sz w:val="28"/>
                <w:szCs w:val="28"/>
              </w:rPr>
              <w:t>11</w:t>
            </w:r>
          </w:p>
        </w:tc>
        <w:tc>
          <w:tcPr>
            <w:tcW w:w="1895" w:type="dxa"/>
            <w:gridSpan w:val="4"/>
            <w:tcBorders>
              <w:top w:val="nil"/>
              <w:left w:val="nil"/>
              <w:bottom w:val="single" w:sz="4" w:space="0" w:color="auto"/>
              <w:right w:val="single" w:sz="4" w:space="0" w:color="auto"/>
            </w:tcBorders>
            <w:shd w:val="clear" w:color="000000" w:fill="FFFFFF"/>
            <w:hideMark/>
          </w:tcPr>
          <w:p w:rsidR="00A220BF" w:rsidRPr="00A220BF" w:rsidRDefault="00A220BF" w:rsidP="00A220BF">
            <w:pPr>
              <w:ind w:left="-55" w:right="-148"/>
              <w:rPr>
                <w:rFonts w:cs="Times New Roman"/>
                <w:b/>
                <w:bCs/>
                <w:sz w:val="28"/>
                <w:szCs w:val="28"/>
              </w:rPr>
            </w:pPr>
            <w:r w:rsidRPr="00A220BF">
              <w:rPr>
                <w:rFonts w:cs="Times New Roman"/>
                <w:b/>
                <w:bCs/>
                <w:sz w:val="28"/>
                <w:szCs w:val="28"/>
              </w:rPr>
              <w:t>П1 4 00 00000</w:t>
            </w:r>
          </w:p>
        </w:tc>
        <w:tc>
          <w:tcPr>
            <w:tcW w:w="567" w:type="dxa"/>
            <w:gridSpan w:val="4"/>
            <w:tcBorders>
              <w:top w:val="nil"/>
              <w:left w:val="nil"/>
              <w:bottom w:val="single" w:sz="4" w:space="0" w:color="auto"/>
              <w:right w:val="single" w:sz="4" w:space="0" w:color="auto"/>
            </w:tcBorders>
            <w:shd w:val="clear" w:color="000000" w:fill="FFFFFF"/>
            <w:hideMark/>
          </w:tcPr>
          <w:p w:rsidR="00A220BF" w:rsidRPr="00A220BF" w:rsidRDefault="00A220BF" w:rsidP="00A220BF">
            <w:pPr>
              <w:ind w:left="-108" w:right="-108"/>
              <w:jc w:val="center"/>
              <w:rPr>
                <w:rFonts w:cs="Times New Roman"/>
                <w:b/>
                <w:bCs/>
                <w:sz w:val="28"/>
                <w:szCs w:val="28"/>
              </w:rPr>
            </w:pPr>
            <w:r w:rsidRPr="00A220BF">
              <w:rPr>
                <w:rFonts w:cs="Times New Roman"/>
                <w:b/>
                <w:bCs/>
                <w:sz w:val="28"/>
                <w:szCs w:val="28"/>
              </w:rPr>
              <w:t> </w:t>
            </w:r>
          </w:p>
        </w:tc>
        <w:tc>
          <w:tcPr>
            <w:tcW w:w="1120" w:type="dxa"/>
            <w:gridSpan w:val="2"/>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106" w:right="-124"/>
              <w:jc w:val="center"/>
              <w:rPr>
                <w:rFonts w:cs="Times New Roman"/>
                <w:b/>
                <w:bCs/>
                <w:sz w:val="28"/>
                <w:szCs w:val="28"/>
              </w:rPr>
            </w:pPr>
            <w:r w:rsidRPr="00A220BF">
              <w:rPr>
                <w:rFonts w:cs="Times New Roman"/>
                <w:b/>
                <w:bCs/>
                <w:sz w:val="28"/>
                <w:szCs w:val="28"/>
              </w:rPr>
              <w:t>100,0</w:t>
            </w:r>
          </w:p>
        </w:tc>
        <w:tc>
          <w:tcPr>
            <w:tcW w:w="1120" w:type="dxa"/>
            <w:gridSpan w:val="4"/>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92" w:right="-138"/>
              <w:jc w:val="center"/>
              <w:rPr>
                <w:rFonts w:cs="Times New Roman"/>
                <w:b/>
                <w:bCs/>
                <w:sz w:val="28"/>
                <w:szCs w:val="28"/>
              </w:rPr>
            </w:pPr>
            <w:r w:rsidRPr="00A220BF">
              <w:rPr>
                <w:rFonts w:cs="Times New Roman"/>
                <w:b/>
                <w:bCs/>
                <w:sz w:val="28"/>
                <w:szCs w:val="28"/>
              </w:rPr>
              <w:t>100,0</w:t>
            </w:r>
          </w:p>
        </w:tc>
        <w:tc>
          <w:tcPr>
            <w:tcW w:w="1120" w:type="dxa"/>
            <w:gridSpan w:val="6"/>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78" w:right="-152"/>
              <w:jc w:val="center"/>
              <w:rPr>
                <w:rFonts w:cs="Times New Roman"/>
                <w:b/>
                <w:bCs/>
                <w:sz w:val="28"/>
                <w:szCs w:val="28"/>
              </w:rPr>
            </w:pPr>
            <w:r w:rsidRPr="00A220BF">
              <w:rPr>
                <w:rFonts w:cs="Times New Roman"/>
                <w:b/>
                <w:bCs/>
                <w:sz w:val="28"/>
                <w:szCs w:val="28"/>
              </w:rPr>
              <w:t>100,0</w:t>
            </w:r>
          </w:p>
        </w:tc>
      </w:tr>
      <w:tr w:rsidR="00A220BF" w:rsidRPr="00A220BF" w:rsidTr="004F4EC3">
        <w:trPr>
          <w:gridAfter w:val="1"/>
          <w:wAfter w:w="9" w:type="dxa"/>
          <w:trHeight w:val="58"/>
        </w:trPr>
        <w:tc>
          <w:tcPr>
            <w:tcW w:w="7812" w:type="dxa"/>
            <w:gridSpan w:val="3"/>
            <w:tcBorders>
              <w:top w:val="nil"/>
              <w:left w:val="single" w:sz="4" w:space="0" w:color="auto"/>
              <w:bottom w:val="single" w:sz="4" w:space="0" w:color="auto"/>
              <w:right w:val="single" w:sz="4" w:space="0" w:color="auto"/>
            </w:tcBorders>
            <w:shd w:val="clear" w:color="000000" w:fill="FFFFFF"/>
            <w:hideMark/>
          </w:tcPr>
          <w:p w:rsidR="00A220BF" w:rsidRPr="00A220BF" w:rsidRDefault="00A220BF" w:rsidP="00A220BF">
            <w:pPr>
              <w:rPr>
                <w:rFonts w:cs="Times New Roman"/>
                <w:b/>
                <w:bCs/>
                <w:sz w:val="28"/>
                <w:szCs w:val="28"/>
              </w:rPr>
            </w:pPr>
            <w:r w:rsidRPr="00A220BF">
              <w:rPr>
                <w:rFonts w:cs="Times New Roman"/>
                <w:b/>
                <w:bCs/>
                <w:sz w:val="28"/>
                <w:szCs w:val="28"/>
              </w:rPr>
              <w:t>Непрограммные расходы</w:t>
            </w:r>
          </w:p>
        </w:tc>
        <w:tc>
          <w:tcPr>
            <w:tcW w:w="622" w:type="dxa"/>
            <w:gridSpan w:val="2"/>
            <w:tcBorders>
              <w:top w:val="nil"/>
              <w:left w:val="nil"/>
              <w:bottom w:val="single" w:sz="4" w:space="0" w:color="auto"/>
              <w:right w:val="single" w:sz="4" w:space="0" w:color="auto"/>
            </w:tcBorders>
            <w:shd w:val="clear" w:color="000000" w:fill="FFFFFF"/>
            <w:hideMark/>
          </w:tcPr>
          <w:p w:rsidR="00A220BF" w:rsidRPr="00A220BF" w:rsidRDefault="00A220BF" w:rsidP="00A220BF">
            <w:pPr>
              <w:ind w:left="-53" w:right="-82"/>
              <w:jc w:val="center"/>
              <w:rPr>
                <w:rFonts w:cs="Times New Roman"/>
                <w:b/>
                <w:bCs/>
                <w:sz w:val="28"/>
                <w:szCs w:val="28"/>
              </w:rPr>
            </w:pPr>
            <w:r w:rsidRPr="00A220BF">
              <w:rPr>
                <w:rFonts w:cs="Times New Roman"/>
                <w:b/>
                <w:bCs/>
                <w:sz w:val="28"/>
                <w:szCs w:val="28"/>
              </w:rPr>
              <w:t>006</w:t>
            </w:r>
          </w:p>
        </w:tc>
        <w:tc>
          <w:tcPr>
            <w:tcW w:w="496" w:type="dxa"/>
            <w:gridSpan w:val="2"/>
            <w:tcBorders>
              <w:top w:val="nil"/>
              <w:left w:val="nil"/>
              <w:bottom w:val="single" w:sz="4" w:space="0" w:color="auto"/>
              <w:right w:val="single" w:sz="4" w:space="0" w:color="auto"/>
            </w:tcBorders>
            <w:shd w:val="clear" w:color="000000" w:fill="FFFFFF"/>
            <w:hideMark/>
          </w:tcPr>
          <w:p w:rsidR="00A220BF" w:rsidRPr="00A220BF" w:rsidRDefault="00A220BF" w:rsidP="00A220BF">
            <w:pPr>
              <w:jc w:val="center"/>
              <w:rPr>
                <w:rFonts w:cs="Times New Roman"/>
                <w:b/>
                <w:bCs/>
                <w:sz w:val="28"/>
                <w:szCs w:val="28"/>
              </w:rPr>
            </w:pPr>
            <w:r w:rsidRPr="00A220BF">
              <w:rPr>
                <w:rFonts w:cs="Times New Roman"/>
                <w:b/>
                <w:bCs/>
                <w:sz w:val="28"/>
                <w:szCs w:val="28"/>
              </w:rPr>
              <w:t>01</w:t>
            </w:r>
          </w:p>
        </w:tc>
        <w:tc>
          <w:tcPr>
            <w:tcW w:w="559" w:type="dxa"/>
            <w:tcBorders>
              <w:top w:val="nil"/>
              <w:left w:val="nil"/>
              <w:bottom w:val="single" w:sz="4" w:space="0" w:color="auto"/>
              <w:right w:val="single" w:sz="4" w:space="0" w:color="auto"/>
            </w:tcBorders>
            <w:shd w:val="clear" w:color="000000" w:fill="FFFFFF"/>
            <w:hideMark/>
          </w:tcPr>
          <w:p w:rsidR="00A220BF" w:rsidRPr="00A220BF" w:rsidRDefault="00A220BF" w:rsidP="00A220BF">
            <w:pPr>
              <w:jc w:val="center"/>
              <w:rPr>
                <w:rFonts w:cs="Times New Roman"/>
                <w:b/>
                <w:bCs/>
                <w:sz w:val="28"/>
                <w:szCs w:val="28"/>
              </w:rPr>
            </w:pPr>
            <w:r w:rsidRPr="00A220BF">
              <w:rPr>
                <w:rFonts w:cs="Times New Roman"/>
                <w:b/>
                <w:bCs/>
                <w:sz w:val="28"/>
                <w:szCs w:val="28"/>
              </w:rPr>
              <w:t>11</w:t>
            </w:r>
          </w:p>
        </w:tc>
        <w:tc>
          <w:tcPr>
            <w:tcW w:w="1895" w:type="dxa"/>
            <w:gridSpan w:val="4"/>
            <w:tcBorders>
              <w:top w:val="nil"/>
              <w:left w:val="nil"/>
              <w:bottom w:val="single" w:sz="4" w:space="0" w:color="auto"/>
              <w:right w:val="single" w:sz="4" w:space="0" w:color="auto"/>
            </w:tcBorders>
            <w:shd w:val="clear" w:color="000000" w:fill="FFFFFF"/>
            <w:hideMark/>
          </w:tcPr>
          <w:p w:rsidR="00A220BF" w:rsidRPr="00A220BF" w:rsidRDefault="00A220BF" w:rsidP="00A220BF">
            <w:pPr>
              <w:ind w:left="-55" w:right="-148"/>
              <w:rPr>
                <w:rFonts w:cs="Times New Roman"/>
                <w:b/>
                <w:bCs/>
                <w:sz w:val="28"/>
                <w:szCs w:val="28"/>
              </w:rPr>
            </w:pPr>
            <w:r w:rsidRPr="00A220BF">
              <w:rPr>
                <w:rFonts w:cs="Times New Roman"/>
                <w:b/>
                <w:bCs/>
                <w:sz w:val="28"/>
                <w:szCs w:val="28"/>
              </w:rPr>
              <w:t>П1 4 01 00000</w:t>
            </w:r>
          </w:p>
        </w:tc>
        <w:tc>
          <w:tcPr>
            <w:tcW w:w="567" w:type="dxa"/>
            <w:gridSpan w:val="4"/>
            <w:tcBorders>
              <w:top w:val="nil"/>
              <w:left w:val="nil"/>
              <w:bottom w:val="single" w:sz="4" w:space="0" w:color="auto"/>
              <w:right w:val="single" w:sz="4" w:space="0" w:color="auto"/>
            </w:tcBorders>
            <w:shd w:val="clear" w:color="000000" w:fill="FFFFFF"/>
            <w:hideMark/>
          </w:tcPr>
          <w:p w:rsidR="00A220BF" w:rsidRPr="00A220BF" w:rsidRDefault="00A220BF" w:rsidP="00A220BF">
            <w:pPr>
              <w:ind w:left="-108" w:right="-108"/>
              <w:jc w:val="center"/>
              <w:rPr>
                <w:rFonts w:cs="Times New Roman"/>
                <w:b/>
                <w:bCs/>
                <w:sz w:val="28"/>
                <w:szCs w:val="28"/>
              </w:rPr>
            </w:pPr>
            <w:r w:rsidRPr="00A220BF">
              <w:rPr>
                <w:rFonts w:cs="Times New Roman"/>
                <w:b/>
                <w:bCs/>
                <w:sz w:val="28"/>
                <w:szCs w:val="28"/>
              </w:rPr>
              <w:t> </w:t>
            </w:r>
          </w:p>
        </w:tc>
        <w:tc>
          <w:tcPr>
            <w:tcW w:w="1120" w:type="dxa"/>
            <w:gridSpan w:val="2"/>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106" w:right="-124"/>
              <w:jc w:val="center"/>
              <w:rPr>
                <w:rFonts w:cs="Times New Roman"/>
                <w:b/>
                <w:bCs/>
                <w:sz w:val="28"/>
                <w:szCs w:val="28"/>
              </w:rPr>
            </w:pPr>
            <w:r w:rsidRPr="00A220BF">
              <w:rPr>
                <w:rFonts w:cs="Times New Roman"/>
                <w:b/>
                <w:bCs/>
                <w:sz w:val="28"/>
                <w:szCs w:val="28"/>
              </w:rPr>
              <w:t>100,0</w:t>
            </w:r>
          </w:p>
        </w:tc>
        <w:tc>
          <w:tcPr>
            <w:tcW w:w="1120" w:type="dxa"/>
            <w:gridSpan w:val="4"/>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92" w:right="-138"/>
              <w:jc w:val="center"/>
              <w:rPr>
                <w:rFonts w:cs="Times New Roman"/>
                <w:b/>
                <w:bCs/>
                <w:sz w:val="28"/>
                <w:szCs w:val="28"/>
              </w:rPr>
            </w:pPr>
            <w:r w:rsidRPr="00A220BF">
              <w:rPr>
                <w:rFonts w:cs="Times New Roman"/>
                <w:b/>
                <w:bCs/>
                <w:sz w:val="28"/>
                <w:szCs w:val="28"/>
              </w:rPr>
              <w:t>100,0</w:t>
            </w:r>
          </w:p>
        </w:tc>
        <w:tc>
          <w:tcPr>
            <w:tcW w:w="1120" w:type="dxa"/>
            <w:gridSpan w:val="6"/>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78" w:right="-152"/>
              <w:jc w:val="center"/>
              <w:rPr>
                <w:rFonts w:cs="Times New Roman"/>
                <w:b/>
                <w:bCs/>
                <w:sz w:val="28"/>
                <w:szCs w:val="28"/>
              </w:rPr>
            </w:pPr>
            <w:r w:rsidRPr="00A220BF">
              <w:rPr>
                <w:rFonts w:cs="Times New Roman"/>
                <w:b/>
                <w:bCs/>
                <w:sz w:val="28"/>
                <w:szCs w:val="28"/>
              </w:rPr>
              <w:t>100,0</w:t>
            </w:r>
          </w:p>
        </w:tc>
      </w:tr>
      <w:tr w:rsidR="00A220BF" w:rsidRPr="00A220BF" w:rsidTr="004F4EC3">
        <w:trPr>
          <w:gridAfter w:val="1"/>
          <w:wAfter w:w="9" w:type="dxa"/>
          <w:trHeight w:val="58"/>
        </w:trPr>
        <w:tc>
          <w:tcPr>
            <w:tcW w:w="7812" w:type="dxa"/>
            <w:gridSpan w:val="3"/>
            <w:tcBorders>
              <w:top w:val="nil"/>
              <w:left w:val="single" w:sz="4" w:space="0" w:color="auto"/>
              <w:bottom w:val="single" w:sz="4" w:space="0" w:color="auto"/>
              <w:right w:val="single" w:sz="4" w:space="0" w:color="auto"/>
            </w:tcBorders>
            <w:shd w:val="clear" w:color="000000" w:fill="FFFFFF"/>
            <w:hideMark/>
          </w:tcPr>
          <w:p w:rsidR="00A220BF" w:rsidRPr="00A220BF" w:rsidRDefault="00A220BF" w:rsidP="00A220BF">
            <w:pPr>
              <w:rPr>
                <w:rFonts w:cs="Times New Roman"/>
                <w:sz w:val="28"/>
                <w:szCs w:val="28"/>
              </w:rPr>
            </w:pPr>
            <w:r w:rsidRPr="00A220BF">
              <w:rPr>
                <w:rFonts w:cs="Times New Roman"/>
                <w:sz w:val="28"/>
                <w:szCs w:val="28"/>
              </w:rPr>
              <w:t>Резервный фонд администрации муниципального образования</w:t>
            </w:r>
          </w:p>
        </w:tc>
        <w:tc>
          <w:tcPr>
            <w:tcW w:w="622" w:type="dxa"/>
            <w:gridSpan w:val="2"/>
            <w:tcBorders>
              <w:top w:val="nil"/>
              <w:left w:val="nil"/>
              <w:bottom w:val="single" w:sz="4" w:space="0" w:color="auto"/>
              <w:right w:val="single" w:sz="4" w:space="0" w:color="auto"/>
            </w:tcBorders>
            <w:shd w:val="clear" w:color="000000" w:fill="FFFFFF"/>
            <w:hideMark/>
          </w:tcPr>
          <w:p w:rsidR="00A220BF" w:rsidRPr="00A220BF" w:rsidRDefault="00A220BF" w:rsidP="00A220BF">
            <w:pPr>
              <w:ind w:left="-53" w:right="-82"/>
              <w:jc w:val="center"/>
              <w:rPr>
                <w:rFonts w:cs="Times New Roman"/>
                <w:sz w:val="28"/>
                <w:szCs w:val="28"/>
              </w:rPr>
            </w:pPr>
            <w:r w:rsidRPr="00A220BF">
              <w:rPr>
                <w:rFonts w:cs="Times New Roman"/>
                <w:sz w:val="28"/>
                <w:szCs w:val="28"/>
              </w:rPr>
              <w:t>006</w:t>
            </w:r>
          </w:p>
        </w:tc>
        <w:tc>
          <w:tcPr>
            <w:tcW w:w="496" w:type="dxa"/>
            <w:gridSpan w:val="2"/>
            <w:tcBorders>
              <w:top w:val="nil"/>
              <w:left w:val="nil"/>
              <w:bottom w:val="single" w:sz="4" w:space="0" w:color="auto"/>
              <w:right w:val="single" w:sz="4" w:space="0" w:color="auto"/>
            </w:tcBorders>
            <w:shd w:val="clear" w:color="000000" w:fill="FFFFFF"/>
            <w:hideMark/>
          </w:tcPr>
          <w:p w:rsidR="00A220BF" w:rsidRPr="00A220BF" w:rsidRDefault="00A220BF" w:rsidP="00A220BF">
            <w:pPr>
              <w:jc w:val="center"/>
              <w:rPr>
                <w:rFonts w:cs="Times New Roman"/>
                <w:sz w:val="28"/>
                <w:szCs w:val="28"/>
              </w:rPr>
            </w:pPr>
            <w:r w:rsidRPr="00A220BF">
              <w:rPr>
                <w:rFonts w:cs="Times New Roman"/>
                <w:sz w:val="28"/>
                <w:szCs w:val="28"/>
              </w:rPr>
              <w:t>01</w:t>
            </w:r>
          </w:p>
        </w:tc>
        <w:tc>
          <w:tcPr>
            <w:tcW w:w="559" w:type="dxa"/>
            <w:tcBorders>
              <w:top w:val="nil"/>
              <w:left w:val="nil"/>
              <w:bottom w:val="single" w:sz="4" w:space="0" w:color="auto"/>
              <w:right w:val="single" w:sz="4" w:space="0" w:color="auto"/>
            </w:tcBorders>
            <w:shd w:val="clear" w:color="000000" w:fill="FFFFFF"/>
            <w:hideMark/>
          </w:tcPr>
          <w:p w:rsidR="00A220BF" w:rsidRPr="00A220BF" w:rsidRDefault="00A220BF" w:rsidP="00A220BF">
            <w:pPr>
              <w:jc w:val="center"/>
              <w:rPr>
                <w:rFonts w:cs="Times New Roman"/>
                <w:sz w:val="28"/>
                <w:szCs w:val="28"/>
              </w:rPr>
            </w:pPr>
            <w:r w:rsidRPr="00A220BF">
              <w:rPr>
                <w:rFonts w:cs="Times New Roman"/>
                <w:sz w:val="28"/>
                <w:szCs w:val="28"/>
              </w:rPr>
              <w:t>11</w:t>
            </w:r>
          </w:p>
        </w:tc>
        <w:tc>
          <w:tcPr>
            <w:tcW w:w="1895" w:type="dxa"/>
            <w:gridSpan w:val="4"/>
            <w:tcBorders>
              <w:top w:val="nil"/>
              <w:left w:val="nil"/>
              <w:bottom w:val="single" w:sz="4" w:space="0" w:color="auto"/>
              <w:right w:val="single" w:sz="4" w:space="0" w:color="auto"/>
            </w:tcBorders>
            <w:shd w:val="clear" w:color="000000" w:fill="FFFFFF"/>
            <w:hideMark/>
          </w:tcPr>
          <w:p w:rsidR="00A220BF" w:rsidRPr="00A220BF" w:rsidRDefault="00A220BF" w:rsidP="00A220BF">
            <w:pPr>
              <w:ind w:left="-55" w:right="-148"/>
              <w:rPr>
                <w:rFonts w:cs="Times New Roman"/>
                <w:sz w:val="28"/>
                <w:szCs w:val="28"/>
              </w:rPr>
            </w:pPr>
            <w:r w:rsidRPr="00A220BF">
              <w:rPr>
                <w:rFonts w:cs="Times New Roman"/>
                <w:sz w:val="28"/>
                <w:szCs w:val="28"/>
              </w:rPr>
              <w:t>П1 4 01 11110</w:t>
            </w:r>
          </w:p>
        </w:tc>
        <w:tc>
          <w:tcPr>
            <w:tcW w:w="567" w:type="dxa"/>
            <w:gridSpan w:val="4"/>
            <w:tcBorders>
              <w:top w:val="nil"/>
              <w:left w:val="nil"/>
              <w:bottom w:val="single" w:sz="4" w:space="0" w:color="auto"/>
              <w:right w:val="single" w:sz="4" w:space="0" w:color="auto"/>
            </w:tcBorders>
            <w:shd w:val="clear" w:color="000000" w:fill="FFFFFF"/>
            <w:hideMark/>
          </w:tcPr>
          <w:p w:rsidR="00A220BF" w:rsidRPr="00A220BF" w:rsidRDefault="00A220BF" w:rsidP="00A220BF">
            <w:pPr>
              <w:ind w:left="-108" w:right="-108"/>
              <w:jc w:val="center"/>
              <w:rPr>
                <w:rFonts w:cs="Times New Roman"/>
                <w:sz w:val="28"/>
                <w:szCs w:val="28"/>
              </w:rPr>
            </w:pPr>
            <w:r w:rsidRPr="00A220BF">
              <w:rPr>
                <w:rFonts w:cs="Times New Roman"/>
                <w:sz w:val="28"/>
                <w:szCs w:val="28"/>
              </w:rPr>
              <w:t> </w:t>
            </w:r>
          </w:p>
        </w:tc>
        <w:tc>
          <w:tcPr>
            <w:tcW w:w="1120" w:type="dxa"/>
            <w:gridSpan w:val="2"/>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106" w:right="-124"/>
              <w:jc w:val="center"/>
              <w:rPr>
                <w:rFonts w:cs="Times New Roman"/>
                <w:sz w:val="28"/>
                <w:szCs w:val="28"/>
              </w:rPr>
            </w:pPr>
            <w:r w:rsidRPr="00A220BF">
              <w:rPr>
                <w:rFonts w:cs="Times New Roman"/>
                <w:sz w:val="28"/>
                <w:szCs w:val="28"/>
              </w:rPr>
              <w:t>100,0</w:t>
            </w:r>
          </w:p>
        </w:tc>
        <w:tc>
          <w:tcPr>
            <w:tcW w:w="1120" w:type="dxa"/>
            <w:gridSpan w:val="4"/>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92" w:right="-138"/>
              <w:jc w:val="center"/>
              <w:rPr>
                <w:rFonts w:cs="Times New Roman"/>
                <w:sz w:val="28"/>
                <w:szCs w:val="28"/>
              </w:rPr>
            </w:pPr>
            <w:r w:rsidRPr="00A220BF">
              <w:rPr>
                <w:rFonts w:cs="Times New Roman"/>
                <w:sz w:val="28"/>
                <w:szCs w:val="28"/>
              </w:rPr>
              <w:t>100,0</w:t>
            </w:r>
          </w:p>
        </w:tc>
        <w:tc>
          <w:tcPr>
            <w:tcW w:w="1120" w:type="dxa"/>
            <w:gridSpan w:val="6"/>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78" w:right="-152"/>
              <w:jc w:val="center"/>
              <w:rPr>
                <w:rFonts w:cs="Times New Roman"/>
                <w:sz w:val="28"/>
                <w:szCs w:val="28"/>
              </w:rPr>
            </w:pPr>
            <w:r w:rsidRPr="00A220BF">
              <w:rPr>
                <w:rFonts w:cs="Times New Roman"/>
                <w:sz w:val="28"/>
                <w:szCs w:val="28"/>
              </w:rPr>
              <w:t>100,0</w:t>
            </w:r>
          </w:p>
        </w:tc>
      </w:tr>
      <w:tr w:rsidR="00A220BF" w:rsidRPr="00A220BF" w:rsidTr="004F4EC3">
        <w:trPr>
          <w:gridAfter w:val="1"/>
          <w:wAfter w:w="9" w:type="dxa"/>
          <w:trHeight w:val="58"/>
        </w:trPr>
        <w:tc>
          <w:tcPr>
            <w:tcW w:w="7812" w:type="dxa"/>
            <w:gridSpan w:val="3"/>
            <w:tcBorders>
              <w:top w:val="nil"/>
              <w:left w:val="single" w:sz="4" w:space="0" w:color="auto"/>
              <w:bottom w:val="single" w:sz="4" w:space="0" w:color="auto"/>
              <w:right w:val="single" w:sz="4" w:space="0" w:color="auto"/>
            </w:tcBorders>
            <w:shd w:val="clear" w:color="000000" w:fill="FFFFFF"/>
            <w:hideMark/>
          </w:tcPr>
          <w:p w:rsidR="00A220BF" w:rsidRPr="00A220BF" w:rsidRDefault="00A220BF" w:rsidP="00A220BF">
            <w:pPr>
              <w:rPr>
                <w:rFonts w:cs="Times New Roman"/>
                <w:sz w:val="28"/>
                <w:szCs w:val="28"/>
              </w:rPr>
            </w:pPr>
            <w:r w:rsidRPr="00A220BF">
              <w:rPr>
                <w:rFonts w:cs="Times New Roman"/>
                <w:sz w:val="28"/>
                <w:szCs w:val="28"/>
              </w:rPr>
              <w:t>Иные бюджетные ассигнования</w:t>
            </w:r>
          </w:p>
        </w:tc>
        <w:tc>
          <w:tcPr>
            <w:tcW w:w="622" w:type="dxa"/>
            <w:gridSpan w:val="2"/>
            <w:tcBorders>
              <w:top w:val="nil"/>
              <w:left w:val="nil"/>
              <w:bottom w:val="single" w:sz="4" w:space="0" w:color="auto"/>
              <w:right w:val="single" w:sz="4" w:space="0" w:color="auto"/>
            </w:tcBorders>
            <w:shd w:val="clear" w:color="000000" w:fill="FFFFFF"/>
            <w:hideMark/>
          </w:tcPr>
          <w:p w:rsidR="00A220BF" w:rsidRPr="00A220BF" w:rsidRDefault="00A220BF" w:rsidP="00A220BF">
            <w:pPr>
              <w:ind w:left="-53" w:right="-82"/>
              <w:jc w:val="center"/>
              <w:rPr>
                <w:rFonts w:cs="Times New Roman"/>
                <w:sz w:val="28"/>
                <w:szCs w:val="28"/>
              </w:rPr>
            </w:pPr>
            <w:r w:rsidRPr="00A220BF">
              <w:rPr>
                <w:rFonts w:cs="Times New Roman"/>
                <w:sz w:val="28"/>
                <w:szCs w:val="28"/>
              </w:rPr>
              <w:t>006</w:t>
            </w:r>
          </w:p>
        </w:tc>
        <w:tc>
          <w:tcPr>
            <w:tcW w:w="496" w:type="dxa"/>
            <w:gridSpan w:val="2"/>
            <w:tcBorders>
              <w:top w:val="nil"/>
              <w:left w:val="nil"/>
              <w:bottom w:val="single" w:sz="4" w:space="0" w:color="auto"/>
              <w:right w:val="single" w:sz="4" w:space="0" w:color="auto"/>
            </w:tcBorders>
            <w:shd w:val="clear" w:color="000000" w:fill="FFFFFF"/>
            <w:hideMark/>
          </w:tcPr>
          <w:p w:rsidR="00A220BF" w:rsidRPr="00A220BF" w:rsidRDefault="00A220BF" w:rsidP="00A220BF">
            <w:pPr>
              <w:jc w:val="center"/>
              <w:rPr>
                <w:rFonts w:cs="Times New Roman"/>
                <w:sz w:val="28"/>
                <w:szCs w:val="28"/>
              </w:rPr>
            </w:pPr>
            <w:r w:rsidRPr="00A220BF">
              <w:rPr>
                <w:rFonts w:cs="Times New Roman"/>
                <w:sz w:val="28"/>
                <w:szCs w:val="28"/>
              </w:rPr>
              <w:t>01</w:t>
            </w:r>
          </w:p>
        </w:tc>
        <w:tc>
          <w:tcPr>
            <w:tcW w:w="559" w:type="dxa"/>
            <w:tcBorders>
              <w:top w:val="nil"/>
              <w:left w:val="nil"/>
              <w:bottom w:val="single" w:sz="4" w:space="0" w:color="auto"/>
              <w:right w:val="single" w:sz="4" w:space="0" w:color="auto"/>
            </w:tcBorders>
            <w:shd w:val="clear" w:color="000000" w:fill="FFFFFF"/>
            <w:hideMark/>
          </w:tcPr>
          <w:p w:rsidR="00A220BF" w:rsidRPr="00A220BF" w:rsidRDefault="00A220BF" w:rsidP="00A220BF">
            <w:pPr>
              <w:jc w:val="center"/>
              <w:rPr>
                <w:rFonts w:cs="Times New Roman"/>
                <w:sz w:val="28"/>
                <w:szCs w:val="28"/>
              </w:rPr>
            </w:pPr>
            <w:r w:rsidRPr="00A220BF">
              <w:rPr>
                <w:rFonts w:cs="Times New Roman"/>
                <w:sz w:val="28"/>
                <w:szCs w:val="28"/>
              </w:rPr>
              <w:t>11</w:t>
            </w:r>
          </w:p>
        </w:tc>
        <w:tc>
          <w:tcPr>
            <w:tcW w:w="1895" w:type="dxa"/>
            <w:gridSpan w:val="4"/>
            <w:tcBorders>
              <w:top w:val="nil"/>
              <w:left w:val="nil"/>
              <w:bottom w:val="single" w:sz="4" w:space="0" w:color="auto"/>
              <w:right w:val="single" w:sz="4" w:space="0" w:color="auto"/>
            </w:tcBorders>
            <w:shd w:val="clear" w:color="000000" w:fill="FFFFFF"/>
            <w:hideMark/>
          </w:tcPr>
          <w:p w:rsidR="00A220BF" w:rsidRPr="00A220BF" w:rsidRDefault="00A220BF" w:rsidP="00A220BF">
            <w:pPr>
              <w:ind w:left="-55" w:right="-148"/>
              <w:rPr>
                <w:rFonts w:cs="Times New Roman"/>
                <w:sz w:val="28"/>
                <w:szCs w:val="28"/>
              </w:rPr>
            </w:pPr>
            <w:r w:rsidRPr="00A220BF">
              <w:rPr>
                <w:rFonts w:cs="Times New Roman"/>
                <w:sz w:val="28"/>
                <w:szCs w:val="28"/>
              </w:rPr>
              <w:t>П1 4 01 11110</w:t>
            </w:r>
          </w:p>
        </w:tc>
        <w:tc>
          <w:tcPr>
            <w:tcW w:w="567" w:type="dxa"/>
            <w:gridSpan w:val="4"/>
            <w:tcBorders>
              <w:top w:val="nil"/>
              <w:left w:val="nil"/>
              <w:bottom w:val="single" w:sz="4" w:space="0" w:color="auto"/>
              <w:right w:val="single" w:sz="4" w:space="0" w:color="auto"/>
            </w:tcBorders>
            <w:shd w:val="clear" w:color="000000" w:fill="FFFFFF"/>
            <w:hideMark/>
          </w:tcPr>
          <w:p w:rsidR="00A220BF" w:rsidRPr="00A220BF" w:rsidRDefault="00A220BF" w:rsidP="00A220BF">
            <w:pPr>
              <w:ind w:left="-108" w:right="-108"/>
              <w:jc w:val="center"/>
              <w:rPr>
                <w:rFonts w:cs="Times New Roman"/>
                <w:sz w:val="28"/>
                <w:szCs w:val="28"/>
              </w:rPr>
            </w:pPr>
            <w:r w:rsidRPr="00A220BF">
              <w:rPr>
                <w:rFonts w:cs="Times New Roman"/>
                <w:sz w:val="28"/>
                <w:szCs w:val="28"/>
              </w:rPr>
              <w:t>800</w:t>
            </w:r>
          </w:p>
        </w:tc>
        <w:tc>
          <w:tcPr>
            <w:tcW w:w="1120" w:type="dxa"/>
            <w:gridSpan w:val="2"/>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106" w:right="-124"/>
              <w:jc w:val="center"/>
              <w:rPr>
                <w:rFonts w:cs="Times New Roman"/>
                <w:sz w:val="28"/>
                <w:szCs w:val="28"/>
              </w:rPr>
            </w:pPr>
            <w:r w:rsidRPr="00A220BF">
              <w:rPr>
                <w:rFonts w:cs="Times New Roman"/>
                <w:sz w:val="28"/>
                <w:szCs w:val="28"/>
              </w:rPr>
              <w:t>100,0</w:t>
            </w:r>
          </w:p>
        </w:tc>
        <w:tc>
          <w:tcPr>
            <w:tcW w:w="1120" w:type="dxa"/>
            <w:gridSpan w:val="4"/>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92" w:right="-138"/>
              <w:jc w:val="center"/>
              <w:rPr>
                <w:rFonts w:cs="Times New Roman"/>
                <w:sz w:val="28"/>
                <w:szCs w:val="28"/>
              </w:rPr>
            </w:pPr>
            <w:r w:rsidRPr="00A220BF">
              <w:rPr>
                <w:rFonts w:cs="Times New Roman"/>
                <w:sz w:val="28"/>
                <w:szCs w:val="28"/>
              </w:rPr>
              <w:t>100,0</w:t>
            </w:r>
          </w:p>
        </w:tc>
        <w:tc>
          <w:tcPr>
            <w:tcW w:w="1120" w:type="dxa"/>
            <w:gridSpan w:val="6"/>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78" w:right="-152"/>
              <w:jc w:val="center"/>
              <w:rPr>
                <w:rFonts w:cs="Times New Roman"/>
                <w:sz w:val="28"/>
                <w:szCs w:val="28"/>
              </w:rPr>
            </w:pPr>
            <w:r w:rsidRPr="00A220BF">
              <w:rPr>
                <w:rFonts w:cs="Times New Roman"/>
                <w:sz w:val="28"/>
                <w:szCs w:val="28"/>
              </w:rPr>
              <w:t>100,0</w:t>
            </w:r>
          </w:p>
        </w:tc>
      </w:tr>
      <w:tr w:rsidR="00A220BF" w:rsidRPr="00A220BF" w:rsidTr="004F4EC3">
        <w:trPr>
          <w:gridAfter w:val="1"/>
          <w:wAfter w:w="9" w:type="dxa"/>
          <w:trHeight w:val="58"/>
        </w:trPr>
        <w:tc>
          <w:tcPr>
            <w:tcW w:w="7812" w:type="dxa"/>
            <w:gridSpan w:val="3"/>
            <w:tcBorders>
              <w:top w:val="nil"/>
              <w:left w:val="single" w:sz="4" w:space="0" w:color="auto"/>
              <w:bottom w:val="single" w:sz="4" w:space="0" w:color="auto"/>
              <w:right w:val="single" w:sz="4" w:space="0" w:color="auto"/>
            </w:tcBorders>
            <w:shd w:val="clear" w:color="000000" w:fill="FFFFFF"/>
            <w:hideMark/>
          </w:tcPr>
          <w:p w:rsidR="00A220BF" w:rsidRPr="00A220BF" w:rsidRDefault="00A220BF" w:rsidP="00A220BF">
            <w:pPr>
              <w:rPr>
                <w:rFonts w:cs="Times New Roman"/>
                <w:b/>
                <w:bCs/>
                <w:sz w:val="28"/>
                <w:szCs w:val="28"/>
              </w:rPr>
            </w:pPr>
            <w:r w:rsidRPr="00A220BF">
              <w:rPr>
                <w:rFonts w:cs="Times New Roman"/>
                <w:b/>
                <w:bCs/>
                <w:sz w:val="28"/>
                <w:szCs w:val="28"/>
              </w:rPr>
              <w:t>Другие общегосударственные вопросы</w:t>
            </w:r>
          </w:p>
        </w:tc>
        <w:tc>
          <w:tcPr>
            <w:tcW w:w="622" w:type="dxa"/>
            <w:gridSpan w:val="2"/>
            <w:tcBorders>
              <w:top w:val="nil"/>
              <w:left w:val="nil"/>
              <w:bottom w:val="single" w:sz="4" w:space="0" w:color="auto"/>
              <w:right w:val="single" w:sz="4" w:space="0" w:color="auto"/>
            </w:tcBorders>
            <w:shd w:val="clear" w:color="000000" w:fill="FFFFFF"/>
            <w:hideMark/>
          </w:tcPr>
          <w:p w:rsidR="00A220BF" w:rsidRPr="00A220BF" w:rsidRDefault="00A220BF" w:rsidP="00A220BF">
            <w:pPr>
              <w:ind w:left="-53" w:right="-82"/>
              <w:jc w:val="center"/>
              <w:rPr>
                <w:rFonts w:cs="Times New Roman"/>
                <w:b/>
                <w:bCs/>
                <w:sz w:val="28"/>
                <w:szCs w:val="28"/>
              </w:rPr>
            </w:pPr>
            <w:r w:rsidRPr="00A220BF">
              <w:rPr>
                <w:rFonts w:cs="Times New Roman"/>
                <w:b/>
                <w:bCs/>
                <w:sz w:val="28"/>
                <w:szCs w:val="28"/>
              </w:rPr>
              <w:t>006</w:t>
            </w:r>
          </w:p>
        </w:tc>
        <w:tc>
          <w:tcPr>
            <w:tcW w:w="496" w:type="dxa"/>
            <w:gridSpan w:val="2"/>
            <w:tcBorders>
              <w:top w:val="nil"/>
              <w:left w:val="nil"/>
              <w:bottom w:val="single" w:sz="4" w:space="0" w:color="auto"/>
              <w:right w:val="single" w:sz="4" w:space="0" w:color="auto"/>
            </w:tcBorders>
            <w:shd w:val="clear" w:color="000000" w:fill="FFFFFF"/>
            <w:hideMark/>
          </w:tcPr>
          <w:p w:rsidR="00A220BF" w:rsidRPr="00A220BF" w:rsidRDefault="00A220BF" w:rsidP="00A220BF">
            <w:pPr>
              <w:jc w:val="center"/>
              <w:rPr>
                <w:rFonts w:cs="Times New Roman"/>
                <w:b/>
                <w:bCs/>
                <w:sz w:val="28"/>
                <w:szCs w:val="28"/>
              </w:rPr>
            </w:pPr>
            <w:r w:rsidRPr="00A220BF">
              <w:rPr>
                <w:rFonts w:cs="Times New Roman"/>
                <w:b/>
                <w:bCs/>
                <w:sz w:val="28"/>
                <w:szCs w:val="28"/>
              </w:rPr>
              <w:t>01</w:t>
            </w:r>
          </w:p>
        </w:tc>
        <w:tc>
          <w:tcPr>
            <w:tcW w:w="559" w:type="dxa"/>
            <w:tcBorders>
              <w:top w:val="nil"/>
              <w:left w:val="nil"/>
              <w:bottom w:val="single" w:sz="4" w:space="0" w:color="auto"/>
              <w:right w:val="single" w:sz="4" w:space="0" w:color="auto"/>
            </w:tcBorders>
            <w:shd w:val="clear" w:color="000000" w:fill="FFFFFF"/>
            <w:hideMark/>
          </w:tcPr>
          <w:p w:rsidR="00A220BF" w:rsidRPr="00A220BF" w:rsidRDefault="00A220BF" w:rsidP="00A220BF">
            <w:pPr>
              <w:jc w:val="center"/>
              <w:rPr>
                <w:rFonts w:cs="Times New Roman"/>
                <w:b/>
                <w:bCs/>
                <w:sz w:val="28"/>
                <w:szCs w:val="28"/>
              </w:rPr>
            </w:pPr>
            <w:r w:rsidRPr="00A220BF">
              <w:rPr>
                <w:rFonts w:cs="Times New Roman"/>
                <w:b/>
                <w:bCs/>
                <w:sz w:val="28"/>
                <w:szCs w:val="28"/>
              </w:rPr>
              <w:t>13</w:t>
            </w:r>
          </w:p>
        </w:tc>
        <w:tc>
          <w:tcPr>
            <w:tcW w:w="1895" w:type="dxa"/>
            <w:gridSpan w:val="4"/>
            <w:tcBorders>
              <w:top w:val="nil"/>
              <w:left w:val="nil"/>
              <w:bottom w:val="single" w:sz="4" w:space="0" w:color="auto"/>
              <w:right w:val="single" w:sz="4" w:space="0" w:color="auto"/>
            </w:tcBorders>
            <w:shd w:val="clear" w:color="000000" w:fill="FFFFFF"/>
            <w:hideMark/>
          </w:tcPr>
          <w:p w:rsidR="00A220BF" w:rsidRPr="00A220BF" w:rsidRDefault="00A220BF" w:rsidP="00A220BF">
            <w:pPr>
              <w:ind w:left="-55" w:right="-148"/>
              <w:rPr>
                <w:rFonts w:cs="Times New Roman"/>
                <w:b/>
                <w:bCs/>
                <w:sz w:val="28"/>
                <w:szCs w:val="28"/>
              </w:rPr>
            </w:pPr>
            <w:r w:rsidRPr="00A220BF">
              <w:rPr>
                <w:rFonts w:cs="Times New Roman"/>
                <w:b/>
                <w:bCs/>
                <w:sz w:val="28"/>
                <w:szCs w:val="28"/>
              </w:rPr>
              <w:t> </w:t>
            </w:r>
          </w:p>
        </w:tc>
        <w:tc>
          <w:tcPr>
            <w:tcW w:w="567" w:type="dxa"/>
            <w:gridSpan w:val="4"/>
            <w:tcBorders>
              <w:top w:val="nil"/>
              <w:left w:val="nil"/>
              <w:bottom w:val="single" w:sz="4" w:space="0" w:color="auto"/>
              <w:right w:val="single" w:sz="4" w:space="0" w:color="auto"/>
            </w:tcBorders>
            <w:shd w:val="clear" w:color="000000" w:fill="FFFFFF"/>
            <w:hideMark/>
          </w:tcPr>
          <w:p w:rsidR="00A220BF" w:rsidRPr="00A220BF" w:rsidRDefault="00A220BF" w:rsidP="00A220BF">
            <w:pPr>
              <w:ind w:left="-108" w:right="-108"/>
              <w:jc w:val="center"/>
              <w:rPr>
                <w:rFonts w:cs="Times New Roman"/>
                <w:b/>
                <w:bCs/>
                <w:sz w:val="28"/>
                <w:szCs w:val="28"/>
              </w:rPr>
            </w:pPr>
            <w:r w:rsidRPr="00A220BF">
              <w:rPr>
                <w:rFonts w:cs="Times New Roman"/>
                <w:b/>
                <w:bCs/>
                <w:sz w:val="28"/>
                <w:szCs w:val="28"/>
              </w:rPr>
              <w:t> </w:t>
            </w:r>
          </w:p>
        </w:tc>
        <w:tc>
          <w:tcPr>
            <w:tcW w:w="1120" w:type="dxa"/>
            <w:gridSpan w:val="2"/>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106" w:right="-124"/>
              <w:jc w:val="center"/>
              <w:rPr>
                <w:rFonts w:cs="Times New Roman"/>
                <w:b/>
                <w:bCs/>
                <w:sz w:val="28"/>
                <w:szCs w:val="28"/>
              </w:rPr>
            </w:pPr>
            <w:r w:rsidRPr="00A220BF">
              <w:rPr>
                <w:rFonts w:cs="Times New Roman"/>
                <w:b/>
                <w:bCs/>
                <w:sz w:val="28"/>
                <w:szCs w:val="28"/>
              </w:rPr>
              <w:t>460,0</w:t>
            </w:r>
          </w:p>
        </w:tc>
        <w:tc>
          <w:tcPr>
            <w:tcW w:w="1120" w:type="dxa"/>
            <w:gridSpan w:val="4"/>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92" w:right="-138"/>
              <w:jc w:val="center"/>
              <w:rPr>
                <w:rFonts w:cs="Times New Roman"/>
                <w:b/>
                <w:bCs/>
                <w:sz w:val="28"/>
                <w:szCs w:val="28"/>
              </w:rPr>
            </w:pPr>
            <w:r w:rsidRPr="00A220BF">
              <w:rPr>
                <w:rFonts w:cs="Times New Roman"/>
                <w:b/>
                <w:bCs/>
                <w:sz w:val="28"/>
                <w:szCs w:val="28"/>
              </w:rPr>
              <w:t>475,6</w:t>
            </w:r>
          </w:p>
        </w:tc>
        <w:tc>
          <w:tcPr>
            <w:tcW w:w="1120" w:type="dxa"/>
            <w:gridSpan w:val="6"/>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78" w:right="-152"/>
              <w:jc w:val="center"/>
              <w:rPr>
                <w:rFonts w:cs="Times New Roman"/>
                <w:b/>
                <w:bCs/>
                <w:sz w:val="28"/>
                <w:szCs w:val="28"/>
              </w:rPr>
            </w:pPr>
            <w:r w:rsidRPr="00A220BF">
              <w:rPr>
                <w:rFonts w:cs="Times New Roman"/>
                <w:b/>
                <w:bCs/>
                <w:sz w:val="28"/>
                <w:szCs w:val="28"/>
              </w:rPr>
              <w:t>491,9</w:t>
            </w:r>
          </w:p>
        </w:tc>
      </w:tr>
      <w:tr w:rsidR="00A220BF" w:rsidRPr="00A220BF" w:rsidTr="004F4EC3">
        <w:trPr>
          <w:gridAfter w:val="1"/>
          <w:wAfter w:w="9" w:type="dxa"/>
          <w:trHeight w:val="696"/>
        </w:trPr>
        <w:tc>
          <w:tcPr>
            <w:tcW w:w="7812" w:type="dxa"/>
            <w:gridSpan w:val="3"/>
            <w:tcBorders>
              <w:top w:val="nil"/>
              <w:left w:val="single" w:sz="4" w:space="0" w:color="auto"/>
              <w:bottom w:val="single" w:sz="4" w:space="0" w:color="auto"/>
              <w:right w:val="single" w:sz="4" w:space="0" w:color="auto"/>
            </w:tcBorders>
            <w:shd w:val="clear" w:color="000000" w:fill="FFFFFF"/>
            <w:hideMark/>
          </w:tcPr>
          <w:p w:rsidR="00A220BF" w:rsidRPr="00A220BF" w:rsidRDefault="00A220BF" w:rsidP="00A220BF">
            <w:pPr>
              <w:rPr>
                <w:rFonts w:cs="Times New Roman"/>
                <w:b/>
                <w:bCs/>
                <w:sz w:val="28"/>
                <w:szCs w:val="28"/>
              </w:rPr>
            </w:pPr>
            <w:r w:rsidRPr="00A220BF">
              <w:rPr>
                <w:rFonts w:cs="Times New Roman"/>
                <w:b/>
                <w:bCs/>
                <w:sz w:val="28"/>
                <w:szCs w:val="28"/>
              </w:rPr>
              <w:t>Муниципальная программа «Развитие территории Борского сельского поселения»</w:t>
            </w:r>
          </w:p>
        </w:tc>
        <w:tc>
          <w:tcPr>
            <w:tcW w:w="622" w:type="dxa"/>
            <w:gridSpan w:val="2"/>
            <w:tcBorders>
              <w:top w:val="nil"/>
              <w:left w:val="nil"/>
              <w:bottom w:val="single" w:sz="4" w:space="0" w:color="auto"/>
              <w:right w:val="single" w:sz="4" w:space="0" w:color="auto"/>
            </w:tcBorders>
            <w:shd w:val="clear" w:color="000000" w:fill="FFFFFF"/>
            <w:hideMark/>
          </w:tcPr>
          <w:p w:rsidR="00A220BF" w:rsidRPr="00A220BF" w:rsidRDefault="00A220BF" w:rsidP="00A220BF">
            <w:pPr>
              <w:ind w:left="-53" w:right="-82"/>
              <w:jc w:val="center"/>
              <w:rPr>
                <w:rFonts w:cs="Times New Roman"/>
                <w:b/>
                <w:bCs/>
                <w:sz w:val="28"/>
                <w:szCs w:val="28"/>
              </w:rPr>
            </w:pPr>
            <w:r w:rsidRPr="00A220BF">
              <w:rPr>
                <w:rFonts w:cs="Times New Roman"/>
                <w:b/>
                <w:bCs/>
                <w:sz w:val="28"/>
                <w:szCs w:val="28"/>
              </w:rPr>
              <w:t>006</w:t>
            </w:r>
          </w:p>
        </w:tc>
        <w:tc>
          <w:tcPr>
            <w:tcW w:w="496" w:type="dxa"/>
            <w:gridSpan w:val="2"/>
            <w:tcBorders>
              <w:top w:val="nil"/>
              <w:left w:val="nil"/>
              <w:bottom w:val="single" w:sz="4" w:space="0" w:color="auto"/>
              <w:right w:val="single" w:sz="4" w:space="0" w:color="auto"/>
            </w:tcBorders>
            <w:shd w:val="clear" w:color="000000" w:fill="FFFFFF"/>
            <w:hideMark/>
          </w:tcPr>
          <w:p w:rsidR="00A220BF" w:rsidRPr="00A220BF" w:rsidRDefault="00A220BF" w:rsidP="00A220BF">
            <w:pPr>
              <w:jc w:val="center"/>
              <w:rPr>
                <w:rFonts w:cs="Times New Roman"/>
                <w:b/>
                <w:bCs/>
                <w:sz w:val="28"/>
                <w:szCs w:val="28"/>
              </w:rPr>
            </w:pPr>
            <w:r w:rsidRPr="00A220BF">
              <w:rPr>
                <w:rFonts w:cs="Times New Roman"/>
                <w:b/>
                <w:bCs/>
                <w:sz w:val="28"/>
                <w:szCs w:val="28"/>
              </w:rPr>
              <w:t>01</w:t>
            </w:r>
          </w:p>
        </w:tc>
        <w:tc>
          <w:tcPr>
            <w:tcW w:w="559" w:type="dxa"/>
            <w:tcBorders>
              <w:top w:val="nil"/>
              <w:left w:val="nil"/>
              <w:bottom w:val="single" w:sz="4" w:space="0" w:color="auto"/>
              <w:right w:val="single" w:sz="4" w:space="0" w:color="auto"/>
            </w:tcBorders>
            <w:shd w:val="clear" w:color="000000" w:fill="FFFFFF"/>
            <w:hideMark/>
          </w:tcPr>
          <w:p w:rsidR="00A220BF" w:rsidRPr="00A220BF" w:rsidRDefault="00A220BF" w:rsidP="00A220BF">
            <w:pPr>
              <w:jc w:val="center"/>
              <w:rPr>
                <w:rFonts w:cs="Times New Roman"/>
                <w:b/>
                <w:bCs/>
                <w:sz w:val="28"/>
                <w:szCs w:val="28"/>
              </w:rPr>
            </w:pPr>
            <w:r w:rsidRPr="00A220BF">
              <w:rPr>
                <w:rFonts w:cs="Times New Roman"/>
                <w:b/>
                <w:bCs/>
                <w:sz w:val="28"/>
                <w:szCs w:val="28"/>
              </w:rPr>
              <w:t>13</w:t>
            </w:r>
          </w:p>
        </w:tc>
        <w:tc>
          <w:tcPr>
            <w:tcW w:w="1895" w:type="dxa"/>
            <w:gridSpan w:val="4"/>
            <w:tcBorders>
              <w:top w:val="nil"/>
              <w:left w:val="nil"/>
              <w:bottom w:val="single" w:sz="4" w:space="0" w:color="auto"/>
              <w:right w:val="single" w:sz="4" w:space="0" w:color="auto"/>
            </w:tcBorders>
            <w:shd w:val="clear" w:color="000000" w:fill="FFFFFF"/>
            <w:hideMark/>
          </w:tcPr>
          <w:p w:rsidR="00A220BF" w:rsidRPr="00A220BF" w:rsidRDefault="00A220BF" w:rsidP="00A220BF">
            <w:pPr>
              <w:ind w:left="-55" w:right="-148"/>
              <w:rPr>
                <w:rFonts w:cs="Times New Roman"/>
                <w:b/>
                <w:bCs/>
                <w:sz w:val="28"/>
                <w:szCs w:val="28"/>
              </w:rPr>
            </w:pPr>
            <w:r w:rsidRPr="00A220BF">
              <w:rPr>
                <w:rFonts w:cs="Times New Roman"/>
                <w:b/>
                <w:bCs/>
                <w:sz w:val="28"/>
                <w:szCs w:val="28"/>
              </w:rPr>
              <w:t>72 0 00 00000</w:t>
            </w:r>
          </w:p>
        </w:tc>
        <w:tc>
          <w:tcPr>
            <w:tcW w:w="567" w:type="dxa"/>
            <w:gridSpan w:val="4"/>
            <w:tcBorders>
              <w:top w:val="nil"/>
              <w:left w:val="nil"/>
              <w:bottom w:val="single" w:sz="4" w:space="0" w:color="auto"/>
              <w:right w:val="single" w:sz="4" w:space="0" w:color="auto"/>
            </w:tcBorders>
            <w:shd w:val="clear" w:color="000000" w:fill="FFFFFF"/>
            <w:hideMark/>
          </w:tcPr>
          <w:p w:rsidR="00A220BF" w:rsidRPr="00A220BF" w:rsidRDefault="00A220BF" w:rsidP="00A220BF">
            <w:pPr>
              <w:ind w:left="-108" w:right="-108"/>
              <w:jc w:val="center"/>
              <w:rPr>
                <w:rFonts w:cs="Times New Roman"/>
                <w:b/>
                <w:bCs/>
                <w:sz w:val="28"/>
                <w:szCs w:val="28"/>
              </w:rPr>
            </w:pPr>
            <w:r w:rsidRPr="00A220BF">
              <w:rPr>
                <w:rFonts w:cs="Times New Roman"/>
                <w:b/>
                <w:bCs/>
                <w:sz w:val="28"/>
                <w:szCs w:val="28"/>
              </w:rPr>
              <w:t> </w:t>
            </w:r>
          </w:p>
        </w:tc>
        <w:tc>
          <w:tcPr>
            <w:tcW w:w="1120" w:type="dxa"/>
            <w:gridSpan w:val="2"/>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106" w:right="-124"/>
              <w:jc w:val="center"/>
              <w:rPr>
                <w:rFonts w:cs="Times New Roman"/>
                <w:b/>
                <w:bCs/>
                <w:sz w:val="28"/>
                <w:szCs w:val="28"/>
              </w:rPr>
            </w:pPr>
            <w:r w:rsidRPr="00A220BF">
              <w:rPr>
                <w:rFonts w:cs="Times New Roman"/>
                <w:b/>
                <w:bCs/>
                <w:sz w:val="28"/>
                <w:szCs w:val="28"/>
              </w:rPr>
              <w:t>275,0</w:t>
            </w:r>
          </w:p>
        </w:tc>
        <w:tc>
          <w:tcPr>
            <w:tcW w:w="1120" w:type="dxa"/>
            <w:gridSpan w:val="4"/>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92" w:right="-138"/>
              <w:jc w:val="center"/>
              <w:rPr>
                <w:rFonts w:cs="Times New Roman"/>
                <w:b/>
                <w:bCs/>
                <w:sz w:val="28"/>
                <w:szCs w:val="28"/>
              </w:rPr>
            </w:pPr>
            <w:r w:rsidRPr="00A220BF">
              <w:rPr>
                <w:rFonts w:cs="Times New Roman"/>
                <w:b/>
                <w:bCs/>
                <w:sz w:val="28"/>
                <w:szCs w:val="28"/>
              </w:rPr>
              <w:t>286,0</w:t>
            </w:r>
          </w:p>
        </w:tc>
        <w:tc>
          <w:tcPr>
            <w:tcW w:w="1120" w:type="dxa"/>
            <w:gridSpan w:val="6"/>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78" w:right="-152"/>
              <w:jc w:val="center"/>
              <w:rPr>
                <w:rFonts w:cs="Times New Roman"/>
                <w:b/>
                <w:bCs/>
                <w:sz w:val="28"/>
                <w:szCs w:val="28"/>
              </w:rPr>
            </w:pPr>
            <w:r w:rsidRPr="00A220BF">
              <w:rPr>
                <w:rFonts w:cs="Times New Roman"/>
                <w:b/>
                <w:bCs/>
                <w:sz w:val="28"/>
                <w:szCs w:val="28"/>
              </w:rPr>
              <w:t>297,5</w:t>
            </w:r>
          </w:p>
        </w:tc>
      </w:tr>
      <w:tr w:rsidR="00A220BF" w:rsidRPr="00A220BF" w:rsidTr="004F4EC3">
        <w:trPr>
          <w:gridAfter w:val="1"/>
          <w:wAfter w:w="9" w:type="dxa"/>
          <w:trHeight w:val="58"/>
        </w:trPr>
        <w:tc>
          <w:tcPr>
            <w:tcW w:w="7812" w:type="dxa"/>
            <w:gridSpan w:val="3"/>
            <w:tcBorders>
              <w:top w:val="nil"/>
              <w:left w:val="single" w:sz="4" w:space="0" w:color="auto"/>
              <w:bottom w:val="single" w:sz="4" w:space="0" w:color="auto"/>
              <w:right w:val="single" w:sz="4" w:space="0" w:color="auto"/>
            </w:tcBorders>
            <w:shd w:val="clear" w:color="000000" w:fill="FFFFFF"/>
            <w:hideMark/>
          </w:tcPr>
          <w:p w:rsidR="00A220BF" w:rsidRPr="00A220BF" w:rsidRDefault="00A220BF" w:rsidP="00A220BF">
            <w:pPr>
              <w:rPr>
                <w:rFonts w:cs="Times New Roman"/>
                <w:b/>
                <w:bCs/>
                <w:sz w:val="28"/>
                <w:szCs w:val="28"/>
              </w:rPr>
            </w:pPr>
            <w:r w:rsidRPr="00A220BF">
              <w:rPr>
                <w:rFonts w:cs="Times New Roman"/>
                <w:b/>
                <w:bCs/>
                <w:sz w:val="28"/>
                <w:szCs w:val="28"/>
              </w:rPr>
              <w:t xml:space="preserve">Подпрограмма «Оценка и кадастровый учет объектов недвижимости Борского сельского поселения Бокситогорского муниципального района Ленинградской </w:t>
            </w:r>
            <w:r w:rsidRPr="00A220BF">
              <w:rPr>
                <w:rFonts w:cs="Times New Roman"/>
                <w:b/>
                <w:bCs/>
                <w:sz w:val="28"/>
                <w:szCs w:val="28"/>
              </w:rPr>
              <w:lastRenderedPageBreak/>
              <w:t>области»</w:t>
            </w:r>
          </w:p>
        </w:tc>
        <w:tc>
          <w:tcPr>
            <w:tcW w:w="622" w:type="dxa"/>
            <w:gridSpan w:val="2"/>
            <w:tcBorders>
              <w:top w:val="nil"/>
              <w:left w:val="nil"/>
              <w:bottom w:val="single" w:sz="4" w:space="0" w:color="auto"/>
              <w:right w:val="single" w:sz="4" w:space="0" w:color="auto"/>
            </w:tcBorders>
            <w:shd w:val="clear" w:color="000000" w:fill="FFFFFF"/>
            <w:hideMark/>
          </w:tcPr>
          <w:p w:rsidR="00A220BF" w:rsidRPr="00A220BF" w:rsidRDefault="00A220BF" w:rsidP="00A220BF">
            <w:pPr>
              <w:ind w:left="-53" w:right="-82"/>
              <w:jc w:val="center"/>
              <w:rPr>
                <w:rFonts w:cs="Times New Roman"/>
                <w:b/>
                <w:bCs/>
                <w:sz w:val="28"/>
                <w:szCs w:val="28"/>
              </w:rPr>
            </w:pPr>
            <w:r w:rsidRPr="00A220BF">
              <w:rPr>
                <w:rFonts w:cs="Times New Roman"/>
                <w:b/>
                <w:bCs/>
                <w:sz w:val="28"/>
                <w:szCs w:val="28"/>
              </w:rPr>
              <w:lastRenderedPageBreak/>
              <w:t>006</w:t>
            </w:r>
          </w:p>
        </w:tc>
        <w:tc>
          <w:tcPr>
            <w:tcW w:w="496" w:type="dxa"/>
            <w:gridSpan w:val="2"/>
            <w:tcBorders>
              <w:top w:val="nil"/>
              <w:left w:val="nil"/>
              <w:bottom w:val="single" w:sz="4" w:space="0" w:color="auto"/>
              <w:right w:val="single" w:sz="4" w:space="0" w:color="auto"/>
            </w:tcBorders>
            <w:shd w:val="clear" w:color="000000" w:fill="FFFFFF"/>
            <w:hideMark/>
          </w:tcPr>
          <w:p w:rsidR="00A220BF" w:rsidRPr="00A220BF" w:rsidRDefault="00A220BF" w:rsidP="00A220BF">
            <w:pPr>
              <w:jc w:val="center"/>
              <w:rPr>
                <w:rFonts w:cs="Times New Roman"/>
                <w:b/>
                <w:bCs/>
                <w:sz w:val="28"/>
                <w:szCs w:val="28"/>
              </w:rPr>
            </w:pPr>
            <w:r w:rsidRPr="00A220BF">
              <w:rPr>
                <w:rFonts w:cs="Times New Roman"/>
                <w:b/>
                <w:bCs/>
                <w:sz w:val="28"/>
                <w:szCs w:val="28"/>
              </w:rPr>
              <w:t>01</w:t>
            </w:r>
          </w:p>
        </w:tc>
        <w:tc>
          <w:tcPr>
            <w:tcW w:w="559" w:type="dxa"/>
            <w:tcBorders>
              <w:top w:val="nil"/>
              <w:left w:val="nil"/>
              <w:bottom w:val="single" w:sz="4" w:space="0" w:color="auto"/>
              <w:right w:val="single" w:sz="4" w:space="0" w:color="auto"/>
            </w:tcBorders>
            <w:shd w:val="clear" w:color="000000" w:fill="FFFFFF"/>
            <w:hideMark/>
          </w:tcPr>
          <w:p w:rsidR="00A220BF" w:rsidRPr="00A220BF" w:rsidRDefault="00A220BF" w:rsidP="00A220BF">
            <w:pPr>
              <w:jc w:val="center"/>
              <w:rPr>
                <w:rFonts w:cs="Times New Roman"/>
                <w:b/>
                <w:bCs/>
                <w:sz w:val="28"/>
                <w:szCs w:val="28"/>
              </w:rPr>
            </w:pPr>
            <w:r w:rsidRPr="00A220BF">
              <w:rPr>
                <w:rFonts w:cs="Times New Roman"/>
                <w:b/>
                <w:bCs/>
                <w:sz w:val="28"/>
                <w:szCs w:val="28"/>
              </w:rPr>
              <w:t>13</w:t>
            </w:r>
          </w:p>
        </w:tc>
        <w:tc>
          <w:tcPr>
            <w:tcW w:w="1895" w:type="dxa"/>
            <w:gridSpan w:val="4"/>
            <w:tcBorders>
              <w:top w:val="nil"/>
              <w:left w:val="nil"/>
              <w:bottom w:val="single" w:sz="4" w:space="0" w:color="auto"/>
              <w:right w:val="single" w:sz="4" w:space="0" w:color="auto"/>
            </w:tcBorders>
            <w:shd w:val="clear" w:color="000000" w:fill="FFFFFF"/>
            <w:hideMark/>
          </w:tcPr>
          <w:p w:rsidR="00A220BF" w:rsidRPr="00A220BF" w:rsidRDefault="00A220BF" w:rsidP="00A220BF">
            <w:pPr>
              <w:ind w:left="-55" w:right="-148"/>
              <w:rPr>
                <w:rFonts w:cs="Times New Roman"/>
                <w:b/>
                <w:bCs/>
                <w:sz w:val="28"/>
                <w:szCs w:val="28"/>
              </w:rPr>
            </w:pPr>
            <w:r w:rsidRPr="00A220BF">
              <w:rPr>
                <w:rFonts w:cs="Times New Roman"/>
                <w:b/>
                <w:bCs/>
                <w:sz w:val="28"/>
                <w:szCs w:val="28"/>
              </w:rPr>
              <w:t>72 К 00 00000</w:t>
            </w:r>
          </w:p>
        </w:tc>
        <w:tc>
          <w:tcPr>
            <w:tcW w:w="567" w:type="dxa"/>
            <w:gridSpan w:val="4"/>
            <w:tcBorders>
              <w:top w:val="nil"/>
              <w:left w:val="nil"/>
              <w:bottom w:val="single" w:sz="4" w:space="0" w:color="auto"/>
              <w:right w:val="single" w:sz="4" w:space="0" w:color="auto"/>
            </w:tcBorders>
            <w:shd w:val="clear" w:color="000000" w:fill="FFFFFF"/>
            <w:hideMark/>
          </w:tcPr>
          <w:p w:rsidR="00A220BF" w:rsidRPr="00A220BF" w:rsidRDefault="00A220BF" w:rsidP="00A220BF">
            <w:pPr>
              <w:ind w:left="-108" w:right="-108"/>
              <w:jc w:val="center"/>
              <w:rPr>
                <w:rFonts w:cs="Times New Roman"/>
                <w:b/>
                <w:bCs/>
                <w:sz w:val="28"/>
                <w:szCs w:val="28"/>
              </w:rPr>
            </w:pPr>
            <w:r w:rsidRPr="00A220BF">
              <w:rPr>
                <w:rFonts w:cs="Times New Roman"/>
                <w:b/>
                <w:bCs/>
                <w:sz w:val="28"/>
                <w:szCs w:val="28"/>
              </w:rPr>
              <w:t> </w:t>
            </w:r>
          </w:p>
        </w:tc>
        <w:tc>
          <w:tcPr>
            <w:tcW w:w="1120" w:type="dxa"/>
            <w:gridSpan w:val="2"/>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106" w:right="-124"/>
              <w:jc w:val="center"/>
              <w:rPr>
                <w:rFonts w:cs="Times New Roman"/>
                <w:b/>
                <w:bCs/>
                <w:sz w:val="28"/>
                <w:szCs w:val="28"/>
              </w:rPr>
            </w:pPr>
            <w:r w:rsidRPr="00A220BF">
              <w:rPr>
                <w:rFonts w:cs="Times New Roman"/>
                <w:b/>
                <w:bCs/>
                <w:sz w:val="28"/>
                <w:szCs w:val="28"/>
              </w:rPr>
              <w:t>275,0</w:t>
            </w:r>
          </w:p>
        </w:tc>
        <w:tc>
          <w:tcPr>
            <w:tcW w:w="1120" w:type="dxa"/>
            <w:gridSpan w:val="4"/>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92" w:right="-138"/>
              <w:jc w:val="center"/>
              <w:rPr>
                <w:rFonts w:cs="Times New Roman"/>
                <w:b/>
                <w:bCs/>
                <w:sz w:val="28"/>
                <w:szCs w:val="28"/>
              </w:rPr>
            </w:pPr>
            <w:r w:rsidRPr="00A220BF">
              <w:rPr>
                <w:rFonts w:cs="Times New Roman"/>
                <w:b/>
                <w:bCs/>
                <w:sz w:val="28"/>
                <w:szCs w:val="28"/>
              </w:rPr>
              <w:t>286,0</w:t>
            </w:r>
          </w:p>
        </w:tc>
        <w:tc>
          <w:tcPr>
            <w:tcW w:w="1120" w:type="dxa"/>
            <w:gridSpan w:val="6"/>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78" w:right="-152"/>
              <w:jc w:val="center"/>
              <w:rPr>
                <w:rFonts w:cs="Times New Roman"/>
                <w:b/>
                <w:bCs/>
                <w:sz w:val="28"/>
                <w:szCs w:val="28"/>
              </w:rPr>
            </w:pPr>
            <w:r w:rsidRPr="00A220BF">
              <w:rPr>
                <w:rFonts w:cs="Times New Roman"/>
                <w:b/>
                <w:bCs/>
                <w:sz w:val="28"/>
                <w:szCs w:val="28"/>
              </w:rPr>
              <w:t>297,5</w:t>
            </w:r>
          </w:p>
        </w:tc>
      </w:tr>
      <w:tr w:rsidR="00A220BF" w:rsidRPr="00A220BF" w:rsidTr="004F4EC3">
        <w:trPr>
          <w:gridAfter w:val="1"/>
          <w:wAfter w:w="9" w:type="dxa"/>
          <w:trHeight w:val="58"/>
        </w:trPr>
        <w:tc>
          <w:tcPr>
            <w:tcW w:w="7812" w:type="dxa"/>
            <w:gridSpan w:val="3"/>
            <w:tcBorders>
              <w:top w:val="nil"/>
              <w:left w:val="single" w:sz="4" w:space="0" w:color="auto"/>
              <w:bottom w:val="single" w:sz="4" w:space="0" w:color="auto"/>
              <w:right w:val="single" w:sz="4" w:space="0" w:color="auto"/>
            </w:tcBorders>
            <w:shd w:val="clear" w:color="000000" w:fill="FFFFFF"/>
            <w:hideMark/>
          </w:tcPr>
          <w:p w:rsidR="00A220BF" w:rsidRPr="00A220BF" w:rsidRDefault="00A220BF" w:rsidP="00A220BF">
            <w:pPr>
              <w:rPr>
                <w:rFonts w:cs="Times New Roman"/>
                <w:b/>
                <w:bCs/>
                <w:sz w:val="28"/>
                <w:szCs w:val="28"/>
              </w:rPr>
            </w:pPr>
            <w:r w:rsidRPr="00A220BF">
              <w:rPr>
                <w:rFonts w:cs="Times New Roman"/>
                <w:b/>
                <w:bCs/>
                <w:sz w:val="28"/>
                <w:szCs w:val="28"/>
              </w:rPr>
              <w:lastRenderedPageBreak/>
              <w:t>Основное мероприятие «Проведение кадастрового учета объектов и оценка их рыночной стоимости»</w:t>
            </w:r>
          </w:p>
        </w:tc>
        <w:tc>
          <w:tcPr>
            <w:tcW w:w="622" w:type="dxa"/>
            <w:gridSpan w:val="2"/>
            <w:tcBorders>
              <w:top w:val="nil"/>
              <w:left w:val="nil"/>
              <w:bottom w:val="single" w:sz="4" w:space="0" w:color="auto"/>
              <w:right w:val="single" w:sz="4" w:space="0" w:color="auto"/>
            </w:tcBorders>
            <w:shd w:val="clear" w:color="000000" w:fill="FFFFFF"/>
            <w:hideMark/>
          </w:tcPr>
          <w:p w:rsidR="00A220BF" w:rsidRPr="00A220BF" w:rsidRDefault="00A220BF" w:rsidP="00A220BF">
            <w:pPr>
              <w:ind w:left="-53" w:right="-82"/>
              <w:jc w:val="center"/>
              <w:rPr>
                <w:rFonts w:cs="Times New Roman"/>
                <w:b/>
                <w:bCs/>
                <w:sz w:val="28"/>
                <w:szCs w:val="28"/>
              </w:rPr>
            </w:pPr>
            <w:r w:rsidRPr="00A220BF">
              <w:rPr>
                <w:rFonts w:cs="Times New Roman"/>
                <w:b/>
                <w:bCs/>
                <w:sz w:val="28"/>
                <w:szCs w:val="28"/>
              </w:rPr>
              <w:t>006</w:t>
            </w:r>
          </w:p>
        </w:tc>
        <w:tc>
          <w:tcPr>
            <w:tcW w:w="496" w:type="dxa"/>
            <w:gridSpan w:val="2"/>
            <w:tcBorders>
              <w:top w:val="nil"/>
              <w:left w:val="nil"/>
              <w:bottom w:val="single" w:sz="4" w:space="0" w:color="auto"/>
              <w:right w:val="single" w:sz="4" w:space="0" w:color="auto"/>
            </w:tcBorders>
            <w:shd w:val="clear" w:color="000000" w:fill="FFFFFF"/>
            <w:hideMark/>
          </w:tcPr>
          <w:p w:rsidR="00A220BF" w:rsidRPr="00A220BF" w:rsidRDefault="00A220BF" w:rsidP="00A220BF">
            <w:pPr>
              <w:jc w:val="center"/>
              <w:rPr>
                <w:rFonts w:cs="Times New Roman"/>
                <w:b/>
                <w:bCs/>
                <w:sz w:val="28"/>
                <w:szCs w:val="28"/>
              </w:rPr>
            </w:pPr>
            <w:r w:rsidRPr="00A220BF">
              <w:rPr>
                <w:rFonts w:cs="Times New Roman"/>
                <w:b/>
                <w:bCs/>
                <w:sz w:val="28"/>
                <w:szCs w:val="28"/>
              </w:rPr>
              <w:t>01</w:t>
            </w:r>
          </w:p>
        </w:tc>
        <w:tc>
          <w:tcPr>
            <w:tcW w:w="559" w:type="dxa"/>
            <w:tcBorders>
              <w:top w:val="nil"/>
              <w:left w:val="nil"/>
              <w:bottom w:val="single" w:sz="4" w:space="0" w:color="auto"/>
              <w:right w:val="single" w:sz="4" w:space="0" w:color="auto"/>
            </w:tcBorders>
            <w:shd w:val="clear" w:color="000000" w:fill="FFFFFF"/>
            <w:hideMark/>
          </w:tcPr>
          <w:p w:rsidR="00A220BF" w:rsidRPr="00A220BF" w:rsidRDefault="00A220BF" w:rsidP="00A220BF">
            <w:pPr>
              <w:jc w:val="center"/>
              <w:rPr>
                <w:rFonts w:cs="Times New Roman"/>
                <w:b/>
                <w:bCs/>
                <w:sz w:val="28"/>
                <w:szCs w:val="28"/>
              </w:rPr>
            </w:pPr>
            <w:r w:rsidRPr="00A220BF">
              <w:rPr>
                <w:rFonts w:cs="Times New Roman"/>
                <w:b/>
                <w:bCs/>
                <w:sz w:val="28"/>
                <w:szCs w:val="28"/>
              </w:rPr>
              <w:t>13</w:t>
            </w:r>
          </w:p>
        </w:tc>
        <w:tc>
          <w:tcPr>
            <w:tcW w:w="1895" w:type="dxa"/>
            <w:gridSpan w:val="4"/>
            <w:tcBorders>
              <w:top w:val="nil"/>
              <w:left w:val="nil"/>
              <w:bottom w:val="single" w:sz="4" w:space="0" w:color="auto"/>
              <w:right w:val="single" w:sz="4" w:space="0" w:color="auto"/>
            </w:tcBorders>
            <w:shd w:val="clear" w:color="000000" w:fill="FFFFFF"/>
            <w:hideMark/>
          </w:tcPr>
          <w:p w:rsidR="00A220BF" w:rsidRPr="00A220BF" w:rsidRDefault="00A220BF" w:rsidP="00A220BF">
            <w:pPr>
              <w:ind w:left="-55" w:right="-148"/>
              <w:rPr>
                <w:rFonts w:cs="Times New Roman"/>
                <w:b/>
                <w:bCs/>
                <w:sz w:val="28"/>
                <w:szCs w:val="28"/>
              </w:rPr>
            </w:pPr>
            <w:r w:rsidRPr="00A220BF">
              <w:rPr>
                <w:rFonts w:cs="Times New Roman"/>
                <w:b/>
                <w:bCs/>
                <w:sz w:val="28"/>
                <w:szCs w:val="28"/>
              </w:rPr>
              <w:t>72 К 01 00000</w:t>
            </w:r>
          </w:p>
        </w:tc>
        <w:tc>
          <w:tcPr>
            <w:tcW w:w="567" w:type="dxa"/>
            <w:gridSpan w:val="4"/>
            <w:tcBorders>
              <w:top w:val="nil"/>
              <w:left w:val="nil"/>
              <w:bottom w:val="single" w:sz="4" w:space="0" w:color="auto"/>
              <w:right w:val="single" w:sz="4" w:space="0" w:color="auto"/>
            </w:tcBorders>
            <w:shd w:val="clear" w:color="000000" w:fill="FFFFFF"/>
            <w:hideMark/>
          </w:tcPr>
          <w:p w:rsidR="00A220BF" w:rsidRPr="00A220BF" w:rsidRDefault="00A220BF" w:rsidP="00A220BF">
            <w:pPr>
              <w:ind w:left="-108" w:right="-108"/>
              <w:jc w:val="center"/>
              <w:rPr>
                <w:rFonts w:cs="Times New Roman"/>
                <w:b/>
                <w:bCs/>
                <w:sz w:val="28"/>
                <w:szCs w:val="28"/>
              </w:rPr>
            </w:pPr>
            <w:r w:rsidRPr="00A220BF">
              <w:rPr>
                <w:rFonts w:cs="Times New Roman"/>
                <w:b/>
                <w:bCs/>
                <w:sz w:val="28"/>
                <w:szCs w:val="28"/>
              </w:rPr>
              <w:t> </w:t>
            </w:r>
          </w:p>
        </w:tc>
        <w:tc>
          <w:tcPr>
            <w:tcW w:w="1120" w:type="dxa"/>
            <w:gridSpan w:val="2"/>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106" w:right="-124"/>
              <w:jc w:val="center"/>
              <w:rPr>
                <w:rFonts w:cs="Times New Roman"/>
                <w:b/>
                <w:bCs/>
                <w:sz w:val="28"/>
                <w:szCs w:val="28"/>
              </w:rPr>
            </w:pPr>
            <w:r w:rsidRPr="00A220BF">
              <w:rPr>
                <w:rFonts w:cs="Times New Roman"/>
                <w:b/>
                <w:bCs/>
                <w:sz w:val="28"/>
                <w:szCs w:val="28"/>
              </w:rPr>
              <w:t>275,0</w:t>
            </w:r>
          </w:p>
        </w:tc>
        <w:tc>
          <w:tcPr>
            <w:tcW w:w="1120" w:type="dxa"/>
            <w:gridSpan w:val="4"/>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92" w:right="-138"/>
              <w:jc w:val="center"/>
              <w:rPr>
                <w:rFonts w:cs="Times New Roman"/>
                <w:b/>
                <w:bCs/>
                <w:sz w:val="28"/>
                <w:szCs w:val="28"/>
              </w:rPr>
            </w:pPr>
            <w:r w:rsidRPr="00A220BF">
              <w:rPr>
                <w:rFonts w:cs="Times New Roman"/>
                <w:b/>
                <w:bCs/>
                <w:sz w:val="28"/>
                <w:szCs w:val="28"/>
              </w:rPr>
              <w:t>286,0</w:t>
            </w:r>
          </w:p>
        </w:tc>
        <w:tc>
          <w:tcPr>
            <w:tcW w:w="1120" w:type="dxa"/>
            <w:gridSpan w:val="6"/>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78" w:right="-152"/>
              <w:jc w:val="center"/>
              <w:rPr>
                <w:rFonts w:cs="Times New Roman"/>
                <w:b/>
                <w:bCs/>
                <w:sz w:val="28"/>
                <w:szCs w:val="28"/>
              </w:rPr>
            </w:pPr>
            <w:r w:rsidRPr="00A220BF">
              <w:rPr>
                <w:rFonts w:cs="Times New Roman"/>
                <w:b/>
                <w:bCs/>
                <w:sz w:val="28"/>
                <w:szCs w:val="28"/>
              </w:rPr>
              <w:t>297,5</w:t>
            </w:r>
          </w:p>
        </w:tc>
      </w:tr>
      <w:tr w:rsidR="00A220BF" w:rsidRPr="00A220BF" w:rsidTr="004F4EC3">
        <w:trPr>
          <w:gridAfter w:val="1"/>
          <w:wAfter w:w="9" w:type="dxa"/>
          <w:trHeight w:val="58"/>
        </w:trPr>
        <w:tc>
          <w:tcPr>
            <w:tcW w:w="7812" w:type="dxa"/>
            <w:gridSpan w:val="3"/>
            <w:tcBorders>
              <w:top w:val="nil"/>
              <w:left w:val="single" w:sz="4" w:space="0" w:color="auto"/>
              <w:bottom w:val="single" w:sz="4" w:space="0" w:color="auto"/>
              <w:right w:val="single" w:sz="4" w:space="0" w:color="auto"/>
            </w:tcBorders>
            <w:shd w:val="clear" w:color="000000" w:fill="FFFFFF"/>
            <w:hideMark/>
          </w:tcPr>
          <w:p w:rsidR="00A220BF" w:rsidRPr="00A220BF" w:rsidRDefault="00A220BF" w:rsidP="00A220BF">
            <w:pPr>
              <w:rPr>
                <w:rFonts w:cs="Times New Roman"/>
                <w:sz w:val="28"/>
                <w:szCs w:val="28"/>
              </w:rPr>
            </w:pPr>
            <w:r w:rsidRPr="00A220BF">
              <w:rPr>
                <w:rFonts w:cs="Times New Roman"/>
                <w:sz w:val="28"/>
                <w:szCs w:val="28"/>
              </w:rPr>
              <w:t>Проведение кадастрового учета объектов и оценка их рыночной стоимости</w:t>
            </w:r>
          </w:p>
        </w:tc>
        <w:tc>
          <w:tcPr>
            <w:tcW w:w="622" w:type="dxa"/>
            <w:gridSpan w:val="2"/>
            <w:tcBorders>
              <w:top w:val="nil"/>
              <w:left w:val="nil"/>
              <w:bottom w:val="single" w:sz="4" w:space="0" w:color="auto"/>
              <w:right w:val="single" w:sz="4" w:space="0" w:color="auto"/>
            </w:tcBorders>
            <w:shd w:val="clear" w:color="000000" w:fill="FFFFFF"/>
            <w:hideMark/>
          </w:tcPr>
          <w:p w:rsidR="00A220BF" w:rsidRPr="00A220BF" w:rsidRDefault="00A220BF" w:rsidP="00A220BF">
            <w:pPr>
              <w:ind w:left="-53" w:right="-82"/>
              <w:jc w:val="center"/>
              <w:rPr>
                <w:rFonts w:cs="Times New Roman"/>
                <w:sz w:val="28"/>
                <w:szCs w:val="28"/>
              </w:rPr>
            </w:pPr>
            <w:r w:rsidRPr="00A220BF">
              <w:rPr>
                <w:rFonts w:cs="Times New Roman"/>
                <w:sz w:val="28"/>
                <w:szCs w:val="28"/>
              </w:rPr>
              <w:t>006</w:t>
            </w:r>
          </w:p>
        </w:tc>
        <w:tc>
          <w:tcPr>
            <w:tcW w:w="496" w:type="dxa"/>
            <w:gridSpan w:val="2"/>
            <w:tcBorders>
              <w:top w:val="nil"/>
              <w:left w:val="nil"/>
              <w:bottom w:val="single" w:sz="4" w:space="0" w:color="auto"/>
              <w:right w:val="single" w:sz="4" w:space="0" w:color="auto"/>
            </w:tcBorders>
            <w:shd w:val="clear" w:color="000000" w:fill="FFFFFF"/>
            <w:hideMark/>
          </w:tcPr>
          <w:p w:rsidR="00A220BF" w:rsidRPr="00A220BF" w:rsidRDefault="00A220BF" w:rsidP="00A220BF">
            <w:pPr>
              <w:jc w:val="center"/>
              <w:rPr>
                <w:rFonts w:cs="Times New Roman"/>
                <w:sz w:val="28"/>
                <w:szCs w:val="28"/>
              </w:rPr>
            </w:pPr>
            <w:r w:rsidRPr="00A220BF">
              <w:rPr>
                <w:rFonts w:cs="Times New Roman"/>
                <w:sz w:val="28"/>
                <w:szCs w:val="28"/>
              </w:rPr>
              <w:t>01</w:t>
            </w:r>
          </w:p>
        </w:tc>
        <w:tc>
          <w:tcPr>
            <w:tcW w:w="559" w:type="dxa"/>
            <w:tcBorders>
              <w:top w:val="nil"/>
              <w:left w:val="nil"/>
              <w:bottom w:val="single" w:sz="4" w:space="0" w:color="auto"/>
              <w:right w:val="single" w:sz="4" w:space="0" w:color="auto"/>
            </w:tcBorders>
            <w:shd w:val="clear" w:color="000000" w:fill="FFFFFF"/>
            <w:hideMark/>
          </w:tcPr>
          <w:p w:rsidR="00A220BF" w:rsidRPr="00A220BF" w:rsidRDefault="00A220BF" w:rsidP="00A220BF">
            <w:pPr>
              <w:jc w:val="center"/>
              <w:rPr>
                <w:rFonts w:cs="Times New Roman"/>
                <w:sz w:val="28"/>
                <w:szCs w:val="28"/>
              </w:rPr>
            </w:pPr>
            <w:r w:rsidRPr="00A220BF">
              <w:rPr>
                <w:rFonts w:cs="Times New Roman"/>
                <w:sz w:val="28"/>
                <w:szCs w:val="28"/>
              </w:rPr>
              <w:t>13</w:t>
            </w:r>
          </w:p>
        </w:tc>
        <w:tc>
          <w:tcPr>
            <w:tcW w:w="1895" w:type="dxa"/>
            <w:gridSpan w:val="4"/>
            <w:tcBorders>
              <w:top w:val="nil"/>
              <w:left w:val="nil"/>
              <w:bottom w:val="single" w:sz="4" w:space="0" w:color="auto"/>
              <w:right w:val="single" w:sz="4" w:space="0" w:color="auto"/>
            </w:tcBorders>
            <w:shd w:val="clear" w:color="000000" w:fill="FFFFFF"/>
            <w:hideMark/>
          </w:tcPr>
          <w:p w:rsidR="00A220BF" w:rsidRPr="00A220BF" w:rsidRDefault="00A220BF" w:rsidP="00A220BF">
            <w:pPr>
              <w:ind w:left="-55" w:right="-148"/>
              <w:rPr>
                <w:rFonts w:cs="Times New Roman"/>
                <w:sz w:val="28"/>
                <w:szCs w:val="28"/>
              </w:rPr>
            </w:pPr>
            <w:r w:rsidRPr="00A220BF">
              <w:rPr>
                <w:rFonts w:cs="Times New Roman"/>
                <w:sz w:val="28"/>
                <w:szCs w:val="28"/>
              </w:rPr>
              <w:t>72 К 01 13200</w:t>
            </w:r>
          </w:p>
        </w:tc>
        <w:tc>
          <w:tcPr>
            <w:tcW w:w="567" w:type="dxa"/>
            <w:gridSpan w:val="4"/>
            <w:tcBorders>
              <w:top w:val="nil"/>
              <w:left w:val="nil"/>
              <w:bottom w:val="single" w:sz="4" w:space="0" w:color="auto"/>
              <w:right w:val="single" w:sz="4" w:space="0" w:color="auto"/>
            </w:tcBorders>
            <w:shd w:val="clear" w:color="000000" w:fill="FFFFFF"/>
            <w:hideMark/>
          </w:tcPr>
          <w:p w:rsidR="00A220BF" w:rsidRPr="00A220BF" w:rsidRDefault="00A220BF" w:rsidP="00A220BF">
            <w:pPr>
              <w:ind w:left="-108" w:right="-108"/>
              <w:jc w:val="center"/>
              <w:rPr>
                <w:rFonts w:cs="Times New Roman"/>
                <w:sz w:val="28"/>
                <w:szCs w:val="28"/>
              </w:rPr>
            </w:pPr>
            <w:r w:rsidRPr="00A220BF">
              <w:rPr>
                <w:rFonts w:cs="Times New Roman"/>
                <w:sz w:val="28"/>
                <w:szCs w:val="28"/>
              </w:rPr>
              <w:t> </w:t>
            </w:r>
          </w:p>
        </w:tc>
        <w:tc>
          <w:tcPr>
            <w:tcW w:w="1120" w:type="dxa"/>
            <w:gridSpan w:val="2"/>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106" w:right="-124"/>
              <w:jc w:val="center"/>
              <w:rPr>
                <w:rFonts w:cs="Times New Roman"/>
                <w:sz w:val="28"/>
                <w:szCs w:val="28"/>
              </w:rPr>
            </w:pPr>
            <w:r w:rsidRPr="00A220BF">
              <w:rPr>
                <w:rFonts w:cs="Times New Roman"/>
                <w:sz w:val="28"/>
                <w:szCs w:val="28"/>
              </w:rPr>
              <w:t>275,0</w:t>
            </w:r>
          </w:p>
        </w:tc>
        <w:tc>
          <w:tcPr>
            <w:tcW w:w="1120" w:type="dxa"/>
            <w:gridSpan w:val="4"/>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92" w:right="-138"/>
              <w:jc w:val="center"/>
              <w:rPr>
                <w:rFonts w:cs="Times New Roman"/>
                <w:sz w:val="28"/>
                <w:szCs w:val="28"/>
              </w:rPr>
            </w:pPr>
            <w:r w:rsidRPr="00A220BF">
              <w:rPr>
                <w:rFonts w:cs="Times New Roman"/>
                <w:sz w:val="28"/>
                <w:szCs w:val="28"/>
              </w:rPr>
              <w:t>286,0</w:t>
            </w:r>
          </w:p>
        </w:tc>
        <w:tc>
          <w:tcPr>
            <w:tcW w:w="1120" w:type="dxa"/>
            <w:gridSpan w:val="6"/>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78" w:right="-152"/>
              <w:jc w:val="center"/>
              <w:rPr>
                <w:rFonts w:cs="Times New Roman"/>
                <w:sz w:val="28"/>
                <w:szCs w:val="28"/>
              </w:rPr>
            </w:pPr>
            <w:r w:rsidRPr="00A220BF">
              <w:rPr>
                <w:rFonts w:cs="Times New Roman"/>
                <w:sz w:val="28"/>
                <w:szCs w:val="28"/>
              </w:rPr>
              <w:t>297,5</w:t>
            </w:r>
          </w:p>
        </w:tc>
      </w:tr>
      <w:tr w:rsidR="00A220BF" w:rsidRPr="00A220BF" w:rsidTr="004F4EC3">
        <w:trPr>
          <w:gridAfter w:val="1"/>
          <w:wAfter w:w="9" w:type="dxa"/>
          <w:trHeight w:val="61"/>
        </w:trPr>
        <w:tc>
          <w:tcPr>
            <w:tcW w:w="7812" w:type="dxa"/>
            <w:gridSpan w:val="3"/>
            <w:tcBorders>
              <w:top w:val="nil"/>
              <w:left w:val="single" w:sz="4" w:space="0" w:color="auto"/>
              <w:bottom w:val="single" w:sz="4" w:space="0" w:color="auto"/>
              <w:right w:val="single" w:sz="4" w:space="0" w:color="auto"/>
            </w:tcBorders>
            <w:shd w:val="clear" w:color="000000" w:fill="FFFFFF"/>
            <w:hideMark/>
          </w:tcPr>
          <w:p w:rsidR="00A220BF" w:rsidRPr="00A220BF" w:rsidRDefault="00A220BF" w:rsidP="00A220BF">
            <w:pPr>
              <w:rPr>
                <w:rFonts w:cs="Times New Roman"/>
                <w:sz w:val="28"/>
                <w:szCs w:val="28"/>
              </w:rPr>
            </w:pPr>
            <w:r w:rsidRPr="00A220BF">
              <w:rPr>
                <w:rFonts w:cs="Times New Roman"/>
                <w:sz w:val="28"/>
                <w:szCs w:val="28"/>
              </w:rPr>
              <w:t>Закупка товаров, работ и услуг для обеспечения государственных (муниципальных) нужд</w:t>
            </w:r>
          </w:p>
        </w:tc>
        <w:tc>
          <w:tcPr>
            <w:tcW w:w="622" w:type="dxa"/>
            <w:gridSpan w:val="2"/>
            <w:tcBorders>
              <w:top w:val="nil"/>
              <w:left w:val="nil"/>
              <w:bottom w:val="single" w:sz="4" w:space="0" w:color="auto"/>
              <w:right w:val="single" w:sz="4" w:space="0" w:color="auto"/>
            </w:tcBorders>
            <w:shd w:val="clear" w:color="000000" w:fill="FFFFFF"/>
            <w:hideMark/>
          </w:tcPr>
          <w:p w:rsidR="00A220BF" w:rsidRPr="00A220BF" w:rsidRDefault="00A220BF" w:rsidP="00A220BF">
            <w:pPr>
              <w:ind w:left="-53" w:right="-82"/>
              <w:jc w:val="center"/>
              <w:rPr>
                <w:rFonts w:cs="Times New Roman"/>
                <w:sz w:val="28"/>
                <w:szCs w:val="28"/>
              </w:rPr>
            </w:pPr>
            <w:r w:rsidRPr="00A220BF">
              <w:rPr>
                <w:rFonts w:cs="Times New Roman"/>
                <w:sz w:val="28"/>
                <w:szCs w:val="28"/>
              </w:rPr>
              <w:t>006</w:t>
            </w:r>
          </w:p>
        </w:tc>
        <w:tc>
          <w:tcPr>
            <w:tcW w:w="496" w:type="dxa"/>
            <w:gridSpan w:val="2"/>
            <w:tcBorders>
              <w:top w:val="nil"/>
              <w:left w:val="nil"/>
              <w:bottom w:val="single" w:sz="4" w:space="0" w:color="auto"/>
              <w:right w:val="single" w:sz="4" w:space="0" w:color="auto"/>
            </w:tcBorders>
            <w:shd w:val="clear" w:color="000000" w:fill="FFFFFF"/>
            <w:hideMark/>
          </w:tcPr>
          <w:p w:rsidR="00A220BF" w:rsidRPr="00A220BF" w:rsidRDefault="00A220BF" w:rsidP="00A220BF">
            <w:pPr>
              <w:jc w:val="center"/>
              <w:rPr>
                <w:rFonts w:cs="Times New Roman"/>
                <w:sz w:val="28"/>
                <w:szCs w:val="28"/>
              </w:rPr>
            </w:pPr>
            <w:r w:rsidRPr="00A220BF">
              <w:rPr>
                <w:rFonts w:cs="Times New Roman"/>
                <w:sz w:val="28"/>
                <w:szCs w:val="28"/>
              </w:rPr>
              <w:t>01</w:t>
            </w:r>
          </w:p>
        </w:tc>
        <w:tc>
          <w:tcPr>
            <w:tcW w:w="559" w:type="dxa"/>
            <w:tcBorders>
              <w:top w:val="nil"/>
              <w:left w:val="nil"/>
              <w:bottom w:val="single" w:sz="4" w:space="0" w:color="auto"/>
              <w:right w:val="single" w:sz="4" w:space="0" w:color="auto"/>
            </w:tcBorders>
            <w:shd w:val="clear" w:color="000000" w:fill="FFFFFF"/>
            <w:hideMark/>
          </w:tcPr>
          <w:p w:rsidR="00A220BF" w:rsidRPr="00A220BF" w:rsidRDefault="00A220BF" w:rsidP="00A220BF">
            <w:pPr>
              <w:jc w:val="center"/>
              <w:rPr>
                <w:rFonts w:cs="Times New Roman"/>
                <w:sz w:val="28"/>
                <w:szCs w:val="28"/>
              </w:rPr>
            </w:pPr>
            <w:r w:rsidRPr="00A220BF">
              <w:rPr>
                <w:rFonts w:cs="Times New Roman"/>
                <w:sz w:val="28"/>
                <w:szCs w:val="28"/>
              </w:rPr>
              <w:t>13</w:t>
            </w:r>
          </w:p>
        </w:tc>
        <w:tc>
          <w:tcPr>
            <w:tcW w:w="1895" w:type="dxa"/>
            <w:gridSpan w:val="4"/>
            <w:tcBorders>
              <w:top w:val="nil"/>
              <w:left w:val="nil"/>
              <w:bottom w:val="single" w:sz="4" w:space="0" w:color="auto"/>
              <w:right w:val="single" w:sz="4" w:space="0" w:color="auto"/>
            </w:tcBorders>
            <w:shd w:val="clear" w:color="000000" w:fill="FFFFFF"/>
            <w:hideMark/>
          </w:tcPr>
          <w:p w:rsidR="00A220BF" w:rsidRPr="00A220BF" w:rsidRDefault="00A220BF" w:rsidP="00A220BF">
            <w:pPr>
              <w:ind w:left="-55" w:right="-148"/>
              <w:rPr>
                <w:rFonts w:cs="Times New Roman"/>
                <w:sz w:val="28"/>
                <w:szCs w:val="28"/>
              </w:rPr>
            </w:pPr>
            <w:r w:rsidRPr="00A220BF">
              <w:rPr>
                <w:rFonts w:cs="Times New Roman"/>
                <w:sz w:val="28"/>
                <w:szCs w:val="28"/>
              </w:rPr>
              <w:t>72 К 01 13200</w:t>
            </w:r>
          </w:p>
        </w:tc>
        <w:tc>
          <w:tcPr>
            <w:tcW w:w="567" w:type="dxa"/>
            <w:gridSpan w:val="4"/>
            <w:tcBorders>
              <w:top w:val="nil"/>
              <w:left w:val="nil"/>
              <w:bottom w:val="single" w:sz="4" w:space="0" w:color="auto"/>
              <w:right w:val="single" w:sz="4" w:space="0" w:color="auto"/>
            </w:tcBorders>
            <w:shd w:val="clear" w:color="000000" w:fill="FFFFFF"/>
            <w:hideMark/>
          </w:tcPr>
          <w:p w:rsidR="00A220BF" w:rsidRPr="00A220BF" w:rsidRDefault="00A220BF" w:rsidP="00A220BF">
            <w:pPr>
              <w:ind w:left="-108" w:right="-108"/>
              <w:jc w:val="center"/>
              <w:rPr>
                <w:rFonts w:cs="Times New Roman"/>
                <w:sz w:val="28"/>
                <w:szCs w:val="28"/>
              </w:rPr>
            </w:pPr>
            <w:r w:rsidRPr="00A220BF">
              <w:rPr>
                <w:rFonts w:cs="Times New Roman"/>
                <w:sz w:val="28"/>
                <w:szCs w:val="28"/>
              </w:rPr>
              <w:t>200</w:t>
            </w:r>
          </w:p>
        </w:tc>
        <w:tc>
          <w:tcPr>
            <w:tcW w:w="1120" w:type="dxa"/>
            <w:gridSpan w:val="2"/>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106" w:right="-124"/>
              <w:jc w:val="center"/>
              <w:rPr>
                <w:rFonts w:cs="Times New Roman"/>
                <w:sz w:val="28"/>
                <w:szCs w:val="28"/>
              </w:rPr>
            </w:pPr>
            <w:r w:rsidRPr="00A220BF">
              <w:rPr>
                <w:rFonts w:cs="Times New Roman"/>
                <w:sz w:val="28"/>
                <w:szCs w:val="28"/>
              </w:rPr>
              <w:t>225,0</w:t>
            </w:r>
          </w:p>
        </w:tc>
        <w:tc>
          <w:tcPr>
            <w:tcW w:w="1120" w:type="dxa"/>
            <w:gridSpan w:val="4"/>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92" w:right="-138"/>
              <w:jc w:val="center"/>
              <w:rPr>
                <w:rFonts w:cs="Times New Roman"/>
                <w:sz w:val="28"/>
                <w:szCs w:val="28"/>
              </w:rPr>
            </w:pPr>
            <w:r w:rsidRPr="00A220BF">
              <w:rPr>
                <w:rFonts w:cs="Times New Roman"/>
                <w:sz w:val="28"/>
                <w:szCs w:val="28"/>
              </w:rPr>
              <w:t>234,0</w:t>
            </w:r>
          </w:p>
        </w:tc>
        <w:tc>
          <w:tcPr>
            <w:tcW w:w="1120" w:type="dxa"/>
            <w:gridSpan w:val="6"/>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78" w:right="-152"/>
              <w:jc w:val="center"/>
              <w:rPr>
                <w:rFonts w:cs="Times New Roman"/>
                <w:sz w:val="28"/>
                <w:szCs w:val="28"/>
              </w:rPr>
            </w:pPr>
            <w:r w:rsidRPr="00A220BF">
              <w:rPr>
                <w:rFonts w:cs="Times New Roman"/>
                <w:sz w:val="28"/>
                <w:szCs w:val="28"/>
              </w:rPr>
              <w:t>243,4</w:t>
            </w:r>
          </w:p>
        </w:tc>
      </w:tr>
      <w:tr w:rsidR="00A220BF" w:rsidRPr="00A220BF" w:rsidTr="004F4EC3">
        <w:trPr>
          <w:gridAfter w:val="1"/>
          <w:wAfter w:w="9" w:type="dxa"/>
          <w:trHeight w:val="58"/>
        </w:trPr>
        <w:tc>
          <w:tcPr>
            <w:tcW w:w="7812" w:type="dxa"/>
            <w:gridSpan w:val="3"/>
            <w:tcBorders>
              <w:top w:val="nil"/>
              <w:left w:val="single" w:sz="4" w:space="0" w:color="auto"/>
              <w:bottom w:val="single" w:sz="4" w:space="0" w:color="auto"/>
              <w:right w:val="single" w:sz="4" w:space="0" w:color="auto"/>
            </w:tcBorders>
            <w:shd w:val="clear" w:color="000000" w:fill="FFFFFF"/>
            <w:hideMark/>
          </w:tcPr>
          <w:p w:rsidR="00A220BF" w:rsidRPr="00A220BF" w:rsidRDefault="00A220BF" w:rsidP="00A220BF">
            <w:pPr>
              <w:rPr>
                <w:rFonts w:cs="Times New Roman"/>
                <w:sz w:val="28"/>
                <w:szCs w:val="28"/>
              </w:rPr>
            </w:pPr>
            <w:r w:rsidRPr="00A220BF">
              <w:rPr>
                <w:rFonts w:cs="Times New Roman"/>
                <w:sz w:val="28"/>
                <w:szCs w:val="28"/>
              </w:rPr>
              <w:t>Иные бюджетные ассигнования</w:t>
            </w:r>
          </w:p>
        </w:tc>
        <w:tc>
          <w:tcPr>
            <w:tcW w:w="622" w:type="dxa"/>
            <w:gridSpan w:val="2"/>
            <w:tcBorders>
              <w:top w:val="nil"/>
              <w:left w:val="nil"/>
              <w:bottom w:val="single" w:sz="4" w:space="0" w:color="auto"/>
              <w:right w:val="single" w:sz="4" w:space="0" w:color="auto"/>
            </w:tcBorders>
            <w:shd w:val="clear" w:color="000000" w:fill="FFFFFF"/>
            <w:hideMark/>
          </w:tcPr>
          <w:p w:rsidR="00A220BF" w:rsidRPr="00A220BF" w:rsidRDefault="00A220BF" w:rsidP="00A220BF">
            <w:pPr>
              <w:ind w:left="-53" w:right="-82"/>
              <w:jc w:val="center"/>
              <w:rPr>
                <w:rFonts w:cs="Times New Roman"/>
                <w:sz w:val="28"/>
                <w:szCs w:val="28"/>
              </w:rPr>
            </w:pPr>
            <w:r w:rsidRPr="00A220BF">
              <w:rPr>
                <w:rFonts w:cs="Times New Roman"/>
                <w:sz w:val="28"/>
                <w:szCs w:val="28"/>
              </w:rPr>
              <w:t>006</w:t>
            </w:r>
          </w:p>
        </w:tc>
        <w:tc>
          <w:tcPr>
            <w:tcW w:w="496" w:type="dxa"/>
            <w:gridSpan w:val="2"/>
            <w:tcBorders>
              <w:top w:val="nil"/>
              <w:left w:val="nil"/>
              <w:bottom w:val="single" w:sz="4" w:space="0" w:color="auto"/>
              <w:right w:val="single" w:sz="4" w:space="0" w:color="auto"/>
            </w:tcBorders>
            <w:shd w:val="clear" w:color="000000" w:fill="FFFFFF"/>
            <w:hideMark/>
          </w:tcPr>
          <w:p w:rsidR="00A220BF" w:rsidRPr="00A220BF" w:rsidRDefault="00A220BF" w:rsidP="00A220BF">
            <w:pPr>
              <w:jc w:val="center"/>
              <w:rPr>
                <w:rFonts w:cs="Times New Roman"/>
                <w:sz w:val="28"/>
                <w:szCs w:val="28"/>
              </w:rPr>
            </w:pPr>
            <w:r w:rsidRPr="00A220BF">
              <w:rPr>
                <w:rFonts w:cs="Times New Roman"/>
                <w:sz w:val="28"/>
                <w:szCs w:val="28"/>
              </w:rPr>
              <w:t>01</w:t>
            </w:r>
          </w:p>
        </w:tc>
        <w:tc>
          <w:tcPr>
            <w:tcW w:w="559" w:type="dxa"/>
            <w:tcBorders>
              <w:top w:val="nil"/>
              <w:left w:val="nil"/>
              <w:bottom w:val="single" w:sz="4" w:space="0" w:color="auto"/>
              <w:right w:val="single" w:sz="4" w:space="0" w:color="auto"/>
            </w:tcBorders>
            <w:shd w:val="clear" w:color="000000" w:fill="FFFFFF"/>
            <w:hideMark/>
          </w:tcPr>
          <w:p w:rsidR="00A220BF" w:rsidRPr="00A220BF" w:rsidRDefault="00A220BF" w:rsidP="00A220BF">
            <w:pPr>
              <w:jc w:val="center"/>
              <w:rPr>
                <w:rFonts w:cs="Times New Roman"/>
                <w:sz w:val="28"/>
                <w:szCs w:val="28"/>
              </w:rPr>
            </w:pPr>
            <w:r w:rsidRPr="00A220BF">
              <w:rPr>
                <w:rFonts w:cs="Times New Roman"/>
                <w:sz w:val="28"/>
                <w:szCs w:val="28"/>
              </w:rPr>
              <w:t>13</w:t>
            </w:r>
          </w:p>
        </w:tc>
        <w:tc>
          <w:tcPr>
            <w:tcW w:w="1895" w:type="dxa"/>
            <w:gridSpan w:val="4"/>
            <w:tcBorders>
              <w:top w:val="nil"/>
              <w:left w:val="nil"/>
              <w:bottom w:val="single" w:sz="4" w:space="0" w:color="auto"/>
              <w:right w:val="single" w:sz="4" w:space="0" w:color="auto"/>
            </w:tcBorders>
            <w:shd w:val="clear" w:color="000000" w:fill="FFFFFF"/>
            <w:hideMark/>
          </w:tcPr>
          <w:p w:rsidR="00A220BF" w:rsidRPr="00A220BF" w:rsidRDefault="00A220BF" w:rsidP="00A220BF">
            <w:pPr>
              <w:ind w:left="-55" w:right="-148"/>
              <w:rPr>
                <w:rFonts w:cs="Times New Roman"/>
                <w:sz w:val="28"/>
                <w:szCs w:val="28"/>
              </w:rPr>
            </w:pPr>
            <w:r w:rsidRPr="00A220BF">
              <w:rPr>
                <w:rFonts w:cs="Times New Roman"/>
                <w:sz w:val="28"/>
                <w:szCs w:val="28"/>
              </w:rPr>
              <w:t>72 К 01 13200</w:t>
            </w:r>
          </w:p>
        </w:tc>
        <w:tc>
          <w:tcPr>
            <w:tcW w:w="567" w:type="dxa"/>
            <w:gridSpan w:val="4"/>
            <w:tcBorders>
              <w:top w:val="nil"/>
              <w:left w:val="nil"/>
              <w:bottom w:val="single" w:sz="4" w:space="0" w:color="auto"/>
              <w:right w:val="single" w:sz="4" w:space="0" w:color="auto"/>
            </w:tcBorders>
            <w:shd w:val="clear" w:color="000000" w:fill="FFFFFF"/>
            <w:hideMark/>
          </w:tcPr>
          <w:p w:rsidR="00A220BF" w:rsidRPr="00A220BF" w:rsidRDefault="00A220BF" w:rsidP="00A220BF">
            <w:pPr>
              <w:ind w:left="-108" w:right="-108"/>
              <w:jc w:val="center"/>
              <w:rPr>
                <w:rFonts w:cs="Times New Roman"/>
                <w:sz w:val="28"/>
                <w:szCs w:val="28"/>
              </w:rPr>
            </w:pPr>
            <w:r w:rsidRPr="00A220BF">
              <w:rPr>
                <w:rFonts w:cs="Times New Roman"/>
                <w:sz w:val="28"/>
                <w:szCs w:val="28"/>
              </w:rPr>
              <w:t>800</w:t>
            </w:r>
          </w:p>
        </w:tc>
        <w:tc>
          <w:tcPr>
            <w:tcW w:w="1120" w:type="dxa"/>
            <w:gridSpan w:val="2"/>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106" w:right="-124"/>
              <w:jc w:val="center"/>
              <w:rPr>
                <w:rFonts w:cs="Times New Roman"/>
                <w:sz w:val="28"/>
                <w:szCs w:val="28"/>
              </w:rPr>
            </w:pPr>
            <w:r w:rsidRPr="00A220BF">
              <w:rPr>
                <w:rFonts w:cs="Times New Roman"/>
                <w:sz w:val="28"/>
                <w:szCs w:val="28"/>
              </w:rPr>
              <w:t>50,0</w:t>
            </w:r>
          </w:p>
        </w:tc>
        <w:tc>
          <w:tcPr>
            <w:tcW w:w="1120" w:type="dxa"/>
            <w:gridSpan w:val="4"/>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92" w:right="-138"/>
              <w:jc w:val="center"/>
              <w:rPr>
                <w:rFonts w:cs="Times New Roman"/>
                <w:sz w:val="28"/>
                <w:szCs w:val="28"/>
              </w:rPr>
            </w:pPr>
            <w:r w:rsidRPr="00A220BF">
              <w:rPr>
                <w:rFonts w:cs="Times New Roman"/>
                <w:sz w:val="28"/>
                <w:szCs w:val="28"/>
              </w:rPr>
              <w:t>52,0</w:t>
            </w:r>
          </w:p>
        </w:tc>
        <w:tc>
          <w:tcPr>
            <w:tcW w:w="1120" w:type="dxa"/>
            <w:gridSpan w:val="6"/>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78" w:right="-152"/>
              <w:jc w:val="center"/>
              <w:rPr>
                <w:rFonts w:cs="Times New Roman"/>
                <w:sz w:val="28"/>
                <w:szCs w:val="28"/>
              </w:rPr>
            </w:pPr>
            <w:r w:rsidRPr="00A220BF">
              <w:rPr>
                <w:rFonts w:cs="Times New Roman"/>
                <w:sz w:val="28"/>
                <w:szCs w:val="28"/>
              </w:rPr>
              <w:t>54,1</w:t>
            </w:r>
          </w:p>
        </w:tc>
      </w:tr>
      <w:tr w:rsidR="00A220BF" w:rsidRPr="00A220BF" w:rsidTr="004F4EC3">
        <w:trPr>
          <w:gridAfter w:val="1"/>
          <w:wAfter w:w="9" w:type="dxa"/>
          <w:trHeight w:val="201"/>
        </w:trPr>
        <w:tc>
          <w:tcPr>
            <w:tcW w:w="7812" w:type="dxa"/>
            <w:gridSpan w:val="3"/>
            <w:tcBorders>
              <w:top w:val="nil"/>
              <w:left w:val="single" w:sz="4" w:space="0" w:color="auto"/>
              <w:bottom w:val="single" w:sz="4" w:space="0" w:color="auto"/>
              <w:right w:val="single" w:sz="4" w:space="0" w:color="auto"/>
            </w:tcBorders>
            <w:shd w:val="clear" w:color="000000" w:fill="FFFFFF"/>
            <w:hideMark/>
          </w:tcPr>
          <w:p w:rsidR="00A220BF" w:rsidRPr="00A220BF" w:rsidRDefault="00A220BF" w:rsidP="00A220BF">
            <w:pPr>
              <w:rPr>
                <w:rFonts w:cs="Times New Roman"/>
                <w:b/>
                <w:bCs/>
                <w:sz w:val="28"/>
                <w:szCs w:val="28"/>
              </w:rPr>
            </w:pPr>
            <w:r w:rsidRPr="00A220BF">
              <w:rPr>
                <w:rFonts w:cs="Times New Roman"/>
                <w:b/>
                <w:bCs/>
                <w:sz w:val="28"/>
                <w:szCs w:val="28"/>
              </w:rPr>
              <w:t xml:space="preserve">Обеспечение деятельности органов местного самоуправления Борского сельского поселения </w:t>
            </w:r>
          </w:p>
        </w:tc>
        <w:tc>
          <w:tcPr>
            <w:tcW w:w="622" w:type="dxa"/>
            <w:gridSpan w:val="2"/>
            <w:tcBorders>
              <w:top w:val="nil"/>
              <w:left w:val="nil"/>
              <w:bottom w:val="single" w:sz="4" w:space="0" w:color="auto"/>
              <w:right w:val="single" w:sz="4" w:space="0" w:color="auto"/>
            </w:tcBorders>
            <w:shd w:val="clear" w:color="000000" w:fill="FFFFFF"/>
            <w:hideMark/>
          </w:tcPr>
          <w:p w:rsidR="00A220BF" w:rsidRPr="00A220BF" w:rsidRDefault="00A220BF" w:rsidP="00A220BF">
            <w:pPr>
              <w:ind w:left="-53" w:right="-82"/>
              <w:jc w:val="center"/>
              <w:rPr>
                <w:rFonts w:cs="Times New Roman"/>
                <w:b/>
                <w:bCs/>
                <w:sz w:val="28"/>
                <w:szCs w:val="28"/>
              </w:rPr>
            </w:pPr>
            <w:r w:rsidRPr="00A220BF">
              <w:rPr>
                <w:rFonts w:cs="Times New Roman"/>
                <w:b/>
                <w:bCs/>
                <w:sz w:val="28"/>
                <w:szCs w:val="28"/>
              </w:rPr>
              <w:t>006</w:t>
            </w:r>
          </w:p>
        </w:tc>
        <w:tc>
          <w:tcPr>
            <w:tcW w:w="496" w:type="dxa"/>
            <w:gridSpan w:val="2"/>
            <w:tcBorders>
              <w:top w:val="nil"/>
              <w:left w:val="nil"/>
              <w:bottom w:val="single" w:sz="4" w:space="0" w:color="auto"/>
              <w:right w:val="single" w:sz="4" w:space="0" w:color="auto"/>
            </w:tcBorders>
            <w:shd w:val="clear" w:color="000000" w:fill="FFFFFF"/>
            <w:hideMark/>
          </w:tcPr>
          <w:p w:rsidR="00A220BF" w:rsidRPr="00A220BF" w:rsidRDefault="00A220BF" w:rsidP="00A220BF">
            <w:pPr>
              <w:jc w:val="center"/>
              <w:rPr>
                <w:rFonts w:cs="Times New Roman"/>
                <w:b/>
                <w:bCs/>
                <w:sz w:val="28"/>
                <w:szCs w:val="28"/>
              </w:rPr>
            </w:pPr>
            <w:r w:rsidRPr="00A220BF">
              <w:rPr>
                <w:rFonts w:cs="Times New Roman"/>
                <w:b/>
                <w:bCs/>
                <w:sz w:val="28"/>
                <w:szCs w:val="28"/>
              </w:rPr>
              <w:t>01</w:t>
            </w:r>
          </w:p>
        </w:tc>
        <w:tc>
          <w:tcPr>
            <w:tcW w:w="559" w:type="dxa"/>
            <w:tcBorders>
              <w:top w:val="nil"/>
              <w:left w:val="nil"/>
              <w:bottom w:val="single" w:sz="4" w:space="0" w:color="auto"/>
              <w:right w:val="single" w:sz="4" w:space="0" w:color="auto"/>
            </w:tcBorders>
            <w:shd w:val="clear" w:color="000000" w:fill="FFFFFF"/>
            <w:hideMark/>
          </w:tcPr>
          <w:p w:rsidR="00A220BF" w:rsidRPr="00A220BF" w:rsidRDefault="00A220BF" w:rsidP="00A220BF">
            <w:pPr>
              <w:jc w:val="center"/>
              <w:rPr>
                <w:rFonts w:cs="Times New Roman"/>
                <w:b/>
                <w:bCs/>
                <w:sz w:val="28"/>
                <w:szCs w:val="28"/>
              </w:rPr>
            </w:pPr>
            <w:r w:rsidRPr="00A220BF">
              <w:rPr>
                <w:rFonts w:cs="Times New Roman"/>
                <w:b/>
                <w:bCs/>
                <w:sz w:val="28"/>
                <w:szCs w:val="28"/>
              </w:rPr>
              <w:t>13</w:t>
            </w:r>
          </w:p>
        </w:tc>
        <w:tc>
          <w:tcPr>
            <w:tcW w:w="1895" w:type="dxa"/>
            <w:gridSpan w:val="4"/>
            <w:tcBorders>
              <w:top w:val="nil"/>
              <w:left w:val="nil"/>
              <w:bottom w:val="single" w:sz="4" w:space="0" w:color="auto"/>
              <w:right w:val="single" w:sz="4" w:space="0" w:color="auto"/>
            </w:tcBorders>
            <w:shd w:val="clear" w:color="000000" w:fill="FFFFFF"/>
            <w:hideMark/>
          </w:tcPr>
          <w:p w:rsidR="00A220BF" w:rsidRPr="00A220BF" w:rsidRDefault="00A220BF" w:rsidP="00A220BF">
            <w:pPr>
              <w:ind w:left="-55" w:right="-148"/>
              <w:rPr>
                <w:rFonts w:cs="Times New Roman"/>
                <w:b/>
                <w:bCs/>
                <w:sz w:val="28"/>
                <w:szCs w:val="28"/>
              </w:rPr>
            </w:pPr>
            <w:r w:rsidRPr="00A220BF">
              <w:rPr>
                <w:rFonts w:cs="Times New Roman"/>
                <w:b/>
                <w:bCs/>
                <w:sz w:val="28"/>
                <w:szCs w:val="28"/>
              </w:rPr>
              <w:t>П1 0 00 00000</w:t>
            </w:r>
          </w:p>
        </w:tc>
        <w:tc>
          <w:tcPr>
            <w:tcW w:w="567" w:type="dxa"/>
            <w:gridSpan w:val="4"/>
            <w:tcBorders>
              <w:top w:val="nil"/>
              <w:left w:val="nil"/>
              <w:bottom w:val="single" w:sz="4" w:space="0" w:color="auto"/>
              <w:right w:val="single" w:sz="4" w:space="0" w:color="auto"/>
            </w:tcBorders>
            <w:shd w:val="clear" w:color="000000" w:fill="FFFFFF"/>
            <w:hideMark/>
          </w:tcPr>
          <w:p w:rsidR="00A220BF" w:rsidRPr="00A220BF" w:rsidRDefault="00A220BF" w:rsidP="00A220BF">
            <w:pPr>
              <w:ind w:left="-108" w:right="-108"/>
              <w:jc w:val="center"/>
              <w:rPr>
                <w:rFonts w:cs="Times New Roman"/>
                <w:b/>
                <w:bCs/>
                <w:sz w:val="28"/>
                <w:szCs w:val="28"/>
              </w:rPr>
            </w:pPr>
            <w:r w:rsidRPr="00A220BF">
              <w:rPr>
                <w:rFonts w:cs="Times New Roman"/>
                <w:b/>
                <w:bCs/>
                <w:sz w:val="28"/>
                <w:szCs w:val="28"/>
              </w:rPr>
              <w:t> </w:t>
            </w:r>
          </w:p>
        </w:tc>
        <w:tc>
          <w:tcPr>
            <w:tcW w:w="1120" w:type="dxa"/>
            <w:gridSpan w:val="2"/>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106" w:right="-124"/>
              <w:jc w:val="center"/>
              <w:rPr>
                <w:rFonts w:cs="Times New Roman"/>
                <w:b/>
                <w:bCs/>
                <w:sz w:val="28"/>
                <w:szCs w:val="28"/>
              </w:rPr>
            </w:pPr>
            <w:r w:rsidRPr="00A220BF">
              <w:rPr>
                <w:rFonts w:cs="Times New Roman"/>
                <w:b/>
                <w:bCs/>
                <w:sz w:val="28"/>
                <w:szCs w:val="28"/>
              </w:rPr>
              <w:t>185,0</w:t>
            </w:r>
          </w:p>
        </w:tc>
        <w:tc>
          <w:tcPr>
            <w:tcW w:w="1120" w:type="dxa"/>
            <w:gridSpan w:val="4"/>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92" w:right="-138"/>
              <w:jc w:val="center"/>
              <w:rPr>
                <w:rFonts w:cs="Times New Roman"/>
                <w:b/>
                <w:bCs/>
                <w:sz w:val="28"/>
                <w:szCs w:val="28"/>
              </w:rPr>
            </w:pPr>
            <w:r w:rsidRPr="00A220BF">
              <w:rPr>
                <w:rFonts w:cs="Times New Roman"/>
                <w:b/>
                <w:bCs/>
                <w:sz w:val="28"/>
                <w:szCs w:val="28"/>
              </w:rPr>
              <w:t>189,6</w:t>
            </w:r>
          </w:p>
        </w:tc>
        <w:tc>
          <w:tcPr>
            <w:tcW w:w="1120" w:type="dxa"/>
            <w:gridSpan w:val="6"/>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78" w:right="-152"/>
              <w:jc w:val="center"/>
              <w:rPr>
                <w:rFonts w:cs="Times New Roman"/>
                <w:b/>
                <w:bCs/>
                <w:sz w:val="28"/>
                <w:szCs w:val="28"/>
              </w:rPr>
            </w:pPr>
            <w:r w:rsidRPr="00A220BF">
              <w:rPr>
                <w:rFonts w:cs="Times New Roman"/>
                <w:b/>
                <w:bCs/>
                <w:sz w:val="28"/>
                <w:szCs w:val="28"/>
              </w:rPr>
              <w:t>194,4</w:t>
            </w:r>
          </w:p>
        </w:tc>
      </w:tr>
      <w:tr w:rsidR="00A220BF" w:rsidRPr="00A220BF" w:rsidTr="004F4EC3">
        <w:trPr>
          <w:gridAfter w:val="1"/>
          <w:wAfter w:w="9" w:type="dxa"/>
          <w:trHeight w:val="58"/>
        </w:trPr>
        <w:tc>
          <w:tcPr>
            <w:tcW w:w="7812" w:type="dxa"/>
            <w:gridSpan w:val="3"/>
            <w:tcBorders>
              <w:top w:val="nil"/>
              <w:left w:val="single" w:sz="4" w:space="0" w:color="auto"/>
              <w:bottom w:val="single" w:sz="4" w:space="0" w:color="auto"/>
              <w:right w:val="single" w:sz="4" w:space="0" w:color="auto"/>
            </w:tcBorders>
            <w:shd w:val="clear" w:color="000000" w:fill="FFFFFF"/>
            <w:hideMark/>
          </w:tcPr>
          <w:p w:rsidR="00A220BF" w:rsidRPr="00A220BF" w:rsidRDefault="00A220BF" w:rsidP="00A220BF">
            <w:pPr>
              <w:rPr>
                <w:rFonts w:cs="Times New Roman"/>
                <w:b/>
                <w:bCs/>
                <w:sz w:val="28"/>
                <w:szCs w:val="28"/>
              </w:rPr>
            </w:pPr>
            <w:r w:rsidRPr="00A220BF">
              <w:rPr>
                <w:rFonts w:cs="Times New Roman"/>
                <w:b/>
                <w:bCs/>
                <w:sz w:val="28"/>
                <w:szCs w:val="28"/>
              </w:rPr>
              <w:t xml:space="preserve">Выполнение других обязательств муниципального образования </w:t>
            </w:r>
          </w:p>
        </w:tc>
        <w:tc>
          <w:tcPr>
            <w:tcW w:w="622" w:type="dxa"/>
            <w:gridSpan w:val="2"/>
            <w:tcBorders>
              <w:top w:val="nil"/>
              <w:left w:val="nil"/>
              <w:bottom w:val="single" w:sz="4" w:space="0" w:color="auto"/>
              <w:right w:val="single" w:sz="4" w:space="0" w:color="auto"/>
            </w:tcBorders>
            <w:shd w:val="clear" w:color="000000" w:fill="FFFFFF"/>
            <w:hideMark/>
          </w:tcPr>
          <w:p w:rsidR="00A220BF" w:rsidRPr="00A220BF" w:rsidRDefault="00A220BF" w:rsidP="00A220BF">
            <w:pPr>
              <w:ind w:left="-53" w:right="-82"/>
              <w:jc w:val="center"/>
              <w:rPr>
                <w:rFonts w:cs="Times New Roman"/>
                <w:b/>
                <w:bCs/>
                <w:sz w:val="28"/>
                <w:szCs w:val="28"/>
              </w:rPr>
            </w:pPr>
            <w:r w:rsidRPr="00A220BF">
              <w:rPr>
                <w:rFonts w:cs="Times New Roman"/>
                <w:b/>
                <w:bCs/>
                <w:sz w:val="28"/>
                <w:szCs w:val="28"/>
              </w:rPr>
              <w:t>006</w:t>
            </w:r>
          </w:p>
        </w:tc>
        <w:tc>
          <w:tcPr>
            <w:tcW w:w="496" w:type="dxa"/>
            <w:gridSpan w:val="2"/>
            <w:tcBorders>
              <w:top w:val="nil"/>
              <w:left w:val="nil"/>
              <w:bottom w:val="single" w:sz="4" w:space="0" w:color="auto"/>
              <w:right w:val="single" w:sz="4" w:space="0" w:color="auto"/>
            </w:tcBorders>
            <w:shd w:val="clear" w:color="000000" w:fill="FFFFFF"/>
            <w:hideMark/>
          </w:tcPr>
          <w:p w:rsidR="00A220BF" w:rsidRPr="00A220BF" w:rsidRDefault="00A220BF" w:rsidP="00A220BF">
            <w:pPr>
              <w:jc w:val="center"/>
              <w:rPr>
                <w:rFonts w:cs="Times New Roman"/>
                <w:b/>
                <w:bCs/>
                <w:sz w:val="28"/>
                <w:szCs w:val="28"/>
              </w:rPr>
            </w:pPr>
            <w:r w:rsidRPr="00A220BF">
              <w:rPr>
                <w:rFonts w:cs="Times New Roman"/>
                <w:b/>
                <w:bCs/>
                <w:sz w:val="28"/>
                <w:szCs w:val="28"/>
              </w:rPr>
              <w:t>01</w:t>
            </w:r>
          </w:p>
        </w:tc>
        <w:tc>
          <w:tcPr>
            <w:tcW w:w="559" w:type="dxa"/>
            <w:tcBorders>
              <w:top w:val="nil"/>
              <w:left w:val="nil"/>
              <w:bottom w:val="single" w:sz="4" w:space="0" w:color="auto"/>
              <w:right w:val="single" w:sz="4" w:space="0" w:color="auto"/>
            </w:tcBorders>
            <w:shd w:val="clear" w:color="000000" w:fill="FFFFFF"/>
            <w:hideMark/>
          </w:tcPr>
          <w:p w:rsidR="00A220BF" w:rsidRPr="00A220BF" w:rsidRDefault="00A220BF" w:rsidP="00A220BF">
            <w:pPr>
              <w:jc w:val="center"/>
              <w:rPr>
                <w:rFonts w:cs="Times New Roman"/>
                <w:b/>
                <w:bCs/>
                <w:sz w:val="28"/>
                <w:szCs w:val="28"/>
              </w:rPr>
            </w:pPr>
            <w:r w:rsidRPr="00A220BF">
              <w:rPr>
                <w:rFonts w:cs="Times New Roman"/>
                <w:b/>
                <w:bCs/>
                <w:sz w:val="28"/>
                <w:szCs w:val="28"/>
              </w:rPr>
              <w:t>13</w:t>
            </w:r>
          </w:p>
        </w:tc>
        <w:tc>
          <w:tcPr>
            <w:tcW w:w="1895" w:type="dxa"/>
            <w:gridSpan w:val="4"/>
            <w:tcBorders>
              <w:top w:val="nil"/>
              <w:left w:val="nil"/>
              <w:bottom w:val="single" w:sz="4" w:space="0" w:color="auto"/>
              <w:right w:val="single" w:sz="4" w:space="0" w:color="auto"/>
            </w:tcBorders>
            <w:shd w:val="clear" w:color="000000" w:fill="FFFFFF"/>
            <w:hideMark/>
          </w:tcPr>
          <w:p w:rsidR="00A220BF" w:rsidRPr="00A220BF" w:rsidRDefault="00A220BF" w:rsidP="00A220BF">
            <w:pPr>
              <w:ind w:left="-55" w:right="-148"/>
              <w:rPr>
                <w:rFonts w:cs="Times New Roman"/>
                <w:b/>
                <w:bCs/>
                <w:sz w:val="28"/>
                <w:szCs w:val="28"/>
              </w:rPr>
            </w:pPr>
            <w:r w:rsidRPr="00A220BF">
              <w:rPr>
                <w:rFonts w:cs="Times New Roman"/>
                <w:b/>
                <w:bCs/>
                <w:sz w:val="28"/>
                <w:szCs w:val="28"/>
              </w:rPr>
              <w:t>П1 6 00 00000</w:t>
            </w:r>
          </w:p>
        </w:tc>
        <w:tc>
          <w:tcPr>
            <w:tcW w:w="567" w:type="dxa"/>
            <w:gridSpan w:val="4"/>
            <w:tcBorders>
              <w:top w:val="nil"/>
              <w:left w:val="nil"/>
              <w:bottom w:val="single" w:sz="4" w:space="0" w:color="auto"/>
              <w:right w:val="single" w:sz="4" w:space="0" w:color="auto"/>
            </w:tcBorders>
            <w:shd w:val="clear" w:color="000000" w:fill="FFFFFF"/>
            <w:hideMark/>
          </w:tcPr>
          <w:p w:rsidR="00A220BF" w:rsidRPr="00A220BF" w:rsidRDefault="00A220BF" w:rsidP="00A220BF">
            <w:pPr>
              <w:ind w:left="-108" w:right="-108"/>
              <w:jc w:val="center"/>
              <w:rPr>
                <w:rFonts w:cs="Times New Roman"/>
                <w:b/>
                <w:bCs/>
                <w:sz w:val="28"/>
                <w:szCs w:val="28"/>
              </w:rPr>
            </w:pPr>
            <w:r w:rsidRPr="00A220BF">
              <w:rPr>
                <w:rFonts w:cs="Times New Roman"/>
                <w:b/>
                <w:bCs/>
                <w:sz w:val="28"/>
                <w:szCs w:val="28"/>
              </w:rPr>
              <w:t> </w:t>
            </w:r>
          </w:p>
        </w:tc>
        <w:tc>
          <w:tcPr>
            <w:tcW w:w="1120" w:type="dxa"/>
            <w:gridSpan w:val="2"/>
            <w:tcBorders>
              <w:top w:val="nil"/>
              <w:left w:val="nil"/>
              <w:bottom w:val="single" w:sz="4" w:space="0" w:color="auto"/>
              <w:right w:val="single" w:sz="4" w:space="0" w:color="auto"/>
            </w:tcBorders>
            <w:shd w:val="clear" w:color="000000" w:fill="FFFFFF"/>
            <w:hideMark/>
          </w:tcPr>
          <w:p w:rsidR="00A220BF" w:rsidRPr="00A220BF" w:rsidRDefault="00A220BF" w:rsidP="00A220BF">
            <w:pPr>
              <w:ind w:left="-106" w:right="-124"/>
              <w:jc w:val="center"/>
              <w:rPr>
                <w:rFonts w:cs="Times New Roman"/>
                <w:b/>
                <w:bCs/>
                <w:sz w:val="28"/>
                <w:szCs w:val="28"/>
              </w:rPr>
            </w:pPr>
            <w:r w:rsidRPr="00A220BF">
              <w:rPr>
                <w:rFonts w:cs="Times New Roman"/>
                <w:b/>
                <w:bCs/>
                <w:sz w:val="28"/>
                <w:szCs w:val="28"/>
              </w:rPr>
              <w:t>185,0</w:t>
            </w:r>
          </w:p>
        </w:tc>
        <w:tc>
          <w:tcPr>
            <w:tcW w:w="1120" w:type="dxa"/>
            <w:gridSpan w:val="4"/>
            <w:tcBorders>
              <w:top w:val="nil"/>
              <w:left w:val="nil"/>
              <w:bottom w:val="single" w:sz="4" w:space="0" w:color="auto"/>
              <w:right w:val="single" w:sz="4" w:space="0" w:color="auto"/>
            </w:tcBorders>
            <w:shd w:val="clear" w:color="000000" w:fill="FFFFFF"/>
            <w:hideMark/>
          </w:tcPr>
          <w:p w:rsidR="00A220BF" w:rsidRPr="00A220BF" w:rsidRDefault="00A220BF" w:rsidP="00A220BF">
            <w:pPr>
              <w:ind w:left="-92" w:right="-138"/>
              <w:jc w:val="center"/>
              <w:rPr>
                <w:rFonts w:cs="Times New Roman"/>
                <w:b/>
                <w:bCs/>
                <w:sz w:val="28"/>
                <w:szCs w:val="28"/>
              </w:rPr>
            </w:pPr>
            <w:r w:rsidRPr="00A220BF">
              <w:rPr>
                <w:rFonts w:cs="Times New Roman"/>
                <w:b/>
                <w:bCs/>
                <w:sz w:val="28"/>
                <w:szCs w:val="28"/>
              </w:rPr>
              <w:t>189,6</w:t>
            </w:r>
          </w:p>
        </w:tc>
        <w:tc>
          <w:tcPr>
            <w:tcW w:w="1120" w:type="dxa"/>
            <w:gridSpan w:val="6"/>
            <w:tcBorders>
              <w:top w:val="nil"/>
              <w:left w:val="nil"/>
              <w:bottom w:val="single" w:sz="4" w:space="0" w:color="auto"/>
              <w:right w:val="single" w:sz="4" w:space="0" w:color="auto"/>
            </w:tcBorders>
            <w:shd w:val="clear" w:color="000000" w:fill="FFFFFF"/>
            <w:hideMark/>
          </w:tcPr>
          <w:p w:rsidR="00A220BF" w:rsidRPr="00A220BF" w:rsidRDefault="00A220BF" w:rsidP="00A220BF">
            <w:pPr>
              <w:ind w:left="-78" w:right="-152"/>
              <w:jc w:val="center"/>
              <w:rPr>
                <w:rFonts w:cs="Times New Roman"/>
                <w:b/>
                <w:bCs/>
                <w:sz w:val="28"/>
                <w:szCs w:val="28"/>
              </w:rPr>
            </w:pPr>
            <w:r w:rsidRPr="00A220BF">
              <w:rPr>
                <w:rFonts w:cs="Times New Roman"/>
                <w:b/>
                <w:bCs/>
                <w:sz w:val="28"/>
                <w:szCs w:val="28"/>
              </w:rPr>
              <w:t>194,4</w:t>
            </w:r>
          </w:p>
        </w:tc>
      </w:tr>
      <w:tr w:rsidR="00A220BF" w:rsidRPr="00A220BF" w:rsidTr="004F4EC3">
        <w:trPr>
          <w:gridAfter w:val="1"/>
          <w:wAfter w:w="9" w:type="dxa"/>
          <w:trHeight w:val="58"/>
        </w:trPr>
        <w:tc>
          <w:tcPr>
            <w:tcW w:w="7812" w:type="dxa"/>
            <w:gridSpan w:val="3"/>
            <w:tcBorders>
              <w:top w:val="nil"/>
              <w:left w:val="single" w:sz="4" w:space="0" w:color="auto"/>
              <w:bottom w:val="single" w:sz="4" w:space="0" w:color="auto"/>
              <w:right w:val="single" w:sz="4" w:space="0" w:color="auto"/>
            </w:tcBorders>
            <w:shd w:val="clear" w:color="000000" w:fill="FFFFFF"/>
            <w:hideMark/>
          </w:tcPr>
          <w:p w:rsidR="00A220BF" w:rsidRPr="00A220BF" w:rsidRDefault="00A220BF" w:rsidP="00A220BF">
            <w:pPr>
              <w:rPr>
                <w:rFonts w:cs="Times New Roman"/>
                <w:b/>
                <w:bCs/>
                <w:sz w:val="28"/>
                <w:szCs w:val="28"/>
              </w:rPr>
            </w:pPr>
            <w:r w:rsidRPr="00A220BF">
              <w:rPr>
                <w:rFonts w:cs="Times New Roman"/>
                <w:b/>
                <w:bCs/>
                <w:sz w:val="28"/>
                <w:szCs w:val="28"/>
              </w:rPr>
              <w:t>Непрограммные расходы</w:t>
            </w:r>
          </w:p>
        </w:tc>
        <w:tc>
          <w:tcPr>
            <w:tcW w:w="622" w:type="dxa"/>
            <w:gridSpan w:val="2"/>
            <w:tcBorders>
              <w:top w:val="nil"/>
              <w:left w:val="nil"/>
              <w:bottom w:val="single" w:sz="4" w:space="0" w:color="auto"/>
              <w:right w:val="single" w:sz="4" w:space="0" w:color="auto"/>
            </w:tcBorders>
            <w:shd w:val="clear" w:color="000000" w:fill="FFFFFF"/>
            <w:hideMark/>
          </w:tcPr>
          <w:p w:rsidR="00A220BF" w:rsidRPr="00A220BF" w:rsidRDefault="00A220BF" w:rsidP="00A220BF">
            <w:pPr>
              <w:ind w:left="-53" w:right="-82"/>
              <w:jc w:val="center"/>
              <w:rPr>
                <w:rFonts w:cs="Times New Roman"/>
                <w:b/>
                <w:bCs/>
                <w:sz w:val="28"/>
                <w:szCs w:val="28"/>
              </w:rPr>
            </w:pPr>
            <w:r w:rsidRPr="00A220BF">
              <w:rPr>
                <w:rFonts w:cs="Times New Roman"/>
                <w:b/>
                <w:bCs/>
                <w:sz w:val="28"/>
                <w:szCs w:val="28"/>
              </w:rPr>
              <w:t>006</w:t>
            </w:r>
          </w:p>
        </w:tc>
        <w:tc>
          <w:tcPr>
            <w:tcW w:w="496" w:type="dxa"/>
            <w:gridSpan w:val="2"/>
            <w:tcBorders>
              <w:top w:val="nil"/>
              <w:left w:val="nil"/>
              <w:bottom w:val="single" w:sz="4" w:space="0" w:color="auto"/>
              <w:right w:val="single" w:sz="4" w:space="0" w:color="auto"/>
            </w:tcBorders>
            <w:shd w:val="clear" w:color="000000" w:fill="FFFFFF"/>
            <w:hideMark/>
          </w:tcPr>
          <w:p w:rsidR="00A220BF" w:rsidRPr="00A220BF" w:rsidRDefault="00A220BF" w:rsidP="00A220BF">
            <w:pPr>
              <w:jc w:val="center"/>
              <w:rPr>
                <w:rFonts w:cs="Times New Roman"/>
                <w:b/>
                <w:bCs/>
                <w:sz w:val="28"/>
                <w:szCs w:val="28"/>
              </w:rPr>
            </w:pPr>
            <w:r w:rsidRPr="00A220BF">
              <w:rPr>
                <w:rFonts w:cs="Times New Roman"/>
                <w:b/>
                <w:bCs/>
                <w:sz w:val="28"/>
                <w:szCs w:val="28"/>
              </w:rPr>
              <w:t>01</w:t>
            </w:r>
          </w:p>
        </w:tc>
        <w:tc>
          <w:tcPr>
            <w:tcW w:w="559" w:type="dxa"/>
            <w:tcBorders>
              <w:top w:val="nil"/>
              <w:left w:val="nil"/>
              <w:bottom w:val="single" w:sz="4" w:space="0" w:color="auto"/>
              <w:right w:val="single" w:sz="4" w:space="0" w:color="auto"/>
            </w:tcBorders>
            <w:shd w:val="clear" w:color="000000" w:fill="FFFFFF"/>
            <w:hideMark/>
          </w:tcPr>
          <w:p w:rsidR="00A220BF" w:rsidRPr="00A220BF" w:rsidRDefault="00A220BF" w:rsidP="00A220BF">
            <w:pPr>
              <w:jc w:val="center"/>
              <w:rPr>
                <w:rFonts w:cs="Times New Roman"/>
                <w:b/>
                <w:bCs/>
                <w:sz w:val="28"/>
                <w:szCs w:val="28"/>
              </w:rPr>
            </w:pPr>
            <w:r w:rsidRPr="00A220BF">
              <w:rPr>
                <w:rFonts w:cs="Times New Roman"/>
                <w:b/>
                <w:bCs/>
                <w:sz w:val="28"/>
                <w:szCs w:val="28"/>
              </w:rPr>
              <w:t>13</w:t>
            </w:r>
          </w:p>
        </w:tc>
        <w:tc>
          <w:tcPr>
            <w:tcW w:w="1895" w:type="dxa"/>
            <w:gridSpan w:val="4"/>
            <w:tcBorders>
              <w:top w:val="nil"/>
              <w:left w:val="nil"/>
              <w:bottom w:val="single" w:sz="4" w:space="0" w:color="auto"/>
              <w:right w:val="single" w:sz="4" w:space="0" w:color="auto"/>
            </w:tcBorders>
            <w:shd w:val="clear" w:color="000000" w:fill="FFFFFF"/>
            <w:hideMark/>
          </w:tcPr>
          <w:p w:rsidR="00A220BF" w:rsidRPr="00A220BF" w:rsidRDefault="00A220BF" w:rsidP="00A220BF">
            <w:pPr>
              <w:ind w:left="-55" w:right="-148"/>
              <w:rPr>
                <w:rFonts w:cs="Times New Roman"/>
                <w:b/>
                <w:bCs/>
                <w:sz w:val="28"/>
                <w:szCs w:val="28"/>
              </w:rPr>
            </w:pPr>
            <w:r w:rsidRPr="00A220BF">
              <w:rPr>
                <w:rFonts w:cs="Times New Roman"/>
                <w:b/>
                <w:bCs/>
                <w:sz w:val="28"/>
                <w:szCs w:val="28"/>
              </w:rPr>
              <w:t>П1 6 01 00000</w:t>
            </w:r>
          </w:p>
        </w:tc>
        <w:tc>
          <w:tcPr>
            <w:tcW w:w="567" w:type="dxa"/>
            <w:gridSpan w:val="4"/>
            <w:tcBorders>
              <w:top w:val="nil"/>
              <w:left w:val="nil"/>
              <w:bottom w:val="single" w:sz="4" w:space="0" w:color="auto"/>
              <w:right w:val="single" w:sz="4" w:space="0" w:color="auto"/>
            </w:tcBorders>
            <w:shd w:val="clear" w:color="000000" w:fill="FFFFFF"/>
            <w:hideMark/>
          </w:tcPr>
          <w:p w:rsidR="00A220BF" w:rsidRPr="00A220BF" w:rsidRDefault="00A220BF" w:rsidP="00A220BF">
            <w:pPr>
              <w:ind w:left="-108" w:right="-108"/>
              <w:jc w:val="center"/>
              <w:rPr>
                <w:rFonts w:cs="Times New Roman"/>
                <w:b/>
                <w:bCs/>
                <w:sz w:val="28"/>
                <w:szCs w:val="28"/>
              </w:rPr>
            </w:pPr>
            <w:r w:rsidRPr="00A220BF">
              <w:rPr>
                <w:rFonts w:cs="Times New Roman"/>
                <w:b/>
                <w:bCs/>
                <w:sz w:val="28"/>
                <w:szCs w:val="28"/>
              </w:rPr>
              <w:t> </w:t>
            </w:r>
          </w:p>
        </w:tc>
        <w:tc>
          <w:tcPr>
            <w:tcW w:w="1120" w:type="dxa"/>
            <w:gridSpan w:val="2"/>
            <w:tcBorders>
              <w:top w:val="nil"/>
              <w:left w:val="nil"/>
              <w:bottom w:val="single" w:sz="4" w:space="0" w:color="auto"/>
              <w:right w:val="single" w:sz="4" w:space="0" w:color="auto"/>
            </w:tcBorders>
            <w:shd w:val="clear" w:color="000000" w:fill="FFFFFF"/>
            <w:hideMark/>
          </w:tcPr>
          <w:p w:rsidR="00A220BF" w:rsidRPr="00A220BF" w:rsidRDefault="00A220BF" w:rsidP="00A220BF">
            <w:pPr>
              <w:ind w:left="-106" w:right="-124"/>
              <w:jc w:val="center"/>
              <w:rPr>
                <w:rFonts w:cs="Times New Roman"/>
                <w:b/>
                <w:bCs/>
                <w:sz w:val="28"/>
                <w:szCs w:val="28"/>
              </w:rPr>
            </w:pPr>
            <w:r w:rsidRPr="00A220BF">
              <w:rPr>
                <w:rFonts w:cs="Times New Roman"/>
                <w:b/>
                <w:bCs/>
                <w:sz w:val="28"/>
                <w:szCs w:val="28"/>
              </w:rPr>
              <w:t>185,0</w:t>
            </w:r>
          </w:p>
        </w:tc>
        <w:tc>
          <w:tcPr>
            <w:tcW w:w="1120" w:type="dxa"/>
            <w:gridSpan w:val="4"/>
            <w:tcBorders>
              <w:top w:val="nil"/>
              <w:left w:val="nil"/>
              <w:bottom w:val="single" w:sz="4" w:space="0" w:color="auto"/>
              <w:right w:val="single" w:sz="4" w:space="0" w:color="auto"/>
            </w:tcBorders>
            <w:shd w:val="clear" w:color="000000" w:fill="FFFFFF"/>
            <w:hideMark/>
          </w:tcPr>
          <w:p w:rsidR="00A220BF" w:rsidRPr="00A220BF" w:rsidRDefault="00A220BF" w:rsidP="00A220BF">
            <w:pPr>
              <w:ind w:left="-92" w:right="-138"/>
              <w:jc w:val="center"/>
              <w:rPr>
                <w:rFonts w:cs="Times New Roman"/>
                <w:b/>
                <w:bCs/>
                <w:sz w:val="28"/>
                <w:szCs w:val="28"/>
              </w:rPr>
            </w:pPr>
            <w:r w:rsidRPr="00A220BF">
              <w:rPr>
                <w:rFonts w:cs="Times New Roman"/>
                <w:b/>
                <w:bCs/>
                <w:sz w:val="28"/>
                <w:szCs w:val="28"/>
              </w:rPr>
              <w:t>189,6</w:t>
            </w:r>
          </w:p>
        </w:tc>
        <w:tc>
          <w:tcPr>
            <w:tcW w:w="1120" w:type="dxa"/>
            <w:gridSpan w:val="6"/>
            <w:tcBorders>
              <w:top w:val="nil"/>
              <w:left w:val="nil"/>
              <w:bottom w:val="single" w:sz="4" w:space="0" w:color="auto"/>
              <w:right w:val="single" w:sz="4" w:space="0" w:color="auto"/>
            </w:tcBorders>
            <w:shd w:val="clear" w:color="000000" w:fill="FFFFFF"/>
            <w:hideMark/>
          </w:tcPr>
          <w:p w:rsidR="00A220BF" w:rsidRPr="00A220BF" w:rsidRDefault="00A220BF" w:rsidP="00A220BF">
            <w:pPr>
              <w:ind w:left="-78" w:right="-152"/>
              <w:jc w:val="center"/>
              <w:rPr>
                <w:rFonts w:cs="Times New Roman"/>
                <w:b/>
                <w:bCs/>
                <w:sz w:val="28"/>
                <w:szCs w:val="28"/>
              </w:rPr>
            </w:pPr>
            <w:r w:rsidRPr="00A220BF">
              <w:rPr>
                <w:rFonts w:cs="Times New Roman"/>
                <w:b/>
                <w:bCs/>
                <w:sz w:val="28"/>
                <w:szCs w:val="28"/>
              </w:rPr>
              <w:t>194,4</w:t>
            </w:r>
          </w:p>
        </w:tc>
      </w:tr>
      <w:tr w:rsidR="00A220BF" w:rsidRPr="00A220BF" w:rsidTr="004F4EC3">
        <w:trPr>
          <w:gridAfter w:val="1"/>
          <w:wAfter w:w="9" w:type="dxa"/>
          <w:trHeight w:val="58"/>
        </w:trPr>
        <w:tc>
          <w:tcPr>
            <w:tcW w:w="7812" w:type="dxa"/>
            <w:gridSpan w:val="3"/>
            <w:tcBorders>
              <w:top w:val="nil"/>
              <w:left w:val="single" w:sz="4" w:space="0" w:color="auto"/>
              <w:bottom w:val="single" w:sz="4" w:space="0" w:color="auto"/>
              <w:right w:val="single" w:sz="4" w:space="0" w:color="auto"/>
            </w:tcBorders>
            <w:shd w:val="clear" w:color="000000" w:fill="FFFFFF"/>
            <w:hideMark/>
          </w:tcPr>
          <w:p w:rsidR="00A220BF" w:rsidRPr="00A220BF" w:rsidRDefault="00A220BF" w:rsidP="00A220BF">
            <w:pPr>
              <w:rPr>
                <w:rFonts w:cs="Times New Roman"/>
                <w:sz w:val="28"/>
                <w:szCs w:val="28"/>
              </w:rPr>
            </w:pPr>
            <w:r w:rsidRPr="00A220BF">
              <w:rPr>
                <w:rFonts w:cs="Times New Roman"/>
                <w:sz w:val="28"/>
                <w:szCs w:val="28"/>
              </w:rPr>
              <w:t xml:space="preserve">Ежегодные членские взносы в Ассоциацию муниципальных образований </w:t>
            </w:r>
          </w:p>
        </w:tc>
        <w:tc>
          <w:tcPr>
            <w:tcW w:w="622" w:type="dxa"/>
            <w:gridSpan w:val="2"/>
            <w:tcBorders>
              <w:top w:val="nil"/>
              <w:left w:val="nil"/>
              <w:bottom w:val="single" w:sz="4" w:space="0" w:color="auto"/>
              <w:right w:val="single" w:sz="4" w:space="0" w:color="auto"/>
            </w:tcBorders>
            <w:shd w:val="clear" w:color="000000" w:fill="FFFFFF"/>
            <w:hideMark/>
          </w:tcPr>
          <w:p w:rsidR="00A220BF" w:rsidRPr="00A220BF" w:rsidRDefault="00A220BF" w:rsidP="00A220BF">
            <w:pPr>
              <w:ind w:left="-53" w:right="-82"/>
              <w:jc w:val="center"/>
              <w:rPr>
                <w:rFonts w:cs="Times New Roman"/>
                <w:sz w:val="28"/>
                <w:szCs w:val="28"/>
              </w:rPr>
            </w:pPr>
            <w:r w:rsidRPr="00A220BF">
              <w:rPr>
                <w:rFonts w:cs="Times New Roman"/>
                <w:sz w:val="28"/>
                <w:szCs w:val="28"/>
              </w:rPr>
              <w:t>006</w:t>
            </w:r>
          </w:p>
        </w:tc>
        <w:tc>
          <w:tcPr>
            <w:tcW w:w="496" w:type="dxa"/>
            <w:gridSpan w:val="2"/>
            <w:tcBorders>
              <w:top w:val="nil"/>
              <w:left w:val="nil"/>
              <w:bottom w:val="single" w:sz="4" w:space="0" w:color="auto"/>
              <w:right w:val="single" w:sz="4" w:space="0" w:color="auto"/>
            </w:tcBorders>
            <w:shd w:val="clear" w:color="000000" w:fill="FFFFFF"/>
            <w:hideMark/>
          </w:tcPr>
          <w:p w:rsidR="00A220BF" w:rsidRPr="00A220BF" w:rsidRDefault="00A220BF" w:rsidP="00A220BF">
            <w:pPr>
              <w:jc w:val="center"/>
              <w:rPr>
                <w:rFonts w:cs="Times New Roman"/>
                <w:sz w:val="28"/>
                <w:szCs w:val="28"/>
              </w:rPr>
            </w:pPr>
            <w:r w:rsidRPr="00A220BF">
              <w:rPr>
                <w:rFonts w:cs="Times New Roman"/>
                <w:sz w:val="28"/>
                <w:szCs w:val="28"/>
              </w:rPr>
              <w:t>01</w:t>
            </w:r>
          </w:p>
        </w:tc>
        <w:tc>
          <w:tcPr>
            <w:tcW w:w="559" w:type="dxa"/>
            <w:tcBorders>
              <w:top w:val="nil"/>
              <w:left w:val="nil"/>
              <w:bottom w:val="single" w:sz="4" w:space="0" w:color="auto"/>
              <w:right w:val="single" w:sz="4" w:space="0" w:color="auto"/>
            </w:tcBorders>
            <w:shd w:val="clear" w:color="000000" w:fill="FFFFFF"/>
            <w:hideMark/>
          </w:tcPr>
          <w:p w:rsidR="00A220BF" w:rsidRPr="00A220BF" w:rsidRDefault="00A220BF" w:rsidP="00A220BF">
            <w:pPr>
              <w:jc w:val="center"/>
              <w:rPr>
                <w:rFonts w:cs="Times New Roman"/>
                <w:sz w:val="28"/>
                <w:szCs w:val="28"/>
              </w:rPr>
            </w:pPr>
            <w:r w:rsidRPr="00A220BF">
              <w:rPr>
                <w:rFonts w:cs="Times New Roman"/>
                <w:sz w:val="28"/>
                <w:szCs w:val="28"/>
              </w:rPr>
              <w:t>13</w:t>
            </w:r>
          </w:p>
        </w:tc>
        <w:tc>
          <w:tcPr>
            <w:tcW w:w="1895" w:type="dxa"/>
            <w:gridSpan w:val="4"/>
            <w:tcBorders>
              <w:top w:val="nil"/>
              <w:left w:val="nil"/>
              <w:bottom w:val="single" w:sz="4" w:space="0" w:color="auto"/>
              <w:right w:val="single" w:sz="4" w:space="0" w:color="auto"/>
            </w:tcBorders>
            <w:shd w:val="clear" w:color="000000" w:fill="FFFFFF"/>
            <w:hideMark/>
          </w:tcPr>
          <w:p w:rsidR="00A220BF" w:rsidRPr="00A220BF" w:rsidRDefault="00A220BF" w:rsidP="00A220BF">
            <w:pPr>
              <w:ind w:left="-55" w:right="-148"/>
              <w:rPr>
                <w:rFonts w:cs="Times New Roman"/>
                <w:sz w:val="28"/>
                <w:szCs w:val="28"/>
              </w:rPr>
            </w:pPr>
            <w:r w:rsidRPr="00A220BF">
              <w:rPr>
                <w:rFonts w:cs="Times New Roman"/>
                <w:sz w:val="28"/>
                <w:szCs w:val="28"/>
              </w:rPr>
              <w:t>П1 6 01 13030</w:t>
            </w:r>
          </w:p>
        </w:tc>
        <w:tc>
          <w:tcPr>
            <w:tcW w:w="567" w:type="dxa"/>
            <w:gridSpan w:val="4"/>
            <w:tcBorders>
              <w:top w:val="nil"/>
              <w:left w:val="nil"/>
              <w:bottom w:val="single" w:sz="4" w:space="0" w:color="auto"/>
              <w:right w:val="single" w:sz="4" w:space="0" w:color="auto"/>
            </w:tcBorders>
            <w:shd w:val="clear" w:color="000000" w:fill="FFFFFF"/>
            <w:hideMark/>
          </w:tcPr>
          <w:p w:rsidR="00A220BF" w:rsidRPr="00A220BF" w:rsidRDefault="00A220BF" w:rsidP="00A220BF">
            <w:pPr>
              <w:ind w:left="-108" w:right="-108"/>
              <w:jc w:val="center"/>
              <w:rPr>
                <w:rFonts w:cs="Times New Roman"/>
                <w:sz w:val="28"/>
                <w:szCs w:val="28"/>
              </w:rPr>
            </w:pPr>
            <w:r w:rsidRPr="00A220BF">
              <w:rPr>
                <w:rFonts w:cs="Times New Roman"/>
                <w:sz w:val="28"/>
                <w:szCs w:val="28"/>
              </w:rPr>
              <w:t> </w:t>
            </w:r>
          </w:p>
        </w:tc>
        <w:tc>
          <w:tcPr>
            <w:tcW w:w="1120" w:type="dxa"/>
            <w:gridSpan w:val="2"/>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106" w:right="-124"/>
              <w:jc w:val="center"/>
              <w:rPr>
                <w:rFonts w:cs="Times New Roman"/>
                <w:sz w:val="28"/>
                <w:szCs w:val="28"/>
              </w:rPr>
            </w:pPr>
            <w:r w:rsidRPr="00A220BF">
              <w:rPr>
                <w:rFonts w:cs="Times New Roman"/>
                <w:sz w:val="28"/>
                <w:szCs w:val="28"/>
              </w:rPr>
              <w:t>10,0</w:t>
            </w:r>
          </w:p>
        </w:tc>
        <w:tc>
          <w:tcPr>
            <w:tcW w:w="1120" w:type="dxa"/>
            <w:gridSpan w:val="4"/>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92" w:right="-138"/>
              <w:jc w:val="center"/>
              <w:rPr>
                <w:rFonts w:cs="Times New Roman"/>
                <w:sz w:val="28"/>
                <w:szCs w:val="28"/>
              </w:rPr>
            </w:pPr>
            <w:r w:rsidRPr="00A220BF">
              <w:rPr>
                <w:rFonts w:cs="Times New Roman"/>
                <w:sz w:val="28"/>
                <w:szCs w:val="28"/>
              </w:rPr>
              <w:t>10,0</w:t>
            </w:r>
          </w:p>
        </w:tc>
        <w:tc>
          <w:tcPr>
            <w:tcW w:w="1120" w:type="dxa"/>
            <w:gridSpan w:val="6"/>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78" w:right="-152"/>
              <w:jc w:val="center"/>
              <w:rPr>
                <w:rFonts w:cs="Times New Roman"/>
                <w:sz w:val="28"/>
                <w:szCs w:val="28"/>
              </w:rPr>
            </w:pPr>
            <w:r w:rsidRPr="00A220BF">
              <w:rPr>
                <w:rFonts w:cs="Times New Roman"/>
                <w:sz w:val="28"/>
                <w:szCs w:val="28"/>
              </w:rPr>
              <w:t>10,0</w:t>
            </w:r>
          </w:p>
        </w:tc>
      </w:tr>
      <w:tr w:rsidR="00A220BF" w:rsidRPr="00A220BF" w:rsidTr="004F4EC3">
        <w:trPr>
          <w:gridAfter w:val="1"/>
          <w:wAfter w:w="9" w:type="dxa"/>
          <w:trHeight w:val="58"/>
        </w:trPr>
        <w:tc>
          <w:tcPr>
            <w:tcW w:w="7812" w:type="dxa"/>
            <w:gridSpan w:val="3"/>
            <w:tcBorders>
              <w:top w:val="nil"/>
              <w:left w:val="single" w:sz="4" w:space="0" w:color="auto"/>
              <w:bottom w:val="single" w:sz="4" w:space="0" w:color="auto"/>
              <w:right w:val="single" w:sz="4" w:space="0" w:color="auto"/>
            </w:tcBorders>
            <w:shd w:val="clear" w:color="000000" w:fill="FFFFFF"/>
            <w:hideMark/>
          </w:tcPr>
          <w:p w:rsidR="00A220BF" w:rsidRPr="00A220BF" w:rsidRDefault="00A220BF" w:rsidP="00A220BF">
            <w:pPr>
              <w:rPr>
                <w:rFonts w:cs="Times New Roman"/>
                <w:sz w:val="28"/>
                <w:szCs w:val="28"/>
              </w:rPr>
            </w:pPr>
            <w:r w:rsidRPr="00A220BF">
              <w:rPr>
                <w:rFonts w:cs="Times New Roman"/>
                <w:sz w:val="28"/>
                <w:szCs w:val="28"/>
              </w:rPr>
              <w:t>Иные бюджетные ассигнования</w:t>
            </w:r>
          </w:p>
        </w:tc>
        <w:tc>
          <w:tcPr>
            <w:tcW w:w="622" w:type="dxa"/>
            <w:gridSpan w:val="2"/>
            <w:tcBorders>
              <w:top w:val="nil"/>
              <w:left w:val="nil"/>
              <w:bottom w:val="single" w:sz="4" w:space="0" w:color="auto"/>
              <w:right w:val="single" w:sz="4" w:space="0" w:color="auto"/>
            </w:tcBorders>
            <w:shd w:val="clear" w:color="000000" w:fill="FFFFFF"/>
            <w:hideMark/>
          </w:tcPr>
          <w:p w:rsidR="00A220BF" w:rsidRPr="00A220BF" w:rsidRDefault="00A220BF" w:rsidP="00A220BF">
            <w:pPr>
              <w:ind w:left="-53" w:right="-82"/>
              <w:jc w:val="center"/>
              <w:rPr>
                <w:rFonts w:cs="Times New Roman"/>
                <w:sz w:val="28"/>
                <w:szCs w:val="28"/>
              </w:rPr>
            </w:pPr>
            <w:r w:rsidRPr="00A220BF">
              <w:rPr>
                <w:rFonts w:cs="Times New Roman"/>
                <w:sz w:val="28"/>
                <w:szCs w:val="28"/>
              </w:rPr>
              <w:t>006</w:t>
            </w:r>
          </w:p>
        </w:tc>
        <w:tc>
          <w:tcPr>
            <w:tcW w:w="496" w:type="dxa"/>
            <w:gridSpan w:val="2"/>
            <w:tcBorders>
              <w:top w:val="nil"/>
              <w:left w:val="nil"/>
              <w:bottom w:val="single" w:sz="4" w:space="0" w:color="auto"/>
              <w:right w:val="single" w:sz="4" w:space="0" w:color="auto"/>
            </w:tcBorders>
            <w:shd w:val="clear" w:color="000000" w:fill="FFFFFF"/>
            <w:hideMark/>
          </w:tcPr>
          <w:p w:rsidR="00A220BF" w:rsidRPr="00A220BF" w:rsidRDefault="00A220BF" w:rsidP="00A220BF">
            <w:pPr>
              <w:jc w:val="center"/>
              <w:rPr>
                <w:rFonts w:cs="Times New Roman"/>
                <w:sz w:val="28"/>
                <w:szCs w:val="28"/>
              </w:rPr>
            </w:pPr>
            <w:r w:rsidRPr="00A220BF">
              <w:rPr>
                <w:rFonts w:cs="Times New Roman"/>
                <w:sz w:val="28"/>
                <w:szCs w:val="28"/>
              </w:rPr>
              <w:t>01</w:t>
            </w:r>
          </w:p>
        </w:tc>
        <w:tc>
          <w:tcPr>
            <w:tcW w:w="559" w:type="dxa"/>
            <w:tcBorders>
              <w:top w:val="nil"/>
              <w:left w:val="nil"/>
              <w:bottom w:val="single" w:sz="4" w:space="0" w:color="auto"/>
              <w:right w:val="single" w:sz="4" w:space="0" w:color="auto"/>
            </w:tcBorders>
            <w:shd w:val="clear" w:color="000000" w:fill="FFFFFF"/>
            <w:hideMark/>
          </w:tcPr>
          <w:p w:rsidR="00A220BF" w:rsidRPr="00A220BF" w:rsidRDefault="00A220BF" w:rsidP="00A220BF">
            <w:pPr>
              <w:jc w:val="center"/>
              <w:rPr>
                <w:rFonts w:cs="Times New Roman"/>
                <w:sz w:val="28"/>
                <w:szCs w:val="28"/>
              </w:rPr>
            </w:pPr>
            <w:r w:rsidRPr="00A220BF">
              <w:rPr>
                <w:rFonts w:cs="Times New Roman"/>
                <w:sz w:val="28"/>
                <w:szCs w:val="28"/>
              </w:rPr>
              <w:t>13</w:t>
            </w:r>
          </w:p>
        </w:tc>
        <w:tc>
          <w:tcPr>
            <w:tcW w:w="1895" w:type="dxa"/>
            <w:gridSpan w:val="4"/>
            <w:tcBorders>
              <w:top w:val="nil"/>
              <w:left w:val="nil"/>
              <w:bottom w:val="single" w:sz="4" w:space="0" w:color="auto"/>
              <w:right w:val="single" w:sz="4" w:space="0" w:color="auto"/>
            </w:tcBorders>
            <w:shd w:val="clear" w:color="000000" w:fill="FFFFFF"/>
            <w:hideMark/>
          </w:tcPr>
          <w:p w:rsidR="00A220BF" w:rsidRPr="00A220BF" w:rsidRDefault="00A220BF" w:rsidP="00A220BF">
            <w:pPr>
              <w:ind w:left="-55" w:right="-148"/>
              <w:rPr>
                <w:rFonts w:cs="Times New Roman"/>
                <w:sz w:val="28"/>
                <w:szCs w:val="28"/>
              </w:rPr>
            </w:pPr>
            <w:r w:rsidRPr="00A220BF">
              <w:rPr>
                <w:rFonts w:cs="Times New Roman"/>
                <w:sz w:val="28"/>
                <w:szCs w:val="28"/>
              </w:rPr>
              <w:t>П1 6 01 13030</w:t>
            </w:r>
          </w:p>
        </w:tc>
        <w:tc>
          <w:tcPr>
            <w:tcW w:w="567" w:type="dxa"/>
            <w:gridSpan w:val="4"/>
            <w:tcBorders>
              <w:top w:val="nil"/>
              <w:left w:val="nil"/>
              <w:bottom w:val="single" w:sz="4" w:space="0" w:color="auto"/>
              <w:right w:val="single" w:sz="4" w:space="0" w:color="auto"/>
            </w:tcBorders>
            <w:shd w:val="clear" w:color="000000" w:fill="FFFFFF"/>
            <w:hideMark/>
          </w:tcPr>
          <w:p w:rsidR="00A220BF" w:rsidRPr="00A220BF" w:rsidRDefault="00A220BF" w:rsidP="00A220BF">
            <w:pPr>
              <w:ind w:left="-108" w:right="-108"/>
              <w:jc w:val="center"/>
              <w:rPr>
                <w:rFonts w:cs="Times New Roman"/>
                <w:sz w:val="28"/>
                <w:szCs w:val="28"/>
              </w:rPr>
            </w:pPr>
            <w:r w:rsidRPr="00A220BF">
              <w:rPr>
                <w:rFonts w:cs="Times New Roman"/>
                <w:sz w:val="28"/>
                <w:szCs w:val="28"/>
              </w:rPr>
              <w:t>800</w:t>
            </w:r>
          </w:p>
        </w:tc>
        <w:tc>
          <w:tcPr>
            <w:tcW w:w="1120" w:type="dxa"/>
            <w:gridSpan w:val="2"/>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106" w:right="-124"/>
              <w:jc w:val="center"/>
              <w:rPr>
                <w:rFonts w:cs="Times New Roman"/>
                <w:sz w:val="28"/>
                <w:szCs w:val="28"/>
              </w:rPr>
            </w:pPr>
            <w:r w:rsidRPr="00A220BF">
              <w:rPr>
                <w:rFonts w:cs="Times New Roman"/>
                <w:sz w:val="28"/>
                <w:szCs w:val="28"/>
              </w:rPr>
              <w:t>10,0</w:t>
            </w:r>
          </w:p>
        </w:tc>
        <w:tc>
          <w:tcPr>
            <w:tcW w:w="1120" w:type="dxa"/>
            <w:gridSpan w:val="4"/>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92" w:right="-138"/>
              <w:jc w:val="center"/>
              <w:rPr>
                <w:rFonts w:cs="Times New Roman"/>
                <w:sz w:val="28"/>
                <w:szCs w:val="28"/>
              </w:rPr>
            </w:pPr>
            <w:r w:rsidRPr="00A220BF">
              <w:rPr>
                <w:rFonts w:cs="Times New Roman"/>
                <w:sz w:val="28"/>
                <w:szCs w:val="28"/>
              </w:rPr>
              <w:t>10,0</w:t>
            </w:r>
          </w:p>
        </w:tc>
        <w:tc>
          <w:tcPr>
            <w:tcW w:w="1120" w:type="dxa"/>
            <w:gridSpan w:val="6"/>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78" w:right="-152"/>
              <w:jc w:val="center"/>
              <w:rPr>
                <w:rFonts w:cs="Times New Roman"/>
                <w:sz w:val="28"/>
                <w:szCs w:val="28"/>
              </w:rPr>
            </w:pPr>
            <w:r w:rsidRPr="00A220BF">
              <w:rPr>
                <w:rFonts w:cs="Times New Roman"/>
                <w:sz w:val="28"/>
                <w:szCs w:val="28"/>
              </w:rPr>
              <w:t>10,0</w:t>
            </w:r>
          </w:p>
        </w:tc>
      </w:tr>
      <w:tr w:rsidR="00A220BF" w:rsidRPr="00A220BF" w:rsidTr="004F4EC3">
        <w:trPr>
          <w:gridAfter w:val="1"/>
          <w:wAfter w:w="9" w:type="dxa"/>
          <w:trHeight w:val="58"/>
        </w:trPr>
        <w:tc>
          <w:tcPr>
            <w:tcW w:w="7812" w:type="dxa"/>
            <w:gridSpan w:val="3"/>
            <w:tcBorders>
              <w:top w:val="nil"/>
              <w:left w:val="single" w:sz="4" w:space="0" w:color="auto"/>
              <w:bottom w:val="single" w:sz="4" w:space="0" w:color="auto"/>
              <w:right w:val="single" w:sz="4" w:space="0" w:color="auto"/>
            </w:tcBorders>
            <w:shd w:val="clear" w:color="000000" w:fill="FFFFFF"/>
            <w:hideMark/>
          </w:tcPr>
          <w:p w:rsidR="00A220BF" w:rsidRPr="00A220BF" w:rsidRDefault="00A220BF" w:rsidP="00A220BF">
            <w:pPr>
              <w:rPr>
                <w:rFonts w:cs="Times New Roman"/>
                <w:sz w:val="28"/>
                <w:szCs w:val="28"/>
              </w:rPr>
            </w:pPr>
            <w:r w:rsidRPr="00A220BF">
              <w:rPr>
                <w:rFonts w:cs="Times New Roman"/>
                <w:sz w:val="28"/>
                <w:szCs w:val="28"/>
              </w:rPr>
              <w:t>Вознаграждение иным формам местно самоуправления по исполнению общественных обязанностей</w:t>
            </w:r>
          </w:p>
        </w:tc>
        <w:tc>
          <w:tcPr>
            <w:tcW w:w="622" w:type="dxa"/>
            <w:gridSpan w:val="2"/>
            <w:tcBorders>
              <w:top w:val="nil"/>
              <w:left w:val="nil"/>
              <w:bottom w:val="single" w:sz="4" w:space="0" w:color="auto"/>
              <w:right w:val="single" w:sz="4" w:space="0" w:color="auto"/>
            </w:tcBorders>
            <w:shd w:val="clear" w:color="000000" w:fill="FFFFFF"/>
            <w:hideMark/>
          </w:tcPr>
          <w:p w:rsidR="00A220BF" w:rsidRPr="00A220BF" w:rsidRDefault="00A220BF" w:rsidP="00A220BF">
            <w:pPr>
              <w:ind w:left="-53" w:right="-82"/>
              <w:jc w:val="center"/>
              <w:rPr>
                <w:rFonts w:cs="Times New Roman"/>
                <w:sz w:val="28"/>
                <w:szCs w:val="28"/>
              </w:rPr>
            </w:pPr>
            <w:r w:rsidRPr="00A220BF">
              <w:rPr>
                <w:rFonts w:cs="Times New Roman"/>
                <w:sz w:val="28"/>
                <w:szCs w:val="28"/>
              </w:rPr>
              <w:t>006</w:t>
            </w:r>
          </w:p>
        </w:tc>
        <w:tc>
          <w:tcPr>
            <w:tcW w:w="496" w:type="dxa"/>
            <w:gridSpan w:val="2"/>
            <w:tcBorders>
              <w:top w:val="nil"/>
              <w:left w:val="nil"/>
              <w:bottom w:val="single" w:sz="4" w:space="0" w:color="auto"/>
              <w:right w:val="single" w:sz="4" w:space="0" w:color="auto"/>
            </w:tcBorders>
            <w:shd w:val="clear" w:color="000000" w:fill="FFFFFF"/>
            <w:hideMark/>
          </w:tcPr>
          <w:p w:rsidR="00A220BF" w:rsidRPr="00A220BF" w:rsidRDefault="00A220BF" w:rsidP="00A220BF">
            <w:pPr>
              <w:jc w:val="center"/>
              <w:rPr>
                <w:rFonts w:cs="Times New Roman"/>
                <w:sz w:val="28"/>
                <w:szCs w:val="28"/>
              </w:rPr>
            </w:pPr>
            <w:r w:rsidRPr="00A220BF">
              <w:rPr>
                <w:rFonts w:cs="Times New Roman"/>
                <w:sz w:val="28"/>
                <w:szCs w:val="28"/>
              </w:rPr>
              <w:t>01</w:t>
            </w:r>
          </w:p>
        </w:tc>
        <w:tc>
          <w:tcPr>
            <w:tcW w:w="559" w:type="dxa"/>
            <w:tcBorders>
              <w:top w:val="nil"/>
              <w:left w:val="nil"/>
              <w:bottom w:val="single" w:sz="4" w:space="0" w:color="auto"/>
              <w:right w:val="single" w:sz="4" w:space="0" w:color="auto"/>
            </w:tcBorders>
            <w:shd w:val="clear" w:color="000000" w:fill="FFFFFF"/>
            <w:hideMark/>
          </w:tcPr>
          <w:p w:rsidR="00A220BF" w:rsidRPr="00A220BF" w:rsidRDefault="00A220BF" w:rsidP="00A220BF">
            <w:pPr>
              <w:jc w:val="center"/>
              <w:rPr>
                <w:rFonts w:cs="Times New Roman"/>
                <w:sz w:val="28"/>
                <w:szCs w:val="28"/>
              </w:rPr>
            </w:pPr>
            <w:r w:rsidRPr="00A220BF">
              <w:rPr>
                <w:rFonts w:cs="Times New Roman"/>
                <w:sz w:val="28"/>
                <w:szCs w:val="28"/>
              </w:rPr>
              <w:t>13</w:t>
            </w:r>
          </w:p>
        </w:tc>
        <w:tc>
          <w:tcPr>
            <w:tcW w:w="1895" w:type="dxa"/>
            <w:gridSpan w:val="4"/>
            <w:tcBorders>
              <w:top w:val="nil"/>
              <w:left w:val="nil"/>
              <w:bottom w:val="single" w:sz="4" w:space="0" w:color="auto"/>
              <w:right w:val="single" w:sz="4" w:space="0" w:color="auto"/>
            </w:tcBorders>
            <w:shd w:val="clear" w:color="000000" w:fill="FFFFFF"/>
            <w:hideMark/>
          </w:tcPr>
          <w:p w:rsidR="00A220BF" w:rsidRPr="00A220BF" w:rsidRDefault="00A220BF" w:rsidP="00A220BF">
            <w:pPr>
              <w:ind w:left="-55" w:right="-148"/>
              <w:rPr>
                <w:rFonts w:cs="Times New Roman"/>
                <w:sz w:val="28"/>
                <w:szCs w:val="28"/>
              </w:rPr>
            </w:pPr>
            <w:r w:rsidRPr="00A220BF">
              <w:rPr>
                <w:rFonts w:cs="Times New Roman"/>
                <w:sz w:val="28"/>
                <w:szCs w:val="28"/>
              </w:rPr>
              <w:t>П1 6 01 13040</w:t>
            </w:r>
          </w:p>
        </w:tc>
        <w:tc>
          <w:tcPr>
            <w:tcW w:w="567" w:type="dxa"/>
            <w:gridSpan w:val="4"/>
            <w:tcBorders>
              <w:top w:val="nil"/>
              <w:left w:val="nil"/>
              <w:bottom w:val="single" w:sz="4" w:space="0" w:color="auto"/>
              <w:right w:val="single" w:sz="4" w:space="0" w:color="auto"/>
            </w:tcBorders>
            <w:shd w:val="clear" w:color="000000" w:fill="FFFFFF"/>
            <w:hideMark/>
          </w:tcPr>
          <w:p w:rsidR="00A220BF" w:rsidRPr="00A220BF" w:rsidRDefault="00A220BF" w:rsidP="00A220BF">
            <w:pPr>
              <w:ind w:left="-108" w:right="-108"/>
              <w:jc w:val="center"/>
              <w:rPr>
                <w:rFonts w:cs="Times New Roman"/>
                <w:sz w:val="28"/>
                <w:szCs w:val="28"/>
              </w:rPr>
            </w:pPr>
            <w:r w:rsidRPr="00A220BF">
              <w:rPr>
                <w:rFonts w:cs="Times New Roman"/>
                <w:sz w:val="28"/>
                <w:szCs w:val="28"/>
              </w:rPr>
              <w:t> </w:t>
            </w:r>
          </w:p>
        </w:tc>
        <w:tc>
          <w:tcPr>
            <w:tcW w:w="1120" w:type="dxa"/>
            <w:gridSpan w:val="2"/>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106" w:right="-124"/>
              <w:jc w:val="center"/>
              <w:rPr>
                <w:rFonts w:cs="Times New Roman"/>
                <w:sz w:val="28"/>
                <w:szCs w:val="28"/>
              </w:rPr>
            </w:pPr>
            <w:r w:rsidRPr="00A220BF">
              <w:rPr>
                <w:rFonts w:cs="Times New Roman"/>
                <w:sz w:val="28"/>
                <w:szCs w:val="28"/>
              </w:rPr>
              <w:t>60,0</w:t>
            </w:r>
          </w:p>
        </w:tc>
        <w:tc>
          <w:tcPr>
            <w:tcW w:w="1120" w:type="dxa"/>
            <w:gridSpan w:val="4"/>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92" w:right="-138"/>
              <w:jc w:val="center"/>
              <w:rPr>
                <w:rFonts w:cs="Times New Roman"/>
                <w:sz w:val="28"/>
                <w:szCs w:val="28"/>
              </w:rPr>
            </w:pPr>
            <w:r w:rsidRPr="00A220BF">
              <w:rPr>
                <w:rFonts w:cs="Times New Roman"/>
                <w:sz w:val="28"/>
                <w:szCs w:val="28"/>
              </w:rPr>
              <w:t>60,0</w:t>
            </w:r>
          </w:p>
        </w:tc>
        <w:tc>
          <w:tcPr>
            <w:tcW w:w="1120" w:type="dxa"/>
            <w:gridSpan w:val="6"/>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78" w:right="-152"/>
              <w:jc w:val="center"/>
              <w:rPr>
                <w:rFonts w:cs="Times New Roman"/>
                <w:sz w:val="28"/>
                <w:szCs w:val="28"/>
              </w:rPr>
            </w:pPr>
            <w:r w:rsidRPr="00A220BF">
              <w:rPr>
                <w:rFonts w:cs="Times New Roman"/>
                <w:sz w:val="28"/>
                <w:szCs w:val="28"/>
              </w:rPr>
              <w:t>60,0</w:t>
            </w:r>
          </w:p>
        </w:tc>
      </w:tr>
      <w:tr w:rsidR="00A220BF" w:rsidRPr="00A220BF" w:rsidTr="004F4EC3">
        <w:trPr>
          <w:gridAfter w:val="1"/>
          <w:wAfter w:w="9" w:type="dxa"/>
          <w:trHeight w:val="58"/>
        </w:trPr>
        <w:tc>
          <w:tcPr>
            <w:tcW w:w="7812" w:type="dxa"/>
            <w:gridSpan w:val="3"/>
            <w:tcBorders>
              <w:top w:val="nil"/>
              <w:left w:val="single" w:sz="4" w:space="0" w:color="auto"/>
              <w:bottom w:val="single" w:sz="4" w:space="0" w:color="auto"/>
              <w:right w:val="single" w:sz="4" w:space="0" w:color="auto"/>
            </w:tcBorders>
            <w:shd w:val="clear" w:color="000000" w:fill="FFFFFF"/>
            <w:hideMark/>
          </w:tcPr>
          <w:p w:rsidR="00A220BF" w:rsidRPr="00A220BF" w:rsidRDefault="00A220BF" w:rsidP="00A220BF">
            <w:pPr>
              <w:rPr>
                <w:rFonts w:cs="Times New Roman"/>
                <w:sz w:val="28"/>
                <w:szCs w:val="28"/>
              </w:rPr>
            </w:pPr>
            <w:r w:rsidRPr="00A220BF">
              <w:rPr>
                <w:rFonts w:cs="Times New Roman"/>
                <w:sz w:val="28"/>
                <w:szCs w:val="28"/>
              </w:rPr>
              <w:t>Закупка товаров, работ и услуг для обеспечения государственных (муниципальных) нужд</w:t>
            </w:r>
          </w:p>
        </w:tc>
        <w:tc>
          <w:tcPr>
            <w:tcW w:w="622" w:type="dxa"/>
            <w:gridSpan w:val="2"/>
            <w:tcBorders>
              <w:top w:val="nil"/>
              <w:left w:val="nil"/>
              <w:bottom w:val="single" w:sz="4" w:space="0" w:color="auto"/>
              <w:right w:val="single" w:sz="4" w:space="0" w:color="auto"/>
            </w:tcBorders>
            <w:shd w:val="clear" w:color="000000" w:fill="FFFFFF"/>
            <w:hideMark/>
          </w:tcPr>
          <w:p w:rsidR="00A220BF" w:rsidRPr="00A220BF" w:rsidRDefault="00A220BF" w:rsidP="00A220BF">
            <w:pPr>
              <w:ind w:left="-53" w:right="-82"/>
              <w:jc w:val="center"/>
              <w:rPr>
                <w:rFonts w:cs="Times New Roman"/>
                <w:sz w:val="28"/>
                <w:szCs w:val="28"/>
              </w:rPr>
            </w:pPr>
            <w:r w:rsidRPr="00A220BF">
              <w:rPr>
                <w:rFonts w:cs="Times New Roman"/>
                <w:sz w:val="28"/>
                <w:szCs w:val="28"/>
              </w:rPr>
              <w:t>006</w:t>
            </w:r>
          </w:p>
        </w:tc>
        <w:tc>
          <w:tcPr>
            <w:tcW w:w="496" w:type="dxa"/>
            <w:gridSpan w:val="2"/>
            <w:tcBorders>
              <w:top w:val="nil"/>
              <w:left w:val="nil"/>
              <w:bottom w:val="single" w:sz="4" w:space="0" w:color="auto"/>
              <w:right w:val="single" w:sz="4" w:space="0" w:color="auto"/>
            </w:tcBorders>
            <w:shd w:val="clear" w:color="000000" w:fill="FFFFFF"/>
            <w:hideMark/>
          </w:tcPr>
          <w:p w:rsidR="00A220BF" w:rsidRPr="00A220BF" w:rsidRDefault="00A220BF" w:rsidP="00A220BF">
            <w:pPr>
              <w:jc w:val="center"/>
              <w:rPr>
                <w:rFonts w:cs="Times New Roman"/>
                <w:sz w:val="28"/>
                <w:szCs w:val="28"/>
              </w:rPr>
            </w:pPr>
            <w:r w:rsidRPr="00A220BF">
              <w:rPr>
                <w:rFonts w:cs="Times New Roman"/>
                <w:sz w:val="28"/>
                <w:szCs w:val="28"/>
              </w:rPr>
              <w:t>01</w:t>
            </w:r>
          </w:p>
        </w:tc>
        <w:tc>
          <w:tcPr>
            <w:tcW w:w="559" w:type="dxa"/>
            <w:tcBorders>
              <w:top w:val="nil"/>
              <w:left w:val="nil"/>
              <w:bottom w:val="single" w:sz="4" w:space="0" w:color="auto"/>
              <w:right w:val="single" w:sz="4" w:space="0" w:color="auto"/>
            </w:tcBorders>
            <w:shd w:val="clear" w:color="000000" w:fill="FFFFFF"/>
            <w:hideMark/>
          </w:tcPr>
          <w:p w:rsidR="00A220BF" w:rsidRPr="00A220BF" w:rsidRDefault="00A220BF" w:rsidP="00A220BF">
            <w:pPr>
              <w:jc w:val="center"/>
              <w:rPr>
                <w:rFonts w:cs="Times New Roman"/>
                <w:sz w:val="28"/>
                <w:szCs w:val="28"/>
              </w:rPr>
            </w:pPr>
            <w:r w:rsidRPr="00A220BF">
              <w:rPr>
                <w:rFonts w:cs="Times New Roman"/>
                <w:sz w:val="28"/>
                <w:szCs w:val="28"/>
              </w:rPr>
              <w:t>13</w:t>
            </w:r>
          </w:p>
        </w:tc>
        <w:tc>
          <w:tcPr>
            <w:tcW w:w="1895" w:type="dxa"/>
            <w:gridSpan w:val="4"/>
            <w:tcBorders>
              <w:top w:val="nil"/>
              <w:left w:val="nil"/>
              <w:bottom w:val="single" w:sz="4" w:space="0" w:color="auto"/>
              <w:right w:val="single" w:sz="4" w:space="0" w:color="auto"/>
            </w:tcBorders>
            <w:shd w:val="clear" w:color="000000" w:fill="FFFFFF"/>
            <w:hideMark/>
          </w:tcPr>
          <w:p w:rsidR="00A220BF" w:rsidRPr="00A220BF" w:rsidRDefault="00A220BF" w:rsidP="00A220BF">
            <w:pPr>
              <w:ind w:left="-55" w:right="-148"/>
              <w:rPr>
                <w:rFonts w:cs="Times New Roman"/>
                <w:sz w:val="28"/>
                <w:szCs w:val="28"/>
              </w:rPr>
            </w:pPr>
            <w:r w:rsidRPr="00A220BF">
              <w:rPr>
                <w:rFonts w:cs="Times New Roman"/>
                <w:sz w:val="28"/>
                <w:szCs w:val="28"/>
              </w:rPr>
              <w:t>П1 6 01 13040</w:t>
            </w:r>
          </w:p>
        </w:tc>
        <w:tc>
          <w:tcPr>
            <w:tcW w:w="567" w:type="dxa"/>
            <w:gridSpan w:val="4"/>
            <w:tcBorders>
              <w:top w:val="nil"/>
              <w:left w:val="nil"/>
              <w:bottom w:val="single" w:sz="4" w:space="0" w:color="auto"/>
              <w:right w:val="single" w:sz="4" w:space="0" w:color="auto"/>
            </w:tcBorders>
            <w:shd w:val="clear" w:color="000000" w:fill="FFFFFF"/>
            <w:hideMark/>
          </w:tcPr>
          <w:p w:rsidR="00A220BF" w:rsidRPr="00A220BF" w:rsidRDefault="00A220BF" w:rsidP="00A220BF">
            <w:pPr>
              <w:ind w:left="-108" w:right="-108"/>
              <w:jc w:val="center"/>
              <w:rPr>
                <w:rFonts w:cs="Times New Roman"/>
                <w:sz w:val="28"/>
                <w:szCs w:val="28"/>
              </w:rPr>
            </w:pPr>
            <w:r w:rsidRPr="00A220BF">
              <w:rPr>
                <w:rFonts w:cs="Times New Roman"/>
                <w:sz w:val="28"/>
                <w:szCs w:val="28"/>
              </w:rPr>
              <w:t>200</w:t>
            </w:r>
          </w:p>
        </w:tc>
        <w:tc>
          <w:tcPr>
            <w:tcW w:w="1120" w:type="dxa"/>
            <w:gridSpan w:val="2"/>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106" w:right="-124"/>
              <w:jc w:val="center"/>
              <w:rPr>
                <w:rFonts w:cs="Times New Roman"/>
                <w:sz w:val="28"/>
                <w:szCs w:val="28"/>
              </w:rPr>
            </w:pPr>
            <w:r w:rsidRPr="00A220BF">
              <w:rPr>
                <w:rFonts w:cs="Times New Roman"/>
                <w:sz w:val="28"/>
                <w:szCs w:val="28"/>
              </w:rPr>
              <w:t>60,0</w:t>
            </w:r>
          </w:p>
        </w:tc>
        <w:tc>
          <w:tcPr>
            <w:tcW w:w="1120" w:type="dxa"/>
            <w:gridSpan w:val="4"/>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92" w:right="-138"/>
              <w:jc w:val="center"/>
              <w:rPr>
                <w:rFonts w:cs="Times New Roman"/>
                <w:sz w:val="28"/>
                <w:szCs w:val="28"/>
              </w:rPr>
            </w:pPr>
            <w:r w:rsidRPr="00A220BF">
              <w:rPr>
                <w:rFonts w:cs="Times New Roman"/>
                <w:sz w:val="28"/>
                <w:szCs w:val="28"/>
              </w:rPr>
              <w:t>60,0</w:t>
            </w:r>
          </w:p>
        </w:tc>
        <w:tc>
          <w:tcPr>
            <w:tcW w:w="1120" w:type="dxa"/>
            <w:gridSpan w:val="6"/>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78" w:right="-152"/>
              <w:jc w:val="center"/>
              <w:rPr>
                <w:rFonts w:cs="Times New Roman"/>
                <w:sz w:val="28"/>
                <w:szCs w:val="28"/>
              </w:rPr>
            </w:pPr>
            <w:r w:rsidRPr="00A220BF">
              <w:rPr>
                <w:rFonts w:cs="Times New Roman"/>
                <w:sz w:val="28"/>
                <w:szCs w:val="28"/>
              </w:rPr>
              <w:t>60,0</w:t>
            </w:r>
          </w:p>
        </w:tc>
      </w:tr>
      <w:tr w:rsidR="00A220BF" w:rsidRPr="00A220BF" w:rsidTr="004F4EC3">
        <w:trPr>
          <w:gridAfter w:val="1"/>
          <w:wAfter w:w="9" w:type="dxa"/>
          <w:trHeight w:val="58"/>
        </w:trPr>
        <w:tc>
          <w:tcPr>
            <w:tcW w:w="7812" w:type="dxa"/>
            <w:gridSpan w:val="3"/>
            <w:tcBorders>
              <w:top w:val="nil"/>
              <w:left w:val="single" w:sz="4" w:space="0" w:color="auto"/>
              <w:bottom w:val="single" w:sz="4" w:space="0" w:color="auto"/>
              <w:right w:val="single" w:sz="4" w:space="0" w:color="auto"/>
            </w:tcBorders>
            <w:shd w:val="clear" w:color="000000" w:fill="FFFFFF"/>
            <w:hideMark/>
          </w:tcPr>
          <w:p w:rsidR="00A220BF" w:rsidRPr="00A220BF" w:rsidRDefault="00A220BF" w:rsidP="00A220BF">
            <w:pPr>
              <w:rPr>
                <w:rFonts w:cs="Times New Roman"/>
                <w:sz w:val="28"/>
                <w:szCs w:val="28"/>
              </w:rPr>
            </w:pPr>
            <w:r w:rsidRPr="00A220BF">
              <w:rPr>
                <w:rFonts w:cs="Times New Roman"/>
                <w:sz w:val="28"/>
                <w:szCs w:val="28"/>
              </w:rPr>
              <w:t xml:space="preserve">Другие вопросы по исполнению муниципальных функций органов местного самоуправления </w:t>
            </w:r>
          </w:p>
        </w:tc>
        <w:tc>
          <w:tcPr>
            <w:tcW w:w="622" w:type="dxa"/>
            <w:gridSpan w:val="2"/>
            <w:tcBorders>
              <w:top w:val="nil"/>
              <w:left w:val="nil"/>
              <w:bottom w:val="single" w:sz="4" w:space="0" w:color="auto"/>
              <w:right w:val="single" w:sz="4" w:space="0" w:color="auto"/>
            </w:tcBorders>
            <w:shd w:val="clear" w:color="000000" w:fill="FFFFFF"/>
            <w:hideMark/>
          </w:tcPr>
          <w:p w:rsidR="00A220BF" w:rsidRPr="00A220BF" w:rsidRDefault="00A220BF" w:rsidP="00A220BF">
            <w:pPr>
              <w:ind w:left="-53" w:right="-82"/>
              <w:jc w:val="center"/>
              <w:rPr>
                <w:rFonts w:cs="Times New Roman"/>
                <w:sz w:val="28"/>
                <w:szCs w:val="28"/>
              </w:rPr>
            </w:pPr>
            <w:r w:rsidRPr="00A220BF">
              <w:rPr>
                <w:rFonts w:cs="Times New Roman"/>
                <w:sz w:val="28"/>
                <w:szCs w:val="28"/>
              </w:rPr>
              <w:t>006</w:t>
            </w:r>
          </w:p>
        </w:tc>
        <w:tc>
          <w:tcPr>
            <w:tcW w:w="496" w:type="dxa"/>
            <w:gridSpan w:val="2"/>
            <w:tcBorders>
              <w:top w:val="nil"/>
              <w:left w:val="nil"/>
              <w:bottom w:val="single" w:sz="4" w:space="0" w:color="auto"/>
              <w:right w:val="single" w:sz="4" w:space="0" w:color="auto"/>
            </w:tcBorders>
            <w:shd w:val="clear" w:color="000000" w:fill="FFFFFF"/>
            <w:hideMark/>
          </w:tcPr>
          <w:p w:rsidR="00A220BF" w:rsidRPr="00A220BF" w:rsidRDefault="00A220BF" w:rsidP="00A220BF">
            <w:pPr>
              <w:jc w:val="center"/>
              <w:rPr>
                <w:rFonts w:cs="Times New Roman"/>
                <w:sz w:val="28"/>
                <w:szCs w:val="28"/>
              </w:rPr>
            </w:pPr>
            <w:r w:rsidRPr="00A220BF">
              <w:rPr>
                <w:rFonts w:cs="Times New Roman"/>
                <w:sz w:val="28"/>
                <w:szCs w:val="28"/>
              </w:rPr>
              <w:t>01</w:t>
            </w:r>
          </w:p>
        </w:tc>
        <w:tc>
          <w:tcPr>
            <w:tcW w:w="559" w:type="dxa"/>
            <w:tcBorders>
              <w:top w:val="nil"/>
              <w:left w:val="nil"/>
              <w:bottom w:val="single" w:sz="4" w:space="0" w:color="auto"/>
              <w:right w:val="single" w:sz="4" w:space="0" w:color="auto"/>
            </w:tcBorders>
            <w:shd w:val="clear" w:color="000000" w:fill="FFFFFF"/>
            <w:hideMark/>
          </w:tcPr>
          <w:p w:rsidR="00A220BF" w:rsidRPr="00A220BF" w:rsidRDefault="00A220BF" w:rsidP="00A220BF">
            <w:pPr>
              <w:jc w:val="center"/>
              <w:rPr>
                <w:rFonts w:cs="Times New Roman"/>
                <w:sz w:val="28"/>
                <w:szCs w:val="28"/>
              </w:rPr>
            </w:pPr>
            <w:r w:rsidRPr="00A220BF">
              <w:rPr>
                <w:rFonts w:cs="Times New Roman"/>
                <w:sz w:val="28"/>
                <w:szCs w:val="28"/>
              </w:rPr>
              <w:t>13</w:t>
            </w:r>
          </w:p>
        </w:tc>
        <w:tc>
          <w:tcPr>
            <w:tcW w:w="1895" w:type="dxa"/>
            <w:gridSpan w:val="4"/>
            <w:tcBorders>
              <w:top w:val="nil"/>
              <w:left w:val="nil"/>
              <w:bottom w:val="single" w:sz="4" w:space="0" w:color="auto"/>
              <w:right w:val="single" w:sz="4" w:space="0" w:color="auto"/>
            </w:tcBorders>
            <w:shd w:val="clear" w:color="000000" w:fill="FFFFFF"/>
            <w:hideMark/>
          </w:tcPr>
          <w:p w:rsidR="00A220BF" w:rsidRPr="00A220BF" w:rsidRDefault="00A220BF" w:rsidP="00A220BF">
            <w:pPr>
              <w:ind w:left="-55" w:right="-148"/>
              <w:rPr>
                <w:rFonts w:cs="Times New Roman"/>
                <w:sz w:val="28"/>
                <w:szCs w:val="28"/>
              </w:rPr>
            </w:pPr>
            <w:r w:rsidRPr="00A220BF">
              <w:rPr>
                <w:rFonts w:cs="Times New Roman"/>
                <w:sz w:val="28"/>
                <w:szCs w:val="28"/>
              </w:rPr>
              <w:t>П1 6 01 13620</w:t>
            </w:r>
          </w:p>
        </w:tc>
        <w:tc>
          <w:tcPr>
            <w:tcW w:w="567" w:type="dxa"/>
            <w:gridSpan w:val="4"/>
            <w:tcBorders>
              <w:top w:val="nil"/>
              <w:left w:val="nil"/>
              <w:bottom w:val="single" w:sz="4" w:space="0" w:color="auto"/>
              <w:right w:val="single" w:sz="4" w:space="0" w:color="auto"/>
            </w:tcBorders>
            <w:shd w:val="clear" w:color="000000" w:fill="FFFFFF"/>
            <w:hideMark/>
          </w:tcPr>
          <w:p w:rsidR="00A220BF" w:rsidRPr="00A220BF" w:rsidRDefault="00A220BF" w:rsidP="00A220BF">
            <w:pPr>
              <w:ind w:left="-108" w:right="-108"/>
              <w:jc w:val="center"/>
              <w:rPr>
                <w:rFonts w:cs="Times New Roman"/>
                <w:sz w:val="28"/>
                <w:szCs w:val="28"/>
              </w:rPr>
            </w:pPr>
            <w:r w:rsidRPr="00A220BF">
              <w:rPr>
                <w:rFonts w:cs="Times New Roman"/>
                <w:sz w:val="28"/>
                <w:szCs w:val="28"/>
              </w:rPr>
              <w:t> </w:t>
            </w:r>
          </w:p>
        </w:tc>
        <w:tc>
          <w:tcPr>
            <w:tcW w:w="1120" w:type="dxa"/>
            <w:gridSpan w:val="2"/>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106" w:right="-124"/>
              <w:jc w:val="center"/>
              <w:rPr>
                <w:rFonts w:cs="Times New Roman"/>
                <w:sz w:val="28"/>
                <w:szCs w:val="28"/>
              </w:rPr>
            </w:pPr>
            <w:r w:rsidRPr="00A220BF">
              <w:rPr>
                <w:rFonts w:cs="Times New Roman"/>
                <w:sz w:val="28"/>
                <w:szCs w:val="28"/>
              </w:rPr>
              <w:t>115,0</w:t>
            </w:r>
          </w:p>
        </w:tc>
        <w:tc>
          <w:tcPr>
            <w:tcW w:w="1120" w:type="dxa"/>
            <w:gridSpan w:val="4"/>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92" w:right="-138"/>
              <w:jc w:val="center"/>
              <w:rPr>
                <w:rFonts w:cs="Times New Roman"/>
                <w:sz w:val="28"/>
                <w:szCs w:val="28"/>
              </w:rPr>
            </w:pPr>
            <w:r w:rsidRPr="00A220BF">
              <w:rPr>
                <w:rFonts w:cs="Times New Roman"/>
                <w:sz w:val="28"/>
                <w:szCs w:val="28"/>
              </w:rPr>
              <w:t>119,6</w:t>
            </w:r>
          </w:p>
        </w:tc>
        <w:tc>
          <w:tcPr>
            <w:tcW w:w="1120" w:type="dxa"/>
            <w:gridSpan w:val="6"/>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78" w:right="-152"/>
              <w:jc w:val="center"/>
              <w:rPr>
                <w:rFonts w:cs="Times New Roman"/>
                <w:sz w:val="28"/>
                <w:szCs w:val="28"/>
              </w:rPr>
            </w:pPr>
            <w:r w:rsidRPr="00A220BF">
              <w:rPr>
                <w:rFonts w:cs="Times New Roman"/>
                <w:sz w:val="28"/>
                <w:szCs w:val="28"/>
              </w:rPr>
              <w:t>124,4</w:t>
            </w:r>
          </w:p>
        </w:tc>
      </w:tr>
      <w:tr w:rsidR="00A220BF" w:rsidRPr="00A220BF" w:rsidTr="004F4EC3">
        <w:trPr>
          <w:gridAfter w:val="1"/>
          <w:wAfter w:w="9" w:type="dxa"/>
          <w:trHeight w:val="58"/>
        </w:trPr>
        <w:tc>
          <w:tcPr>
            <w:tcW w:w="7812" w:type="dxa"/>
            <w:gridSpan w:val="3"/>
            <w:tcBorders>
              <w:top w:val="nil"/>
              <w:left w:val="single" w:sz="4" w:space="0" w:color="auto"/>
              <w:bottom w:val="single" w:sz="4" w:space="0" w:color="auto"/>
              <w:right w:val="single" w:sz="4" w:space="0" w:color="auto"/>
            </w:tcBorders>
            <w:shd w:val="clear" w:color="000000" w:fill="FFFFFF"/>
            <w:hideMark/>
          </w:tcPr>
          <w:p w:rsidR="00A220BF" w:rsidRPr="00A220BF" w:rsidRDefault="00A220BF" w:rsidP="00A220BF">
            <w:pPr>
              <w:rPr>
                <w:rFonts w:cs="Times New Roman"/>
                <w:sz w:val="28"/>
                <w:szCs w:val="28"/>
              </w:rPr>
            </w:pPr>
            <w:r w:rsidRPr="00A220BF">
              <w:rPr>
                <w:rFonts w:cs="Times New Roman"/>
                <w:sz w:val="28"/>
                <w:szCs w:val="28"/>
              </w:rPr>
              <w:t>Закупка товаров, работ и услуг для обеспечения государственных (муниципальных) нужд</w:t>
            </w:r>
          </w:p>
        </w:tc>
        <w:tc>
          <w:tcPr>
            <w:tcW w:w="622" w:type="dxa"/>
            <w:gridSpan w:val="2"/>
            <w:tcBorders>
              <w:top w:val="nil"/>
              <w:left w:val="nil"/>
              <w:bottom w:val="single" w:sz="4" w:space="0" w:color="auto"/>
              <w:right w:val="single" w:sz="4" w:space="0" w:color="auto"/>
            </w:tcBorders>
            <w:shd w:val="clear" w:color="000000" w:fill="FFFFFF"/>
            <w:hideMark/>
          </w:tcPr>
          <w:p w:rsidR="00A220BF" w:rsidRPr="00A220BF" w:rsidRDefault="00A220BF" w:rsidP="00A220BF">
            <w:pPr>
              <w:ind w:left="-53" w:right="-82"/>
              <w:jc w:val="center"/>
              <w:rPr>
                <w:rFonts w:cs="Times New Roman"/>
                <w:sz w:val="28"/>
                <w:szCs w:val="28"/>
              </w:rPr>
            </w:pPr>
            <w:r w:rsidRPr="00A220BF">
              <w:rPr>
                <w:rFonts w:cs="Times New Roman"/>
                <w:sz w:val="28"/>
                <w:szCs w:val="28"/>
              </w:rPr>
              <w:t>006</w:t>
            </w:r>
          </w:p>
        </w:tc>
        <w:tc>
          <w:tcPr>
            <w:tcW w:w="496" w:type="dxa"/>
            <w:gridSpan w:val="2"/>
            <w:tcBorders>
              <w:top w:val="nil"/>
              <w:left w:val="nil"/>
              <w:bottom w:val="single" w:sz="4" w:space="0" w:color="auto"/>
              <w:right w:val="single" w:sz="4" w:space="0" w:color="auto"/>
            </w:tcBorders>
            <w:shd w:val="clear" w:color="000000" w:fill="FFFFFF"/>
            <w:hideMark/>
          </w:tcPr>
          <w:p w:rsidR="00A220BF" w:rsidRPr="00A220BF" w:rsidRDefault="00A220BF" w:rsidP="00A220BF">
            <w:pPr>
              <w:jc w:val="center"/>
              <w:rPr>
                <w:rFonts w:cs="Times New Roman"/>
                <w:sz w:val="28"/>
                <w:szCs w:val="28"/>
              </w:rPr>
            </w:pPr>
            <w:r w:rsidRPr="00A220BF">
              <w:rPr>
                <w:rFonts w:cs="Times New Roman"/>
                <w:sz w:val="28"/>
                <w:szCs w:val="28"/>
              </w:rPr>
              <w:t>01</w:t>
            </w:r>
          </w:p>
        </w:tc>
        <w:tc>
          <w:tcPr>
            <w:tcW w:w="559" w:type="dxa"/>
            <w:tcBorders>
              <w:top w:val="nil"/>
              <w:left w:val="nil"/>
              <w:bottom w:val="single" w:sz="4" w:space="0" w:color="auto"/>
              <w:right w:val="single" w:sz="4" w:space="0" w:color="auto"/>
            </w:tcBorders>
            <w:shd w:val="clear" w:color="000000" w:fill="FFFFFF"/>
            <w:hideMark/>
          </w:tcPr>
          <w:p w:rsidR="00A220BF" w:rsidRPr="00A220BF" w:rsidRDefault="00A220BF" w:rsidP="00A220BF">
            <w:pPr>
              <w:jc w:val="center"/>
              <w:rPr>
                <w:rFonts w:cs="Times New Roman"/>
                <w:sz w:val="28"/>
                <w:szCs w:val="28"/>
              </w:rPr>
            </w:pPr>
            <w:r w:rsidRPr="00A220BF">
              <w:rPr>
                <w:rFonts w:cs="Times New Roman"/>
                <w:sz w:val="28"/>
                <w:szCs w:val="28"/>
              </w:rPr>
              <w:t>13</w:t>
            </w:r>
          </w:p>
        </w:tc>
        <w:tc>
          <w:tcPr>
            <w:tcW w:w="1895" w:type="dxa"/>
            <w:gridSpan w:val="4"/>
            <w:tcBorders>
              <w:top w:val="nil"/>
              <w:left w:val="nil"/>
              <w:bottom w:val="single" w:sz="4" w:space="0" w:color="auto"/>
              <w:right w:val="single" w:sz="4" w:space="0" w:color="auto"/>
            </w:tcBorders>
            <w:shd w:val="clear" w:color="000000" w:fill="FFFFFF"/>
            <w:hideMark/>
          </w:tcPr>
          <w:p w:rsidR="00A220BF" w:rsidRPr="00A220BF" w:rsidRDefault="00A220BF" w:rsidP="00A220BF">
            <w:pPr>
              <w:ind w:left="-55" w:right="-148"/>
              <w:rPr>
                <w:rFonts w:cs="Times New Roman"/>
                <w:sz w:val="28"/>
                <w:szCs w:val="28"/>
              </w:rPr>
            </w:pPr>
            <w:r w:rsidRPr="00A220BF">
              <w:rPr>
                <w:rFonts w:cs="Times New Roman"/>
                <w:sz w:val="28"/>
                <w:szCs w:val="28"/>
              </w:rPr>
              <w:t>П1 6 01 13620</w:t>
            </w:r>
          </w:p>
        </w:tc>
        <w:tc>
          <w:tcPr>
            <w:tcW w:w="567" w:type="dxa"/>
            <w:gridSpan w:val="4"/>
            <w:tcBorders>
              <w:top w:val="nil"/>
              <w:left w:val="nil"/>
              <w:bottom w:val="single" w:sz="4" w:space="0" w:color="auto"/>
              <w:right w:val="single" w:sz="4" w:space="0" w:color="auto"/>
            </w:tcBorders>
            <w:shd w:val="clear" w:color="000000" w:fill="FFFFFF"/>
            <w:hideMark/>
          </w:tcPr>
          <w:p w:rsidR="00A220BF" w:rsidRPr="00A220BF" w:rsidRDefault="00A220BF" w:rsidP="00A220BF">
            <w:pPr>
              <w:ind w:left="-108" w:right="-108"/>
              <w:jc w:val="center"/>
              <w:rPr>
                <w:rFonts w:cs="Times New Roman"/>
                <w:sz w:val="28"/>
                <w:szCs w:val="28"/>
              </w:rPr>
            </w:pPr>
            <w:r w:rsidRPr="00A220BF">
              <w:rPr>
                <w:rFonts w:cs="Times New Roman"/>
                <w:sz w:val="28"/>
                <w:szCs w:val="28"/>
              </w:rPr>
              <w:t>200</w:t>
            </w:r>
          </w:p>
        </w:tc>
        <w:tc>
          <w:tcPr>
            <w:tcW w:w="1120" w:type="dxa"/>
            <w:gridSpan w:val="2"/>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106" w:right="-124"/>
              <w:jc w:val="center"/>
              <w:rPr>
                <w:rFonts w:cs="Times New Roman"/>
                <w:sz w:val="28"/>
                <w:szCs w:val="28"/>
              </w:rPr>
            </w:pPr>
            <w:r w:rsidRPr="00A220BF">
              <w:rPr>
                <w:rFonts w:cs="Times New Roman"/>
                <w:sz w:val="28"/>
                <w:szCs w:val="28"/>
              </w:rPr>
              <w:t>115,0</w:t>
            </w:r>
          </w:p>
        </w:tc>
        <w:tc>
          <w:tcPr>
            <w:tcW w:w="1120" w:type="dxa"/>
            <w:gridSpan w:val="4"/>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92" w:right="-138"/>
              <w:jc w:val="center"/>
              <w:rPr>
                <w:rFonts w:cs="Times New Roman"/>
                <w:sz w:val="28"/>
                <w:szCs w:val="28"/>
              </w:rPr>
            </w:pPr>
            <w:r w:rsidRPr="00A220BF">
              <w:rPr>
                <w:rFonts w:cs="Times New Roman"/>
                <w:sz w:val="28"/>
                <w:szCs w:val="28"/>
              </w:rPr>
              <w:t>119,6</w:t>
            </w:r>
          </w:p>
        </w:tc>
        <w:tc>
          <w:tcPr>
            <w:tcW w:w="1120" w:type="dxa"/>
            <w:gridSpan w:val="6"/>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78" w:right="-152"/>
              <w:jc w:val="center"/>
              <w:rPr>
                <w:rFonts w:cs="Times New Roman"/>
                <w:sz w:val="28"/>
                <w:szCs w:val="28"/>
              </w:rPr>
            </w:pPr>
            <w:r w:rsidRPr="00A220BF">
              <w:rPr>
                <w:rFonts w:cs="Times New Roman"/>
                <w:sz w:val="28"/>
                <w:szCs w:val="28"/>
              </w:rPr>
              <w:t>124,4</w:t>
            </w:r>
          </w:p>
        </w:tc>
      </w:tr>
      <w:tr w:rsidR="00A220BF" w:rsidRPr="00A220BF" w:rsidTr="004F4EC3">
        <w:trPr>
          <w:gridAfter w:val="1"/>
          <w:wAfter w:w="9" w:type="dxa"/>
          <w:trHeight w:val="58"/>
        </w:trPr>
        <w:tc>
          <w:tcPr>
            <w:tcW w:w="7812" w:type="dxa"/>
            <w:gridSpan w:val="3"/>
            <w:tcBorders>
              <w:top w:val="nil"/>
              <w:left w:val="single" w:sz="4" w:space="0" w:color="auto"/>
              <w:bottom w:val="single" w:sz="4" w:space="0" w:color="auto"/>
              <w:right w:val="single" w:sz="4" w:space="0" w:color="auto"/>
            </w:tcBorders>
            <w:shd w:val="clear" w:color="000000" w:fill="FFFFFF"/>
            <w:hideMark/>
          </w:tcPr>
          <w:p w:rsidR="00A220BF" w:rsidRPr="00A220BF" w:rsidRDefault="00A220BF" w:rsidP="00A220BF">
            <w:pPr>
              <w:rPr>
                <w:rFonts w:cs="Times New Roman"/>
                <w:b/>
                <w:bCs/>
                <w:sz w:val="28"/>
                <w:szCs w:val="28"/>
              </w:rPr>
            </w:pPr>
            <w:r w:rsidRPr="00A220BF">
              <w:rPr>
                <w:rFonts w:cs="Times New Roman"/>
                <w:b/>
                <w:bCs/>
                <w:sz w:val="28"/>
                <w:szCs w:val="28"/>
              </w:rPr>
              <w:t>НАЦИОНАЛЬНАЯ ОБОРОНА</w:t>
            </w:r>
          </w:p>
        </w:tc>
        <w:tc>
          <w:tcPr>
            <w:tcW w:w="622" w:type="dxa"/>
            <w:gridSpan w:val="2"/>
            <w:tcBorders>
              <w:top w:val="nil"/>
              <w:left w:val="nil"/>
              <w:bottom w:val="single" w:sz="4" w:space="0" w:color="auto"/>
              <w:right w:val="single" w:sz="4" w:space="0" w:color="auto"/>
            </w:tcBorders>
            <w:shd w:val="clear" w:color="000000" w:fill="FFFFFF"/>
            <w:hideMark/>
          </w:tcPr>
          <w:p w:rsidR="00A220BF" w:rsidRPr="00A220BF" w:rsidRDefault="00A220BF" w:rsidP="00A220BF">
            <w:pPr>
              <w:ind w:left="-53" w:right="-82"/>
              <w:jc w:val="center"/>
              <w:rPr>
                <w:rFonts w:cs="Times New Roman"/>
                <w:b/>
                <w:bCs/>
                <w:sz w:val="28"/>
                <w:szCs w:val="28"/>
              </w:rPr>
            </w:pPr>
            <w:r w:rsidRPr="00A220BF">
              <w:rPr>
                <w:rFonts w:cs="Times New Roman"/>
                <w:b/>
                <w:bCs/>
                <w:sz w:val="28"/>
                <w:szCs w:val="28"/>
              </w:rPr>
              <w:t>006</w:t>
            </w:r>
          </w:p>
        </w:tc>
        <w:tc>
          <w:tcPr>
            <w:tcW w:w="496" w:type="dxa"/>
            <w:gridSpan w:val="2"/>
            <w:tcBorders>
              <w:top w:val="nil"/>
              <w:left w:val="nil"/>
              <w:bottom w:val="single" w:sz="4" w:space="0" w:color="auto"/>
              <w:right w:val="single" w:sz="4" w:space="0" w:color="auto"/>
            </w:tcBorders>
            <w:shd w:val="clear" w:color="000000" w:fill="FFFFFF"/>
            <w:hideMark/>
          </w:tcPr>
          <w:p w:rsidR="00A220BF" w:rsidRPr="00A220BF" w:rsidRDefault="00A220BF" w:rsidP="00A220BF">
            <w:pPr>
              <w:jc w:val="center"/>
              <w:rPr>
                <w:rFonts w:cs="Times New Roman"/>
                <w:b/>
                <w:bCs/>
                <w:sz w:val="28"/>
                <w:szCs w:val="28"/>
              </w:rPr>
            </w:pPr>
            <w:r w:rsidRPr="00A220BF">
              <w:rPr>
                <w:rFonts w:cs="Times New Roman"/>
                <w:b/>
                <w:bCs/>
                <w:sz w:val="28"/>
                <w:szCs w:val="28"/>
              </w:rPr>
              <w:t>02</w:t>
            </w:r>
          </w:p>
        </w:tc>
        <w:tc>
          <w:tcPr>
            <w:tcW w:w="559" w:type="dxa"/>
            <w:tcBorders>
              <w:top w:val="nil"/>
              <w:left w:val="nil"/>
              <w:bottom w:val="single" w:sz="4" w:space="0" w:color="auto"/>
              <w:right w:val="single" w:sz="4" w:space="0" w:color="auto"/>
            </w:tcBorders>
            <w:shd w:val="clear" w:color="000000" w:fill="FFFFFF"/>
            <w:hideMark/>
          </w:tcPr>
          <w:p w:rsidR="00A220BF" w:rsidRPr="00A220BF" w:rsidRDefault="00A220BF" w:rsidP="00A220BF">
            <w:pPr>
              <w:jc w:val="center"/>
              <w:rPr>
                <w:rFonts w:cs="Times New Roman"/>
                <w:b/>
                <w:bCs/>
                <w:sz w:val="28"/>
                <w:szCs w:val="28"/>
              </w:rPr>
            </w:pPr>
            <w:r w:rsidRPr="00A220BF">
              <w:rPr>
                <w:rFonts w:cs="Times New Roman"/>
                <w:b/>
                <w:bCs/>
                <w:sz w:val="28"/>
                <w:szCs w:val="28"/>
              </w:rPr>
              <w:t> </w:t>
            </w:r>
          </w:p>
        </w:tc>
        <w:tc>
          <w:tcPr>
            <w:tcW w:w="1895" w:type="dxa"/>
            <w:gridSpan w:val="4"/>
            <w:tcBorders>
              <w:top w:val="nil"/>
              <w:left w:val="nil"/>
              <w:bottom w:val="single" w:sz="4" w:space="0" w:color="auto"/>
              <w:right w:val="single" w:sz="4" w:space="0" w:color="auto"/>
            </w:tcBorders>
            <w:shd w:val="clear" w:color="000000" w:fill="FFFFFF"/>
            <w:hideMark/>
          </w:tcPr>
          <w:p w:rsidR="00A220BF" w:rsidRPr="00A220BF" w:rsidRDefault="00A220BF" w:rsidP="00A220BF">
            <w:pPr>
              <w:ind w:left="-55" w:right="-148"/>
              <w:rPr>
                <w:rFonts w:cs="Times New Roman"/>
                <w:b/>
                <w:bCs/>
                <w:sz w:val="28"/>
                <w:szCs w:val="28"/>
              </w:rPr>
            </w:pPr>
            <w:r w:rsidRPr="00A220BF">
              <w:rPr>
                <w:rFonts w:cs="Times New Roman"/>
                <w:b/>
                <w:bCs/>
                <w:sz w:val="28"/>
                <w:szCs w:val="28"/>
              </w:rPr>
              <w:t> </w:t>
            </w:r>
          </w:p>
        </w:tc>
        <w:tc>
          <w:tcPr>
            <w:tcW w:w="567" w:type="dxa"/>
            <w:gridSpan w:val="4"/>
            <w:tcBorders>
              <w:top w:val="nil"/>
              <w:left w:val="nil"/>
              <w:bottom w:val="single" w:sz="4" w:space="0" w:color="auto"/>
              <w:right w:val="single" w:sz="4" w:space="0" w:color="auto"/>
            </w:tcBorders>
            <w:shd w:val="clear" w:color="000000" w:fill="FFFFFF"/>
            <w:hideMark/>
          </w:tcPr>
          <w:p w:rsidR="00A220BF" w:rsidRPr="00A220BF" w:rsidRDefault="00A220BF" w:rsidP="00A220BF">
            <w:pPr>
              <w:ind w:left="-108" w:right="-108"/>
              <w:jc w:val="center"/>
              <w:rPr>
                <w:rFonts w:cs="Times New Roman"/>
                <w:b/>
                <w:bCs/>
                <w:sz w:val="28"/>
                <w:szCs w:val="28"/>
              </w:rPr>
            </w:pPr>
            <w:r w:rsidRPr="00A220BF">
              <w:rPr>
                <w:rFonts w:cs="Times New Roman"/>
                <w:b/>
                <w:bCs/>
                <w:sz w:val="28"/>
                <w:szCs w:val="28"/>
              </w:rPr>
              <w:t> </w:t>
            </w:r>
          </w:p>
        </w:tc>
        <w:tc>
          <w:tcPr>
            <w:tcW w:w="1120" w:type="dxa"/>
            <w:gridSpan w:val="2"/>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106" w:right="-124"/>
              <w:jc w:val="center"/>
              <w:rPr>
                <w:rFonts w:cs="Times New Roman"/>
                <w:b/>
                <w:bCs/>
                <w:sz w:val="28"/>
                <w:szCs w:val="28"/>
              </w:rPr>
            </w:pPr>
            <w:r w:rsidRPr="00A220BF">
              <w:rPr>
                <w:rFonts w:cs="Times New Roman"/>
                <w:b/>
                <w:bCs/>
                <w:sz w:val="28"/>
                <w:szCs w:val="28"/>
              </w:rPr>
              <w:t>281,4</w:t>
            </w:r>
          </w:p>
        </w:tc>
        <w:tc>
          <w:tcPr>
            <w:tcW w:w="1120" w:type="dxa"/>
            <w:gridSpan w:val="4"/>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92" w:right="-138"/>
              <w:jc w:val="center"/>
              <w:rPr>
                <w:rFonts w:cs="Times New Roman"/>
                <w:b/>
                <w:bCs/>
                <w:sz w:val="28"/>
                <w:szCs w:val="28"/>
              </w:rPr>
            </w:pPr>
            <w:r w:rsidRPr="00A220BF">
              <w:rPr>
                <w:rFonts w:cs="Times New Roman"/>
                <w:b/>
                <w:bCs/>
                <w:sz w:val="28"/>
                <w:szCs w:val="28"/>
              </w:rPr>
              <w:t>291,5</w:t>
            </w:r>
          </w:p>
        </w:tc>
        <w:tc>
          <w:tcPr>
            <w:tcW w:w="1120" w:type="dxa"/>
            <w:gridSpan w:val="6"/>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78" w:right="-152"/>
              <w:jc w:val="center"/>
              <w:rPr>
                <w:rFonts w:cs="Times New Roman"/>
                <w:b/>
                <w:bCs/>
                <w:sz w:val="28"/>
                <w:szCs w:val="28"/>
              </w:rPr>
            </w:pPr>
            <w:r w:rsidRPr="00A220BF">
              <w:rPr>
                <w:rFonts w:cs="Times New Roman"/>
                <w:b/>
                <w:bCs/>
                <w:sz w:val="28"/>
                <w:szCs w:val="28"/>
              </w:rPr>
              <w:t>0,0</w:t>
            </w:r>
          </w:p>
        </w:tc>
      </w:tr>
      <w:tr w:rsidR="00A220BF" w:rsidRPr="00A220BF" w:rsidTr="004F4EC3">
        <w:trPr>
          <w:gridAfter w:val="1"/>
          <w:wAfter w:w="9" w:type="dxa"/>
          <w:trHeight w:val="360"/>
        </w:trPr>
        <w:tc>
          <w:tcPr>
            <w:tcW w:w="7812" w:type="dxa"/>
            <w:gridSpan w:val="3"/>
            <w:tcBorders>
              <w:top w:val="nil"/>
              <w:left w:val="single" w:sz="4" w:space="0" w:color="auto"/>
              <w:bottom w:val="single" w:sz="4" w:space="0" w:color="auto"/>
              <w:right w:val="single" w:sz="4" w:space="0" w:color="auto"/>
            </w:tcBorders>
            <w:shd w:val="clear" w:color="000000" w:fill="FFFFFF"/>
            <w:hideMark/>
          </w:tcPr>
          <w:p w:rsidR="00A220BF" w:rsidRPr="00A220BF" w:rsidRDefault="00A220BF" w:rsidP="00A220BF">
            <w:pPr>
              <w:rPr>
                <w:rFonts w:cs="Times New Roman"/>
                <w:b/>
                <w:bCs/>
                <w:sz w:val="28"/>
                <w:szCs w:val="28"/>
              </w:rPr>
            </w:pPr>
            <w:r w:rsidRPr="00A220BF">
              <w:rPr>
                <w:rFonts w:cs="Times New Roman"/>
                <w:b/>
                <w:bCs/>
                <w:sz w:val="28"/>
                <w:szCs w:val="28"/>
              </w:rPr>
              <w:t>Мобилизационная и вневойсковая подготовка</w:t>
            </w:r>
          </w:p>
        </w:tc>
        <w:tc>
          <w:tcPr>
            <w:tcW w:w="622" w:type="dxa"/>
            <w:gridSpan w:val="2"/>
            <w:tcBorders>
              <w:top w:val="nil"/>
              <w:left w:val="nil"/>
              <w:bottom w:val="single" w:sz="4" w:space="0" w:color="auto"/>
              <w:right w:val="single" w:sz="4" w:space="0" w:color="auto"/>
            </w:tcBorders>
            <w:shd w:val="clear" w:color="000000" w:fill="FFFFFF"/>
            <w:hideMark/>
          </w:tcPr>
          <w:p w:rsidR="00A220BF" w:rsidRPr="00A220BF" w:rsidRDefault="00A220BF" w:rsidP="00A220BF">
            <w:pPr>
              <w:ind w:left="-53" w:right="-82"/>
              <w:jc w:val="center"/>
              <w:rPr>
                <w:rFonts w:cs="Times New Roman"/>
                <w:b/>
                <w:bCs/>
                <w:sz w:val="28"/>
                <w:szCs w:val="28"/>
              </w:rPr>
            </w:pPr>
            <w:r w:rsidRPr="00A220BF">
              <w:rPr>
                <w:rFonts w:cs="Times New Roman"/>
                <w:b/>
                <w:bCs/>
                <w:sz w:val="28"/>
                <w:szCs w:val="28"/>
              </w:rPr>
              <w:t>006</w:t>
            </w:r>
          </w:p>
        </w:tc>
        <w:tc>
          <w:tcPr>
            <w:tcW w:w="496" w:type="dxa"/>
            <w:gridSpan w:val="2"/>
            <w:tcBorders>
              <w:top w:val="nil"/>
              <w:left w:val="nil"/>
              <w:bottom w:val="single" w:sz="4" w:space="0" w:color="auto"/>
              <w:right w:val="single" w:sz="4" w:space="0" w:color="auto"/>
            </w:tcBorders>
            <w:shd w:val="clear" w:color="000000" w:fill="FFFFFF"/>
            <w:hideMark/>
          </w:tcPr>
          <w:p w:rsidR="00A220BF" w:rsidRPr="00A220BF" w:rsidRDefault="00A220BF" w:rsidP="00A220BF">
            <w:pPr>
              <w:jc w:val="center"/>
              <w:rPr>
                <w:rFonts w:cs="Times New Roman"/>
                <w:b/>
                <w:bCs/>
                <w:sz w:val="28"/>
                <w:szCs w:val="28"/>
              </w:rPr>
            </w:pPr>
            <w:r w:rsidRPr="00A220BF">
              <w:rPr>
                <w:rFonts w:cs="Times New Roman"/>
                <w:b/>
                <w:bCs/>
                <w:sz w:val="28"/>
                <w:szCs w:val="28"/>
              </w:rPr>
              <w:t>02</w:t>
            </w:r>
          </w:p>
        </w:tc>
        <w:tc>
          <w:tcPr>
            <w:tcW w:w="559" w:type="dxa"/>
            <w:tcBorders>
              <w:top w:val="nil"/>
              <w:left w:val="nil"/>
              <w:bottom w:val="single" w:sz="4" w:space="0" w:color="auto"/>
              <w:right w:val="single" w:sz="4" w:space="0" w:color="auto"/>
            </w:tcBorders>
            <w:shd w:val="clear" w:color="000000" w:fill="FFFFFF"/>
            <w:hideMark/>
          </w:tcPr>
          <w:p w:rsidR="00A220BF" w:rsidRPr="00A220BF" w:rsidRDefault="00A220BF" w:rsidP="00A220BF">
            <w:pPr>
              <w:jc w:val="center"/>
              <w:rPr>
                <w:rFonts w:cs="Times New Roman"/>
                <w:b/>
                <w:bCs/>
                <w:sz w:val="28"/>
                <w:szCs w:val="28"/>
              </w:rPr>
            </w:pPr>
            <w:r w:rsidRPr="00A220BF">
              <w:rPr>
                <w:rFonts w:cs="Times New Roman"/>
                <w:b/>
                <w:bCs/>
                <w:sz w:val="28"/>
                <w:szCs w:val="28"/>
              </w:rPr>
              <w:t>03</w:t>
            </w:r>
          </w:p>
        </w:tc>
        <w:tc>
          <w:tcPr>
            <w:tcW w:w="1895" w:type="dxa"/>
            <w:gridSpan w:val="4"/>
            <w:tcBorders>
              <w:top w:val="nil"/>
              <w:left w:val="nil"/>
              <w:bottom w:val="single" w:sz="4" w:space="0" w:color="auto"/>
              <w:right w:val="single" w:sz="4" w:space="0" w:color="auto"/>
            </w:tcBorders>
            <w:shd w:val="clear" w:color="000000" w:fill="FFFFFF"/>
            <w:hideMark/>
          </w:tcPr>
          <w:p w:rsidR="00A220BF" w:rsidRPr="00A220BF" w:rsidRDefault="00A220BF" w:rsidP="00A220BF">
            <w:pPr>
              <w:ind w:left="-55" w:right="-148"/>
              <w:rPr>
                <w:rFonts w:cs="Times New Roman"/>
                <w:b/>
                <w:bCs/>
                <w:sz w:val="28"/>
                <w:szCs w:val="28"/>
              </w:rPr>
            </w:pPr>
            <w:r w:rsidRPr="00A220BF">
              <w:rPr>
                <w:rFonts w:cs="Times New Roman"/>
                <w:b/>
                <w:bCs/>
                <w:sz w:val="28"/>
                <w:szCs w:val="28"/>
              </w:rPr>
              <w:t> </w:t>
            </w:r>
          </w:p>
        </w:tc>
        <w:tc>
          <w:tcPr>
            <w:tcW w:w="567" w:type="dxa"/>
            <w:gridSpan w:val="4"/>
            <w:tcBorders>
              <w:top w:val="nil"/>
              <w:left w:val="nil"/>
              <w:bottom w:val="single" w:sz="4" w:space="0" w:color="auto"/>
              <w:right w:val="single" w:sz="4" w:space="0" w:color="auto"/>
            </w:tcBorders>
            <w:shd w:val="clear" w:color="000000" w:fill="FFFFFF"/>
            <w:hideMark/>
          </w:tcPr>
          <w:p w:rsidR="00A220BF" w:rsidRPr="00A220BF" w:rsidRDefault="00A220BF" w:rsidP="00A220BF">
            <w:pPr>
              <w:ind w:left="-108" w:right="-108"/>
              <w:jc w:val="center"/>
              <w:rPr>
                <w:rFonts w:cs="Times New Roman"/>
                <w:b/>
                <w:bCs/>
                <w:sz w:val="28"/>
                <w:szCs w:val="28"/>
              </w:rPr>
            </w:pPr>
            <w:r w:rsidRPr="00A220BF">
              <w:rPr>
                <w:rFonts w:cs="Times New Roman"/>
                <w:b/>
                <w:bCs/>
                <w:sz w:val="28"/>
                <w:szCs w:val="28"/>
              </w:rPr>
              <w:t> </w:t>
            </w:r>
          </w:p>
        </w:tc>
        <w:tc>
          <w:tcPr>
            <w:tcW w:w="1120" w:type="dxa"/>
            <w:gridSpan w:val="2"/>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106" w:right="-124"/>
              <w:jc w:val="center"/>
              <w:rPr>
                <w:rFonts w:cs="Times New Roman"/>
                <w:b/>
                <w:bCs/>
                <w:sz w:val="28"/>
                <w:szCs w:val="28"/>
              </w:rPr>
            </w:pPr>
            <w:r w:rsidRPr="00A220BF">
              <w:rPr>
                <w:rFonts w:cs="Times New Roman"/>
                <w:b/>
                <w:bCs/>
                <w:sz w:val="28"/>
                <w:szCs w:val="28"/>
              </w:rPr>
              <w:t>281,4</w:t>
            </w:r>
          </w:p>
        </w:tc>
        <w:tc>
          <w:tcPr>
            <w:tcW w:w="1120" w:type="dxa"/>
            <w:gridSpan w:val="4"/>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92" w:right="-138"/>
              <w:jc w:val="center"/>
              <w:rPr>
                <w:rFonts w:cs="Times New Roman"/>
                <w:b/>
                <w:bCs/>
                <w:sz w:val="28"/>
                <w:szCs w:val="28"/>
              </w:rPr>
            </w:pPr>
            <w:r w:rsidRPr="00A220BF">
              <w:rPr>
                <w:rFonts w:cs="Times New Roman"/>
                <w:b/>
                <w:bCs/>
                <w:sz w:val="28"/>
                <w:szCs w:val="28"/>
              </w:rPr>
              <w:t>291,5</w:t>
            </w:r>
          </w:p>
        </w:tc>
        <w:tc>
          <w:tcPr>
            <w:tcW w:w="1120" w:type="dxa"/>
            <w:gridSpan w:val="6"/>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78" w:right="-152"/>
              <w:jc w:val="center"/>
              <w:rPr>
                <w:rFonts w:cs="Times New Roman"/>
                <w:b/>
                <w:bCs/>
                <w:sz w:val="28"/>
                <w:szCs w:val="28"/>
              </w:rPr>
            </w:pPr>
            <w:r w:rsidRPr="00A220BF">
              <w:rPr>
                <w:rFonts w:cs="Times New Roman"/>
                <w:b/>
                <w:bCs/>
                <w:sz w:val="28"/>
                <w:szCs w:val="28"/>
              </w:rPr>
              <w:t>0,0</w:t>
            </w:r>
          </w:p>
        </w:tc>
      </w:tr>
      <w:tr w:rsidR="00A220BF" w:rsidRPr="00A220BF" w:rsidTr="004F4EC3">
        <w:trPr>
          <w:gridAfter w:val="1"/>
          <w:wAfter w:w="9" w:type="dxa"/>
          <w:trHeight w:val="58"/>
        </w:trPr>
        <w:tc>
          <w:tcPr>
            <w:tcW w:w="7812" w:type="dxa"/>
            <w:gridSpan w:val="3"/>
            <w:tcBorders>
              <w:top w:val="nil"/>
              <w:left w:val="single" w:sz="4" w:space="0" w:color="auto"/>
              <w:bottom w:val="single" w:sz="4" w:space="0" w:color="auto"/>
              <w:right w:val="single" w:sz="4" w:space="0" w:color="auto"/>
            </w:tcBorders>
            <w:shd w:val="clear" w:color="000000" w:fill="FFFFFF"/>
            <w:hideMark/>
          </w:tcPr>
          <w:p w:rsidR="00A220BF" w:rsidRPr="00A220BF" w:rsidRDefault="00A220BF" w:rsidP="00A220BF">
            <w:pPr>
              <w:rPr>
                <w:rFonts w:cs="Times New Roman"/>
                <w:b/>
                <w:bCs/>
                <w:sz w:val="28"/>
                <w:szCs w:val="28"/>
              </w:rPr>
            </w:pPr>
            <w:r w:rsidRPr="00A220BF">
              <w:rPr>
                <w:rFonts w:cs="Times New Roman"/>
                <w:b/>
                <w:bCs/>
                <w:sz w:val="28"/>
                <w:szCs w:val="28"/>
              </w:rPr>
              <w:t xml:space="preserve">Непрограммные расходы органов местного самоуправления поселения по вопросам национальной </w:t>
            </w:r>
            <w:r w:rsidRPr="00A220BF">
              <w:rPr>
                <w:rFonts w:cs="Times New Roman"/>
                <w:b/>
                <w:bCs/>
                <w:sz w:val="28"/>
                <w:szCs w:val="28"/>
              </w:rPr>
              <w:lastRenderedPageBreak/>
              <w:t>обороны</w:t>
            </w:r>
          </w:p>
        </w:tc>
        <w:tc>
          <w:tcPr>
            <w:tcW w:w="622" w:type="dxa"/>
            <w:gridSpan w:val="2"/>
            <w:tcBorders>
              <w:top w:val="nil"/>
              <w:left w:val="nil"/>
              <w:bottom w:val="single" w:sz="4" w:space="0" w:color="auto"/>
              <w:right w:val="single" w:sz="4" w:space="0" w:color="auto"/>
            </w:tcBorders>
            <w:shd w:val="clear" w:color="000000" w:fill="FFFFFF"/>
            <w:hideMark/>
          </w:tcPr>
          <w:p w:rsidR="00A220BF" w:rsidRPr="00A220BF" w:rsidRDefault="00A220BF" w:rsidP="00A220BF">
            <w:pPr>
              <w:ind w:left="-53" w:right="-82"/>
              <w:jc w:val="center"/>
              <w:rPr>
                <w:rFonts w:cs="Times New Roman"/>
                <w:b/>
                <w:bCs/>
                <w:sz w:val="28"/>
                <w:szCs w:val="28"/>
              </w:rPr>
            </w:pPr>
            <w:r w:rsidRPr="00A220BF">
              <w:rPr>
                <w:rFonts w:cs="Times New Roman"/>
                <w:b/>
                <w:bCs/>
                <w:sz w:val="28"/>
                <w:szCs w:val="28"/>
              </w:rPr>
              <w:lastRenderedPageBreak/>
              <w:t>006</w:t>
            </w:r>
          </w:p>
        </w:tc>
        <w:tc>
          <w:tcPr>
            <w:tcW w:w="496" w:type="dxa"/>
            <w:gridSpan w:val="2"/>
            <w:tcBorders>
              <w:top w:val="nil"/>
              <w:left w:val="nil"/>
              <w:bottom w:val="single" w:sz="4" w:space="0" w:color="auto"/>
              <w:right w:val="single" w:sz="4" w:space="0" w:color="auto"/>
            </w:tcBorders>
            <w:shd w:val="clear" w:color="000000" w:fill="FFFFFF"/>
            <w:hideMark/>
          </w:tcPr>
          <w:p w:rsidR="00A220BF" w:rsidRPr="00A220BF" w:rsidRDefault="00A220BF" w:rsidP="00A220BF">
            <w:pPr>
              <w:jc w:val="center"/>
              <w:rPr>
                <w:rFonts w:cs="Times New Roman"/>
                <w:b/>
                <w:bCs/>
                <w:sz w:val="28"/>
                <w:szCs w:val="28"/>
              </w:rPr>
            </w:pPr>
            <w:r w:rsidRPr="00A220BF">
              <w:rPr>
                <w:rFonts w:cs="Times New Roman"/>
                <w:b/>
                <w:bCs/>
                <w:sz w:val="28"/>
                <w:szCs w:val="28"/>
              </w:rPr>
              <w:t>02</w:t>
            </w:r>
          </w:p>
        </w:tc>
        <w:tc>
          <w:tcPr>
            <w:tcW w:w="559" w:type="dxa"/>
            <w:tcBorders>
              <w:top w:val="nil"/>
              <w:left w:val="nil"/>
              <w:bottom w:val="single" w:sz="4" w:space="0" w:color="auto"/>
              <w:right w:val="single" w:sz="4" w:space="0" w:color="auto"/>
            </w:tcBorders>
            <w:shd w:val="clear" w:color="000000" w:fill="FFFFFF"/>
            <w:hideMark/>
          </w:tcPr>
          <w:p w:rsidR="00A220BF" w:rsidRPr="00A220BF" w:rsidRDefault="00A220BF" w:rsidP="00A220BF">
            <w:pPr>
              <w:jc w:val="center"/>
              <w:rPr>
                <w:rFonts w:cs="Times New Roman"/>
                <w:b/>
                <w:bCs/>
                <w:sz w:val="28"/>
                <w:szCs w:val="28"/>
              </w:rPr>
            </w:pPr>
            <w:r w:rsidRPr="00A220BF">
              <w:rPr>
                <w:rFonts w:cs="Times New Roman"/>
                <w:b/>
                <w:bCs/>
                <w:sz w:val="28"/>
                <w:szCs w:val="28"/>
              </w:rPr>
              <w:t>03</w:t>
            </w:r>
          </w:p>
        </w:tc>
        <w:tc>
          <w:tcPr>
            <w:tcW w:w="1895" w:type="dxa"/>
            <w:gridSpan w:val="4"/>
            <w:tcBorders>
              <w:top w:val="nil"/>
              <w:left w:val="nil"/>
              <w:bottom w:val="single" w:sz="4" w:space="0" w:color="auto"/>
              <w:right w:val="single" w:sz="4" w:space="0" w:color="auto"/>
            </w:tcBorders>
            <w:shd w:val="clear" w:color="000000" w:fill="FFFFFF"/>
            <w:hideMark/>
          </w:tcPr>
          <w:p w:rsidR="00A220BF" w:rsidRPr="00A220BF" w:rsidRDefault="00A220BF" w:rsidP="00A220BF">
            <w:pPr>
              <w:ind w:left="-55" w:right="-148"/>
              <w:rPr>
                <w:rFonts w:cs="Times New Roman"/>
                <w:b/>
                <w:bCs/>
                <w:sz w:val="28"/>
                <w:szCs w:val="28"/>
              </w:rPr>
            </w:pPr>
            <w:r w:rsidRPr="00A220BF">
              <w:rPr>
                <w:rFonts w:cs="Times New Roman"/>
                <w:b/>
                <w:bCs/>
                <w:sz w:val="28"/>
                <w:szCs w:val="28"/>
              </w:rPr>
              <w:t>П2 0 00 00000</w:t>
            </w:r>
          </w:p>
        </w:tc>
        <w:tc>
          <w:tcPr>
            <w:tcW w:w="567" w:type="dxa"/>
            <w:gridSpan w:val="4"/>
            <w:tcBorders>
              <w:top w:val="nil"/>
              <w:left w:val="nil"/>
              <w:bottom w:val="single" w:sz="4" w:space="0" w:color="auto"/>
              <w:right w:val="single" w:sz="4" w:space="0" w:color="auto"/>
            </w:tcBorders>
            <w:shd w:val="clear" w:color="000000" w:fill="FFFFFF"/>
            <w:hideMark/>
          </w:tcPr>
          <w:p w:rsidR="00A220BF" w:rsidRPr="00A220BF" w:rsidRDefault="00A220BF" w:rsidP="00A220BF">
            <w:pPr>
              <w:ind w:left="-108" w:right="-108"/>
              <w:jc w:val="center"/>
              <w:rPr>
                <w:rFonts w:cs="Times New Roman"/>
                <w:b/>
                <w:bCs/>
                <w:sz w:val="28"/>
                <w:szCs w:val="28"/>
              </w:rPr>
            </w:pPr>
            <w:r w:rsidRPr="00A220BF">
              <w:rPr>
                <w:rFonts w:cs="Times New Roman"/>
                <w:b/>
                <w:bCs/>
                <w:sz w:val="28"/>
                <w:szCs w:val="28"/>
              </w:rPr>
              <w:t> </w:t>
            </w:r>
          </w:p>
        </w:tc>
        <w:tc>
          <w:tcPr>
            <w:tcW w:w="1120" w:type="dxa"/>
            <w:gridSpan w:val="2"/>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106" w:right="-124"/>
              <w:jc w:val="center"/>
              <w:rPr>
                <w:rFonts w:cs="Times New Roman"/>
                <w:b/>
                <w:bCs/>
                <w:sz w:val="28"/>
                <w:szCs w:val="28"/>
              </w:rPr>
            </w:pPr>
            <w:r w:rsidRPr="00A220BF">
              <w:rPr>
                <w:rFonts w:cs="Times New Roman"/>
                <w:b/>
                <w:bCs/>
                <w:sz w:val="28"/>
                <w:szCs w:val="28"/>
              </w:rPr>
              <w:t>281,4</w:t>
            </w:r>
          </w:p>
        </w:tc>
        <w:tc>
          <w:tcPr>
            <w:tcW w:w="1120" w:type="dxa"/>
            <w:gridSpan w:val="4"/>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92" w:right="-138"/>
              <w:jc w:val="center"/>
              <w:rPr>
                <w:rFonts w:cs="Times New Roman"/>
                <w:b/>
                <w:bCs/>
                <w:sz w:val="28"/>
                <w:szCs w:val="28"/>
              </w:rPr>
            </w:pPr>
            <w:r w:rsidRPr="00A220BF">
              <w:rPr>
                <w:rFonts w:cs="Times New Roman"/>
                <w:b/>
                <w:bCs/>
                <w:sz w:val="28"/>
                <w:szCs w:val="28"/>
              </w:rPr>
              <w:t>291,5</w:t>
            </w:r>
          </w:p>
        </w:tc>
        <w:tc>
          <w:tcPr>
            <w:tcW w:w="1120" w:type="dxa"/>
            <w:gridSpan w:val="6"/>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78" w:right="-152"/>
              <w:jc w:val="center"/>
              <w:rPr>
                <w:rFonts w:cs="Times New Roman"/>
                <w:b/>
                <w:bCs/>
                <w:sz w:val="28"/>
                <w:szCs w:val="28"/>
              </w:rPr>
            </w:pPr>
            <w:r w:rsidRPr="00A220BF">
              <w:rPr>
                <w:rFonts w:cs="Times New Roman"/>
                <w:b/>
                <w:bCs/>
                <w:sz w:val="28"/>
                <w:szCs w:val="28"/>
              </w:rPr>
              <w:t>0,0</w:t>
            </w:r>
          </w:p>
        </w:tc>
      </w:tr>
      <w:tr w:rsidR="00A220BF" w:rsidRPr="00A220BF" w:rsidTr="004F4EC3">
        <w:trPr>
          <w:gridAfter w:val="1"/>
          <w:wAfter w:w="9" w:type="dxa"/>
          <w:trHeight w:val="58"/>
        </w:trPr>
        <w:tc>
          <w:tcPr>
            <w:tcW w:w="7812" w:type="dxa"/>
            <w:gridSpan w:val="3"/>
            <w:tcBorders>
              <w:top w:val="nil"/>
              <w:left w:val="single" w:sz="4" w:space="0" w:color="auto"/>
              <w:bottom w:val="single" w:sz="4" w:space="0" w:color="auto"/>
              <w:right w:val="single" w:sz="4" w:space="0" w:color="auto"/>
            </w:tcBorders>
            <w:shd w:val="clear" w:color="000000" w:fill="FFFFFF"/>
            <w:hideMark/>
          </w:tcPr>
          <w:p w:rsidR="00A220BF" w:rsidRPr="00A220BF" w:rsidRDefault="00A220BF" w:rsidP="00A220BF">
            <w:pPr>
              <w:rPr>
                <w:rFonts w:cs="Times New Roman"/>
                <w:b/>
                <w:bCs/>
                <w:sz w:val="28"/>
                <w:szCs w:val="28"/>
              </w:rPr>
            </w:pPr>
            <w:r w:rsidRPr="00A220BF">
              <w:rPr>
                <w:rFonts w:cs="Times New Roman"/>
                <w:b/>
                <w:bCs/>
                <w:sz w:val="28"/>
                <w:szCs w:val="28"/>
              </w:rPr>
              <w:lastRenderedPageBreak/>
              <w:t>Исполнение отдельных государственных полномочий по вопросам национальной обороны</w:t>
            </w:r>
          </w:p>
        </w:tc>
        <w:tc>
          <w:tcPr>
            <w:tcW w:w="622" w:type="dxa"/>
            <w:gridSpan w:val="2"/>
            <w:tcBorders>
              <w:top w:val="nil"/>
              <w:left w:val="nil"/>
              <w:bottom w:val="single" w:sz="4" w:space="0" w:color="auto"/>
              <w:right w:val="single" w:sz="4" w:space="0" w:color="auto"/>
            </w:tcBorders>
            <w:shd w:val="clear" w:color="000000" w:fill="FFFFFF"/>
            <w:hideMark/>
          </w:tcPr>
          <w:p w:rsidR="00A220BF" w:rsidRPr="00A220BF" w:rsidRDefault="00A220BF" w:rsidP="00A220BF">
            <w:pPr>
              <w:ind w:left="-53" w:right="-82"/>
              <w:jc w:val="center"/>
              <w:rPr>
                <w:rFonts w:cs="Times New Roman"/>
                <w:b/>
                <w:bCs/>
                <w:sz w:val="28"/>
                <w:szCs w:val="28"/>
              </w:rPr>
            </w:pPr>
            <w:r w:rsidRPr="00A220BF">
              <w:rPr>
                <w:rFonts w:cs="Times New Roman"/>
                <w:b/>
                <w:bCs/>
                <w:sz w:val="28"/>
                <w:szCs w:val="28"/>
              </w:rPr>
              <w:t>006</w:t>
            </w:r>
          </w:p>
        </w:tc>
        <w:tc>
          <w:tcPr>
            <w:tcW w:w="496" w:type="dxa"/>
            <w:gridSpan w:val="2"/>
            <w:tcBorders>
              <w:top w:val="nil"/>
              <w:left w:val="nil"/>
              <w:bottom w:val="single" w:sz="4" w:space="0" w:color="auto"/>
              <w:right w:val="single" w:sz="4" w:space="0" w:color="auto"/>
            </w:tcBorders>
            <w:shd w:val="clear" w:color="000000" w:fill="FFFFFF"/>
            <w:hideMark/>
          </w:tcPr>
          <w:p w:rsidR="00A220BF" w:rsidRPr="00A220BF" w:rsidRDefault="00A220BF" w:rsidP="00A220BF">
            <w:pPr>
              <w:jc w:val="center"/>
              <w:rPr>
                <w:rFonts w:cs="Times New Roman"/>
                <w:b/>
                <w:bCs/>
                <w:sz w:val="28"/>
                <w:szCs w:val="28"/>
              </w:rPr>
            </w:pPr>
            <w:r w:rsidRPr="00A220BF">
              <w:rPr>
                <w:rFonts w:cs="Times New Roman"/>
                <w:b/>
                <w:bCs/>
                <w:sz w:val="28"/>
                <w:szCs w:val="28"/>
              </w:rPr>
              <w:t>02</w:t>
            </w:r>
          </w:p>
        </w:tc>
        <w:tc>
          <w:tcPr>
            <w:tcW w:w="559" w:type="dxa"/>
            <w:tcBorders>
              <w:top w:val="nil"/>
              <w:left w:val="nil"/>
              <w:bottom w:val="single" w:sz="4" w:space="0" w:color="auto"/>
              <w:right w:val="single" w:sz="4" w:space="0" w:color="auto"/>
            </w:tcBorders>
            <w:shd w:val="clear" w:color="000000" w:fill="FFFFFF"/>
            <w:hideMark/>
          </w:tcPr>
          <w:p w:rsidR="00A220BF" w:rsidRPr="00A220BF" w:rsidRDefault="00A220BF" w:rsidP="00A220BF">
            <w:pPr>
              <w:jc w:val="center"/>
              <w:rPr>
                <w:rFonts w:cs="Times New Roman"/>
                <w:b/>
                <w:bCs/>
                <w:sz w:val="28"/>
                <w:szCs w:val="28"/>
              </w:rPr>
            </w:pPr>
            <w:r w:rsidRPr="00A220BF">
              <w:rPr>
                <w:rFonts w:cs="Times New Roman"/>
                <w:b/>
                <w:bCs/>
                <w:sz w:val="28"/>
                <w:szCs w:val="28"/>
              </w:rPr>
              <w:t>03</w:t>
            </w:r>
          </w:p>
        </w:tc>
        <w:tc>
          <w:tcPr>
            <w:tcW w:w="1895" w:type="dxa"/>
            <w:gridSpan w:val="4"/>
            <w:tcBorders>
              <w:top w:val="nil"/>
              <w:left w:val="nil"/>
              <w:bottom w:val="single" w:sz="4" w:space="0" w:color="auto"/>
              <w:right w:val="single" w:sz="4" w:space="0" w:color="auto"/>
            </w:tcBorders>
            <w:shd w:val="clear" w:color="000000" w:fill="FFFFFF"/>
            <w:hideMark/>
          </w:tcPr>
          <w:p w:rsidR="00A220BF" w:rsidRPr="00A220BF" w:rsidRDefault="00A220BF" w:rsidP="00A220BF">
            <w:pPr>
              <w:ind w:left="-55" w:right="-148"/>
              <w:rPr>
                <w:rFonts w:cs="Times New Roman"/>
                <w:b/>
                <w:bCs/>
                <w:sz w:val="28"/>
                <w:szCs w:val="28"/>
              </w:rPr>
            </w:pPr>
            <w:r w:rsidRPr="00A220BF">
              <w:rPr>
                <w:rFonts w:cs="Times New Roman"/>
                <w:b/>
                <w:bCs/>
                <w:sz w:val="28"/>
                <w:szCs w:val="28"/>
              </w:rPr>
              <w:t>П2 8 00 00000</w:t>
            </w:r>
          </w:p>
        </w:tc>
        <w:tc>
          <w:tcPr>
            <w:tcW w:w="567" w:type="dxa"/>
            <w:gridSpan w:val="4"/>
            <w:tcBorders>
              <w:top w:val="nil"/>
              <w:left w:val="nil"/>
              <w:bottom w:val="single" w:sz="4" w:space="0" w:color="auto"/>
              <w:right w:val="single" w:sz="4" w:space="0" w:color="auto"/>
            </w:tcBorders>
            <w:shd w:val="clear" w:color="000000" w:fill="FFFFFF"/>
            <w:hideMark/>
          </w:tcPr>
          <w:p w:rsidR="00A220BF" w:rsidRPr="00A220BF" w:rsidRDefault="00A220BF" w:rsidP="00A220BF">
            <w:pPr>
              <w:ind w:left="-108" w:right="-108"/>
              <w:jc w:val="center"/>
              <w:rPr>
                <w:rFonts w:cs="Times New Roman"/>
                <w:b/>
                <w:bCs/>
                <w:sz w:val="28"/>
                <w:szCs w:val="28"/>
              </w:rPr>
            </w:pPr>
            <w:r w:rsidRPr="00A220BF">
              <w:rPr>
                <w:rFonts w:cs="Times New Roman"/>
                <w:b/>
                <w:bCs/>
                <w:sz w:val="28"/>
                <w:szCs w:val="28"/>
              </w:rPr>
              <w:t> </w:t>
            </w:r>
          </w:p>
        </w:tc>
        <w:tc>
          <w:tcPr>
            <w:tcW w:w="1120" w:type="dxa"/>
            <w:gridSpan w:val="2"/>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106" w:right="-124"/>
              <w:jc w:val="center"/>
              <w:rPr>
                <w:rFonts w:cs="Times New Roman"/>
                <w:b/>
                <w:bCs/>
                <w:sz w:val="28"/>
                <w:szCs w:val="28"/>
              </w:rPr>
            </w:pPr>
            <w:r w:rsidRPr="00A220BF">
              <w:rPr>
                <w:rFonts w:cs="Times New Roman"/>
                <w:b/>
                <w:bCs/>
                <w:sz w:val="28"/>
                <w:szCs w:val="28"/>
              </w:rPr>
              <w:t>281,4</w:t>
            </w:r>
          </w:p>
        </w:tc>
        <w:tc>
          <w:tcPr>
            <w:tcW w:w="1120" w:type="dxa"/>
            <w:gridSpan w:val="4"/>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92" w:right="-138"/>
              <w:jc w:val="center"/>
              <w:rPr>
                <w:rFonts w:cs="Times New Roman"/>
                <w:b/>
                <w:bCs/>
                <w:sz w:val="28"/>
                <w:szCs w:val="28"/>
              </w:rPr>
            </w:pPr>
            <w:r w:rsidRPr="00A220BF">
              <w:rPr>
                <w:rFonts w:cs="Times New Roman"/>
                <w:b/>
                <w:bCs/>
                <w:sz w:val="28"/>
                <w:szCs w:val="28"/>
              </w:rPr>
              <w:t>291,5</w:t>
            </w:r>
          </w:p>
        </w:tc>
        <w:tc>
          <w:tcPr>
            <w:tcW w:w="1120" w:type="dxa"/>
            <w:gridSpan w:val="6"/>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78" w:right="-152"/>
              <w:jc w:val="center"/>
              <w:rPr>
                <w:rFonts w:cs="Times New Roman"/>
                <w:b/>
                <w:bCs/>
                <w:sz w:val="28"/>
                <w:szCs w:val="28"/>
              </w:rPr>
            </w:pPr>
            <w:r w:rsidRPr="00A220BF">
              <w:rPr>
                <w:rFonts w:cs="Times New Roman"/>
                <w:b/>
                <w:bCs/>
                <w:sz w:val="28"/>
                <w:szCs w:val="28"/>
              </w:rPr>
              <w:t>0,0</w:t>
            </w:r>
          </w:p>
        </w:tc>
      </w:tr>
      <w:tr w:rsidR="00A220BF" w:rsidRPr="00A220BF" w:rsidTr="004F4EC3">
        <w:trPr>
          <w:gridAfter w:val="1"/>
          <w:wAfter w:w="9" w:type="dxa"/>
          <w:trHeight w:val="58"/>
        </w:trPr>
        <w:tc>
          <w:tcPr>
            <w:tcW w:w="7812" w:type="dxa"/>
            <w:gridSpan w:val="3"/>
            <w:tcBorders>
              <w:top w:val="nil"/>
              <w:left w:val="single" w:sz="4" w:space="0" w:color="auto"/>
              <w:bottom w:val="single" w:sz="4" w:space="0" w:color="auto"/>
              <w:right w:val="single" w:sz="4" w:space="0" w:color="auto"/>
            </w:tcBorders>
            <w:shd w:val="clear" w:color="000000" w:fill="FFFFFF"/>
            <w:hideMark/>
          </w:tcPr>
          <w:p w:rsidR="00A220BF" w:rsidRPr="00A220BF" w:rsidRDefault="00A220BF" w:rsidP="00A220BF">
            <w:pPr>
              <w:rPr>
                <w:rFonts w:cs="Times New Roman"/>
                <w:b/>
                <w:bCs/>
                <w:sz w:val="28"/>
                <w:szCs w:val="28"/>
              </w:rPr>
            </w:pPr>
            <w:r w:rsidRPr="00A220BF">
              <w:rPr>
                <w:rFonts w:cs="Times New Roman"/>
                <w:b/>
                <w:bCs/>
                <w:sz w:val="28"/>
                <w:szCs w:val="28"/>
              </w:rPr>
              <w:t>Непрограммные расходы</w:t>
            </w:r>
          </w:p>
        </w:tc>
        <w:tc>
          <w:tcPr>
            <w:tcW w:w="622" w:type="dxa"/>
            <w:gridSpan w:val="2"/>
            <w:tcBorders>
              <w:top w:val="nil"/>
              <w:left w:val="nil"/>
              <w:bottom w:val="single" w:sz="4" w:space="0" w:color="auto"/>
              <w:right w:val="single" w:sz="4" w:space="0" w:color="auto"/>
            </w:tcBorders>
            <w:shd w:val="clear" w:color="000000" w:fill="FFFFFF"/>
            <w:hideMark/>
          </w:tcPr>
          <w:p w:rsidR="00A220BF" w:rsidRPr="00A220BF" w:rsidRDefault="00A220BF" w:rsidP="00A220BF">
            <w:pPr>
              <w:ind w:left="-53" w:right="-82"/>
              <w:jc w:val="center"/>
              <w:rPr>
                <w:rFonts w:cs="Times New Roman"/>
                <w:b/>
                <w:bCs/>
                <w:sz w:val="28"/>
                <w:szCs w:val="28"/>
              </w:rPr>
            </w:pPr>
            <w:r w:rsidRPr="00A220BF">
              <w:rPr>
                <w:rFonts w:cs="Times New Roman"/>
                <w:b/>
                <w:bCs/>
                <w:sz w:val="28"/>
                <w:szCs w:val="28"/>
              </w:rPr>
              <w:t>006</w:t>
            </w:r>
          </w:p>
        </w:tc>
        <w:tc>
          <w:tcPr>
            <w:tcW w:w="496" w:type="dxa"/>
            <w:gridSpan w:val="2"/>
            <w:tcBorders>
              <w:top w:val="nil"/>
              <w:left w:val="nil"/>
              <w:bottom w:val="single" w:sz="4" w:space="0" w:color="auto"/>
              <w:right w:val="single" w:sz="4" w:space="0" w:color="auto"/>
            </w:tcBorders>
            <w:shd w:val="clear" w:color="000000" w:fill="FFFFFF"/>
            <w:hideMark/>
          </w:tcPr>
          <w:p w:rsidR="00A220BF" w:rsidRPr="00A220BF" w:rsidRDefault="00A220BF" w:rsidP="00A220BF">
            <w:pPr>
              <w:jc w:val="center"/>
              <w:rPr>
                <w:rFonts w:cs="Times New Roman"/>
                <w:b/>
                <w:bCs/>
                <w:sz w:val="28"/>
                <w:szCs w:val="28"/>
              </w:rPr>
            </w:pPr>
            <w:r w:rsidRPr="00A220BF">
              <w:rPr>
                <w:rFonts w:cs="Times New Roman"/>
                <w:b/>
                <w:bCs/>
                <w:sz w:val="28"/>
                <w:szCs w:val="28"/>
              </w:rPr>
              <w:t>02</w:t>
            </w:r>
          </w:p>
        </w:tc>
        <w:tc>
          <w:tcPr>
            <w:tcW w:w="559" w:type="dxa"/>
            <w:tcBorders>
              <w:top w:val="nil"/>
              <w:left w:val="nil"/>
              <w:bottom w:val="single" w:sz="4" w:space="0" w:color="auto"/>
              <w:right w:val="single" w:sz="4" w:space="0" w:color="auto"/>
            </w:tcBorders>
            <w:shd w:val="clear" w:color="000000" w:fill="FFFFFF"/>
            <w:hideMark/>
          </w:tcPr>
          <w:p w:rsidR="00A220BF" w:rsidRPr="00A220BF" w:rsidRDefault="00A220BF" w:rsidP="00A220BF">
            <w:pPr>
              <w:jc w:val="center"/>
              <w:rPr>
                <w:rFonts w:cs="Times New Roman"/>
                <w:b/>
                <w:bCs/>
                <w:sz w:val="28"/>
                <w:szCs w:val="28"/>
              </w:rPr>
            </w:pPr>
            <w:r w:rsidRPr="00A220BF">
              <w:rPr>
                <w:rFonts w:cs="Times New Roman"/>
                <w:b/>
                <w:bCs/>
                <w:sz w:val="28"/>
                <w:szCs w:val="28"/>
              </w:rPr>
              <w:t>03</w:t>
            </w:r>
          </w:p>
        </w:tc>
        <w:tc>
          <w:tcPr>
            <w:tcW w:w="1895" w:type="dxa"/>
            <w:gridSpan w:val="4"/>
            <w:tcBorders>
              <w:top w:val="nil"/>
              <w:left w:val="nil"/>
              <w:bottom w:val="single" w:sz="4" w:space="0" w:color="auto"/>
              <w:right w:val="single" w:sz="4" w:space="0" w:color="auto"/>
            </w:tcBorders>
            <w:shd w:val="clear" w:color="000000" w:fill="FFFFFF"/>
            <w:hideMark/>
          </w:tcPr>
          <w:p w:rsidR="00A220BF" w:rsidRPr="00A220BF" w:rsidRDefault="00A220BF" w:rsidP="00A220BF">
            <w:pPr>
              <w:ind w:left="-55" w:right="-148"/>
              <w:rPr>
                <w:rFonts w:cs="Times New Roman"/>
                <w:b/>
                <w:bCs/>
                <w:sz w:val="28"/>
                <w:szCs w:val="28"/>
              </w:rPr>
            </w:pPr>
            <w:r w:rsidRPr="00A220BF">
              <w:rPr>
                <w:rFonts w:cs="Times New Roman"/>
                <w:b/>
                <w:bCs/>
                <w:sz w:val="28"/>
                <w:szCs w:val="28"/>
              </w:rPr>
              <w:t>П2 8 01 00000</w:t>
            </w:r>
          </w:p>
        </w:tc>
        <w:tc>
          <w:tcPr>
            <w:tcW w:w="567" w:type="dxa"/>
            <w:gridSpan w:val="4"/>
            <w:tcBorders>
              <w:top w:val="nil"/>
              <w:left w:val="nil"/>
              <w:bottom w:val="single" w:sz="4" w:space="0" w:color="auto"/>
              <w:right w:val="single" w:sz="4" w:space="0" w:color="auto"/>
            </w:tcBorders>
            <w:shd w:val="clear" w:color="000000" w:fill="FFFFFF"/>
            <w:hideMark/>
          </w:tcPr>
          <w:p w:rsidR="00A220BF" w:rsidRPr="00A220BF" w:rsidRDefault="00A220BF" w:rsidP="00A220BF">
            <w:pPr>
              <w:ind w:left="-108" w:right="-108"/>
              <w:jc w:val="center"/>
              <w:rPr>
                <w:rFonts w:cs="Times New Roman"/>
                <w:b/>
                <w:bCs/>
                <w:sz w:val="28"/>
                <w:szCs w:val="28"/>
              </w:rPr>
            </w:pPr>
            <w:r w:rsidRPr="00A220BF">
              <w:rPr>
                <w:rFonts w:cs="Times New Roman"/>
                <w:b/>
                <w:bCs/>
                <w:sz w:val="28"/>
                <w:szCs w:val="28"/>
              </w:rPr>
              <w:t> </w:t>
            </w:r>
          </w:p>
        </w:tc>
        <w:tc>
          <w:tcPr>
            <w:tcW w:w="1120" w:type="dxa"/>
            <w:gridSpan w:val="2"/>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106" w:right="-124"/>
              <w:jc w:val="center"/>
              <w:rPr>
                <w:rFonts w:cs="Times New Roman"/>
                <w:b/>
                <w:bCs/>
                <w:sz w:val="28"/>
                <w:szCs w:val="28"/>
              </w:rPr>
            </w:pPr>
            <w:r w:rsidRPr="00A220BF">
              <w:rPr>
                <w:rFonts w:cs="Times New Roman"/>
                <w:b/>
                <w:bCs/>
                <w:sz w:val="28"/>
                <w:szCs w:val="28"/>
              </w:rPr>
              <w:t>281,4</w:t>
            </w:r>
          </w:p>
        </w:tc>
        <w:tc>
          <w:tcPr>
            <w:tcW w:w="1120" w:type="dxa"/>
            <w:gridSpan w:val="4"/>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92" w:right="-138"/>
              <w:jc w:val="center"/>
              <w:rPr>
                <w:rFonts w:cs="Times New Roman"/>
                <w:b/>
                <w:bCs/>
                <w:sz w:val="28"/>
                <w:szCs w:val="28"/>
              </w:rPr>
            </w:pPr>
            <w:r w:rsidRPr="00A220BF">
              <w:rPr>
                <w:rFonts w:cs="Times New Roman"/>
                <w:b/>
                <w:bCs/>
                <w:sz w:val="28"/>
                <w:szCs w:val="28"/>
              </w:rPr>
              <w:t>291,5</w:t>
            </w:r>
          </w:p>
        </w:tc>
        <w:tc>
          <w:tcPr>
            <w:tcW w:w="1120" w:type="dxa"/>
            <w:gridSpan w:val="6"/>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78" w:right="-152"/>
              <w:jc w:val="center"/>
              <w:rPr>
                <w:rFonts w:cs="Times New Roman"/>
                <w:b/>
                <w:bCs/>
                <w:sz w:val="28"/>
                <w:szCs w:val="28"/>
              </w:rPr>
            </w:pPr>
            <w:r w:rsidRPr="00A220BF">
              <w:rPr>
                <w:rFonts w:cs="Times New Roman"/>
                <w:b/>
                <w:bCs/>
                <w:sz w:val="28"/>
                <w:szCs w:val="28"/>
              </w:rPr>
              <w:t>0,0</w:t>
            </w:r>
          </w:p>
        </w:tc>
      </w:tr>
      <w:tr w:rsidR="00A220BF" w:rsidRPr="00A220BF" w:rsidTr="004F4EC3">
        <w:trPr>
          <w:gridAfter w:val="1"/>
          <w:wAfter w:w="9" w:type="dxa"/>
          <w:trHeight w:val="58"/>
        </w:trPr>
        <w:tc>
          <w:tcPr>
            <w:tcW w:w="7812" w:type="dxa"/>
            <w:gridSpan w:val="3"/>
            <w:tcBorders>
              <w:top w:val="nil"/>
              <w:left w:val="single" w:sz="4" w:space="0" w:color="auto"/>
              <w:bottom w:val="single" w:sz="4" w:space="0" w:color="auto"/>
              <w:right w:val="single" w:sz="4" w:space="0" w:color="auto"/>
            </w:tcBorders>
            <w:shd w:val="clear" w:color="000000" w:fill="FFFFFF"/>
            <w:hideMark/>
          </w:tcPr>
          <w:p w:rsidR="00A220BF" w:rsidRPr="00A220BF" w:rsidRDefault="00A220BF" w:rsidP="00A220BF">
            <w:pPr>
              <w:rPr>
                <w:rFonts w:cs="Times New Roman"/>
                <w:sz w:val="28"/>
                <w:szCs w:val="28"/>
              </w:rPr>
            </w:pPr>
            <w:r w:rsidRPr="00A220BF">
              <w:rPr>
                <w:rFonts w:cs="Times New Roman"/>
                <w:sz w:val="28"/>
                <w:szCs w:val="28"/>
              </w:rPr>
              <w:t xml:space="preserve">Осуществление первичного воинского учета на территориях, где отсутствуют военные комиссариаты за счет средств федерального бюджета </w:t>
            </w:r>
          </w:p>
        </w:tc>
        <w:tc>
          <w:tcPr>
            <w:tcW w:w="622" w:type="dxa"/>
            <w:gridSpan w:val="2"/>
            <w:tcBorders>
              <w:top w:val="nil"/>
              <w:left w:val="nil"/>
              <w:bottom w:val="single" w:sz="4" w:space="0" w:color="auto"/>
              <w:right w:val="single" w:sz="4" w:space="0" w:color="auto"/>
            </w:tcBorders>
            <w:shd w:val="clear" w:color="000000" w:fill="FFFFFF"/>
            <w:hideMark/>
          </w:tcPr>
          <w:p w:rsidR="00A220BF" w:rsidRPr="00A220BF" w:rsidRDefault="00A220BF" w:rsidP="00A220BF">
            <w:pPr>
              <w:ind w:left="-53" w:right="-82"/>
              <w:jc w:val="center"/>
              <w:rPr>
                <w:rFonts w:cs="Times New Roman"/>
                <w:sz w:val="28"/>
                <w:szCs w:val="28"/>
              </w:rPr>
            </w:pPr>
            <w:r w:rsidRPr="00A220BF">
              <w:rPr>
                <w:rFonts w:cs="Times New Roman"/>
                <w:sz w:val="28"/>
                <w:szCs w:val="28"/>
              </w:rPr>
              <w:t>006</w:t>
            </w:r>
          </w:p>
        </w:tc>
        <w:tc>
          <w:tcPr>
            <w:tcW w:w="496" w:type="dxa"/>
            <w:gridSpan w:val="2"/>
            <w:tcBorders>
              <w:top w:val="nil"/>
              <w:left w:val="nil"/>
              <w:bottom w:val="single" w:sz="4" w:space="0" w:color="auto"/>
              <w:right w:val="single" w:sz="4" w:space="0" w:color="auto"/>
            </w:tcBorders>
            <w:shd w:val="clear" w:color="000000" w:fill="FFFFFF"/>
            <w:hideMark/>
          </w:tcPr>
          <w:p w:rsidR="00A220BF" w:rsidRPr="00A220BF" w:rsidRDefault="00A220BF" w:rsidP="00A220BF">
            <w:pPr>
              <w:jc w:val="center"/>
              <w:rPr>
                <w:rFonts w:cs="Times New Roman"/>
                <w:sz w:val="28"/>
                <w:szCs w:val="28"/>
              </w:rPr>
            </w:pPr>
            <w:r w:rsidRPr="00A220BF">
              <w:rPr>
                <w:rFonts w:cs="Times New Roman"/>
                <w:sz w:val="28"/>
                <w:szCs w:val="28"/>
              </w:rPr>
              <w:t>02</w:t>
            </w:r>
          </w:p>
        </w:tc>
        <w:tc>
          <w:tcPr>
            <w:tcW w:w="559" w:type="dxa"/>
            <w:tcBorders>
              <w:top w:val="nil"/>
              <w:left w:val="nil"/>
              <w:bottom w:val="single" w:sz="4" w:space="0" w:color="auto"/>
              <w:right w:val="single" w:sz="4" w:space="0" w:color="auto"/>
            </w:tcBorders>
            <w:shd w:val="clear" w:color="000000" w:fill="FFFFFF"/>
            <w:hideMark/>
          </w:tcPr>
          <w:p w:rsidR="00A220BF" w:rsidRPr="00A220BF" w:rsidRDefault="00A220BF" w:rsidP="00A220BF">
            <w:pPr>
              <w:jc w:val="center"/>
              <w:rPr>
                <w:rFonts w:cs="Times New Roman"/>
                <w:sz w:val="28"/>
                <w:szCs w:val="28"/>
              </w:rPr>
            </w:pPr>
            <w:r w:rsidRPr="00A220BF">
              <w:rPr>
                <w:rFonts w:cs="Times New Roman"/>
                <w:sz w:val="28"/>
                <w:szCs w:val="28"/>
              </w:rPr>
              <w:t>03</w:t>
            </w:r>
          </w:p>
        </w:tc>
        <w:tc>
          <w:tcPr>
            <w:tcW w:w="1895" w:type="dxa"/>
            <w:gridSpan w:val="4"/>
            <w:tcBorders>
              <w:top w:val="nil"/>
              <w:left w:val="nil"/>
              <w:bottom w:val="single" w:sz="4" w:space="0" w:color="auto"/>
              <w:right w:val="single" w:sz="4" w:space="0" w:color="auto"/>
            </w:tcBorders>
            <w:shd w:val="clear" w:color="000000" w:fill="FFFFFF"/>
            <w:hideMark/>
          </w:tcPr>
          <w:p w:rsidR="00A220BF" w:rsidRPr="00A220BF" w:rsidRDefault="00A220BF" w:rsidP="00A220BF">
            <w:pPr>
              <w:ind w:left="-55" w:right="-148"/>
              <w:rPr>
                <w:rFonts w:cs="Times New Roman"/>
                <w:sz w:val="28"/>
                <w:szCs w:val="28"/>
              </w:rPr>
            </w:pPr>
            <w:r w:rsidRPr="00A220BF">
              <w:rPr>
                <w:rFonts w:cs="Times New Roman"/>
                <w:sz w:val="28"/>
                <w:szCs w:val="28"/>
              </w:rPr>
              <w:t>П2 8 01 51180</w:t>
            </w:r>
          </w:p>
        </w:tc>
        <w:tc>
          <w:tcPr>
            <w:tcW w:w="567" w:type="dxa"/>
            <w:gridSpan w:val="4"/>
            <w:tcBorders>
              <w:top w:val="nil"/>
              <w:left w:val="nil"/>
              <w:bottom w:val="single" w:sz="4" w:space="0" w:color="auto"/>
              <w:right w:val="single" w:sz="4" w:space="0" w:color="auto"/>
            </w:tcBorders>
            <w:shd w:val="clear" w:color="000000" w:fill="FFFFFF"/>
            <w:hideMark/>
          </w:tcPr>
          <w:p w:rsidR="00A220BF" w:rsidRPr="00A220BF" w:rsidRDefault="00A220BF" w:rsidP="00A220BF">
            <w:pPr>
              <w:ind w:left="-108" w:right="-108"/>
              <w:jc w:val="center"/>
              <w:rPr>
                <w:rFonts w:cs="Times New Roman"/>
                <w:sz w:val="28"/>
                <w:szCs w:val="28"/>
              </w:rPr>
            </w:pPr>
            <w:r w:rsidRPr="00A220BF">
              <w:rPr>
                <w:rFonts w:cs="Times New Roman"/>
                <w:sz w:val="28"/>
                <w:szCs w:val="28"/>
              </w:rPr>
              <w:t> </w:t>
            </w:r>
          </w:p>
        </w:tc>
        <w:tc>
          <w:tcPr>
            <w:tcW w:w="1120" w:type="dxa"/>
            <w:gridSpan w:val="2"/>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106" w:right="-124"/>
              <w:jc w:val="center"/>
              <w:rPr>
                <w:rFonts w:cs="Times New Roman"/>
                <w:sz w:val="28"/>
                <w:szCs w:val="28"/>
              </w:rPr>
            </w:pPr>
            <w:r w:rsidRPr="00A220BF">
              <w:rPr>
                <w:rFonts w:cs="Times New Roman"/>
                <w:sz w:val="28"/>
                <w:szCs w:val="28"/>
              </w:rPr>
              <w:t>281,4</w:t>
            </w:r>
          </w:p>
        </w:tc>
        <w:tc>
          <w:tcPr>
            <w:tcW w:w="1120" w:type="dxa"/>
            <w:gridSpan w:val="4"/>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92" w:right="-138"/>
              <w:jc w:val="center"/>
              <w:rPr>
                <w:rFonts w:cs="Times New Roman"/>
                <w:sz w:val="28"/>
                <w:szCs w:val="28"/>
              </w:rPr>
            </w:pPr>
            <w:r w:rsidRPr="00A220BF">
              <w:rPr>
                <w:rFonts w:cs="Times New Roman"/>
                <w:sz w:val="28"/>
                <w:szCs w:val="28"/>
              </w:rPr>
              <w:t>291,5</w:t>
            </w:r>
          </w:p>
        </w:tc>
        <w:tc>
          <w:tcPr>
            <w:tcW w:w="1120" w:type="dxa"/>
            <w:gridSpan w:val="6"/>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78" w:right="-152"/>
              <w:jc w:val="center"/>
              <w:rPr>
                <w:rFonts w:cs="Times New Roman"/>
                <w:sz w:val="28"/>
                <w:szCs w:val="28"/>
              </w:rPr>
            </w:pPr>
            <w:r w:rsidRPr="00A220BF">
              <w:rPr>
                <w:rFonts w:cs="Times New Roman"/>
                <w:sz w:val="28"/>
                <w:szCs w:val="28"/>
              </w:rPr>
              <w:t>0,0</w:t>
            </w:r>
          </w:p>
        </w:tc>
      </w:tr>
      <w:tr w:rsidR="00A220BF" w:rsidRPr="00A220BF" w:rsidTr="004F4EC3">
        <w:trPr>
          <w:gridAfter w:val="1"/>
          <w:wAfter w:w="9" w:type="dxa"/>
          <w:trHeight w:val="58"/>
        </w:trPr>
        <w:tc>
          <w:tcPr>
            <w:tcW w:w="7812" w:type="dxa"/>
            <w:gridSpan w:val="3"/>
            <w:tcBorders>
              <w:top w:val="nil"/>
              <w:left w:val="single" w:sz="4" w:space="0" w:color="auto"/>
              <w:bottom w:val="single" w:sz="4" w:space="0" w:color="auto"/>
              <w:right w:val="single" w:sz="4" w:space="0" w:color="auto"/>
            </w:tcBorders>
            <w:shd w:val="clear" w:color="000000" w:fill="FFFFFF"/>
            <w:hideMark/>
          </w:tcPr>
          <w:p w:rsidR="00A220BF" w:rsidRPr="00A220BF" w:rsidRDefault="00A220BF" w:rsidP="00A220BF">
            <w:pPr>
              <w:rPr>
                <w:rFonts w:cs="Times New Roman"/>
                <w:sz w:val="28"/>
                <w:szCs w:val="28"/>
              </w:rPr>
            </w:pPr>
            <w:r w:rsidRPr="00A220BF">
              <w:rPr>
                <w:rFonts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2" w:type="dxa"/>
            <w:gridSpan w:val="2"/>
            <w:tcBorders>
              <w:top w:val="nil"/>
              <w:left w:val="nil"/>
              <w:bottom w:val="single" w:sz="4" w:space="0" w:color="auto"/>
              <w:right w:val="single" w:sz="4" w:space="0" w:color="auto"/>
            </w:tcBorders>
            <w:shd w:val="clear" w:color="000000" w:fill="FFFFFF"/>
            <w:hideMark/>
          </w:tcPr>
          <w:p w:rsidR="00A220BF" w:rsidRPr="00A220BF" w:rsidRDefault="00A220BF" w:rsidP="00A220BF">
            <w:pPr>
              <w:ind w:left="-53" w:right="-82"/>
              <w:jc w:val="center"/>
              <w:rPr>
                <w:rFonts w:cs="Times New Roman"/>
                <w:sz w:val="28"/>
                <w:szCs w:val="28"/>
              </w:rPr>
            </w:pPr>
            <w:r w:rsidRPr="00A220BF">
              <w:rPr>
                <w:rFonts w:cs="Times New Roman"/>
                <w:sz w:val="28"/>
                <w:szCs w:val="28"/>
              </w:rPr>
              <w:t>006</w:t>
            </w:r>
          </w:p>
        </w:tc>
        <w:tc>
          <w:tcPr>
            <w:tcW w:w="496" w:type="dxa"/>
            <w:gridSpan w:val="2"/>
            <w:tcBorders>
              <w:top w:val="nil"/>
              <w:left w:val="nil"/>
              <w:bottom w:val="single" w:sz="4" w:space="0" w:color="auto"/>
              <w:right w:val="single" w:sz="4" w:space="0" w:color="auto"/>
            </w:tcBorders>
            <w:shd w:val="clear" w:color="000000" w:fill="FFFFFF"/>
            <w:hideMark/>
          </w:tcPr>
          <w:p w:rsidR="00A220BF" w:rsidRPr="00A220BF" w:rsidRDefault="00A220BF" w:rsidP="00A220BF">
            <w:pPr>
              <w:jc w:val="center"/>
              <w:rPr>
                <w:rFonts w:cs="Times New Roman"/>
                <w:sz w:val="28"/>
                <w:szCs w:val="28"/>
              </w:rPr>
            </w:pPr>
            <w:r w:rsidRPr="00A220BF">
              <w:rPr>
                <w:rFonts w:cs="Times New Roman"/>
                <w:sz w:val="28"/>
                <w:szCs w:val="28"/>
              </w:rPr>
              <w:t>02</w:t>
            </w:r>
          </w:p>
        </w:tc>
        <w:tc>
          <w:tcPr>
            <w:tcW w:w="559" w:type="dxa"/>
            <w:tcBorders>
              <w:top w:val="nil"/>
              <w:left w:val="nil"/>
              <w:bottom w:val="single" w:sz="4" w:space="0" w:color="auto"/>
              <w:right w:val="single" w:sz="4" w:space="0" w:color="auto"/>
            </w:tcBorders>
            <w:shd w:val="clear" w:color="000000" w:fill="FFFFFF"/>
            <w:hideMark/>
          </w:tcPr>
          <w:p w:rsidR="00A220BF" w:rsidRPr="00A220BF" w:rsidRDefault="00A220BF" w:rsidP="00A220BF">
            <w:pPr>
              <w:jc w:val="center"/>
              <w:rPr>
                <w:rFonts w:cs="Times New Roman"/>
                <w:sz w:val="28"/>
                <w:szCs w:val="28"/>
              </w:rPr>
            </w:pPr>
            <w:r w:rsidRPr="00A220BF">
              <w:rPr>
                <w:rFonts w:cs="Times New Roman"/>
                <w:sz w:val="28"/>
                <w:szCs w:val="28"/>
              </w:rPr>
              <w:t>03</w:t>
            </w:r>
          </w:p>
        </w:tc>
        <w:tc>
          <w:tcPr>
            <w:tcW w:w="1895" w:type="dxa"/>
            <w:gridSpan w:val="4"/>
            <w:tcBorders>
              <w:top w:val="nil"/>
              <w:left w:val="nil"/>
              <w:bottom w:val="single" w:sz="4" w:space="0" w:color="auto"/>
              <w:right w:val="single" w:sz="4" w:space="0" w:color="auto"/>
            </w:tcBorders>
            <w:shd w:val="clear" w:color="000000" w:fill="FFFFFF"/>
            <w:hideMark/>
          </w:tcPr>
          <w:p w:rsidR="00A220BF" w:rsidRPr="00A220BF" w:rsidRDefault="00A220BF" w:rsidP="00A220BF">
            <w:pPr>
              <w:ind w:left="-55" w:right="-148"/>
              <w:rPr>
                <w:rFonts w:cs="Times New Roman"/>
                <w:sz w:val="28"/>
                <w:szCs w:val="28"/>
              </w:rPr>
            </w:pPr>
            <w:r w:rsidRPr="00A220BF">
              <w:rPr>
                <w:rFonts w:cs="Times New Roman"/>
                <w:sz w:val="28"/>
                <w:szCs w:val="28"/>
              </w:rPr>
              <w:t>П2 8 01 51180</w:t>
            </w:r>
          </w:p>
        </w:tc>
        <w:tc>
          <w:tcPr>
            <w:tcW w:w="567" w:type="dxa"/>
            <w:gridSpan w:val="4"/>
            <w:tcBorders>
              <w:top w:val="nil"/>
              <w:left w:val="nil"/>
              <w:bottom w:val="single" w:sz="4" w:space="0" w:color="auto"/>
              <w:right w:val="single" w:sz="4" w:space="0" w:color="auto"/>
            </w:tcBorders>
            <w:shd w:val="clear" w:color="000000" w:fill="FFFFFF"/>
            <w:hideMark/>
          </w:tcPr>
          <w:p w:rsidR="00A220BF" w:rsidRPr="00A220BF" w:rsidRDefault="00A220BF" w:rsidP="00A220BF">
            <w:pPr>
              <w:ind w:left="-108" w:right="-108"/>
              <w:jc w:val="center"/>
              <w:rPr>
                <w:rFonts w:cs="Times New Roman"/>
                <w:sz w:val="28"/>
                <w:szCs w:val="28"/>
              </w:rPr>
            </w:pPr>
            <w:r w:rsidRPr="00A220BF">
              <w:rPr>
                <w:rFonts w:cs="Times New Roman"/>
                <w:sz w:val="28"/>
                <w:szCs w:val="28"/>
              </w:rPr>
              <w:t>100</w:t>
            </w:r>
          </w:p>
        </w:tc>
        <w:tc>
          <w:tcPr>
            <w:tcW w:w="1120" w:type="dxa"/>
            <w:gridSpan w:val="2"/>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106" w:right="-124"/>
              <w:jc w:val="center"/>
              <w:rPr>
                <w:rFonts w:cs="Times New Roman"/>
                <w:sz w:val="28"/>
                <w:szCs w:val="28"/>
              </w:rPr>
            </w:pPr>
            <w:r w:rsidRPr="00A220BF">
              <w:rPr>
                <w:rFonts w:cs="Times New Roman"/>
                <w:sz w:val="28"/>
                <w:szCs w:val="28"/>
              </w:rPr>
              <w:t>271,4</w:t>
            </w:r>
          </w:p>
        </w:tc>
        <w:tc>
          <w:tcPr>
            <w:tcW w:w="1120" w:type="dxa"/>
            <w:gridSpan w:val="4"/>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92" w:right="-138"/>
              <w:jc w:val="center"/>
              <w:rPr>
                <w:rFonts w:cs="Times New Roman"/>
                <w:sz w:val="28"/>
                <w:szCs w:val="28"/>
              </w:rPr>
            </w:pPr>
            <w:r w:rsidRPr="00A220BF">
              <w:rPr>
                <w:rFonts w:cs="Times New Roman"/>
                <w:sz w:val="28"/>
                <w:szCs w:val="28"/>
              </w:rPr>
              <w:t>281,5</w:t>
            </w:r>
          </w:p>
        </w:tc>
        <w:tc>
          <w:tcPr>
            <w:tcW w:w="1120" w:type="dxa"/>
            <w:gridSpan w:val="6"/>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78" w:right="-152"/>
              <w:jc w:val="center"/>
              <w:rPr>
                <w:rFonts w:cs="Times New Roman"/>
                <w:sz w:val="28"/>
                <w:szCs w:val="28"/>
              </w:rPr>
            </w:pPr>
            <w:r w:rsidRPr="00A220BF">
              <w:rPr>
                <w:rFonts w:cs="Times New Roman"/>
                <w:sz w:val="28"/>
                <w:szCs w:val="28"/>
              </w:rPr>
              <w:t>0,0</w:t>
            </w:r>
          </w:p>
        </w:tc>
      </w:tr>
      <w:tr w:rsidR="00A220BF" w:rsidRPr="00A220BF" w:rsidTr="004F4EC3">
        <w:trPr>
          <w:gridAfter w:val="1"/>
          <w:wAfter w:w="9" w:type="dxa"/>
          <w:trHeight w:val="58"/>
        </w:trPr>
        <w:tc>
          <w:tcPr>
            <w:tcW w:w="7812" w:type="dxa"/>
            <w:gridSpan w:val="3"/>
            <w:tcBorders>
              <w:top w:val="nil"/>
              <w:left w:val="single" w:sz="4" w:space="0" w:color="auto"/>
              <w:bottom w:val="single" w:sz="4" w:space="0" w:color="auto"/>
              <w:right w:val="single" w:sz="4" w:space="0" w:color="auto"/>
            </w:tcBorders>
            <w:shd w:val="clear" w:color="000000" w:fill="FFFFFF"/>
            <w:hideMark/>
          </w:tcPr>
          <w:p w:rsidR="00A220BF" w:rsidRPr="00A220BF" w:rsidRDefault="00A220BF" w:rsidP="00A220BF">
            <w:pPr>
              <w:rPr>
                <w:rFonts w:cs="Times New Roman"/>
                <w:sz w:val="28"/>
                <w:szCs w:val="28"/>
              </w:rPr>
            </w:pPr>
            <w:r w:rsidRPr="00A220BF">
              <w:rPr>
                <w:rFonts w:cs="Times New Roman"/>
                <w:sz w:val="28"/>
                <w:szCs w:val="28"/>
              </w:rPr>
              <w:t>Закупка товаров, работ и услуг для обеспечения государственных (муниципальных) нужд</w:t>
            </w:r>
          </w:p>
        </w:tc>
        <w:tc>
          <w:tcPr>
            <w:tcW w:w="622" w:type="dxa"/>
            <w:gridSpan w:val="2"/>
            <w:tcBorders>
              <w:top w:val="nil"/>
              <w:left w:val="nil"/>
              <w:bottom w:val="single" w:sz="4" w:space="0" w:color="auto"/>
              <w:right w:val="single" w:sz="4" w:space="0" w:color="auto"/>
            </w:tcBorders>
            <w:shd w:val="clear" w:color="000000" w:fill="FFFFFF"/>
            <w:hideMark/>
          </w:tcPr>
          <w:p w:rsidR="00A220BF" w:rsidRPr="00A220BF" w:rsidRDefault="00A220BF" w:rsidP="00A220BF">
            <w:pPr>
              <w:ind w:left="-53" w:right="-82"/>
              <w:jc w:val="center"/>
              <w:rPr>
                <w:rFonts w:cs="Times New Roman"/>
                <w:sz w:val="28"/>
                <w:szCs w:val="28"/>
              </w:rPr>
            </w:pPr>
            <w:r w:rsidRPr="00A220BF">
              <w:rPr>
                <w:rFonts w:cs="Times New Roman"/>
                <w:sz w:val="28"/>
                <w:szCs w:val="28"/>
              </w:rPr>
              <w:t>006</w:t>
            </w:r>
          </w:p>
        </w:tc>
        <w:tc>
          <w:tcPr>
            <w:tcW w:w="496" w:type="dxa"/>
            <w:gridSpan w:val="2"/>
            <w:tcBorders>
              <w:top w:val="nil"/>
              <w:left w:val="nil"/>
              <w:bottom w:val="single" w:sz="4" w:space="0" w:color="auto"/>
              <w:right w:val="single" w:sz="4" w:space="0" w:color="auto"/>
            </w:tcBorders>
            <w:shd w:val="clear" w:color="000000" w:fill="FFFFFF"/>
            <w:hideMark/>
          </w:tcPr>
          <w:p w:rsidR="00A220BF" w:rsidRPr="00A220BF" w:rsidRDefault="00A220BF" w:rsidP="00A220BF">
            <w:pPr>
              <w:jc w:val="center"/>
              <w:rPr>
                <w:rFonts w:cs="Times New Roman"/>
                <w:sz w:val="28"/>
                <w:szCs w:val="28"/>
              </w:rPr>
            </w:pPr>
            <w:r w:rsidRPr="00A220BF">
              <w:rPr>
                <w:rFonts w:cs="Times New Roman"/>
                <w:sz w:val="28"/>
                <w:szCs w:val="28"/>
              </w:rPr>
              <w:t>02</w:t>
            </w:r>
          </w:p>
        </w:tc>
        <w:tc>
          <w:tcPr>
            <w:tcW w:w="559" w:type="dxa"/>
            <w:tcBorders>
              <w:top w:val="nil"/>
              <w:left w:val="nil"/>
              <w:bottom w:val="single" w:sz="4" w:space="0" w:color="auto"/>
              <w:right w:val="single" w:sz="4" w:space="0" w:color="auto"/>
            </w:tcBorders>
            <w:shd w:val="clear" w:color="000000" w:fill="FFFFFF"/>
            <w:hideMark/>
          </w:tcPr>
          <w:p w:rsidR="00A220BF" w:rsidRPr="00A220BF" w:rsidRDefault="00A220BF" w:rsidP="00A220BF">
            <w:pPr>
              <w:jc w:val="center"/>
              <w:rPr>
                <w:rFonts w:cs="Times New Roman"/>
                <w:sz w:val="28"/>
                <w:szCs w:val="28"/>
              </w:rPr>
            </w:pPr>
            <w:r w:rsidRPr="00A220BF">
              <w:rPr>
                <w:rFonts w:cs="Times New Roman"/>
                <w:sz w:val="28"/>
                <w:szCs w:val="28"/>
              </w:rPr>
              <w:t>03</w:t>
            </w:r>
          </w:p>
        </w:tc>
        <w:tc>
          <w:tcPr>
            <w:tcW w:w="1895" w:type="dxa"/>
            <w:gridSpan w:val="4"/>
            <w:tcBorders>
              <w:top w:val="nil"/>
              <w:left w:val="nil"/>
              <w:bottom w:val="single" w:sz="4" w:space="0" w:color="auto"/>
              <w:right w:val="single" w:sz="4" w:space="0" w:color="auto"/>
            </w:tcBorders>
            <w:shd w:val="clear" w:color="000000" w:fill="FFFFFF"/>
            <w:hideMark/>
          </w:tcPr>
          <w:p w:rsidR="00A220BF" w:rsidRPr="00A220BF" w:rsidRDefault="00A220BF" w:rsidP="00A220BF">
            <w:pPr>
              <w:ind w:left="-55" w:right="-148"/>
              <w:rPr>
                <w:rFonts w:cs="Times New Roman"/>
                <w:sz w:val="28"/>
                <w:szCs w:val="28"/>
              </w:rPr>
            </w:pPr>
            <w:r w:rsidRPr="00A220BF">
              <w:rPr>
                <w:rFonts w:cs="Times New Roman"/>
                <w:sz w:val="28"/>
                <w:szCs w:val="28"/>
              </w:rPr>
              <w:t>П2 8 01 51180</w:t>
            </w:r>
          </w:p>
        </w:tc>
        <w:tc>
          <w:tcPr>
            <w:tcW w:w="567" w:type="dxa"/>
            <w:gridSpan w:val="4"/>
            <w:tcBorders>
              <w:top w:val="nil"/>
              <w:left w:val="nil"/>
              <w:bottom w:val="single" w:sz="4" w:space="0" w:color="auto"/>
              <w:right w:val="single" w:sz="4" w:space="0" w:color="auto"/>
            </w:tcBorders>
            <w:shd w:val="clear" w:color="000000" w:fill="FFFFFF"/>
            <w:hideMark/>
          </w:tcPr>
          <w:p w:rsidR="00A220BF" w:rsidRPr="00A220BF" w:rsidRDefault="00A220BF" w:rsidP="00A220BF">
            <w:pPr>
              <w:ind w:left="-108" w:right="-108"/>
              <w:jc w:val="center"/>
              <w:rPr>
                <w:rFonts w:cs="Times New Roman"/>
                <w:sz w:val="28"/>
                <w:szCs w:val="28"/>
              </w:rPr>
            </w:pPr>
            <w:r w:rsidRPr="00A220BF">
              <w:rPr>
                <w:rFonts w:cs="Times New Roman"/>
                <w:sz w:val="28"/>
                <w:szCs w:val="28"/>
              </w:rPr>
              <w:t>200</w:t>
            </w:r>
          </w:p>
        </w:tc>
        <w:tc>
          <w:tcPr>
            <w:tcW w:w="1120" w:type="dxa"/>
            <w:gridSpan w:val="2"/>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106" w:right="-124"/>
              <w:jc w:val="center"/>
              <w:rPr>
                <w:rFonts w:cs="Times New Roman"/>
                <w:sz w:val="28"/>
                <w:szCs w:val="28"/>
              </w:rPr>
            </w:pPr>
            <w:r w:rsidRPr="00A220BF">
              <w:rPr>
                <w:rFonts w:cs="Times New Roman"/>
                <w:sz w:val="28"/>
                <w:szCs w:val="28"/>
              </w:rPr>
              <w:t>10,0</w:t>
            </w:r>
          </w:p>
        </w:tc>
        <w:tc>
          <w:tcPr>
            <w:tcW w:w="1120" w:type="dxa"/>
            <w:gridSpan w:val="4"/>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92" w:right="-138"/>
              <w:jc w:val="center"/>
              <w:rPr>
                <w:rFonts w:cs="Times New Roman"/>
                <w:sz w:val="28"/>
                <w:szCs w:val="28"/>
              </w:rPr>
            </w:pPr>
            <w:r w:rsidRPr="00A220BF">
              <w:rPr>
                <w:rFonts w:cs="Times New Roman"/>
                <w:sz w:val="28"/>
                <w:szCs w:val="28"/>
              </w:rPr>
              <w:t>10,0</w:t>
            </w:r>
          </w:p>
        </w:tc>
        <w:tc>
          <w:tcPr>
            <w:tcW w:w="1120" w:type="dxa"/>
            <w:gridSpan w:val="6"/>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78" w:right="-152"/>
              <w:jc w:val="center"/>
              <w:rPr>
                <w:rFonts w:cs="Times New Roman"/>
                <w:sz w:val="28"/>
                <w:szCs w:val="28"/>
              </w:rPr>
            </w:pPr>
            <w:r w:rsidRPr="00A220BF">
              <w:rPr>
                <w:rFonts w:cs="Times New Roman"/>
                <w:sz w:val="28"/>
                <w:szCs w:val="28"/>
              </w:rPr>
              <w:t>0,0</w:t>
            </w:r>
          </w:p>
        </w:tc>
      </w:tr>
      <w:tr w:rsidR="00A220BF" w:rsidRPr="00A220BF" w:rsidTr="004F4EC3">
        <w:trPr>
          <w:gridAfter w:val="1"/>
          <w:wAfter w:w="9" w:type="dxa"/>
          <w:trHeight w:val="58"/>
        </w:trPr>
        <w:tc>
          <w:tcPr>
            <w:tcW w:w="7812" w:type="dxa"/>
            <w:gridSpan w:val="3"/>
            <w:tcBorders>
              <w:top w:val="nil"/>
              <w:left w:val="single" w:sz="4" w:space="0" w:color="auto"/>
              <w:bottom w:val="single" w:sz="4" w:space="0" w:color="auto"/>
              <w:right w:val="single" w:sz="4" w:space="0" w:color="auto"/>
            </w:tcBorders>
            <w:shd w:val="clear" w:color="000000" w:fill="FFFFFF"/>
            <w:hideMark/>
          </w:tcPr>
          <w:p w:rsidR="00A220BF" w:rsidRPr="00A220BF" w:rsidRDefault="00A220BF" w:rsidP="00A220BF">
            <w:pPr>
              <w:rPr>
                <w:rFonts w:cs="Times New Roman"/>
                <w:b/>
                <w:bCs/>
                <w:sz w:val="28"/>
                <w:szCs w:val="28"/>
              </w:rPr>
            </w:pPr>
            <w:r w:rsidRPr="00A220BF">
              <w:rPr>
                <w:rFonts w:cs="Times New Roman"/>
                <w:b/>
                <w:bCs/>
                <w:sz w:val="28"/>
                <w:szCs w:val="28"/>
              </w:rPr>
              <w:t>НАЦИОНАЛЬНАЯ БЕЗОПАСНОСТЬ И ПРАВООХРАНИТЕЛЬНАЯ ДЕЯТЕЛЬНОСТЬ</w:t>
            </w:r>
          </w:p>
        </w:tc>
        <w:tc>
          <w:tcPr>
            <w:tcW w:w="622" w:type="dxa"/>
            <w:gridSpan w:val="2"/>
            <w:tcBorders>
              <w:top w:val="nil"/>
              <w:left w:val="nil"/>
              <w:bottom w:val="single" w:sz="4" w:space="0" w:color="auto"/>
              <w:right w:val="single" w:sz="4" w:space="0" w:color="auto"/>
            </w:tcBorders>
            <w:shd w:val="clear" w:color="000000" w:fill="FFFFFF"/>
            <w:hideMark/>
          </w:tcPr>
          <w:p w:rsidR="00A220BF" w:rsidRPr="00A220BF" w:rsidRDefault="00A220BF" w:rsidP="00A220BF">
            <w:pPr>
              <w:ind w:left="-53" w:right="-82"/>
              <w:jc w:val="center"/>
              <w:rPr>
                <w:rFonts w:cs="Times New Roman"/>
                <w:b/>
                <w:bCs/>
                <w:sz w:val="28"/>
                <w:szCs w:val="28"/>
              </w:rPr>
            </w:pPr>
            <w:r w:rsidRPr="00A220BF">
              <w:rPr>
                <w:rFonts w:cs="Times New Roman"/>
                <w:b/>
                <w:bCs/>
                <w:sz w:val="28"/>
                <w:szCs w:val="28"/>
              </w:rPr>
              <w:t>006</w:t>
            </w:r>
          </w:p>
        </w:tc>
        <w:tc>
          <w:tcPr>
            <w:tcW w:w="496" w:type="dxa"/>
            <w:gridSpan w:val="2"/>
            <w:tcBorders>
              <w:top w:val="nil"/>
              <w:left w:val="nil"/>
              <w:bottom w:val="single" w:sz="4" w:space="0" w:color="auto"/>
              <w:right w:val="single" w:sz="4" w:space="0" w:color="auto"/>
            </w:tcBorders>
            <w:shd w:val="clear" w:color="000000" w:fill="FFFFFF"/>
            <w:hideMark/>
          </w:tcPr>
          <w:p w:rsidR="00A220BF" w:rsidRPr="00A220BF" w:rsidRDefault="00A220BF" w:rsidP="00A220BF">
            <w:pPr>
              <w:jc w:val="center"/>
              <w:rPr>
                <w:rFonts w:cs="Times New Roman"/>
                <w:b/>
                <w:bCs/>
                <w:sz w:val="28"/>
                <w:szCs w:val="28"/>
              </w:rPr>
            </w:pPr>
            <w:r w:rsidRPr="00A220BF">
              <w:rPr>
                <w:rFonts w:cs="Times New Roman"/>
                <w:b/>
                <w:bCs/>
                <w:sz w:val="28"/>
                <w:szCs w:val="28"/>
              </w:rPr>
              <w:t>03</w:t>
            </w:r>
          </w:p>
        </w:tc>
        <w:tc>
          <w:tcPr>
            <w:tcW w:w="559" w:type="dxa"/>
            <w:tcBorders>
              <w:top w:val="nil"/>
              <w:left w:val="nil"/>
              <w:bottom w:val="single" w:sz="4" w:space="0" w:color="auto"/>
              <w:right w:val="single" w:sz="4" w:space="0" w:color="auto"/>
            </w:tcBorders>
            <w:shd w:val="clear" w:color="000000" w:fill="FFFFFF"/>
            <w:hideMark/>
          </w:tcPr>
          <w:p w:rsidR="00A220BF" w:rsidRPr="00A220BF" w:rsidRDefault="00A220BF" w:rsidP="00A220BF">
            <w:pPr>
              <w:jc w:val="center"/>
              <w:rPr>
                <w:rFonts w:cs="Times New Roman"/>
                <w:b/>
                <w:bCs/>
                <w:sz w:val="28"/>
                <w:szCs w:val="28"/>
              </w:rPr>
            </w:pPr>
            <w:r w:rsidRPr="00A220BF">
              <w:rPr>
                <w:rFonts w:cs="Times New Roman"/>
                <w:b/>
                <w:bCs/>
                <w:sz w:val="28"/>
                <w:szCs w:val="28"/>
              </w:rPr>
              <w:t> </w:t>
            </w:r>
          </w:p>
        </w:tc>
        <w:tc>
          <w:tcPr>
            <w:tcW w:w="1895" w:type="dxa"/>
            <w:gridSpan w:val="4"/>
            <w:tcBorders>
              <w:top w:val="nil"/>
              <w:left w:val="nil"/>
              <w:bottom w:val="single" w:sz="4" w:space="0" w:color="auto"/>
              <w:right w:val="single" w:sz="4" w:space="0" w:color="auto"/>
            </w:tcBorders>
            <w:shd w:val="clear" w:color="000000" w:fill="FFFFFF"/>
            <w:hideMark/>
          </w:tcPr>
          <w:p w:rsidR="00A220BF" w:rsidRPr="00A220BF" w:rsidRDefault="00A220BF" w:rsidP="00A220BF">
            <w:pPr>
              <w:ind w:left="-55" w:right="-148"/>
              <w:rPr>
                <w:rFonts w:cs="Times New Roman"/>
                <w:b/>
                <w:bCs/>
                <w:sz w:val="28"/>
                <w:szCs w:val="28"/>
              </w:rPr>
            </w:pPr>
            <w:r w:rsidRPr="00A220BF">
              <w:rPr>
                <w:rFonts w:cs="Times New Roman"/>
                <w:b/>
                <w:bCs/>
                <w:sz w:val="28"/>
                <w:szCs w:val="28"/>
              </w:rPr>
              <w:t> </w:t>
            </w:r>
          </w:p>
        </w:tc>
        <w:tc>
          <w:tcPr>
            <w:tcW w:w="567" w:type="dxa"/>
            <w:gridSpan w:val="4"/>
            <w:tcBorders>
              <w:top w:val="nil"/>
              <w:left w:val="nil"/>
              <w:bottom w:val="single" w:sz="4" w:space="0" w:color="auto"/>
              <w:right w:val="single" w:sz="4" w:space="0" w:color="auto"/>
            </w:tcBorders>
            <w:shd w:val="clear" w:color="000000" w:fill="FFFFFF"/>
            <w:hideMark/>
          </w:tcPr>
          <w:p w:rsidR="00A220BF" w:rsidRPr="00A220BF" w:rsidRDefault="00A220BF" w:rsidP="00A220BF">
            <w:pPr>
              <w:ind w:left="-108" w:right="-108"/>
              <w:jc w:val="center"/>
              <w:rPr>
                <w:rFonts w:cs="Times New Roman"/>
                <w:b/>
                <w:bCs/>
                <w:sz w:val="28"/>
                <w:szCs w:val="28"/>
              </w:rPr>
            </w:pPr>
            <w:r w:rsidRPr="00A220BF">
              <w:rPr>
                <w:rFonts w:cs="Times New Roman"/>
                <w:b/>
                <w:bCs/>
                <w:sz w:val="28"/>
                <w:szCs w:val="28"/>
              </w:rPr>
              <w:t> </w:t>
            </w:r>
          </w:p>
        </w:tc>
        <w:tc>
          <w:tcPr>
            <w:tcW w:w="1120" w:type="dxa"/>
            <w:gridSpan w:val="2"/>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106" w:right="-124"/>
              <w:jc w:val="center"/>
              <w:rPr>
                <w:rFonts w:cs="Times New Roman"/>
                <w:b/>
                <w:bCs/>
                <w:sz w:val="28"/>
                <w:szCs w:val="28"/>
              </w:rPr>
            </w:pPr>
            <w:r w:rsidRPr="00A220BF">
              <w:rPr>
                <w:rFonts w:cs="Times New Roman"/>
                <w:b/>
                <w:bCs/>
                <w:sz w:val="28"/>
                <w:szCs w:val="28"/>
              </w:rPr>
              <w:t>502,1</w:t>
            </w:r>
          </w:p>
        </w:tc>
        <w:tc>
          <w:tcPr>
            <w:tcW w:w="1120" w:type="dxa"/>
            <w:gridSpan w:val="4"/>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92" w:right="-138"/>
              <w:jc w:val="center"/>
              <w:rPr>
                <w:rFonts w:cs="Times New Roman"/>
                <w:b/>
                <w:bCs/>
                <w:sz w:val="28"/>
                <w:szCs w:val="28"/>
              </w:rPr>
            </w:pPr>
            <w:r w:rsidRPr="00A220BF">
              <w:rPr>
                <w:rFonts w:cs="Times New Roman"/>
                <w:b/>
                <w:bCs/>
                <w:sz w:val="28"/>
                <w:szCs w:val="28"/>
              </w:rPr>
              <w:t>418,2</w:t>
            </w:r>
          </w:p>
        </w:tc>
        <w:tc>
          <w:tcPr>
            <w:tcW w:w="1120" w:type="dxa"/>
            <w:gridSpan w:val="6"/>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78" w:right="-152"/>
              <w:jc w:val="center"/>
              <w:rPr>
                <w:rFonts w:cs="Times New Roman"/>
                <w:b/>
                <w:bCs/>
                <w:sz w:val="28"/>
                <w:szCs w:val="28"/>
              </w:rPr>
            </w:pPr>
            <w:r w:rsidRPr="00A220BF">
              <w:rPr>
                <w:rFonts w:cs="Times New Roman"/>
                <w:b/>
                <w:bCs/>
                <w:sz w:val="28"/>
                <w:szCs w:val="28"/>
              </w:rPr>
              <w:t>434,9</w:t>
            </w:r>
          </w:p>
        </w:tc>
      </w:tr>
      <w:tr w:rsidR="00A220BF" w:rsidRPr="00A220BF" w:rsidTr="004F4EC3">
        <w:trPr>
          <w:gridAfter w:val="1"/>
          <w:wAfter w:w="9" w:type="dxa"/>
          <w:trHeight w:val="58"/>
        </w:trPr>
        <w:tc>
          <w:tcPr>
            <w:tcW w:w="7812" w:type="dxa"/>
            <w:gridSpan w:val="3"/>
            <w:tcBorders>
              <w:top w:val="nil"/>
              <w:left w:val="single" w:sz="4" w:space="0" w:color="auto"/>
              <w:bottom w:val="single" w:sz="4" w:space="0" w:color="auto"/>
              <w:right w:val="single" w:sz="4" w:space="0" w:color="auto"/>
            </w:tcBorders>
            <w:shd w:val="clear" w:color="000000" w:fill="FFFFFF"/>
            <w:hideMark/>
          </w:tcPr>
          <w:p w:rsidR="00A220BF" w:rsidRPr="00A220BF" w:rsidRDefault="00A220BF" w:rsidP="00A220BF">
            <w:pPr>
              <w:rPr>
                <w:rFonts w:cs="Times New Roman"/>
                <w:b/>
                <w:bCs/>
                <w:sz w:val="28"/>
                <w:szCs w:val="28"/>
              </w:rPr>
            </w:pPr>
            <w:r w:rsidRPr="00A220BF">
              <w:rPr>
                <w:rFonts w:cs="Times New Roman"/>
                <w:b/>
                <w:bCs/>
                <w:sz w:val="28"/>
                <w:szCs w:val="28"/>
              </w:rPr>
              <w:t>Защита населения и территории от чрезвычайных ситуаций природного и техногенного характера, гражданская оборона</w:t>
            </w:r>
          </w:p>
        </w:tc>
        <w:tc>
          <w:tcPr>
            <w:tcW w:w="622" w:type="dxa"/>
            <w:gridSpan w:val="2"/>
            <w:tcBorders>
              <w:top w:val="nil"/>
              <w:left w:val="nil"/>
              <w:bottom w:val="single" w:sz="4" w:space="0" w:color="auto"/>
              <w:right w:val="single" w:sz="4" w:space="0" w:color="auto"/>
            </w:tcBorders>
            <w:shd w:val="clear" w:color="000000" w:fill="FFFFFF"/>
            <w:hideMark/>
          </w:tcPr>
          <w:p w:rsidR="00A220BF" w:rsidRPr="00A220BF" w:rsidRDefault="00A220BF" w:rsidP="00A220BF">
            <w:pPr>
              <w:ind w:left="-53" w:right="-82"/>
              <w:jc w:val="center"/>
              <w:rPr>
                <w:rFonts w:cs="Times New Roman"/>
                <w:b/>
                <w:bCs/>
                <w:sz w:val="28"/>
                <w:szCs w:val="28"/>
              </w:rPr>
            </w:pPr>
            <w:r w:rsidRPr="00A220BF">
              <w:rPr>
                <w:rFonts w:cs="Times New Roman"/>
                <w:b/>
                <w:bCs/>
                <w:sz w:val="28"/>
                <w:szCs w:val="28"/>
              </w:rPr>
              <w:t>006</w:t>
            </w:r>
          </w:p>
        </w:tc>
        <w:tc>
          <w:tcPr>
            <w:tcW w:w="496" w:type="dxa"/>
            <w:gridSpan w:val="2"/>
            <w:tcBorders>
              <w:top w:val="nil"/>
              <w:left w:val="nil"/>
              <w:bottom w:val="single" w:sz="4" w:space="0" w:color="auto"/>
              <w:right w:val="single" w:sz="4" w:space="0" w:color="auto"/>
            </w:tcBorders>
            <w:shd w:val="clear" w:color="000000" w:fill="FFFFFF"/>
            <w:hideMark/>
          </w:tcPr>
          <w:p w:rsidR="00A220BF" w:rsidRPr="00A220BF" w:rsidRDefault="00A220BF" w:rsidP="00A220BF">
            <w:pPr>
              <w:jc w:val="center"/>
              <w:rPr>
                <w:rFonts w:cs="Times New Roman"/>
                <w:b/>
                <w:bCs/>
                <w:sz w:val="28"/>
                <w:szCs w:val="28"/>
              </w:rPr>
            </w:pPr>
            <w:r w:rsidRPr="00A220BF">
              <w:rPr>
                <w:rFonts w:cs="Times New Roman"/>
                <w:b/>
                <w:bCs/>
                <w:sz w:val="28"/>
                <w:szCs w:val="28"/>
              </w:rPr>
              <w:t>03</w:t>
            </w:r>
          </w:p>
        </w:tc>
        <w:tc>
          <w:tcPr>
            <w:tcW w:w="559" w:type="dxa"/>
            <w:tcBorders>
              <w:top w:val="nil"/>
              <w:left w:val="nil"/>
              <w:bottom w:val="single" w:sz="4" w:space="0" w:color="auto"/>
              <w:right w:val="single" w:sz="4" w:space="0" w:color="auto"/>
            </w:tcBorders>
            <w:shd w:val="clear" w:color="000000" w:fill="FFFFFF"/>
            <w:hideMark/>
          </w:tcPr>
          <w:p w:rsidR="00A220BF" w:rsidRPr="00A220BF" w:rsidRDefault="00A220BF" w:rsidP="00A220BF">
            <w:pPr>
              <w:jc w:val="center"/>
              <w:rPr>
                <w:rFonts w:cs="Times New Roman"/>
                <w:b/>
                <w:bCs/>
                <w:sz w:val="28"/>
                <w:szCs w:val="28"/>
              </w:rPr>
            </w:pPr>
            <w:r w:rsidRPr="00A220BF">
              <w:rPr>
                <w:rFonts w:cs="Times New Roman"/>
                <w:b/>
                <w:bCs/>
                <w:sz w:val="28"/>
                <w:szCs w:val="28"/>
              </w:rPr>
              <w:t>09</w:t>
            </w:r>
          </w:p>
        </w:tc>
        <w:tc>
          <w:tcPr>
            <w:tcW w:w="1895" w:type="dxa"/>
            <w:gridSpan w:val="4"/>
            <w:tcBorders>
              <w:top w:val="nil"/>
              <w:left w:val="nil"/>
              <w:bottom w:val="single" w:sz="4" w:space="0" w:color="auto"/>
              <w:right w:val="single" w:sz="4" w:space="0" w:color="auto"/>
            </w:tcBorders>
            <w:shd w:val="clear" w:color="000000" w:fill="FFFFFF"/>
            <w:hideMark/>
          </w:tcPr>
          <w:p w:rsidR="00A220BF" w:rsidRPr="00A220BF" w:rsidRDefault="00A220BF" w:rsidP="00A220BF">
            <w:pPr>
              <w:ind w:left="-55" w:right="-148"/>
              <w:rPr>
                <w:rFonts w:cs="Times New Roman"/>
                <w:b/>
                <w:bCs/>
                <w:sz w:val="28"/>
                <w:szCs w:val="28"/>
              </w:rPr>
            </w:pPr>
            <w:r w:rsidRPr="00A220BF">
              <w:rPr>
                <w:rFonts w:cs="Times New Roman"/>
                <w:b/>
                <w:bCs/>
                <w:sz w:val="28"/>
                <w:szCs w:val="28"/>
              </w:rPr>
              <w:t> </w:t>
            </w:r>
          </w:p>
        </w:tc>
        <w:tc>
          <w:tcPr>
            <w:tcW w:w="567" w:type="dxa"/>
            <w:gridSpan w:val="4"/>
            <w:tcBorders>
              <w:top w:val="nil"/>
              <w:left w:val="nil"/>
              <w:bottom w:val="single" w:sz="4" w:space="0" w:color="auto"/>
              <w:right w:val="single" w:sz="4" w:space="0" w:color="auto"/>
            </w:tcBorders>
            <w:shd w:val="clear" w:color="000000" w:fill="FFFFFF"/>
            <w:hideMark/>
          </w:tcPr>
          <w:p w:rsidR="00A220BF" w:rsidRPr="00A220BF" w:rsidRDefault="00A220BF" w:rsidP="00A220BF">
            <w:pPr>
              <w:ind w:left="-108" w:right="-108"/>
              <w:jc w:val="center"/>
              <w:rPr>
                <w:rFonts w:cs="Times New Roman"/>
                <w:b/>
                <w:bCs/>
                <w:sz w:val="28"/>
                <w:szCs w:val="28"/>
              </w:rPr>
            </w:pPr>
            <w:r w:rsidRPr="00A220BF">
              <w:rPr>
                <w:rFonts w:cs="Times New Roman"/>
                <w:b/>
                <w:bCs/>
                <w:sz w:val="28"/>
                <w:szCs w:val="28"/>
              </w:rPr>
              <w:t> </w:t>
            </w:r>
          </w:p>
        </w:tc>
        <w:tc>
          <w:tcPr>
            <w:tcW w:w="1120" w:type="dxa"/>
            <w:gridSpan w:val="2"/>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106" w:right="-124"/>
              <w:jc w:val="center"/>
              <w:rPr>
                <w:rFonts w:cs="Times New Roman"/>
                <w:b/>
                <w:bCs/>
                <w:sz w:val="28"/>
                <w:szCs w:val="28"/>
              </w:rPr>
            </w:pPr>
            <w:r w:rsidRPr="00A220BF">
              <w:rPr>
                <w:rFonts w:cs="Times New Roman"/>
                <w:b/>
                <w:bCs/>
                <w:sz w:val="28"/>
                <w:szCs w:val="28"/>
              </w:rPr>
              <w:t>502,1</w:t>
            </w:r>
          </w:p>
        </w:tc>
        <w:tc>
          <w:tcPr>
            <w:tcW w:w="1120" w:type="dxa"/>
            <w:gridSpan w:val="4"/>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92" w:right="-138"/>
              <w:jc w:val="center"/>
              <w:rPr>
                <w:rFonts w:cs="Times New Roman"/>
                <w:b/>
                <w:bCs/>
                <w:sz w:val="28"/>
                <w:szCs w:val="28"/>
              </w:rPr>
            </w:pPr>
            <w:r w:rsidRPr="00A220BF">
              <w:rPr>
                <w:rFonts w:cs="Times New Roman"/>
                <w:b/>
                <w:bCs/>
                <w:sz w:val="28"/>
                <w:szCs w:val="28"/>
              </w:rPr>
              <w:t>418,2</w:t>
            </w:r>
          </w:p>
        </w:tc>
        <w:tc>
          <w:tcPr>
            <w:tcW w:w="1120" w:type="dxa"/>
            <w:gridSpan w:val="6"/>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78" w:right="-152"/>
              <w:jc w:val="center"/>
              <w:rPr>
                <w:rFonts w:cs="Times New Roman"/>
                <w:b/>
                <w:bCs/>
                <w:sz w:val="28"/>
                <w:szCs w:val="28"/>
              </w:rPr>
            </w:pPr>
            <w:r w:rsidRPr="00A220BF">
              <w:rPr>
                <w:rFonts w:cs="Times New Roman"/>
                <w:b/>
                <w:bCs/>
                <w:sz w:val="28"/>
                <w:szCs w:val="28"/>
              </w:rPr>
              <w:t>434,9</w:t>
            </w:r>
          </w:p>
        </w:tc>
      </w:tr>
      <w:tr w:rsidR="00A220BF" w:rsidRPr="00A220BF" w:rsidTr="004F4EC3">
        <w:trPr>
          <w:gridAfter w:val="1"/>
          <w:wAfter w:w="9" w:type="dxa"/>
          <w:trHeight w:val="58"/>
        </w:trPr>
        <w:tc>
          <w:tcPr>
            <w:tcW w:w="7812" w:type="dxa"/>
            <w:gridSpan w:val="3"/>
            <w:tcBorders>
              <w:top w:val="nil"/>
              <w:left w:val="single" w:sz="4" w:space="0" w:color="auto"/>
              <w:bottom w:val="single" w:sz="4" w:space="0" w:color="auto"/>
              <w:right w:val="single" w:sz="4" w:space="0" w:color="auto"/>
            </w:tcBorders>
            <w:shd w:val="clear" w:color="000000" w:fill="FFFFFF"/>
            <w:hideMark/>
          </w:tcPr>
          <w:p w:rsidR="00A220BF" w:rsidRPr="00A220BF" w:rsidRDefault="00A220BF" w:rsidP="00A220BF">
            <w:pPr>
              <w:rPr>
                <w:rFonts w:cs="Times New Roman"/>
                <w:b/>
                <w:bCs/>
                <w:sz w:val="28"/>
                <w:szCs w:val="28"/>
              </w:rPr>
            </w:pPr>
            <w:r w:rsidRPr="00A220BF">
              <w:rPr>
                <w:rFonts w:cs="Times New Roman"/>
                <w:b/>
                <w:bCs/>
                <w:sz w:val="28"/>
                <w:szCs w:val="28"/>
              </w:rPr>
              <w:t>Муниципальная программа «Развитие территории Борского сельского поселения»</w:t>
            </w:r>
          </w:p>
        </w:tc>
        <w:tc>
          <w:tcPr>
            <w:tcW w:w="622" w:type="dxa"/>
            <w:gridSpan w:val="2"/>
            <w:tcBorders>
              <w:top w:val="nil"/>
              <w:left w:val="nil"/>
              <w:bottom w:val="single" w:sz="4" w:space="0" w:color="auto"/>
              <w:right w:val="single" w:sz="4" w:space="0" w:color="auto"/>
            </w:tcBorders>
            <w:shd w:val="clear" w:color="000000" w:fill="FFFFFF"/>
            <w:hideMark/>
          </w:tcPr>
          <w:p w:rsidR="00A220BF" w:rsidRPr="00A220BF" w:rsidRDefault="00A220BF" w:rsidP="00A220BF">
            <w:pPr>
              <w:ind w:left="-53" w:right="-82"/>
              <w:jc w:val="center"/>
              <w:rPr>
                <w:rFonts w:cs="Times New Roman"/>
                <w:b/>
                <w:bCs/>
                <w:sz w:val="28"/>
                <w:szCs w:val="28"/>
              </w:rPr>
            </w:pPr>
            <w:r w:rsidRPr="00A220BF">
              <w:rPr>
                <w:rFonts w:cs="Times New Roman"/>
                <w:b/>
                <w:bCs/>
                <w:sz w:val="28"/>
                <w:szCs w:val="28"/>
              </w:rPr>
              <w:t>006</w:t>
            </w:r>
          </w:p>
        </w:tc>
        <w:tc>
          <w:tcPr>
            <w:tcW w:w="496" w:type="dxa"/>
            <w:gridSpan w:val="2"/>
            <w:tcBorders>
              <w:top w:val="nil"/>
              <w:left w:val="nil"/>
              <w:bottom w:val="single" w:sz="4" w:space="0" w:color="auto"/>
              <w:right w:val="single" w:sz="4" w:space="0" w:color="auto"/>
            </w:tcBorders>
            <w:shd w:val="clear" w:color="000000" w:fill="FFFFFF"/>
            <w:hideMark/>
          </w:tcPr>
          <w:p w:rsidR="00A220BF" w:rsidRPr="00A220BF" w:rsidRDefault="00A220BF" w:rsidP="00A220BF">
            <w:pPr>
              <w:jc w:val="center"/>
              <w:rPr>
                <w:rFonts w:cs="Times New Roman"/>
                <w:b/>
                <w:bCs/>
                <w:sz w:val="28"/>
                <w:szCs w:val="28"/>
              </w:rPr>
            </w:pPr>
            <w:r w:rsidRPr="00A220BF">
              <w:rPr>
                <w:rFonts w:cs="Times New Roman"/>
                <w:b/>
                <w:bCs/>
                <w:sz w:val="28"/>
                <w:szCs w:val="28"/>
              </w:rPr>
              <w:t>03</w:t>
            </w:r>
          </w:p>
        </w:tc>
        <w:tc>
          <w:tcPr>
            <w:tcW w:w="559" w:type="dxa"/>
            <w:tcBorders>
              <w:top w:val="nil"/>
              <w:left w:val="nil"/>
              <w:bottom w:val="single" w:sz="4" w:space="0" w:color="auto"/>
              <w:right w:val="single" w:sz="4" w:space="0" w:color="auto"/>
            </w:tcBorders>
            <w:shd w:val="clear" w:color="000000" w:fill="FFFFFF"/>
            <w:hideMark/>
          </w:tcPr>
          <w:p w:rsidR="00A220BF" w:rsidRPr="00A220BF" w:rsidRDefault="00A220BF" w:rsidP="00A220BF">
            <w:pPr>
              <w:jc w:val="center"/>
              <w:rPr>
                <w:rFonts w:cs="Times New Roman"/>
                <w:b/>
                <w:bCs/>
                <w:sz w:val="28"/>
                <w:szCs w:val="28"/>
              </w:rPr>
            </w:pPr>
            <w:r w:rsidRPr="00A220BF">
              <w:rPr>
                <w:rFonts w:cs="Times New Roman"/>
                <w:b/>
                <w:bCs/>
                <w:sz w:val="28"/>
                <w:szCs w:val="28"/>
              </w:rPr>
              <w:t>09</w:t>
            </w:r>
          </w:p>
        </w:tc>
        <w:tc>
          <w:tcPr>
            <w:tcW w:w="1895" w:type="dxa"/>
            <w:gridSpan w:val="4"/>
            <w:tcBorders>
              <w:top w:val="nil"/>
              <w:left w:val="nil"/>
              <w:bottom w:val="single" w:sz="4" w:space="0" w:color="auto"/>
              <w:right w:val="single" w:sz="4" w:space="0" w:color="auto"/>
            </w:tcBorders>
            <w:shd w:val="clear" w:color="000000" w:fill="FFFFFF"/>
            <w:hideMark/>
          </w:tcPr>
          <w:p w:rsidR="00A220BF" w:rsidRPr="00A220BF" w:rsidRDefault="00A220BF" w:rsidP="00A220BF">
            <w:pPr>
              <w:ind w:left="-55" w:right="-148"/>
              <w:rPr>
                <w:rFonts w:cs="Times New Roman"/>
                <w:b/>
                <w:bCs/>
                <w:sz w:val="28"/>
                <w:szCs w:val="28"/>
              </w:rPr>
            </w:pPr>
            <w:r w:rsidRPr="00A220BF">
              <w:rPr>
                <w:rFonts w:cs="Times New Roman"/>
                <w:b/>
                <w:bCs/>
                <w:sz w:val="28"/>
                <w:szCs w:val="28"/>
              </w:rPr>
              <w:t>72 0 00 00000</w:t>
            </w:r>
          </w:p>
        </w:tc>
        <w:tc>
          <w:tcPr>
            <w:tcW w:w="567" w:type="dxa"/>
            <w:gridSpan w:val="4"/>
            <w:tcBorders>
              <w:top w:val="nil"/>
              <w:left w:val="nil"/>
              <w:bottom w:val="single" w:sz="4" w:space="0" w:color="auto"/>
              <w:right w:val="single" w:sz="4" w:space="0" w:color="auto"/>
            </w:tcBorders>
            <w:shd w:val="clear" w:color="000000" w:fill="FFFFFF"/>
            <w:hideMark/>
          </w:tcPr>
          <w:p w:rsidR="00A220BF" w:rsidRPr="00A220BF" w:rsidRDefault="00A220BF" w:rsidP="00A220BF">
            <w:pPr>
              <w:ind w:left="-108" w:right="-108"/>
              <w:jc w:val="center"/>
              <w:rPr>
                <w:rFonts w:cs="Times New Roman"/>
                <w:b/>
                <w:bCs/>
                <w:sz w:val="28"/>
                <w:szCs w:val="28"/>
              </w:rPr>
            </w:pPr>
            <w:r w:rsidRPr="00A220BF">
              <w:rPr>
                <w:rFonts w:cs="Times New Roman"/>
                <w:b/>
                <w:bCs/>
                <w:sz w:val="28"/>
                <w:szCs w:val="28"/>
              </w:rPr>
              <w:t> </w:t>
            </w:r>
          </w:p>
        </w:tc>
        <w:tc>
          <w:tcPr>
            <w:tcW w:w="1120" w:type="dxa"/>
            <w:gridSpan w:val="2"/>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106" w:right="-124"/>
              <w:jc w:val="center"/>
              <w:rPr>
                <w:rFonts w:cs="Times New Roman"/>
                <w:b/>
                <w:bCs/>
                <w:sz w:val="28"/>
                <w:szCs w:val="28"/>
              </w:rPr>
            </w:pPr>
            <w:r w:rsidRPr="00A220BF">
              <w:rPr>
                <w:rFonts w:cs="Times New Roman"/>
                <w:b/>
                <w:bCs/>
                <w:sz w:val="28"/>
                <w:szCs w:val="28"/>
              </w:rPr>
              <w:t>502,1</w:t>
            </w:r>
          </w:p>
        </w:tc>
        <w:tc>
          <w:tcPr>
            <w:tcW w:w="1120" w:type="dxa"/>
            <w:gridSpan w:val="4"/>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92" w:right="-138"/>
              <w:jc w:val="center"/>
              <w:rPr>
                <w:rFonts w:cs="Times New Roman"/>
                <w:b/>
                <w:bCs/>
                <w:sz w:val="28"/>
                <w:szCs w:val="28"/>
              </w:rPr>
            </w:pPr>
            <w:r w:rsidRPr="00A220BF">
              <w:rPr>
                <w:rFonts w:cs="Times New Roman"/>
                <w:b/>
                <w:bCs/>
                <w:sz w:val="28"/>
                <w:szCs w:val="28"/>
              </w:rPr>
              <w:t>418,2</w:t>
            </w:r>
          </w:p>
        </w:tc>
        <w:tc>
          <w:tcPr>
            <w:tcW w:w="1120" w:type="dxa"/>
            <w:gridSpan w:val="6"/>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78" w:right="-152"/>
              <w:jc w:val="center"/>
              <w:rPr>
                <w:rFonts w:cs="Times New Roman"/>
                <w:b/>
                <w:bCs/>
                <w:sz w:val="28"/>
                <w:szCs w:val="28"/>
              </w:rPr>
            </w:pPr>
            <w:r w:rsidRPr="00A220BF">
              <w:rPr>
                <w:rFonts w:cs="Times New Roman"/>
                <w:b/>
                <w:bCs/>
                <w:sz w:val="28"/>
                <w:szCs w:val="28"/>
              </w:rPr>
              <w:t>434,9</w:t>
            </w:r>
          </w:p>
        </w:tc>
      </w:tr>
      <w:tr w:rsidR="00A220BF" w:rsidRPr="00A220BF" w:rsidTr="004F4EC3">
        <w:trPr>
          <w:gridAfter w:val="1"/>
          <w:wAfter w:w="9" w:type="dxa"/>
          <w:trHeight w:val="58"/>
        </w:trPr>
        <w:tc>
          <w:tcPr>
            <w:tcW w:w="7812" w:type="dxa"/>
            <w:gridSpan w:val="3"/>
            <w:tcBorders>
              <w:top w:val="nil"/>
              <w:left w:val="single" w:sz="4" w:space="0" w:color="auto"/>
              <w:bottom w:val="single" w:sz="4" w:space="0" w:color="auto"/>
              <w:right w:val="single" w:sz="4" w:space="0" w:color="auto"/>
            </w:tcBorders>
            <w:shd w:val="clear" w:color="000000" w:fill="FFFFFF"/>
            <w:hideMark/>
          </w:tcPr>
          <w:p w:rsidR="00A220BF" w:rsidRPr="00A220BF" w:rsidRDefault="00A220BF" w:rsidP="00A220BF">
            <w:pPr>
              <w:rPr>
                <w:rFonts w:cs="Times New Roman"/>
                <w:b/>
                <w:bCs/>
                <w:sz w:val="28"/>
                <w:szCs w:val="28"/>
              </w:rPr>
            </w:pPr>
            <w:r w:rsidRPr="00A220BF">
              <w:rPr>
                <w:rFonts w:cs="Times New Roman"/>
                <w:b/>
                <w:bCs/>
                <w:sz w:val="28"/>
                <w:szCs w:val="28"/>
              </w:rPr>
              <w:t>Подпрограмма «Обеспечение мер противопожарной безопасности на территории Борского сельского поселения Бокситогорского муниципального района Ленинградской области»</w:t>
            </w:r>
          </w:p>
        </w:tc>
        <w:tc>
          <w:tcPr>
            <w:tcW w:w="622" w:type="dxa"/>
            <w:gridSpan w:val="2"/>
            <w:tcBorders>
              <w:top w:val="nil"/>
              <w:left w:val="nil"/>
              <w:bottom w:val="single" w:sz="4" w:space="0" w:color="auto"/>
              <w:right w:val="single" w:sz="4" w:space="0" w:color="auto"/>
            </w:tcBorders>
            <w:shd w:val="clear" w:color="000000" w:fill="FFFFFF"/>
            <w:hideMark/>
          </w:tcPr>
          <w:p w:rsidR="00A220BF" w:rsidRPr="00A220BF" w:rsidRDefault="00A220BF" w:rsidP="00A220BF">
            <w:pPr>
              <w:ind w:left="-53" w:right="-82"/>
              <w:jc w:val="center"/>
              <w:rPr>
                <w:rFonts w:cs="Times New Roman"/>
                <w:b/>
                <w:bCs/>
                <w:sz w:val="28"/>
                <w:szCs w:val="28"/>
              </w:rPr>
            </w:pPr>
            <w:r w:rsidRPr="00A220BF">
              <w:rPr>
                <w:rFonts w:cs="Times New Roman"/>
                <w:b/>
                <w:bCs/>
                <w:sz w:val="28"/>
                <w:szCs w:val="28"/>
              </w:rPr>
              <w:t>006</w:t>
            </w:r>
          </w:p>
        </w:tc>
        <w:tc>
          <w:tcPr>
            <w:tcW w:w="496" w:type="dxa"/>
            <w:gridSpan w:val="2"/>
            <w:tcBorders>
              <w:top w:val="nil"/>
              <w:left w:val="nil"/>
              <w:bottom w:val="single" w:sz="4" w:space="0" w:color="auto"/>
              <w:right w:val="single" w:sz="4" w:space="0" w:color="auto"/>
            </w:tcBorders>
            <w:shd w:val="clear" w:color="000000" w:fill="FFFFFF"/>
            <w:hideMark/>
          </w:tcPr>
          <w:p w:rsidR="00A220BF" w:rsidRPr="00A220BF" w:rsidRDefault="00A220BF" w:rsidP="00A220BF">
            <w:pPr>
              <w:jc w:val="center"/>
              <w:rPr>
                <w:rFonts w:cs="Times New Roman"/>
                <w:b/>
                <w:bCs/>
                <w:sz w:val="28"/>
                <w:szCs w:val="28"/>
              </w:rPr>
            </w:pPr>
            <w:r w:rsidRPr="00A220BF">
              <w:rPr>
                <w:rFonts w:cs="Times New Roman"/>
                <w:b/>
                <w:bCs/>
                <w:sz w:val="28"/>
                <w:szCs w:val="28"/>
              </w:rPr>
              <w:t>03</w:t>
            </w:r>
          </w:p>
        </w:tc>
        <w:tc>
          <w:tcPr>
            <w:tcW w:w="559" w:type="dxa"/>
            <w:tcBorders>
              <w:top w:val="nil"/>
              <w:left w:val="nil"/>
              <w:bottom w:val="single" w:sz="4" w:space="0" w:color="auto"/>
              <w:right w:val="single" w:sz="4" w:space="0" w:color="auto"/>
            </w:tcBorders>
            <w:shd w:val="clear" w:color="000000" w:fill="FFFFFF"/>
            <w:hideMark/>
          </w:tcPr>
          <w:p w:rsidR="00A220BF" w:rsidRPr="00A220BF" w:rsidRDefault="00A220BF" w:rsidP="00A220BF">
            <w:pPr>
              <w:jc w:val="center"/>
              <w:rPr>
                <w:rFonts w:cs="Times New Roman"/>
                <w:b/>
                <w:bCs/>
                <w:sz w:val="28"/>
                <w:szCs w:val="28"/>
              </w:rPr>
            </w:pPr>
            <w:r w:rsidRPr="00A220BF">
              <w:rPr>
                <w:rFonts w:cs="Times New Roman"/>
                <w:b/>
                <w:bCs/>
                <w:sz w:val="28"/>
                <w:szCs w:val="28"/>
              </w:rPr>
              <w:t>09</w:t>
            </w:r>
          </w:p>
        </w:tc>
        <w:tc>
          <w:tcPr>
            <w:tcW w:w="1895" w:type="dxa"/>
            <w:gridSpan w:val="4"/>
            <w:tcBorders>
              <w:top w:val="nil"/>
              <w:left w:val="nil"/>
              <w:bottom w:val="single" w:sz="4" w:space="0" w:color="auto"/>
              <w:right w:val="single" w:sz="4" w:space="0" w:color="auto"/>
            </w:tcBorders>
            <w:shd w:val="clear" w:color="000000" w:fill="FFFFFF"/>
            <w:hideMark/>
          </w:tcPr>
          <w:p w:rsidR="00A220BF" w:rsidRPr="00A220BF" w:rsidRDefault="00A220BF" w:rsidP="00A220BF">
            <w:pPr>
              <w:ind w:left="-55" w:right="-148"/>
              <w:rPr>
                <w:rFonts w:cs="Times New Roman"/>
                <w:b/>
                <w:bCs/>
                <w:sz w:val="28"/>
                <w:szCs w:val="28"/>
              </w:rPr>
            </w:pPr>
            <w:r w:rsidRPr="00A220BF">
              <w:rPr>
                <w:rFonts w:cs="Times New Roman"/>
                <w:b/>
                <w:bCs/>
                <w:sz w:val="28"/>
                <w:szCs w:val="28"/>
              </w:rPr>
              <w:t>72 4 00 00000</w:t>
            </w:r>
          </w:p>
        </w:tc>
        <w:tc>
          <w:tcPr>
            <w:tcW w:w="567" w:type="dxa"/>
            <w:gridSpan w:val="4"/>
            <w:tcBorders>
              <w:top w:val="nil"/>
              <w:left w:val="nil"/>
              <w:bottom w:val="single" w:sz="4" w:space="0" w:color="auto"/>
              <w:right w:val="single" w:sz="4" w:space="0" w:color="auto"/>
            </w:tcBorders>
            <w:shd w:val="clear" w:color="000000" w:fill="FFFFFF"/>
            <w:hideMark/>
          </w:tcPr>
          <w:p w:rsidR="00A220BF" w:rsidRPr="00A220BF" w:rsidRDefault="00A220BF" w:rsidP="00A220BF">
            <w:pPr>
              <w:ind w:left="-108" w:right="-108"/>
              <w:jc w:val="center"/>
              <w:rPr>
                <w:rFonts w:cs="Times New Roman"/>
                <w:b/>
                <w:bCs/>
                <w:sz w:val="28"/>
                <w:szCs w:val="28"/>
              </w:rPr>
            </w:pPr>
            <w:r w:rsidRPr="00A220BF">
              <w:rPr>
                <w:rFonts w:cs="Times New Roman"/>
                <w:b/>
                <w:bCs/>
                <w:sz w:val="28"/>
                <w:szCs w:val="28"/>
              </w:rPr>
              <w:t> </w:t>
            </w:r>
          </w:p>
        </w:tc>
        <w:tc>
          <w:tcPr>
            <w:tcW w:w="1120" w:type="dxa"/>
            <w:gridSpan w:val="2"/>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106" w:right="-124"/>
              <w:jc w:val="center"/>
              <w:rPr>
                <w:rFonts w:cs="Times New Roman"/>
                <w:b/>
                <w:bCs/>
                <w:sz w:val="28"/>
                <w:szCs w:val="28"/>
              </w:rPr>
            </w:pPr>
            <w:r w:rsidRPr="00A220BF">
              <w:rPr>
                <w:rFonts w:cs="Times New Roman"/>
                <w:b/>
                <w:bCs/>
                <w:sz w:val="28"/>
                <w:szCs w:val="28"/>
              </w:rPr>
              <w:t>502,1</w:t>
            </w:r>
          </w:p>
        </w:tc>
        <w:tc>
          <w:tcPr>
            <w:tcW w:w="1120" w:type="dxa"/>
            <w:gridSpan w:val="4"/>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92" w:right="-138"/>
              <w:jc w:val="center"/>
              <w:rPr>
                <w:rFonts w:cs="Times New Roman"/>
                <w:b/>
                <w:bCs/>
                <w:sz w:val="28"/>
                <w:szCs w:val="28"/>
              </w:rPr>
            </w:pPr>
            <w:r w:rsidRPr="00A220BF">
              <w:rPr>
                <w:rFonts w:cs="Times New Roman"/>
                <w:b/>
                <w:bCs/>
                <w:sz w:val="28"/>
                <w:szCs w:val="28"/>
              </w:rPr>
              <w:t>418,2</w:t>
            </w:r>
          </w:p>
        </w:tc>
        <w:tc>
          <w:tcPr>
            <w:tcW w:w="1120" w:type="dxa"/>
            <w:gridSpan w:val="6"/>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78" w:right="-152"/>
              <w:jc w:val="center"/>
              <w:rPr>
                <w:rFonts w:cs="Times New Roman"/>
                <w:b/>
                <w:bCs/>
                <w:sz w:val="28"/>
                <w:szCs w:val="28"/>
              </w:rPr>
            </w:pPr>
            <w:r w:rsidRPr="00A220BF">
              <w:rPr>
                <w:rFonts w:cs="Times New Roman"/>
                <w:b/>
                <w:bCs/>
                <w:sz w:val="28"/>
                <w:szCs w:val="28"/>
              </w:rPr>
              <w:t>434,9</w:t>
            </w:r>
          </w:p>
        </w:tc>
      </w:tr>
      <w:tr w:rsidR="00A220BF" w:rsidRPr="00A220BF" w:rsidTr="004F4EC3">
        <w:trPr>
          <w:gridAfter w:val="1"/>
          <w:wAfter w:w="9" w:type="dxa"/>
          <w:trHeight w:val="58"/>
        </w:trPr>
        <w:tc>
          <w:tcPr>
            <w:tcW w:w="7812" w:type="dxa"/>
            <w:gridSpan w:val="3"/>
            <w:tcBorders>
              <w:top w:val="nil"/>
              <w:left w:val="single" w:sz="4" w:space="0" w:color="auto"/>
              <w:bottom w:val="single" w:sz="4" w:space="0" w:color="auto"/>
              <w:right w:val="single" w:sz="4" w:space="0" w:color="auto"/>
            </w:tcBorders>
            <w:shd w:val="clear" w:color="000000" w:fill="FFFFFF"/>
            <w:hideMark/>
          </w:tcPr>
          <w:p w:rsidR="00A220BF" w:rsidRPr="00A220BF" w:rsidRDefault="00A220BF" w:rsidP="00A220BF">
            <w:pPr>
              <w:rPr>
                <w:rFonts w:cs="Times New Roman"/>
                <w:b/>
                <w:bCs/>
                <w:sz w:val="28"/>
                <w:szCs w:val="28"/>
              </w:rPr>
            </w:pPr>
            <w:r w:rsidRPr="00A220BF">
              <w:rPr>
                <w:rFonts w:cs="Times New Roman"/>
                <w:b/>
                <w:bCs/>
                <w:sz w:val="28"/>
                <w:szCs w:val="28"/>
              </w:rPr>
              <w:t>Основное мероприятие «Создание условий для противопожарной безопасности Борского сельского поселения»</w:t>
            </w:r>
          </w:p>
        </w:tc>
        <w:tc>
          <w:tcPr>
            <w:tcW w:w="622" w:type="dxa"/>
            <w:gridSpan w:val="2"/>
            <w:tcBorders>
              <w:top w:val="nil"/>
              <w:left w:val="nil"/>
              <w:bottom w:val="single" w:sz="4" w:space="0" w:color="auto"/>
              <w:right w:val="single" w:sz="4" w:space="0" w:color="auto"/>
            </w:tcBorders>
            <w:shd w:val="clear" w:color="000000" w:fill="FFFFFF"/>
            <w:hideMark/>
          </w:tcPr>
          <w:p w:rsidR="00A220BF" w:rsidRPr="00A220BF" w:rsidRDefault="00A220BF" w:rsidP="00A220BF">
            <w:pPr>
              <w:ind w:left="-53" w:right="-82"/>
              <w:jc w:val="center"/>
              <w:rPr>
                <w:rFonts w:cs="Times New Roman"/>
                <w:b/>
                <w:bCs/>
                <w:sz w:val="28"/>
                <w:szCs w:val="28"/>
              </w:rPr>
            </w:pPr>
            <w:r w:rsidRPr="00A220BF">
              <w:rPr>
                <w:rFonts w:cs="Times New Roman"/>
                <w:b/>
                <w:bCs/>
                <w:sz w:val="28"/>
                <w:szCs w:val="28"/>
              </w:rPr>
              <w:t>006</w:t>
            </w:r>
          </w:p>
        </w:tc>
        <w:tc>
          <w:tcPr>
            <w:tcW w:w="496" w:type="dxa"/>
            <w:gridSpan w:val="2"/>
            <w:tcBorders>
              <w:top w:val="nil"/>
              <w:left w:val="nil"/>
              <w:bottom w:val="single" w:sz="4" w:space="0" w:color="auto"/>
              <w:right w:val="single" w:sz="4" w:space="0" w:color="auto"/>
            </w:tcBorders>
            <w:shd w:val="clear" w:color="000000" w:fill="FFFFFF"/>
            <w:hideMark/>
          </w:tcPr>
          <w:p w:rsidR="00A220BF" w:rsidRPr="00A220BF" w:rsidRDefault="00A220BF" w:rsidP="00A220BF">
            <w:pPr>
              <w:jc w:val="center"/>
              <w:rPr>
                <w:rFonts w:cs="Times New Roman"/>
                <w:b/>
                <w:bCs/>
                <w:sz w:val="28"/>
                <w:szCs w:val="28"/>
              </w:rPr>
            </w:pPr>
            <w:r w:rsidRPr="00A220BF">
              <w:rPr>
                <w:rFonts w:cs="Times New Roman"/>
                <w:b/>
                <w:bCs/>
                <w:sz w:val="28"/>
                <w:szCs w:val="28"/>
              </w:rPr>
              <w:t>03</w:t>
            </w:r>
          </w:p>
        </w:tc>
        <w:tc>
          <w:tcPr>
            <w:tcW w:w="559" w:type="dxa"/>
            <w:tcBorders>
              <w:top w:val="nil"/>
              <w:left w:val="nil"/>
              <w:bottom w:val="single" w:sz="4" w:space="0" w:color="auto"/>
              <w:right w:val="single" w:sz="4" w:space="0" w:color="auto"/>
            </w:tcBorders>
            <w:shd w:val="clear" w:color="000000" w:fill="FFFFFF"/>
            <w:hideMark/>
          </w:tcPr>
          <w:p w:rsidR="00A220BF" w:rsidRPr="00A220BF" w:rsidRDefault="00A220BF" w:rsidP="00A220BF">
            <w:pPr>
              <w:jc w:val="center"/>
              <w:rPr>
                <w:rFonts w:cs="Times New Roman"/>
                <w:b/>
                <w:bCs/>
                <w:sz w:val="28"/>
                <w:szCs w:val="28"/>
              </w:rPr>
            </w:pPr>
            <w:r w:rsidRPr="00A220BF">
              <w:rPr>
                <w:rFonts w:cs="Times New Roman"/>
                <w:b/>
                <w:bCs/>
                <w:sz w:val="28"/>
                <w:szCs w:val="28"/>
              </w:rPr>
              <w:t>09</w:t>
            </w:r>
          </w:p>
        </w:tc>
        <w:tc>
          <w:tcPr>
            <w:tcW w:w="1895" w:type="dxa"/>
            <w:gridSpan w:val="4"/>
            <w:tcBorders>
              <w:top w:val="nil"/>
              <w:left w:val="nil"/>
              <w:bottom w:val="single" w:sz="4" w:space="0" w:color="auto"/>
              <w:right w:val="single" w:sz="4" w:space="0" w:color="auto"/>
            </w:tcBorders>
            <w:shd w:val="clear" w:color="000000" w:fill="FFFFFF"/>
            <w:hideMark/>
          </w:tcPr>
          <w:p w:rsidR="00A220BF" w:rsidRPr="00A220BF" w:rsidRDefault="00A220BF" w:rsidP="00A220BF">
            <w:pPr>
              <w:ind w:left="-55" w:right="-148"/>
              <w:rPr>
                <w:rFonts w:cs="Times New Roman"/>
                <w:b/>
                <w:bCs/>
                <w:sz w:val="28"/>
                <w:szCs w:val="28"/>
              </w:rPr>
            </w:pPr>
            <w:r w:rsidRPr="00A220BF">
              <w:rPr>
                <w:rFonts w:cs="Times New Roman"/>
                <w:b/>
                <w:bCs/>
                <w:sz w:val="28"/>
                <w:szCs w:val="28"/>
              </w:rPr>
              <w:t>72 4 01 00000</w:t>
            </w:r>
          </w:p>
        </w:tc>
        <w:tc>
          <w:tcPr>
            <w:tcW w:w="567" w:type="dxa"/>
            <w:gridSpan w:val="4"/>
            <w:tcBorders>
              <w:top w:val="nil"/>
              <w:left w:val="nil"/>
              <w:bottom w:val="single" w:sz="4" w:space="0" w:color="auto"/>
              <w:right w:val="single" w:sz="4" w:space="0" w:color="auto"/>
            </w:tcBorders>
            <w:shd w:val="clear" w:color="000000" w:fill="FFFFFF"/>
            <w:hideMark/>
          </w:tcPr>
          <w:p w:rsidR="00A220BF" w:rsidRPr="00A220BF" w:rsidRDefault="00A220BF" w:rsidP="00A220BF">
            <w:pPr>
              <w:ind w:left="-108" w:right="-108"/>
              <w:jc w:val="center"/>
              <w:rPr>
                <w:rFonts w:cs="Times New Roman"/>
                <w:b/>
                <w:bCs/>
                <w:sz w:val="28"/>
                <w:szCs w:val="28"/>
              </w:rPr>
            </w:pPr>
            <w:r w:rsidRPr="00A220BF">
              <w:rPr>
                <w:rFonts w:cs="Times New Roman"/>
                <w:b/>
                <w:bCs/>
                <w:sz w:val="28"/>
                <w:szCs w:val="28"/>
              </w:rPr>
              <w:t> </w:t>
            </w:r>
          </w:p>
        </w:tc>
        <w:tc>
          <w:tcPr>
            <w:tcW w:w="1120" w:type="dxa"/>
            <w:gridSpan w:val="2"/>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106" w:right="-124"/>
              <w:jc w:val="center"/>
              <w:rPr>
                <w:rFonts w:cs="Times New Roman"/>
                <w:b/>
                <w:bCs/>
                <w:sz w:val="28"/>
                <w:szCs w:val="28"/>
              </w:rPr>
            </w:pPr>
            <w:r w:rsidRPr="00A220BF">
              <w:rPr>
                <w:rFonts w:cs="Times New Roman"/>
                <w:b/>
                <w:bCs/>
                <w:sz w:val="28"/>
                <w:szCs w:val="28"/>
              </w:rPr>
              <w:t>362,1</w:t>
            </w:r>
          </w:p>
        </w:tc>
        <w:tc>
          <w:tcPr>
            <w:tcW w:w="1120" w:type="dxa"/>
            <w:gridSpan w:val="4"/>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92" w:right="-138"/>
              <w:jc w:val="center"/>
              <w:rPr>
                <w:rFonts w:cs="Times New Roman"/>
                <w:b/>
                <w:bCs/>
                <w:sz w:val="28"/>
                <w:szCs w:val="28"/>
              </w:rPr>
            </w:pPr>
            <w:r w:rsidRPr="00A220BF">
              <w:rPr>
                <w:rFonts w:cs="Times New Roman"/>
                <w:b/>
                <w:bCs/>
                <w:sz w:val="28"/>
                <w:szCs w:val="28"/>
              </w:rPr>
              <w:t>272,6</w:t>
            </w:r>
          </w:p>
        </w:tc>
        <w:tc>
          <w:tcPr>
            <w:tcW w:w="1120" w:type="dxa"/>
            <w:gridSpan w:val="6"/>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78" w:right="-152"/>
              <w:jc w:val="center"/>
              <w:rPr>
                <w:rFonts w:cs="Times New Roman"/>
                <w:b/>
                <w:bCs/>
                <w:sz w:val="28"/>
                <w:szCs w:val="28"/>
              </w:rPr>
            </w:pPr>
            <w:r w:rsidRPr="00A220BF">
              <w:rPr>
                <w:rFonts w:cs="Times New Roman"/>
                <w:b/>
                <w:bCs/>
                <w:sz w:val="28"/>
                <w:szCs w:val="28"/>
              </w:rPr>
              <w:t>283,5</w:t>
            </w:r>
          </w:p>
        </w:tc>
      </w:tr>
      <w:tr w:rsidR="00A220BF" w:rsidRPr="00A220BF" w:rsidTr="004F4EC3">
        <w:trPr>
          <w:gridAfter w:val="1"/>
          <w:wAfter w:w="9" w:type="dxa"/>
          <w:trHeight w:val="58"/>
        </w:trPr>
        <w:tc>
          <w:tcPr>
            <w:tcW w:w="7812" w:type="dxa"/>
            <w:gridSpan w:val="3"/>
            <w:tcBorders>
              <w:top w:val="nil"/>
              <w:left w:val="single" w:sz="4" w:space="0" w:color="auto"/>
              <w:bottom w:val="single" w:sz="4" w:space="0" w:color="auto"/>
              <w:right w:val="single" w:sz="4" w:space="0" w:color="auto"/>
            </w:tcBorders>
            <w:shd w:val="clear" w:color="000000" w:fill="FFFFFF"/>
            <w:hideMark/>
          </w:tcPr>
          <w:p w:rsidR="00A220BF" w:rsidRPr="00A220BF" w:rsidRDefault="00A220BF" w:rsidP="00A220BF">
            <w:pPr>
              <w:rPr>
                <w:rFonts w:cs="Times New Roman"/>
                <w:sz w:val="28"/>
                <w:szCs w:val="28"/>
              </w:rPr>
            </w:pPr>
            <w:r w:rsidRPr="00A220BF">
              <w:rPr>
                <w:rFonts w:cs="Times New Roman"/>
                <w:sz w:val="28"/>
                <w:szCs w:val="28"/>
              </w:rPr>
              <w:t xml:space="preserve">Содержание и техническое обслуживание противопожарных </w:t>
            </w:r>
            <w:r w:rsidRPr="00A220BF">
              <w:rPr>
                <w:rFonts w:cs="Times New Roman"/>
                <w:sz w:val="28"/>
                <w:szCs w:val="28"/>
              </w:rPr>
              <w:lastRenderedPageBreak/>
              <w:t>средств и систем</w:t>
            </w:r>
          </w:p>
        </w:tc>
        <w:tc>
          <w:tcPr>
            <w:tcW w:w="622" w:type="dxa"/>
            <w:gridSpan w:val="2"/>
            <w:tcBorders>
              <w:top w:val="nil"/>
              <w:left w:val="nil"/>
              <w:bottom w:val="single" w:sz="4" w:space="0" w:color="auto"/>
              <w:right w:val="single" w:sz="4" w:space="0" w:color="auto"/>
            </w:tcBorders>
            <w:shd w:val="clear" w:color="000000" w:fill="FFFFFF"/>
            <w:hideMark/>
          </w:tcPr>
          <w:p w:rsidR="00A220BF" w:rsidRPr="00A220BF" w:rsidRDefault="00A220BF" w:rsidP="00A220BF">
            <w:pPr>
              <w:ind w:left="-53" w:right="-82"/>
              <w:jc w:val="center"/>
              <w:rPr>
                <w:rFonts w:cs="Times New Roman"/>
                <w:sz w:val="28"/>
                <w:szCs w:val="28"/>
              </w:rPr>
            </w:pPr>
            <w:r w:rsidRPr="00A220BF">
              <w:rPr>
                <w:rFonts w:cs="Times New Roman"/>
                <w:sz w:val="28"/>
                <w:szCs w:val="28"/>
              </w:rPr>
              <w:lastRenderedPageBreak/>
              <w:t>006</w:t>
            </w:r>
          </w:p>
        </w:tc>
        <w:tc>
          <w:tcPr>
            <w:tcW w:w="496" w:type="dxa"/>
            <w:gridSpan w:val="2"/>
            <w:tcBorders>
              <w:top w:val="nil"/>
              <w:left w:val="nil"/>
              <w:bottom w:val="single" w:sz="4" w:space="0" w:color="auto"/>
              <w:right w:val="single" w:sz="4" w:space="0" w:color="auto"/>
            </w:tcBorders>
            <w:shd w:val="clear" w:color="000000" w:fill="FFFFFF"/>
            <w:hideMark/>
          </w:tcPr>
          <w:p w:rsidR="00A220BF" w:rsidRPr="00A220BF" w:rsidRDefault="00A220BF" w:rsidP="00A220BF">
            <w:pPr>
              <w:jc w:val="center"/>
              <w:rPr>
                <w:rFonts w:cs="Times New Roman"/>
                <w:sz w:val="28"/>
                <w:szCs w:val="28"/>
              </w:rPr>
            </w:pPr>
            <w:r w:rsidRPr="00A220BF">
              <w:rPr>
                <w:rFonts w:cs="Times New Roman"/>
                <w:sz w:val="28"/>
                <w:szCs w:val="28"/>
              </w:rPr>
              <w:t>03</w:t>
            </w:r>
          </w:p>
        </w:tc>
        <w:tc>
          <w:tcPr>
            <w:tcW w:w="559" w:type="dxa"/>
            <w:tcBorders>
              <w:top w:val="nil"/>
              <w:left w:val="nil"/>
              <w:bottom w:val="single" w:sz="4" w:space="0" w:color="auto"/>
              <w:right w:val="single" w:sz="4" w:space="0" w:color="auto"/>
            </w:tcBorders>
            <w:shd w:val="clear" w:color="000000" w:fill="FFFFFF"/>
            <w:hideMark/>
          </w:tcPr>
          <w:p w:rsidR="00A220BF" w:rsidRPr="00A220BF" w:rsidRDefault="00A220BF" w:rsidP="00A220BF">
            <w:pPr>
              <w:jc w:val="center"/>
              <w:rPr>
                <w:rFonts w:cs="Times New Roman"/>
                <w:sz w:val="28"/>
                <w:szCs w:val="28"/>
              </w:rPr>
            </w:pPr>
            <w:r w:rsidRPr="00A220BF">
              <w:rPr>
                <w:rFonts w:cs="Times New Roman"/>
                <w:sz w:val="28"/>
                <w:szCs w:val="28"/>
              </w:rPr>
              <w:t>09</w:t>
            </w:r>
          </w:p>
        </w:tc>
        <w:tc>
          <w:tcPr>
            <w:tcW w:w="1895" w:type="dxa"/>
            <w:gridSpan w:val="4"/>
            <w:tcBorders>
              <w:top w:val="nil"/>
              <w:left w:val="nil"/>
              <w:bottom w:val="single" w:sz="4" w:space="0" w:color="auto"/>
              <w:right w:val="single" w:sz="4" w:space="0" w:color="auto"/>
            </w:tcBorders>
            <w:shd w:val="clear" w:color="000000" w:fill="FFFFFF"/>
            <w:hideMark/>
          </w:tcPr>
          <w:p w:rsidR="00A220BF" w:rsidRPr="00A220BF" w:rsidRDefault="00A220BF" w:rsidP="00A220BF">
            <w:pPr>
              <w:ind w:left="-55" w:right="-148"/>
              <w:rPr>
                <w:rFonts w:cs="Times New Roman"/>
                <w:sz w:val="28"/>
                <w:szCs w:val="28"/>
              </w:rPr>
            </w:pPr>
            <w:r w:rsidRPr="00A220BF">
              <w:rPr>
                <w:rFonts w:cs="Times New Roman"/>
                <w:sz w:val="28"/>
                <w:szCs w:val="28"/>
              </w:rPr>
              <w:t>72 4 01 14653</w:t>
            </w:r>
          </w:p>
        </w:tc>
        <w:tc>
          <w:tcPr>
            <w:tcW w:w="567" w:type="dxa"/>
            <w:gridSpan w:val="4"/>
            <w:tcBorders>
              <w:top w:val="nil"/>
              <w:left w:val="nil"/>
              <w:bottom w:val="single" w:sz="4" w:space="0" w:color="auto"/>
              <w:right w:val="single" w:sz="4" w:space="0" w:color="auto"/>
            </w:tcBorders>
            <w:shd w:val="clear" w:color="000000" w:fill="FFFFFF"/>
            <w:hideMark/>
          </w:tcPr>
          <w:p w:rsidR="00A220BF" w:rsidRPr="00A220BF" w:rsidRDefault="00A220BF" w:rsidP="00A220BF">
            <w:pPr>
              <w:ind w:left="-108" w:right="-108"/>
              <w:jc w:val="center"/>
              <w:rPr>
                <w:rFonts w:cs="Times New Roman"/>
                <w:sz w:val="28"/>
                <w:szCs w:val="28"/>
              </w:rPr>
            </w:pPr>
            <w:r w:rsidRPr="00A220BF">
              <w:rPr>
                <w:rFonts w:cs="Times New Roman"/>
                <w:sz w:val="28"/>
                <w:szCs w:val="28"/>
              </w:rPr>
              <w:t> </w:t>
            </w:r>
          </w:p>
        </w:tc>
        <w:tc>
          <w:tcPr>
            <w:tcW w:w="1120" w:type="dxa"/>
            <w:gridSpan w:val="2"/>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106" w:right="-124"/>
              <w:jc w:val="center"/>
              <w:rPr>
                <w:rFonts w:cs="Times New Roman"/>
                <w:sz w:val="28"/>
                <w:szCs w:val="28"/>
              </w:rPr>
            </w:pPr>
            <w:r w:rsidRPr="00A220BF">
              <w:rPr>
                <w:rFonts w:cs="Times New Roman"/>
                <w:sz w:val="28"/>
                <w:szCs w:val="28"/>
              </w:rPr>
              <w:t>187,1</w:t>
            </w:r>
          </w:p>
        </w:tc>
        <w:tc>
          <w:tcPr>
            <w:tcW w:w="1120" w:type="dxa"/>
            <w:gridSpan w:val="4"/>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92" w:right="-138"/>
              <w:jc w:val="center"/>
              <w:rPr>
                <w:rFonts w:cs="Times New Roman"/>
                <w:sz w:val="28"/>
                <w:szCs w:val="28"/>
              </w:rPr>
            </w:pPr>
            <w:r w:rsidRPr="00A220BF">
              <w:rPr>
                <w:rFonts w:cs="Times New Roman"/>
                <w:sz w:val="28"/>
                <w:szCs w:val="28"/>
              </w:rPr>
              <w:t>194,6</w:t>
            </w:r>
          </w:p>
        </w:tc>
        <w:tc>
          <w:tcPr>
            <w:tcW w:w="1120" w:type="dxa"/>
            <w:gridSpan w:val="6"/>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78" w:right="-152"/>
              <w:jc w:val="center"/>
              <w:rPr>
                <w:rFonts w:cs="Times New Roman"/>
                <w:sz w:val="28"/>
                <w:szCs w:val="28"/>
              </w:rPr>
            </w:pPr>
            <w:r w:rsidRPr="00A220BF">
              <w:rPr>
                <w:rFonts w:cs="Times New Roman"/>
                <w:sz w:val="28"/>
                <w:szCs w:val="28"/>
              </w:rPr>
              <w:t>202,4</w:t>
            </w:r>
          </w:p>
        </w:tc>
      </w:tr>
      <w:tr w:rsidR="00A220BF" w:rsidRPr="00A220BF" w:rsidTr="004F4EC3">
        <w:trPr>
          <w:gridAfter w:val="1"/>
          <w:wAfter w:w="9" w:type="dxa"/>
          <w:trHeight w:val="58"/>
        </w:trPr>
        <w:tc>
          <w:tcPr>
            <w:tcW w:w="7812" w:type="dxa"/>
            <w:gridSpan w:val="3"/>
            <w:tcBorders>
              <w:top w:val="nil"/>
              <w:left w:val="single" w:sz="4" w:space="0" w:color="auto"/>
              <w:bottom w:val="single" w:sz="4" w:space="0" w:color="auto"/>
              <w:right w:val="single" w:sz="4" w:space="0" w:color="auto"/>
            </w:tcBorders>
            <w:shd w:val="clear" w:color="000000" w:fill="FFFFFF"/>
            <w:hideMark/>
          </w:tcPr>
          <w:p w:rsidR="00A220BF" w:rsidRPr="00A220BF" w:rsidRDefault="00A220BF" w:rsidP="00A220BF">
            <w:pPr>
              <w:rPr>
                <w:rFonts w:cs="Times New Roman"/>
                <w:sz w:val="28"/>
                <w:szCs w:val="28"/>
              </w:rPr>
            </w:pPr>
            <w:r w:rsidRPr="00A220BF">
              <w:rPr>
                <w:rFonts w:cs="Times New Roman"/>
                <w:sz w:val="28"/>
                <w:szCs w:val="28"/>
              </w:rPr>
              <w:lastRenderedPageBreak/>
              <w:t>Закупка товаров, работ и услуг для обеспечения государственных (муниципальных) нужд</w:t>
            </w:r>
          </w:p>
        </w:tc>
        <w:tc>
          <w:tcPr>
            <w:tcW w:w="622" w:type="dxa"/>
            <w:gridSpan w:val="2"/>
            <w:tcBorders>
              <w:top w:val="nil"/>
              <w:left w:val="nil"/>
              <w:bottom w:val="single" w:sz="4" w:space="0" w:color="auto"/>
              <w:right w:val="single" w:sz="4" w:space="0" w:color="auto"/>
            </w:tcBorders>
            <w:shd w:val="clear" w:color="000000" w:fill="FFFFFF"/>
            <w:hideMark/>
          </w:tcPr>
          <w:p w:rsidR="00A220BF" w:rsidRPr="00A220BF" w:rsidRDefault="00A220BF" w:rsidP="00A220BF">
            <w:pPr>
              <w:ind w:left="-53" w:right="-82"/>
              <w:jc w:val="center"/>
              <w:rPr>
                <w:rFonts w:cs="Times New Roman"/>
                <w:sz w:val="28"/>
                <w:szCs w:val="28"/>
              </w:rPr>
            </w:pPr>
            <w:r w:rsidRPr="00A220BF">
              <w:rPr>
                <w:rFonts w:cs="Times New Roman"/>
                <w:sz w:val="28"/>
                <w:szCs w:val="28"/>
              </w:rPr>
              <w:t>006</w:t>
            </w:r>
          </w:p>
        </w:tc>
        <w:tc>
          <w:tcPr>
            <w:tcW w:w="496" w:type="dxa"/>
            <w:gridSpan w:val="2"/>
            <w:tcBorders>
              <w:top w:val="nil"/>
              <w:left w:val="nil"/>
              <w:bottom w:val="single" w:sz="4" w:space="0" w:color="auto"/>
              <w:right w:val="single" w:sz="4" w:space="0" w:color="auto"/>
            </w:tcBorders>
            <w:shd w:val="clear" w:color="000000" w:fill="FFFFFF"/>
            <w:hideMark/>
          </w:tcPr>
          <w:p w:rsidR="00A220BF" w:rsidRPr="00A220BF" w:rsidRDefault="00A220BF" w:rsidP="00A220BF">
            <w:pPr>
              <w:jc w:val="center"/>
              <w:rPr>
                <w:rFonts w:cs="Times New Roman"/>
                <w:sz w:val="28"/>
                <w:szCs w:val="28"/>
              </w:rPr>
            </w:pPr>
            <w:r w:rsidRPr="00A220BF">
              <w:rPr>
                <w:rFonts w:cs="Times New Roman"/>
                <w:sz w:val="28"/>
                <w:szCs w:val="28"/>
              </w:rPr>
              <w:t>03</w:t>
            </w:r>
          </w:p>
        </w:tc>
        <w:tc>
          <w:tcPr>
            <w:tcW w:w="559" w:type="dxa"/>
            <w:tcBorders>
              <w:top w:val="nil"/>
              <w:left w:val="nil"/>
              <w:bottom w:val="single" w:sz="4" w:space="0" w:color="auto"/>
              <w:right w:val="single" w:sz="4" w:space="0" w:color="auto"/>
            </w:tcBorders>
            <w:shd w:val="clear" w:color="000000" w:fill="FFFFFF"/>
            <w:hideMark/>
          </w:tcPr>
          <w:p w:rsidR="00A220BF" w:rsidRPr="00A220BF" w:rsidRDefault="00A220BF" w:rsidP="00A220BF">
            <w:pPr>
              <w:jc w:val="center"/>
              <w:rPr>
                <w:rFonts w:cs="Times New Roman"/>
                <w:sz w:val="28"/>
                <w:szCs w:val="28"/>
              </w:rPr>
            </w:pPr>
            <w:r w:rsidRPr="00A220BF">
              <w:rPr>
                <w:rFonts w:cs="Times New Roman"/>
                <w:sz w:val="28"/>
                <w:szCs w:val="28"/>
              </w:rPr>
              <w:t>09</w:t>
            </w:r>
          </w:p>
        </w:tc>
        <w:tc>
          <w:tcPr>
            <w:tcW w:w="1895" w:type="dxa"/>
            <w:gridSpan w:val="4"/>
            <w:tcBorders>
              <w:top w:val="nil"/>
              <w:left w:val="nil"/>
              <w:bottom w:val="single" w:sz="4" w:space="0" w:color="auto"/>
              <w:right w:val="single" w:sz="4" w:space="0" w:color="auto"/>
            </w:tcBorders>
            <w:shd w:val="clear" w:color="000000" w:fill="FFFFFF"/>
            <w:hideMark/>
          </w:tcPr>
          <w:p w:rsidR="00A220BF" w:rsidRPr="00A220BF" w:rsidRDefault="00A220BF" w:rsidP="00A220BF">
            <w:pPr>
              <w:ind w:left="-55" w:right="-148"/>
              <w:rPr>
                <w:rFonts w:cs="Times New Roman"/>
                <w:sz w:val="28"/>
                <w:szCs w:val="28"/>
              </w:rPr>
            </w:pPr>
            <w:r w:rsidRPr="00A220BF">
              <w:rPr>
                <w:rFonts w:cs="Times New Roman"/>
                <w:sz w:val="28"/>
                <w:szCs w:val="28"/>
              </w:rPr>
              <w:t>72 4 01 14653</w:t>
            </w:r>
          </w:p>
        </w:tc>
        <w:tc>
          <w:tcPr>
            <w:tcW w:w="567" w:type="dxa"/>
            <w:gridSpan w:val="4"/>
            <w:tcBorders>
              <w:top w:val="nil"/>
              <w:left w:val="nil"/>
              <w:bottom w:val="single" w:sz="4" w:space="0" w:color="auto"/>
              <w:right w:val="single" w:sz="4" w:space="0" w:color="auto"/>
            </w:tcBorders>
            <w:shd w:val="clear" w:color="000000" w:fill="FFFFFF"/>
            <w:hideMark/>
          </w:tcPr>
          <w:p w:rsidR="00A220BF" w:rsidRPr="00A220BF" w:rsidRDefault="00A220BF" w:rsidP="00A220BF">
            <w:pPr>
              <w:ind w:left="-108" w:right="-108"/>
              <w:jc w:val="center"/>
              <w:rPr>
                <w:rFonts w:cs="Times New Roman"/>
                <w:sz w:val="28"/>
                <w:szCs w:val="28"/>
              </w:rPr>
            </w:pPr>
            <w:r w:rsidRPr="00A220BF">
              <w:rPr>
                <w:rFonts w:cs="Times New Roman"/>
                <w:sz w:val="28"/>
                <w:szCs w:val="28"/>
              </w:rPr>
              <w:t>200</w:t>
            </w:r>
          </w:p>
        </w:tc>
        <w:tc>
          <w:tcPr>
            <w:tcW w:w="1120" w:type="dxa"/>
            <w:gridSpan w:val="2"/>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106" w:right="-124"/>
              <w:jc w:val="center"/>
              <w:rPr>
                <w:rFonts w:cs="Times New Roman"/>
                <w:sz w:val="28"/>
                <w:szCs w:val="28"/>
              </w:rPr>
            </w:pPr>
            <w:r w:rsidRPr="00A220BF">
              <w:rPr>
                <w:rFonts w:cs="Times New Roman"/>
                <w:sz w:val="28"/>
                <w:szCs w:val="28"/>
              </w:rPr>
              <w:t>187,1</w:t>
            </w:r>
          </w:p>
        </w:tc>
        <w:tc>
          <w:tcPr>
            <w:tcW w:w="1120" w:type="dxa"/>
            <w:gridSpan w:val="4"/>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92" w:right="-138"/>
              <w:jc w:val="center"/>
              <w:rPr>
                <w:rFonts w:cs="Times New Roman"/>
                <w:sz w:val="28"/>
                <w:szCs w:val="28"/>
              </w:rPr>
            </w:pPr>
            <w:r w:rsidRPr="00A220BF">
              <w:rPr>
                <w:rFonts w:cs="Times New Roman"/>
                <w:sz w:val="28"/>
                <w:szCs w:val="28"/>
              </w:rPr>
              <w:t>194,6</w:t>
            </w:r>
          </w:p>
        </w:tc>
        <w:tc>
          <w:tcPr>
            <w:tcW w:w="1120" w:type="dxa"/>
            <w:gridSpan w:val="6"/>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78" w:right="-152"/>
              <w:jc w:val="center"/>
              <w:rPr>
                <w:rFonts w:cs="Times New Roman"/>
                <w:sz w:val="28"/>
                <w:szCs w:val="28"/>
              </w:rPr>
            </w:pPr>
            <w:r w:rsidRPr="00A220BF">
              <w:rPr>
                <w:rFonts w:cs="Times New Roman"/>
                <w:sz w:val="28"/>
                <w:szCs w:val="28"/>
              </w:rPr>
              <w:t>202,4</w:t>
            </w:r>
          </w:p>
        </w:tc>
      </w:tr>
      <w:tr w:rsidR="00A220BF" w:rsidRPr="00A220BF" w:rsidTr="004F4EC3">
        <w:trPr>
          <w:gridAfter w:val="1"/>
          <w:wAfter w:w="9" w:type="dxa"/>
          <w:trHeight w:val="58"/>
        </w:trPr>
        <w:tc>
          <w:tcPr>
            <w:tcW w:w="7812" w:type="dxa"/>
            <w:gridSpan w:val="3"/>
            <w:tcBorders>
              <w:top w:val="nil"/>
              <w:left w:val="single" w:sz="4" w:space="0" w:color="auto"/>
              <w:bottom w:val="single" w:sz="4" w:space="0" w:color="auto"/>
              <w:right w:val="single" w:sz="4" w:space="0" w:color="auto"/>
            </w:tcBorders>
            <w:shd w:val="clear" w:color="000000" w:fill="FFFFFF"/>
            <w:hideMark/>
          </w:tcPr>
          <w:p w:rsidR="00A220BF" w:rsidRPr="00A220BF" w:rsidRDefault="00A220BF" w:rsidP="00A220BF">
            <w:pPr>
              <w:rPr>
                <w:rFonts w:cs="Times New Roman"/>
                <w:sz w:val="28"/>
                <w:szCs w:val="28"/>
              </w:rPr>
            </w:pPr>
            <w:r w:rsidRPr="00A220BF">
              <w:rPr>
                <w:rFonts w:cs="Times New Roman"/>
                <w:sz w:val="28"/>
                <w:szCs w:val="28"/>
              </w:rPr>
              <w:t>Комплекс мер по противопожарной безопасности территории Борского сельского поселения</w:t>
            </w:r>
          </w:p>
        </w:tc>
        <w:tc>
          <w:tcPr>
            <w:tcW w:w="622" w:type="dxa"/>
            <w:gridSpan w:val="2"/>
            <w:tcBorders>
              <w:top w:val="nil"/>
              <w:left w:val="nil"/>
              <w:bottom w:val="single" w:sz="4" w:space="0" w:color="auto"/>
              <w:right w:val="single" w:sz="4" w:space="0" w:color="auto"/>
            </w:tcBorders>
            <w:shd w:val="clear" w:color="000000" w:fill="FFFFFF"/>
            <w:hideMark/>
          </w:tcPr>
          <w:p w:rsidR="00A220BF" w:rsidRPr="00A220BF" w:rsidRDefault="00A220BF" w:rsidP="00A220BF">
            <w:pPr>
              <w:ind w:left="-53" w:right="-82"/>
              <w:jc w:val="center"/>
              <w:rPr>
                <w:rFonts w:cs="Times New Roman"/>
                <w:sz w:val="28"/>
                <w:szCs w:val="28"/>
              </w:rPr>
            </w:pPr>
            <w:r w:rsidRPr="00A220BF">
              <w:rPr>
                <w:rFonts w:cs="Times New Roman"/>
                <w:sz w:val="28"/>
                <w:szCs w:val="28"/>
              </w:rPr>
              <w:t>006</w:t>
            </w:r>
          </w:p>
        </w:tc>
        <w:tc>
          <w:tcPr>
            <w:tcW w:w="496" w:type="dxa"/>
            <w:gridSpan w:val="2"/>
            <w:tcBorders>
              <w:top w:val="nil"/>
              <w:left w:val="nil"/>
              <w:bottom w:val="single" w:sz="4" w:space="0" w:color="auto"/>
              <w:right w:val="single" w:sz="4" w:space="0" w:color="auto"/>
            </w:tcBorders>
            <w:shd w:val="clear" w:color="000000" w:fill="FFFFFF"/>
            <w:hideMark/>
          </w:tcPr>
          <w:p w:rsidR="00A220BF" w:rsidRPr="00A220BF" w:rsidRDefault="00A220BF" w:rsidP="00A220BF">
            <w:pPr>
              <w:jc w:val="center"/>
              <w:rPr>
                <w:rFonts w:cs="Times New Roman"/>
                <w:sz w:val="28"/>
                <w:szCs w:val="28"/>
              </w:rPr>
            </w:pPr>
            <w:r w:rsidRPr="00A220BF">
              <w:rPr>
                <w:rFonts w:cs="Times New Roman"/>
                <w:sz w:val="28"/>
                <w:szCs w:val="28"/>
              </w:rPr>
              <w:t>03</w:t>
            </w:r>
          </w:p>
        </w:tc>
        <w:tc>
          <w:tcPr>
            <w:tcW w:w="559" w:type="dxa"/>
            <w:tcBorders>
              <w:top w:val="nil"/>
              <w:left w:val="nil"/>
              <w:bottom w:val="single" w:sz="4" w:space="0" w:color="auto"/>
              <w:right w:val="single" w:sz="4" w:space="0" w:color="auto"/>
            </w:tcBorders>
            <w:shd w:val="clear" w:color="000000" w:fill="FFFFFF"/>
            <w:hideMark/>
          </w:tcPr>
          <w:p w:rsidR="00A220BF" w:rsidRPr="00A220BF" w:rsidRDefault="00A220BF" w:rsidP="00A220BF">
            <w:pPr>
              <w:jc w:val="center"/>
              <w:rPr>
                <w:rFonts w:cs="Times New Roman"/>
                <w:sz w:val="28"/>
                <w:szCs w:val="28"/>
              </w:rPr>
            </w:pPr>
            <w:r w:rsidRPr="00A220BF">
              <w:rPr>
                <w:rFonts w:cs="Times New Roman"/>
                <w:sz w:val="28"/>
                <w:szCs w:val="28"/>
              </w:rPr>
              <w:t>09</w:t>
            </w:r>
          </w:p>
        </w:tc>
        <w:tc>
          <w:tcPr>
            <w:tcW w:w="1895" w:type="dxa"/>
            <w:gridSpan w:val="4"/>
            <w:tcBorders>
              <w:top w:val="nil"/>
              <w:left w:val="nil"/>
              <w:bottom w:val="single" w:sz="4" w:space="0" w:color="auto"/>
              <w:right w:val="single" w:sz="4" w:space="0" w:color="auto"/>
            </w:tcBorders>
            <w:shd w:val="clear" w:color="000000" w:fill="FFFFFF"/>
            <w:hideMark/>
          </w:tcPr>
          <w:p w:rsidR="00A220BF" w:rsidRPr="00A220BF" w:rsidRDefault="00A220BF" w:rsidP="00A220BF">
            <w:pPr>
              <w:ind w:left="-55" w:right="-148"/>
              <w:rPr>
                <w:rFonts w:cs="Times New Roman"/>
                <w:sz w:val="28"/>
                <w:szCs w:val="28"/>
              </w:rPr>
            </w:pPr>
            <w:r w:rsidRPr="00A220BF">
              <w:rPr>
                <w:rFonts w:cs="Times New Roman"/>
                <w:sz w:val="28"/>
                <w:szCs w:val="28"/>
              </w:rPr>
              <w:t>72 4 01 14654</w:t>
            </w:r>
          </w:p>
        </w:tc>
        <w:tc>
          <w:tcPr>
            <w:tcW w:w="567" w:type="dxa"/>
            <w:gridSpan w:val="4"/>
            <w:tcBorders>
              <w:top w:val="nil"/>
              <w:left w:val="nil"/>
              <w:bottom w:val="single" w:sz="4" w:space="0" w:color="auto"/>
              <w:right w:val="single" w:sz="4" w:space="0" w:color="auto"/>
            </w:tcBorders>
            <w:shd w:val="clear" w:color="000000" w:fill="FFFFFF"/>
            <w:hideMark/>
          </w:tcPr>
          <w:p w:rsidR="00A220BF" w:rsidRPr="00A220BF" w:rsidRDefault="00A220BF" w:rsidP="00A220BF">
            <w:pPr>
              <w:ind w:left="-108" w:right="-108"/>
              <w:jc w:val="center"/>
              <w:rPr>
                <w:rFonts w:cs="Times New Roman"/>
                <w:sz w:val="28"/>
                <w:szCs w:val="28"/>
              </w:rPr>
            </w:pPr>
            <w:r w:rsidRPr="00A220BF">
              <w:rPr>
                <w:rFonts w:cs="Times New Roman"/>
                <w:sz w:val="28"/>
                <w:szCs w:val="28"/>
              </w:rPr>
              <w:t> </w:t>
            </w:r>
          </w:p>
        </w:tc>
        <w:tc>
          <w:tcPr>
            <w:tcW w:w="1120" w:type="dxa"/>
            <w:gridSpan w:val="2"/>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106" w:right="-124"/>
              <w:jc w:val="center"/>
              <w:rPr>
                <w:rFonts w:cs="Times New Roman"/>
                <w:sz w:val="28"/>
                <w:szCs w:val="28"/>
              </w:rPr>
            </w:pPr>
            <w:r w:rsidRPr="00A220BF">
              <w:rPr>
                <w:rFonts w:cs="Times New Roman"/>
                <w:sz w:val="28"/>
                <w:szCs w:val="28"/>
              </w:rPr>
              <w:t>75,0</w:t>
            </w:r>
          </w:p>
        </w:tc>
        <w:tc>
          <w:tcPr>
            <w:tcW w:w="1120" w:type="dxa"/>
            <w:gridSpan w:val="4"/>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92" w:right="-138"/>
              <w:jc w:val="center"/>
              <w:rPr>
                <w:rFonts w:cs="Times New Roman"/>
                <w:sz w:val="28"/>
                <w:szCs w:val="28"/>
              </w:rPr>
            </w:pPr>
            <w:r w:rsidRPr="00A220BF">
              <w:rPr>
                <w:rFonts w:cs="Times New Roman"/>
                <w:sz w:val="28"/>
                <w:szCs w:val="28"/>
              </w:rPr>
              <w:t>78,0</w:t>
            </w:r>
          </w:p>
        </w:tc>
        <w:tc>
          <w:tcPr>
            <w:tcW w:w="1120" w:type="dxa"/>
            <w:gridSpan w:val="6"/>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78" w:right="-152"/>
              <w:jc w:val="center"/>
              <w:rPr>
                <w:rFonts w:cs="Times New Roman"/>
                <w:sz w:val="28"/>
                <w:szCs w:val="28"/>
              </w:rPr>
            </w:pPr>
            <w:r w:rsidRPr="00A220BF">
              <w:rPr>
                <w:rFonts w:cs="Times New Roman"/>
                <w:sz w:val="28"/>
                <w:szCs w:val="28"/>
              </w:rPr>
              <w:t>81,1</w:t>
            </w:r>
          </w:p>
        </w:tc>
      </w:tr>
      <w:tr w:rsidR="00A220BF" w:rsidRPr="00A220BF" w:rsidTr="004F4EC3">
        <w:trPr>
          <w:gridAfter w:val="1"/>
          <w:wAfter w:w="9" w:type="dxa"/>
          <w:trHeight w:val="58"/>
        </w:trPr>
        <w:tc>
          <w:tcPr>
            <w:tcW w:w="7812" w:type="dxa"/>
            <w:gridSpan w:val="3"/>
            <w:tcBorders>
              <w:top w:val="nil"/>
              <w:left w:val="single" w:sz="4" w:space="0" w:color="auto"/>
              <w:bottom w:val="single" w:sz="4" w:space="0" w:color="auto"/>
              <w:right w:val="single" w:sz="4" w:space="0" w:color="auto"/>
            </w:tcBorders>
            <w:shd w:val="clear" w:color="000000" w:fill="FFFFFF"/>
            <w:hideMark/>
          </w:tcPr>
          <w:p w:rsidR="00A220BF" w:rsidRPr="00A220BF" w:rsidRDefault="00A220BF" w:rsidP="00A220BF">
            <w:pPr>
              <w:rPr>
                <w:rFonts w:cs="Times New Roman"/>
                <w:sz w:val="28"/>
                <w:szCs w:val="28"/>
              </w:rPr>
            </w:pPr>
            <w:r w:rsidRPr="00A220BF">
              <w:rPr>
                <w:rFonts w:cs="Times New Roman"/>
                <w:sz w:val="28"/>
                <w:szCs w:val="28"/>
              </w:rPr>
              <w:t>Закупка товаров, работ и услуг для обеспечения государственных (муниципальных) нужд</w:t>
            </w:r>
          </w:p>
        </w:tc>
        <w:tc>
          <w:tcPr>
            <w:tcW w:w="622" w:type="dxa"/>
            <w:gridSpan w:val="2"/>
            <w:tcBorders>
              <w:top w:val="nil"/>
              <w:left w:val="nil"/>
              <w:bottom w:val="single" w:sz="4" w:space="0" w:color="auto"/>
              <w:right w:val="single" w:sz="4" w:space="0" w:color="auto"/>
            </w:tcBorders>
            <w:shd w:val="clear" w:color="000000" w:fill="FFFFFF"/>
            <w:hideMark/>
          </w:tcPr>
          <w:p w:rsidR="00A220BF" w:rsidRPr="00A220BF" w:rsidRDefault="00A220BF" w:rsidP="00A220BF">
            <w:pPr>
              <w:ind w:left="-53" w:right="-82"/>
              <w:jc w:val="center"/>
              <w:rPr>
                <w:rFonts w:cs="Times New Roman"/>
                <w:sz w:val="28"/>
                <w:szCs w:val="28"/>
              </w:rPr>
            </w:pPr>
            <w:r w:rsidRPr="00A220BF">
              <w:rPr>
                <w:rFonts w:cs="Times New Roman"/>
                <w:sz w:val="28"/>
                <w:szCs w:val="28"/>
              </w:rPr>
              <w:t>006</w:t>
            </w:r>
          </w:p>
        </w:tc>
        <w:tc>
          <w:tcPr>
            <w:tcW w:w="496" w:type="dxa"/>
            <w:gridSpan w:val="2"/>
            <w:tcBorders>
              <w:top w:val="nil"/>
              <w:left w:val="nil"/>
              <w:bottom w:val="single" w:sz="4" w:space="0" w:color="auto"/>
              <w:right w:val="single" w:sz="4" w:space="0" w:color="auto"/>
            </w:tcBorders>
            <w:shd w:val="clear" w:color="000000" w:fill="FFFFFF"/>
            <w:hideMark/>
          </w:tcPr>
          <w:p w:rsidR="00A220BF" w:rsidRPr="00A220BF" w:rsidRDefault="00A220BF" w:rsidP="00A220BF">
            <w:pPr>
              <w:jc w:val="center"/>
              <w:rPr>
                <w:rFonts w:cs="Times New Roman"/>
                <w:sz w:val="28"/>
                <w:szCs w:val="28"/>
              </w:rPr>
            </w:pPr>
            <w:r w:rsidRPr="00A220BF">
              <w:rPr>
                <w:rFonts w:cs="Times New Roman"/>
                <w:sz w:val="28"/>
                <w:szCs w:val="28"/>
              </w:rPr>
              <w:t>03</w:t>
            </w:r>
          </w:p>
        </w:tc>
        <w:tc>
          <w:tcPr>
            <w:tcW w:w="559" w:type="dxa"/>
            <w:tcBorders>
              <w:top w:val="nil"/>
              <w:left w:val="nil"/>
              <w:bottom w:val="single" w:sz="4" w:space="0" w:color="auto"/>
              <w:right w:val="single" w:sz="4" w:space="0" w:color="auto"/>
            </w:tcBorders>
            <w:shd w:val="clear" w:color="000000" w:fill="FFFFFF"/>
            <w:hideMark/>
          </w:tcPr>
          <w:p w:rsidR="00A220BF" w:rsidRPr="00A220BF" w:rsidRDefault="00A220BF" w:rsidP="00A220BF">
            <w:pPr>
              <w:jc w:val="center"/>
              <w:rPr>
                <w:rFonts w:cs="Times New Roman"/>
                <w:sz w:val="28"/>
                <w:szCs w:val="28"/>
              </w:rPr>
            </w:pPr>
            <w:r w:rsidRPr="00A220BF">
              <w:rPr>
                <w:rFonts w:cs="Times New Roman"/>
                <w:sz w:val="28"/>
                <w:szCs w:val="28"/>
              </w:rPr>
              <w:t>09</w:t>
            </w:r>
          </w:p>
        </w:tc>
        <w:tc>
          <w:tcPr>
            <w:tcW w:w="1895" w:type="dxa"/>
            <w:gridSpan w:val="4"/>
            <w:tcBorders>
              <w:top w:val="nil"/>
              <w:left w:val="nil"/>
              <w:bottom w:val="single" w:sz="4" w:space="0" w:color="auto"/>
              <w:right w:val="single" w:sz="4" w:space="0" w:color="auto"/>
            </w:tcBorders>
            <w:shd w:val="clear" w:color="000000" w:fill="FFFFFF"/>
            <w:hideMark/>
          </w:tcPr>
          <w:p w:rsidR="00A220BF" w:rsidRPr="00A220BF" w:rsidRDefault="00A220BF" w:rsidP="00A220BF">
            <w:pPr>
              <w:ind w:left="-55" w:right="-148"/>
              <w:rPr>
                <w:rFonts w:cs="Times New Roman"/>
                <w:sz w:val="28"/>
                <w:szCs w:val="28"/>
              </w:rPr>
            </w:pPr>
            <w:r w:rsidRPr="00A220BF">
              <w:rPr>
                <w:rFonts w:cs="Times New Roman"/>
                <w:sz w:val="28"/>
                <w:szCs w:val="28"/>
              </w:rPr>
              <w:t>72 4 01 14654</w:t>
            </w:r>
          </w:p>
        </w:tc>
        <w:tc>
          <w:tcPr>
            <w:tcW w:w="567" w:type="dxa"/>
            <w:gridSpan w:val="4"/>
            <w:tcBorders>
              <w:top w:val="nil"/>
              <w:left w:val="nil"/>
              <w:bottom w:val="single" w:sz="4" w:space="0" w:color="auto"/>
              <w:right w:val="single" w:sz="4" w:space="0" w:color="auto"/>
            </w:tcBorders>
            <w:shd w:val="clear" w:color="000000" w:fill="FFFFFF"/>
            <w:hideMark/>
          </w:tcPr>
          <w:p w:rsidR="00A220BF" w:rsidRPr="00A220BF" w:rsidRDefault="00A220BF" w:rsidP="00A220BF">
            <w:pPr>
              <w:ind w:left="-108" w:right="-108"/>
              <w:jc w:val="center"/>
              <w:rPr>
                <w:rFonts w:cs="Times New Roman"/>
                <w:sz w:val="28"/>
                <w:szCs w:val="28"/>
              </w:rPr>
            </w:pPr>
            <w:r w:rsidRPr="00A220BF">
              <w:rPr>
                <w:rFonts w:cs="Times New Roman"/>
                <w:sz w:val="28"/>
                <w:szCs w:val="28"/>
              </w:rPr>
              <w:t>200</w:t>
            </w:r>
          </w:p>
        </w:tc>
        <w:tc>
          <w:tcPr>
            <w:tcW w:w="1120" w:type="dxa"/>
            <w:gridSpan w:val="2"/>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106" w:right="-124"/>
              <w:jc w:val="center"/>
              <w:rPr>
                <w:rFonts w:cs="Times New Roman"/>
                <w:sz w:val="28"/>
                <w:szCs w:val="28"/>
              </w:rPr>
            </w:pPr>
            <w:r w:rsidRPr="00A220BF">
              <w:rPr>
                <w:rFonts w:cs="Times New Roman"/>
                <w:sz w:val="28"/>
                <w:szCs w:val="28"/>
              </w:rPr>
              <w:t>75,0</w:t>
            </w:r>
          </w:p>
        </w:tc>
        <w:tc>
          <w:tcPr>
            <w:tcW w:w="1120" w:type="dxa"/>
            <w:gridSpan w:val="4"/>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92" w:right="-138"/>
              <w:jc w:val="center"/>
              <w:rPr>
                <w:rFonts w:cs="Times New Roman"/>
                <w:sz w:val="28"/>
                <w:szCs w:val="28"/>
              </w:rPr>
            </w:pPr>
            <w:r w:rsidRPr="00A220BF">
              <w:rPr>
                <w:rFonts w:cs="Times New Roman"/>
                <w:sz w:val="28"/>
                <w:szCs w:val="28"/>
              </w:rPr>
              <w:t>78,0</w:t>
            </w:r>
          </w:p>
        </w:tc>
        <w:tc>
          <w:tcPr>
            <w:tcW w:w="1120" w:type="dxa"/>
            <w:gridSpan w:val="6"/>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78" w:right="-152"/>
              <w:jc w:val="center"/>
              <w:rPr>
                <w:rFonts w:cs="Times New Roman"/>
                <w:sz w:val="28"/>
                <w:szCs w:val="28"/>
              </w:rPr>
            </w:pPr>
            <w:r w:rsidRPr="00A220BF">
              <w:rPr>
                <w:rFonts w:cs="Times New Roman"/>
                <w:sz w:val="28"/>
                <w:szCs w:val="28"/>
              </w:rPr>
              <w:t>81,1</w:t>
            </w:r>
          </w:p>
        </w:tc>
      </w:tr>
      <w:tr w:rsidR="00A220BF" w:rsidRPr="00A220BF" w:rsidTr="004F4EC3">
        <w:trPr>
          <w:gridAfter w:val="1"/>
          <w:wAfter w:w="9" w:type="dxa"/>
          <w:trHeight w:val="58"/>
        </w:trPr>
        <w:tc>
          <w:tcPr>
            <w:tcW w:w="7812" w:type="dxa"/>
            <w:gridSpan w:val="3"/>
            <w:tcBorders>
              <w:top w:val="nil"/>
              <w:left w:val="single" w:sz="4" w:space="0" w:color="auto"/>
              <w:bottom w:val="single" w:sz="4" w:space="0" w:color="auto"/>
              <w:right w:val="single" w:sz="4" w:space="0" w:color="auto"/>
            </w:tcBorders>
            <w:shd w:val="clear" w:color="000000" w:fill="FFFFFF"/>
            <w:hideMark/>
          </w:tcPr>
          <w:p w:rsidR="00A220BF" w:rsidRPr="00A220BF" w:rsidRDefault="00A220BF" w:rsidP="00A220BF">
            <w:pPr>
              <w:rPr>
                <w:rFonts w:cs="Times New Roman"/>
                <w:sz w:val="28"/>
                <w:szCs w:val="28"/>
              </w:rPr>
            </w:pPr>
            <w:r w:rsidRPr="00A220BF">
              <w:rPr>
                <w:rFonts w:cs="Times New Roman"/>
                <w:sz w:val="28"/>
                <w:szCs w:val="28"/>
              </w:rPr>
              <w:t>Мероприятия по развитию и поддержанию в готовности систем управления мероприятиями гражданской обороны и оповещения населения</w:t>
            </w:r>
          </w:p>
        </w:tc>
        <w:tc>
          <w:tcPr>
            <w:tcW w:w="622" w:type="dxa"/>
            <w:gridSpan w:val="2"/>
            <w:tcBorders>
              <w:top w:val="nil"/>
              <w:left w:val="nil"/>
              <w:bottom w:val="single" w:sz="4" w:space="0" w:color="auto"/>
              <w:right w:val="single" w:sz="4" w:space="0" w:color="auto"/>
            </w:tcBorders>
            <w:shd w:val="clear" w:color="000000" w:fill="FFFFFF"/>
            <w:hideMark/>
          </w:tcPr>
          <w:p w:rsidR="00A220BF" w:rsidRPr="00A220BF" w:rsidRDefault="00A220BF" w:rsidP="00A220BF">
            <w:pPr>
              <w:ind w:left="-53" w:right="-82"/>
              <w:jc w:val="center"/>
              <w:rPr>
                <w:rFonts w:cs="Times New Roman"/>
                <w:sz w:val="28"/>
                <w:szCs w:val="28"/>
              </w:rPr>
            </w:pPr>
            <w:r w:rsidRPr="00A220BF">
              <w:rPr>
                <w:rFonts w:cs="Times New Roman"/>
                <w:sz w:val="28"/>
                <w:szCs w:val="28"/>
              </w:rPr>
              <w:t>006</w:t>
            </w:r>
          </w:p>
        </w:tc>
        <w:tc>
          <w:tcPr>
            <w:tcW w:w="496" w:type="dxa"/>
            <w:gridSpan w:val="2"/>
            <w:tcBorders>
              <w:top w:val="nil"/>
              <w:left w:val="nil"/>
              <w:bottom w:val="single" w:sz="4" w:space="0" w:color="auto"/>
              <w:right w:val="single" w:sz="4" w:space="0" w:color="auto"/>
            </w:tcBorders>
            <w:shd w:val="clear" w:color="000000" w:fill="FFFFFF"/>
            <w:hideMark/>
          </w:tcPr>
          <w:p w:rsidR="00A220BF" w:rsidRPr="00A220BF" w:rsidRDefault="00A220BF" w:rsidP="00A220BF">
            <w:pPr>
              <w:jc w:val="center"/>
              <w:rPr>
                <w:rFonts w:cs="Times New Roman"/>
                <w:sz w:val="28"/>
                <w:szCs w:val="28"/>
              </w:rPr>
            </w:pPr>
            <w:r w:rsidRPr="00A220BF">
              <w:rPr>
                <w:rFonts w:cs="Times New Roman"/>
                <w:sz w:val="28"/>
                <w:szCs w:val="28"/>
              </w:rPr>
              <w:t>03</w:t>
            </w:r>
          </w:p>
        </w:tc>
        <w:tc>
          <w:tcPr>
            <w:tcW w:w="559" w:type="dxa"/>
            <w:tcBorders>
              <w:top w:val="nil"/>
              <w:left w:val="nil"/>
              <w:bottom w:val="single" w:sz="4" w:space="0" w:color="auto"/>
              <w:right w:val="single" w:sz="4" w:space="0" w:color="auto"/>
            </w:tcBorders>
            <w:shd w:val="clear" w:color="000000" w:fill="FFFFFF"/>
            <w:hideMark/>
          </w:tcPr>
          <w:p w:rsidR="00A220BF" w:rsidRPr="00A220BF" w:rsidRDefault="00A220BF" w:rsidP="00A220BF">
            <w:pPr>
              <w:jc w:val="center"/>
              <w:rPr>
                <w:rFonts w:cs="Times New Roman"/>
                <w:sz w:val="28"/>
                <w:szCs w:val="28"/>
              </w:rPr>
            </w:pPr>
            <w:r w:rsidRPr="00A220BF">
              <w:rPr>
                <w:rFonts w:cs="Times New Roman"/>
                <w:sz w:val="28"/>
                <w:szCs w:val="28"/>
              </w:rPr>
              <w:t>09</w:t>
            </w:r>
          </w:p>
        </w:tc>
        <w:tc>
          <w:tcPr>
            <w:tcW w:w="1895" w:type="dxa"/>
            <w:gridSpan w:val="4"/>
            <w:tcBorders>
              <w:top w:val="nil"/>
              <w:left w:val="nil"/>
              <w:bottom w:val="single" w:sz="4" w:space="0" w:color="auto"/>
              <w:right w:val="single" w:sz="4" w:space="0" w:color="auto"/>
            </w:tcBorders>
            <w:shd w:val="clear" w:color="000000" w:fill="FFFFFF"/>
            <w:hideMark/>
          </w:tcPr>
          <w:p w:rsidR="00A220BF" w:rsidRPr="00A220BF" w:rsidRDefault="00A220BF" w:rsidP="00A220BF">
            <w:pPr>
              <w:ind w:left="-55" w:right="-148"/>
              <w:rPr>
                <w:rFonts w:cs="Times New Roman"/>
                <w:sz w:val="28"/>
                <w:szCs w:val="28"/>
              </w:rPr>
            </w:pPr>
            <w:r w:rsidRPr="00A220BF">
              <w:rPr>
                <w:rFonts w:cs="Times New Roman"/>
                <w:sz w:val="28"/>
                <w:szCs w:val="28"/>
              </w:rPr>
              <w:t>72 4 01 Б0109</w:t>
            </w:r>
          </w:p>
        </w:tc>
        <w:tc>
          <w:tcPr>
            <w:tcW w:w="567" w:type="dxa"/>
            <w:gridSpan w:val="4"/>
            <w:tcBorders>
              <w:top w:val="nil"/>
              <w:left w:val="nil"/>
              <w:bottom w:val="single" w:sz="4" w:space="0" w:color="auto"/>
              <w:right w:val="single" w:sz="4" w:space="0" w:color="auto"/>
            </w:tcBorders>
            <w:shd w:val="clear" w:color="000000" w:fill="FFFFFF"/>
            <w:hideMark/>
          </w:tcPr>
          <w:p w:rsidR="00A220BF" w:rsidRPr="00A220BF" w:rsidRDefault="00A220BF" w:rsidP="00A220BF">
            <w:pPr>
              <w:ind w:left="-108" w:right="-108"/>
              <w:jc w:val="center"/>
              <w:rPr>
                <w:rFonts w:cs="Times New Roman"/>
                <w:sz w:val="28"/>
                <w:szCs w:val="28"/>
              </w:rPr>
            </w:pPr>
            <w:r w:rsidRPr="00A220BF">
              <w:rPr>
                <w:rFonts w:cs="Times New Roman"/>
                <w:sz w:val="28"/>
                <w:szCs w:val="28"/>
              </w:rPr>
              <w:t> </w:t>
            </w:r>
          </w:p>
        </w:tc>
        <w:tc>
          <w:tcPr>
            <w:tcW w:w="1120" w:type="dxa"/>
            <w:gridSpan w:val="2"/>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106" w:right="-124"/>
              <w:jc w:val="center"/>
              <w:rPr>
                <w:rFonts w:cs="Times New Roman"/>
                <w:sz w:val="28"/>
                <w:szCs w:val="28"/>
              </w:rPr>
            </w:pPr>
            <w:r w:rsidRPr="00A220BF">
              <w:rPr>
                <w:rFonts w:cs="Times New Roman"/>
                <w:sz w:val="28"/>
                <w:szCs w:val="28"/>
              </w:rPr>
              <w:t>100,0</w:t>
            </w:r>
          </w:p>
        </w:tc>
        <w:tc>
          <w:tcPr>
            <w:tcW w:w="1120" w:type="dxa"/>
            <w:gridSpan w:val="4"/>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92" w:right="-138"/>
              <w:jc w:val="center"/>
              <w:rPr>
                <w:rFonts w:cs="Times New Roman"/>
                <w:sz w:val="28"/>
                <w:szCs w:val="28"/>
              </w:rPr>
            </w:pPr>
            <w:r w:rsidRPr="00A220BF">
              <w:rPr>
                <w:rFonts w:cs="Times New Roman"/>
                <w:sz w:val="28"/>
                <w:szCs w:val="28"/>
              </w:rPr>
              <w:t>0,0</w:t>
            </w:r>
          </w:p>
        </w:tc>
        <w:tc>
          <w:tcPr>
            <w:tcW w:w="1120" w:type="dxa"/>
            <w:gridSpan w:val="6"/>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78" w:right="-152"/>
              <w:jc w:val="center"/>
              <w:rPr>
                <w:rFonts w:cs="Times New Roman"/>
                <w:sz w:val="28"/>
                <w:szCs w:val="28"/>
              </w:rPr>
            </w:pPr>
            <w:r w:rsidRPr="00A220BF">
              <w:rPr>
                <w:rFonts w:cs="Times New Roman"/>
                <w:sz w:val="28"/>
                <w:szCs w:val="28"/>
              </w:rPr>
              <w:t>0,0</w:t>
            </w:r>
          </w:p>
        </w:tc>
      </w:tr>
      <w:tr w:rsidR="00A220BF" w:rsidRPr="00A220BF" w:rsidTr="004F4EC3">
        <w:trPr>
          <w:gridAfter w:val="1"/>
          <w:wAfter w:w="9" w:type="dxa"/>
          <w:trHeight w:val="139"/>
        </w:trPr>
        <w:tc>
          <w:tcPr>
            <w:tcW w:w="7812" w:type="dxa"/>
            <w:gridSpan w:val="3"/>
            <w:tcBorders>
              <w:top w:val="nil"/>
              <w:left w:val="single" w:sz="4" w:space="0" w:color="auto"/>
              <w:bottom w:val="single" w:sz="4" w:space="0" w:color="auto"/>
              <w:right w:val="single" w:sz="4" w:space="0" w:color="auto"/>
            </w:tcBorders>
            <w:shd w:val="clear" w:color="000000" w:fill="FFFFFF"/>
            <w:hideMark/>
          </w:tcPr>
          <w:p w:rsidR="00A220BF" w:rsidRPr="00A220BF" w:rsidRDefault="00A220BF" w:rsidP="00A220BF">
            <w:pPr>
              <w:rPr>
                <w:rFonts w:cs="Times New Roman"/>
                <w:sz w:val="28"/>
                <w:szCs w:val="28"/>
              </w:rPr>
            </w:pPr>
            <w:r w:rsidRPr="00A220BF">
              <w:rPr>
                <w:rFonts w:cs="Times New Roman"/>
                <w:sz w:val="28"/>
                <w:szCs w:val="28"/>
              </w:rPr>
              <w:t>Закупка товаров, работ и услуг для обеспечения государственных (муниципальных) нужд</w:t>
            </w:r>
          </w:p>
        </w:tc>
        <w:tc>
          <w:tcPr>
            <w:tcW w:w="622" w:type="dxa"/>
            <w:gridSpan w:val="2"/>
            <w:tcBorders>
              <w:top w:val="nil"/>
              <w:left w:val="nil"/>
              <w:bottom w:val="single" w:sz="4" w:space="0" w:color="auto"/>
              <w:right w:val="single" w:sz="4" w:space="0" w:color="auto"/>
            </w:tcBorders>
            <w:shd w:val="clear" w:color="000000" w:fill="FFFFFF"/>
            <w:hideMark/>
          </w:tcPr>
          <w:p w:rsidR="00A220BF" w:rsidRPr="00A220BF" w:rsidRDefault="00A220BF" w:rsidP="00A220BF">
            <w:pPr>
              <w:ind w:left="-53" w:right="-82"/>
              <w:jc w:val="center"/>
              <w:rPr>
                <w:rFonts w:cs="Times New Roman"/>
                <w:sz w:val="28"/>
                <w:szCs w:val="28"/>
              </w:rPr>
            </w:pPr>
            <w:r w:rsidRPr="00A220BF">
              <w:rPr>
                <w:rFonts w:cs="Times New Roman"/>
                <w:sz w:val="28"/>
                <w:szCs w:val="28"/>
              </w:rPr>
              <w:t>006</w:t>
            </w:r>
          </w:p>
        </w:tc>
        <w:tc>
          <w:tcPr>
            <w:tcW w:w="496" w:type="dxa"/>
            <w:gridSpan w:val="2"/>
            <w:tcBorders>
              <w:top w:val="nil"/>
              <w:left w:val="nil"/>
              <w:bottom w:val="single" w:sz="4" w:space="0" w:color="auto"/>
              <w:right w:val="single" w:sz="4" w:space="0" w:color="auto"/>
            </w:tcBorders>
            <w:shd w:val="clear" w:color="000000" w:fill="FFFFFF"/>
            <w:hideMark/>
          </w:tcPr>
          <w:p w:rsidR="00A220BF" w:rsidRPr="00A220BF" w:rsidRDefault="00A220BF" w:rsidP="00A220BF">
            <w:pPr>
              <w:jc w:val="center"/>
              <w:rPr>
                <w:rFonts w:cs="Times New Roman"/>
                <w:sz w:val="28"/>
                <w:szCs w:val="28"/>
              </w:rPr>
            </w:pPr>
            <w:r w:rsidRPr="00A220BF">
              <w:rPr>
                <w:rFonts w:cs="Times New Roman"/>
                <w:sz w:val="28"/>
                <w:szCs w:val="28"/>
              </w:rPr>
              <w:t>03</w:t>
            </w:r>
          </w:p>
        </w:tc>
        <w:tc>
          <w:tcPr>
            <w:tcW w:w="559" w:type="dxa"/>
            <w:tcBorders>
              <w:top w:val="nil"/>
              <w:left w:val="nil"/>
              <w:bottom w:val="single" w:sz="4" w:space="0" w:color="auto"/>
              <w:right w:val="single" w:sz="4" w:space="0" w:color="auto"/>
            </w:tcBorders>
            <w:shd w:val="clear" w:color="000000" w:fill="FFFFFF"/>
            <w:hideMark/>
          </w:tcPr>
          <w:p w:rsidR="00A220BF" w:rsidRPr="00A220BF" w:rsidRDefault="00A220BF" w:rsidP="00A220BF">
            <w:pPr>
              <w:jc w:val="center"/>
              <w:rPr>
                <w:rFonts w:cs="Times New Roman"/>
                <w:sz w:val="28"/>
                <w:szCs w:val="28"/>
              </w:rPr>
            </w:pPr>
            <w:r w:rsidRPr="00A220BF">
              <w:rPr>
                <w:rFonts w:cs="Times New Roman"/>
                <w:sz w:val="28"/>
                <w:szCs w:val="28"/>
              </w:rPr>
              <w:t>09</w:t>
            </w:r>
          </w:p>
        </w:tc>
        <w:tc>
          <w:tcPr>
            <w:tcW w:w="1895" w:type="dxa"/>
            <w:gridSpan w:val="4"/>
            <w:tcBorders>
              <w:top w:val="nil"/>
              <w:left w:val="nil"/>
              <w:bottom w:val="single" w:sz="4" w:space="0" w:color="auto"/>
              <w:right w:val="single" w:sz="4" w:space="0" w:color="auto"/>
            </w:tcBorders>
            <w:shd w:val="clear" w:color="000000" w:fill="FFFFFF"/>
            <w:hideMark/>
          </w:tcPr>
          <w:p w:rsidR="00A220BF" w:rsidRPr="00A220BF" w:rsidRDefault="00A220BF" w:rsidP="00A220BF">
            <w:pPr>
              <w:ind w:left="-55" w:right="-148"/>
              <w:rPr>
                <w:rFonts w:cs="Times New Roman"/>
                <w:sz w:val="28"/>
                <w:szCs w:val="28"/>
              </w:rPr>
            </w:pPr>
            <w:r w:rsidRPr="00A220BF">
              <w:rPr>
                <w:rFonts w:cs="Times New Roman"/>
                <w:sz w:val="28"/>
                <w:szCs w:val="28"/>
              </w:rPr>
              <w:t>72 4 01 Б0109</w:t>
            </w:r>
          </w:p>
        </w:tc>
        <w:tc>
          <w:tcPr>
            <w:tcW w:w="567" w:type="dxa"/>
            <w:gridSpan w:val="4"/>
            <w:tcBorders>
              <w:top w:val="nil"/>
              <w:left w:val="nil"/>
              <w:bottom w:val="single" w:sz="4" w:space="0" w:color="auto"/>
              <w:right w:val="single" w:sz="4" w:space="0" w:color="auto"/>
            </w:tcBorders>
            <w:shd w:val="clear" w:color="000000" w:fill="FFFFFF"/>
            <w:hideMark/>
          </w:tcPr>
          <w:p w:rsidR="00A220BF" w:rsidRPr="00A220BF" w:rsidRDefault="00A220BF" w:rsidP="00A220BF">
            <w:pPr>
              <w:ind w:left="-108" w:right="-108"/>
              <w:jc w:val="center"/>
              <w:rPr>
                <w:rFonts w:cs="Times New Roman"/>
                <w:sz w:val="28"/>
                <w:szCs w:val="28"/>
              </w:rPr>
            </w:pPr>
            <w:r w:rsidRPr="00A220BF">
              <w:rPr>
                <w:rFonts w:cs="Times New Roman"/>
                <w:sz w:val="28"/>
                <w:szCs w:val="28"/>
              </w:rPr>
              <w:t>200</w:t>
            </w:r>
          </w:p>
        </w:tc>
        <w:tc>
          <w:tcPr>
            <w:tcW w:w="1120" w:type="dxa"/>
            <w:gridSpan w:val="2"/>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106" w:right="-124"/>
              <w:jc w:val="center"/>
              <w:rPr>
                <w:rFonts w:cs="Times New Roman"/>
                <w:sz w:val="28"/>
                <w:szCs w:val="28"/>
              </w:rPr>
            </w:pPr>
            <w:r w:rsidRPr="00A220BF">
              <w:rPr>
                <w:rFonts w:cs="Times New Roman"/>
                <w:sz w:val="28"/>
                <w:szCs w:val="28"/>
              </w:rPr>
              <w:t>100,0</w:t>
            </w:r>
          </w:p>
        </w:tc>
        <w:tc>
          <w:tcPr>
            <w:tcW w:w="1120" w:type="dxa"/>
            <w:gridSpan w:val="4"/>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92" w:right="-138"/>
              <w:jc w:val="center"/>
              <w:rPr>
                <w:rFonts w:cs="Times New Roman"/>
                <w:sz w:val="28"/>
                <w:szCs w:val="28"/>
              </w:rPr>
            </w:pPr>
            <w:r w:rsidRPr="00A220BF">
              <w:rPr>
                <w:rFonts w:cs="Times New Roman"/>
                <w:sz w:val="28"/>
                <w:szCs w:val="28"/>
              </w:rPr>
              <w:t>0,0</w:t>
            </w:r>
          </w:p>
        </w:tc>
        <w:tc>
          <w:tcPr>
            <w:tcW w:w="1120" w:type="dxa"/>
            <w:gridSpan w:val="6"/>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78" w:right="-152"/>
              <w:jc w:val="center"/>
              <w:rPr>
                <w:rFonts w:cs="Times New Roman"/>
                <w:sz w:val="28"/>
                <w:szCs w:val="28"/>
              </w:rPr>
            </w:pPr>
            <w:r w:rsidRPr="00A220BF">
              <w:rPr>
                <w:rFonts w:cs="Times New Roman"/>
                <w:sz w:val="28"/>
                <w:szCs w:val="28"/>
              </w:rPr>
              <w:t>0,0</w:t>
            </w:r>
          </w:p>
        </w:tc>
      </w:tr>
      <w:tr w:rsidR="00A220BF" w:rsidRPr="00A220BF" w:rsidTr="004F4EC3">
        <w:trPr>
          <w:gridAfter w:val="1"/>
          <w:wAfter w:w="9" w:type="dxa"/>
          <w:trHeight w:val="900"/>
        </w:trPr>
        <w:tc>
          <w:tcPr>
            <w:tcW w:w="7812" w:type="dxa"/>
            <w:gridSpan w:val="3"/>
            <w:tcBorders>
              <w:top w:val="nil"/>
              <w:left w:val="single" w:sz="4" w:space="0" w:color="auto"/>
              <w:bottom w:val="single" w:sz="4" w:space="0" w:color="auto"/>
              <w:right w:val="single" w:sz="4" w:space="0" w:color="auto"/>
            </w:tcBorders>
            <w:shd w:val="clear" w:color="000000" w:fill="FFFFFF"/>
            <w:hideMark/>
          </w:tcPr>
          <w:p w:rsidR="00A220BF" w:rsidRPr="00A220BF" w:rsidRDefault="00A220BF" w:rsidP="00A220BF">
            <w:pPr>
              <w:rPr>
                <w:rFonts w:cs="Times New Roman"/>
                <w:b/>
                <w:bCs/>
                <w:sz w:val="28"/>
                <w:szCs w:val="28"/>
              </w:rPr>
            </w:pPr>
            <w:r w:rsidRPr="00A220BF">
              <w:rPr>
                <w:rFonts w:cs="Times New Roman"/>
                <w:b/>
                <w:bCs/>
                <w:sz w:val="28"/>
                <w:szCs w:val="28"/>
              </w:rPr>
              <w:t>Основное мероприятие "Расходы в соответствии с заключенными соглашениями между администрацией Борского сельского поселения и администрацией Бокситогорского муниципального района в связи с передачей части полномочий по решению вопросов местного значения Бокситогорскому муниципальному району»</w:t>
            </w:r>
          </w:p>
        </w:tc>
        <w:tc>
          <w:tcPr>
            <w:tcW w:w="622" w:type="dxa"/>
            <w:gridSpan w:val="2"/>
            <w:tcBorders>
              <w:top w:val="nil"/>
              <w:left w:val="nil"/>
              <w:bottom w:val="single" w:sz="4" w:space="0" w:color="auto"/>
              <w:right w:val="single" w:sz="4" w:space="0" w:color="auto"/>
            </w:tcBorders>
            <w:shd w:val="clear" w:color="000000" w:fill="FFFFFF"/>
            <w:hideMark/>
          </w:tcPr>
          <w:p w:rsidR="00A220BF" w:rsidRPr="00A220BF" w:rsidRDefault="00A220BF" w:rsidP="00A220BF">
            <w:pPr>
              <w:ind w:left="-53" w:right="-82"/>
              <w:jc w:val="center"/>
              <w:rPr>
                <w:rFonts w:cs="Times New Roman"/>
                <w:b/>
                <w:bCs/>
                <w:sz w:val="28"/>
                <w:szCs w:val="28"/>
              </w:rPr>
            </w:pPr>
            <w:r w:rsidRPr="00A220BF">
              <w:rPr>
                <w:rFonts w:cs="Times New Roman"/>
                <w:b/>
                <w:bCs/>
                <w:sz w:val="28"/>
                <w:szCs w:val="28"/>
              </w:rPr>
              <w:t>006</w:t>
            </w:r>
          </w:p>
        </w:tc>
        <w:tc>
          <w:tcPr>
            <w:tcW w:w="496" w:type="dxa"/>
            <w:gridSpan w:val="2"/>
            <w:tcBorders>
              <w:top w:val="nil"/>
              <w:left w:val="nil"/>
              <w:bottom w:val="single" w:sz="4" w:space="0" w:color="auto"/>
              <w:right w:val="single" w:sz="4" w:space="0" w:color="auto"/>
            </w:tcBorders>
            <w:shd w:val="clear" w:color="000000" w:fill="FFFFFF"/>
            <w:hideMark/>
          </w:tcPr>
          <w:p w:rsidR="00A220BF" w:rsidRPr="00A220BF" w:rsidRDefault="00A220BF" w:rsidP="00A220BF">
            <w:pPr>
              <w:jc w:val="center"/>
              <w:rPr>
                <w:rFonts w:cs="Times New Roman"/>
                <w:b/>
                <w:bCs/>
                <w:sz w:val="28"/>
                <w:szCs w:val="28"/>
              </w:rPr>
            </w:pPr>
            <w:r w:rsidRPr="00A220BF">
              <w:rPr>
                <w:rFonts w:cs="Times New Roman"/>
                <w:b/>
                <w:bCs/>
                <w:sz w:val="28"/>
                <w:szCs w:val="28"/>
              </w:rPr>
              <w:t>03</w:t>
            </w:r>
          </w:p>
        </w:tc>
        <w:tc>
          <w:tcPr>
            <w:tcW w:w="559" w:type="dxa"/>
            <w:tcBorders>
              <w:top w:val="nil"/>
              <w:left w:val="nil"/>
              <w:bottom w:val="single" w:sz="4" w:space="0" w:color="auto"/>
              <w:right w:val="single" w:sz="4" w:space="0" w:color="auto"/>
            </w:tcBorders>
            <w:shd w:val="clear" w:color="000000" w:fill="FFFFFF"/>
            <w:hideMark/>
          </w:tcPr>
          <w:p w:rsidR="00A220BF" w:rsidRPr="00A220BF" w:rsidRDefault="00A220BF" w:rsidP="00A220BF">
            <w:pPr>
              <w:jc w:val="center"/>
              <w:rPr>
                <w:rFonts w:cs="Times New Roman"/>
                <w:b/>
                <w:bCs/>
                <w:sz w:val="28"/>
                <w:szCs w:val="28"/>
              </w:rPr>
            </w:pPr>
            <w:r w:rsidRPr="00A220BF">
              <w:rPr>
                <w:rFonts w:cs="Times New Roman"/>
                <w:b/>
                <w:bCs/>
                <w:sz w:val="28"/>
                <w:szCs w:val="28"/>
              </w:rPr>
              <w:t>09</w:t>
            </w:r>
          </w:p>
        </w:tc>
        <w:tc>
          <w:tcPr>
            <w:tcW w:w="1895" w:type="dxa"/>
            <w:gridSpan w:val="4"/>
            <w:tcBorders>
              <w:top w:val="nil"/>
              <w:left w:val="nil"/>
              <w:bottom w:val="single" w:sz="4" w:space="0" w:color="auto"/>
              <w:right w:val="single" w:sz="4" w:space="0" w:color="auto"/>
            </w:tcBorders>
            <w:shd w:val="clear" w:color="000000" w:fill="FFFFFF"/>
            <w:hideMark/>
          </w:tcPr>
          <w:p w:rsidR="00A220BF" w:rsidRPr="00A220BF" w:rsidRDefault="00A220BF" w:rsidP="00A220BF">
            <w:pPr>
              <w:ind w:left="-55" w:right="-148"/>
              <w:rPr>
                <w:rFonts w:cs="Times New Roman"/>
                <w:b/>
                <w:bCs/>
                <w:sz w:val="28"/>
                <w:szCs w:val="28"/>
              </w:rPr>
            </w:pPr>
            <w:r w:rsidRPr="00A220BF">
              <w:rPr>
                <w:rFonts w:cs="Times New Roman"/>
                <w:b/>
                <w:bCs/>
                <w:sz w:val="28"/>
                <w:szCs w:val="28"/>
              </w:rPr>
              <w:t>72 4 02 00000</w:t>
            </w:r>
          </w:p>
        </w:tc>
        <w:tc>
          <w:tcPr>
            <w:tcW w:w="567" w:type="dxa"/>
            <w:gridSpan w:val="4"/>
            <w:tcBorders>
              <w:top w:val="nil"/>
              <w:left w:val="nil"/>
              <w:bottom w:val="single" w:sz="4" w:space="0" w:color="auto"/>
              <w:right w:val="single" w:sz="4" w:space="0" w:color="auto"/>
            </w:tcBorders>
            <w:shd w:val="clear" w:color="000000" w:fill="FFFFFF"/>
            <w:hideMark/>
          </w:tcPr>
          <w:p w:rsidR="00A220BF" w:rsidRPr="00A220BF" w:rsidRDefault="00A220BF" w:rsidP="00A220BF">
            <w:pPr>
              <w:ind w:left="-108" w:right="-108"/>
              <w:jc w:val="center"/>
              <w:rPr>
                <w:rFonts w:cs="Times New Roman"/>
                <w:b/>
                <w:bCs/>
                <w:sz w:val="28"/>
                <w:szCs w:val="28"/>
              </w:rPr>
            </w:pPr>
            <w:r w:rsidRPr="00A220BF">
              <w:rPr>
                <w:rFonts w:cs="Times New Roman"/>
                <w:b/>
                <w:bCs/>
                <w:sz w:val="28"/>
                <w:szCs w:val="28"/>
              </w:rPr>
              <w:t> </w:t>
            </w:r>
          </w:p>
        </w:tc>
        <w:tc>
          <w:tcPr>
            <w:tcW w:w="1120" w:type="dxa"/>
            <w:gridSpan w:val="2"/>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106" w:right="-124"/>
              <w:jc w:val="center"/>
              <w:rPr>
                <w:rFonts w:cs="Times New Roman"/>
                <w:b/>
                <w:bCs/>
                <w:sz w:val="28"/>
                <w:szCs w:val="28"/>
              </w:rPr>
            </w:pPr>
            <w:r w:rsidRPr="00A220BF">
              <w:rPr>
                <w:rFonts w:cs="Times New Roman"/>
                <w:b/>
                <w:bCs/>
                <w:sz w:val="28"/>
                <w:szCs w:val="28"/>
              </w:rPr>
              <w:t>140,0</w:t>
            </w:r>
          </w:p>
        </w:tc>
        <w:tc>
          <w:tcPr>
            <w:tcW w:w="1120" w:type="dxa"/>
            <w:gridSpan w:val="4"/>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92" w:right="-138"/>
              <w:jc w:val="center"/>
              <w:rPr>
                <w:rFonts w:cs="Times New Roman"/>
                <w:b/>
                <w:bCs/>
                <w:sz w:val="28"/>
                <w:szCs w:val="28"/>
              </w:rPr>
            </w:pPr>
            <w:r w:rsidRPr="00A220BF">
              <w:rPr>
                <w:rFonts w:cs="Times New Roman"/>
                <w:b/>
                <w:bCs/>
                <w:sz w:val="28"/>
                <w:szCs w:val="28"/>
              </w:rPr>
              <w:t>145,6</w:t>
            </w:r>
          </w:p>
        </w:tc>
        <w:tc>
          <w:tcPr>
            <w:tcW w:w="1120" w:type="dxa"/>
            <w:gridSpan w:val="6"/>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78" w:right="-152"/>
              <w:jc w:val="center"/>
              <w:rPr>
                <w:rFonts w:cs="Times New Roman"/>
                <w:b/>
                <w:bCs/>
                <w:sz w:val="28"/>
                <w:szCs w:val="28"/>
              </w:rPr>
            </w:pPr>
            <w:r w:rsidRPr="00A220BF">
              <w:rPr>
                <w:rFonts w:cs="Times New Roman"/>
                <w:b/>
                <w:bCs/>
                <w:sz w:val="28"/>
                <w:szCs w:val="28"/>
              </w:rPr>
              <w:t>151,4</w:t>
            </w:r>
          </w:p>
        </w:tc>
      </w:tr>
      <w:tr w:rsidR="00A220BF" w:rsidRPr="00A220BF" w:rsidTr="004F4EC3">
        <w:trPr>
          <w:gridAfter w:val="1"/>
          <w:wAfter w:w="9" w:type="dxa"/>
          <w:trHeight w:val="607"/>
        </w:trPr>
        <w:tc>
          <w:tcPr>
            <w:tcW w:w="7812" w:type="dxa"/>
            <w:gridSpan w:val="3"/>
            <w:tcBorders>
              <w:top w:val="nil"/>
              <w:left w:val="single" w:sz="4" w:space="0" w:color="auto"/>
              <w:bottom w:val="single" w:sz="4" w:space="0" w:color="auto"/>
              <w:right w:val="single" w:sz="4" w:space="0" w:color="auto"/>
            </w:tcBorders>
            <w:shd w:val="clear" w:color="000000" w:fill="FFFFFF"/>
            <w:hideMark/>
          </w:tcPr>
          <w:p w:rsidR="00A220BF" w:rsidRPr="00A220BF" w:rsidRDefault="00A220BF" w:rsidP="00A220BF">
            <w:pPr>
              <w:rPr>
                <w:rFonts w:cs="Times New Roman"/>
                <w:sz w:val="28"/>
                <w:szCs w:val="28"/>
              </w:rPr>
            </w:pPr>
            <w:r w:rsidRPr="00A220BF">
              <w:rPr>
                <w:rFonts w:cs="Times New Roman"/>
                <w:sz w:val="28"/>
                <w:szCs w:val="28"/>
              </w:rPr>
              <w:t>Межбюджетные трансферты, передаваемые бюджету Бокситогорского муниципального района из бюджета Борского сельского поселения в области создания, содержания и организации деятельности аварийно-спасательных формирований</w:t>
            </w:r>
          </w:p>
        </w:tc>
        <w:tc>
          <w:tcPr>
            <w:tcW w:w="622" w:type="dxa"/>
            <w:gridSpan w:val="2"/>
            <w:tcBorders>
              <w:top w:val="nil"/>
              <w:left w:val="nil"/>
              <w:bottom w:val="single" w:sz="4" w:space="0" w:color="auto"/>
              <w:right w:val="single" w:sz="4" w:space="0" w:color="auto"/>
            </w:tcBorders>
            <w:shd w:val="clear" w:color="000000" w:fill="FFFFFF"/>
            <w:hideMark/>
          </w:tcPr>
          <w:p w:rsidR="00A220BF" w:rsidRPr="00A220BF" w:rsidRDefault="00A220BF" w:rsidP="00A220BF">
            <w:pPr>
              <w:ind w:left="-53" w:right="-82"/>
              <w:jc w:val="center"/>
              <w:rPr>
                <w:rFonts w:cs="Times New Roman"/>
                <w:sz w:val="28"/>
                <w:szCs w:val="28"/>
              </w:rPr>
            </w:pPr>
            <w:r w:rsidRPr="00A220BF">
              <w:rPr>
                <w:rFonts w:cs="Times New Roman"/>
                <w:sz w:val="28"/>
                <w:szCs w:val="28"/>
              </w:rPr>
              <w:t>006</w:t>
            </w:r>
          </w:p>
        </w:tc>
        <w:tc>
          <w:tcPr>
            <w:tcW w:w="496" w:type="dxa"/>
            <w:gridSpan w:val="2"/>
            <w:tcBorders>
              <w:top w:val="nil"/>
              <w:left w:val="nil"/>
              <w:bottom w:val="single" w:sz="4" w:space="0" w:color="auto"/>
              <w:right w:val="single" w:sz="4" w:space="0" w:color="auto"/>
            </w:tcBorders>
            <w:shd w:val="clear" w:color="000000" w:fill="FFFFFF"/>
            <w:hideMark/>
          </w:tcPr>
          <w:p w:rsidR="00A220BF" w:rsidRPr="00A220BF" w:rsidRDefault="00A220BF" w:rsidP="00A220BF">
            <w:pPr>
              <w:jc w:val="center"/>
              <w:rPr>
                <w:rFonts w:cs="Times New Roman"/>
                <w:sz w:val="28"/>
                <w:szCs w:val="28"/>
              </w:rPr>
            </w:pPr>
            <w:r w:rsidRPr="00A220BF">
              <w:rPr>
                <w:rFonts w:cs="Times New Roman"/>
                <w:sz w:val="28"/>
                <w:szCs w:val="28"/>
              </w:rPr>
              <w:t>03</w:t>
            </w:r>
          </w:p>
        </w:tc>
        <w:tc>
          <w:tcPr>
            <w:tcW w:w="559" w:type="dxa"/>
            <w:tcBorders>
              <w:top w:val="nil"/>
              <w:left w:val="nil"/>
              <w:bottom w:val="single" w:sz="4" w:space="0" w:color="auto"/>
              <w:right w:val="single" w:sz="4" w:space="0" w:color="auto"/>
            </w:tcBorders>
            <w:shd w:val="clear" w:color="000000" w:fill="FFFFFF"/>
            <w:hideMark/>
          </w:tcPr>
          <w:p w:rsidR="00A220BF" w:rsidRPr="00A220BF" w:rsidRDefault="00A220BF" w:rsidP="00A220BF">
            <w:pPr>
              <w:jc w:val="center"/>
              <w:rPr>
                <w:rFonts w:cs="Times New Roman"/>
                <w:sz w:val="28"/>
                <w:szCs w:val="28"/>
              </w:rPr>
            </w:pPr>
            <w:r w:rsidRPr="00A220BF">
              <w:rPr>
                <w:rFonts w:cs="Times New Roman"/>
                <w:sz w:val="28"/>
                <w:szCs w:val="28"/>
              </w:rPr>
              <w:t>09</w:t>
            </w:r>
          </w:p>
        </w:tc>
        <w:tc>
          <w:tcPr>
            <w:tcW w:w="1895" w:type="dxa"/>
            <w:gridSpan w:val="4"/>
            <w:tcBorders>
              <w:top w:val="nil"/>
              <w:left w:val="nil"/>
              <w:bottom w:val="single" w:sz="4" w:space="0" w:color="auto"/>
              <w:right w:val="single" w:sz="4" w:space="0" w:color="auto"/>
            </w:tcBorders>
            <w:shd w:val="clear" w:color="000000" w:fill="FFFFFF"/>
            <w:hideMark/>
          </w:tcPr>
          <w:p w:rsidR="00A220BF" w:rsidRPr="00A220BF" w:rsidRDefault="00A220BF" w:rsidP="00A220BF">
            <w:pPr>
              <w:ind w:left="-55" w:right="-148"/>
              <w:rPr>
                <w:rFonts w:cs="Times New Roman"/>
                <w:sz w:val="28"/>
                <w:szCs w:val="28"/>
              </w:rPr>
            </w:pPr>
            <w:r w:rsidRPr="00A220BF">
              <w:rPr>
                <w:rFonts w:cs="Times New Roman"/>
                <w:sz w:val="28"/>
                <w:szCs w:val="28"/>
              </w:rPr>
              <w:t>72 4 02 П7080</w:t>
            </w:r>
          </w:p>
        </w:tc>
        <w:tc>
          <w:tcPr>
            <w:tcW w:w="567" w:type="dxa"/>
            <w:gridSpan w:val="4"/>
            <w:tcBorders>
              <w:top w:val="nil"/>
              <w:left w:val="nil"/>
              <w:bottom w:val="single" w:sz="4" w:space="0" w:color="auto"/>
              <w:right w:val="single" w:sz="4" w:space="0" w:color="auto"/>
            </w:tcBorders>
            <w:shd w:val="clear" w:color="000000" w:fill="FFFFFF"/>
            <w:hideMark/>
          </w:tcPr>
          <w:p w:rsidR="00A220BF" w:rsidRPr="00A220BF" w:rsidRDefault="00A220BF" w:rsidP="00A220BF">
            <w:pPr>
              <w:ind w:left="-108" w:right="-108"/>
              <w:jc w:val="center"/>
              <w:rPr>
                <w:rFonts w:cs="Times New Roman"/>
                <w:sz w:val="28"/>
                <w:szCs w:val="28"/>
              </w:rPr>
            </w:pPr>
            <w:r w:rsidRPr="00A220BF">
              <w:rPr>
                <w:rFonts w:cs="Times New Roman"/>
                <w:sz w:val="28"/>
                <w:szCs w:val="28"/>
              </w:rPr>
              <w:t> </w:t>
            </w:r>
          </w:p>
        </w:tc>
        <w:tc>
          <w:tcPr>
            <w:tcW w:w="1120" w:type="dxa"/>
            <w:gridSpan w:val="2"/>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106" w:right="-124"/>
              <w:jc w:val="center"/>
              <w:rPr>
                <w:rFonts w:cs="Times New Roman"/>
                <w:sz w:val="28"/>
                <w:szCs w:val="28"/>
              </w:rPr>
            </w:pPr>
            <w:r w:rsidRPr="00A220BF">
              <w:rPr>
                <w:rFonts w:cs="Times New Roman"/>
                <w:sz w:val="28"/>
                <w:szCs w:val="28"/>
              </w:rPr>
              <w:t>140,0</w:t>
            </w:r>
          </w:p>
        </w:tc>
        <w:tc>
          <w:tcPr>
            <w:tcW w:w="1120" w:type="dxa"/>
            <w:gridSpan w:val="4"/>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92" w:right="-138"/>
              <w:jc w:val="center"/>
              <w:rPr>
                <w:rFonts w:cs="Times New Roman"/>
                <w:sz w:val="28"/>
                <w:szCs w:val="28"/>
              </w:rPr>
            </w:pPr>
            <w:r w:rsidRPr="00A220BF">
              <w:rPr>
                <w:rFonts w:cs="Times New Roman"/>
                <w:sz w:val="28"/>
                <w:szCs w:val="28"/>
              </w:rPr>
              <w:t>145,6</w:t>
            </w:r>
          </w:p>
        </w:tc>
        <w:tc>
          <w:tcPr>
            <w:tcW w:w="1120" w:type="dxa"/>
            <w:gridSpan w:val="6"/>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78" w:right="-152"/>
              <w:jc w:val="center"/>
              <w:rPr>
                <w:rFonts w:cs="Times New Roman"/>
                <w:sz w:val="28"/>
                <w:szCs w:val="28"/>
              </w:rPr>
            </w:pPr>
            <w:r w:rsidRPr="00A220BF">
              <w:rPr>
                <w:rFonts w:cs="Times New Roman"/>
                <w:sz w:val="28"/>
                <w:szCs w:val="28"/>
              </w:rPr>
              <w:t>151,4</w:t>
            </w:r>
          </w:p>
        </w:tc>
      </w:tr>
      <w:tr w:rsidR="00A220BF" w:rsidRPr="00A220BF" w:rsidTr="004F4EC3">
        <w:trPr>
          <w:gridAfter w:val="1"/>
          <w:wAfter w:w="9" w:type="dxa"/>
          <w:trHeight w:val="58"/>
        </w:trPr>
        <w:tc>
          <w:tcPr>
            <w:tcW w:w="7812" w:type="dxa"/>
            <w:gridSpan w:val="3"/>
            <w:tcBorders>
              <w:top w:val="nil"/>
              <w:left w:val="single" w:sz="4" w:space="0" w:color="auto"/>
              <w:bottom w:val="single" w:sz="4" w:space="0" w:color="auto"/>
              <w:right w:val="single" w:sz="4" w:space="0" w:color="auto"/>
            </w:tcBorders>
            <w:shd w:val="clear" w:color="000000" w:fill="FFFFFF"/>
            <w:hideMark/>
          </w:tcPr>
          <w:p w:rsidR="00A220BF" w:rsidRPr="00A220BF" w:rsidRDefault="00A220BF" w:rsidP="00A220BF">
            <w:pPr>
              <w:rPr>
                <w:rFonts w:cs="Times New Roman"/>
                <w:sz w:val="28"/>
                <w:szCs w:val="28"/>
              </w:rPr>
            </w:pPr>
            <w:r w:rsidRPr="00A220BF">
              <w:rPr>
                <w:rFonts w:cs="Times New Roman"/>
                <w:sz w:val="28"/>
                <w:szCs w:val="28"/>
              </w:rPr>
              <w:t>Межбюджетные трансферты</w:t>
            </w:r>
          </w:p>
        </w:tc>
        <w:tc>
          <w:tcPr>
            <w:tcW w:w="622" w:type="dxa"/>
            <w:gridSpan w:val="2"/>
            <w:tcBorders>
              <w:top w:val="nil"/>
              <w:left w:val="nil"/>
              <w:bottom w:val="single" w:sz="4" w:space="0" w:color="auto"/>
              <w:right w:val="single" w:sz="4" w:space="0" w:color="auto"/>
            </w:tcBorders>
            <w:shd w:val="clear" w:color="000000" w:fill="FFFFFF"/>
            <w:hideMark/>
          </w:tcPr>
          <w:p w:rsidR="00A220BF" w:rsidRPr="00A220BF" w:rsidRDefault="00A220BF" w:rsidP="00A220BF">
            <w:pPr>
              <w:ind w:left="-53" w:right="-82"/>
              <w:jc w:val="center"/>
              <w:rPr>
                <w:rFonts w:cs="Times New Roman"/>
                <w:sz w:val="28"/>
                <w:szCs w:val="28"/>
              </w:rPr>
            </w:pPr>
            <w:r w:rsidRPr="00A220BF">
              <w:rPr>
                <w:rFonts w:cs="Times New Roman"/>
                <w:sz w:val="28"/>
                <w:szCs w:val="28"/>
              </w:rPr>
              <w:t>006</w:t>
            </w:r>
          </w:p>
        </w:tc>
        <w:tc>
          <w:tcPr>
            <w:tcW w:w="496" w:type="dxa"/>
            <w:gridSpan w:val="2"/>
            <w:tcBorders>
              <w:top w:val="nil"/>
              <w:left w:val="nil"/>
              <w:bottom w:val="single" w:sz="4" w:space="0" w:color="auto"/>
              <w:right w:val="single" w:sz="4" w:space="0" w:color="auto"/>
            </w:tcBorders>
            <w:shd w:val="clear" w:color="000000" w:fill="FFFFFF"/>
            <w:hideMark/>
          </w:tcPr>
          <w:p w:rsidR="00A220BF" w:rsidRPr="00A220BF" w:rsidRDefault="00A220BF" w:rsidP="00A220BF">
            <w:pPr>
              <w:jc w:val="center"/>
              <w:rPr>
                <w:rFonts w:cs="Times New Roman"/>
                <w:sz w:val="28"/>
                <w:szCs w:val="28"/>
              </w:rPr>
            </w:pPr>
            <w:r w:rsidRPr="00A220BF">
              <w:rPr>
                <w:rFonts w:cs="Times New Roman"/>
                <w:sz w:val="28"/>
                <w:szCs w:val="28"/>
              </w:rPr>
              <w:t>03</w:t>
            </w:r>
          </w:p>
        </w:tc>
        <w:tc>
          <w:tcPr>
            <w:tcW w:w="559" w:type="dxa"/>
            <w:tcBorders>
              <w:top w:val="nil"/>
              <w:left w:val="nil"/>
              <w:bottom w:val="single" w:sz="4" w:space="0" w:color="auto"/>
              <w:right w:val="single" w:sz="4" w:space="0" w:color="auto"/>
            </w:tcBorders>
            <w:shd w:val="clear" w:color="000000" w:fill="FFFFFF"/>
            <w:hideMark/>
          </w:tcPr>
          <w:p w:rsidR="00A220BF" w:rsidRPr="00A220BF" w:rsidRDefault="00A220BF" w:rsidP="00A220BF">
            <w:pPr>
              <w:jc w:val="center"/>
              <w:rPr>
                <w:rFonts w:cs="Times New Roman"/>
                <w:sz w:val="28"/>
                <w:szCs w:val="28"/>
              </w:rPr>
            </w:pPr>
            <w:r w:rsidRPr="00A220BF">
              <w:rPr>
                <w:rFonts w:cs="Times New Roman"/>
                <w:sz w:val="28"/>
                <w:szCs w:val="28"/>
              </w:rPr>
              <w:t>09</w:t>
            </w:r>
          </w:p>
        </w:tc>
        <w:tc>
          <w:tcPr>
            <w:tcW w:w="1895" w:type="dxa"/>
            <w:gridSpan w:val="4"/>
            <w:tcBorders>
              <w:top w:val="nil"/>
              <w:left w:val="nil"/>
              <w:bottom w:val="single" w:sz="4" w:space="0" w:color="auto"/>
              <w:right w:val="single" w:sz="4" w:space="0" w:color="auto"/>
            </w:tcBorders>
            <w:shd w:val="clear" w:color="000000" w:fill="FFFFFF"/>
            <w:hideMark/>
          </w:tcPr>
          <w:p w:rsidR="00A220BF" w:rsidRPr="00A220BF" w:rsidRDefault="00A220BF" w:rsidP="00A220BF">
            <w:pPr>
              <w:ind w:left="-55" w:right="-148"/>
              <w:rPr>
                <w:rFonts w:cs="Times New Roman"/>
                <w:sz w:val="28"/>
                <w:szCs w:val="28"/>
              </w:rPr>
            </w:pPr>
            <w:r w:rsidRPr="00A220BF">
              <w:rPr>
                <w:rFonts w:cs="Times New Roman"/>
                <w:sz w:val="28"/>
                <w:szCs w:val="28"/>
              </w:rPr>
              <w:t>72 4 02 П7080</w:t>
            </w:r>
          </w:p>
        </w:tc>
        <w:tc>
          <w:tcPr>
            <w:tcW w:w="567" w:type="dxa"/>
            <w:gridSpan w:val="4"/>
            <w:tcBorders>
              <w:top w:val="nil"/>
              <w:left w:val="nil"/>
              <w:bottom w:val="single" w:sz="4" w:space="0" w:color="auto"/>
              <w:right w:val="single" w:sz="4" w:space="0" w:color="auto"/>
            </w:tcBorders>
            <w:shd w:val="clear" w:color="000000" w:fill="FFFFFF"/>
            <w:hideMark/>
          </w:tcPr>
          <w:p w:rsidR="00A220BF" w:rsidRPr="00A220BF" w:rsidRDefault="00A220BF" w:rsidP="00A220BF">
            <w:pPr>
              <w:ind w:left="-108" w:right="-108"/>
              <w:jc w:val="center"/>
              <w:rPr>
                <w:rFonts w:cs="Times New Roman"/>
                <w:sz w:val="28"/>
                <w:szCs w:val="28"/>
              </w:rPr>
            </w:pPr>
            <w:r w:rsidRPr="00A220BF">
              <w:rPr>
                <w:rFonts w:cs="Times New Roman"/>
                <w:sz w:val="28"/>
                <w:szCs w:val="28"/>
              </w:rPr>
              <w:t>500</w:t>
            </w:r>
          </w:p>
        </w:tc>
        <w:tc>
          <w:tcPr>
            <w:tcW w:w="1120" w:type="dxa"/>
            <w:gridSpan w:val="2"/>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106" w:right="-124"/>
              <w:jc w:val="center"/>
              <w:rPr>
                <w:rFonts w:cs="Times New Roman"/>
                <w:sz w:val="28"/>
                <w:szCs w:val="28"/>
              </w:rPr>
            </w:pPr>
            <w:r w:rsidRPr="00A220BF">
              <w:rPr>
                <w:rFonts w:cs="Times New Roman"/>
                <w:sz w:val="28"/>
                <w:szCs w:val="28"/>
              </w:rPr>
              <w:t>140,0</w:t>
            </w:r>
          </w:p>
        </w:tc>
        <w:tc>
          <w:tcPr>
            <w:tcW w:w="1120" w:type="dxa"/>
            <w:gridSpan w:val="4"/>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92" w:right="-138"/>
              <w:jc w:val="center"/>
              <w:rPr>
                <w:rFonts w:cs="Times New Roman"/>
                <w:sz w:val="28"/>
                <w:szCs w:val="28"/>
              </w:rPr>
            </w:pPr>
            <w:r w:rsidRPr="00A220BF">
              <w:rPr>
                <w:rFonts w:cs="Times New Roman"/>
                <w:sz w:val="28"/>
                <w:szCs w:val="28"/>
              </w:rPr>
              <w:t>145,6</w:t>
            </w:r>
          </w:p>
        </w:tc>
        <w:tc>
          <w:tcPr>
            <w:tcW w:w="1120" w:type="dxa"/>
            <w:gridSpan w:val="6"/>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78" w:right="-152"/>
              <w:jc w:val="center"/>
              <w:rPr>
                <w:rFonts w:cs="Times New Roman"/>
                <w:sz w:val="28"/>
                <w:szCs w:val="28"/>
              </w:rPr>
            </w:pPr>
            <w:r w:rsidRPr="00A220BF">
              <w:rPr>
                <w:rFonts w:cs="Times New Roman"/>
                <w:sz w:val="28"/>
                <w:szCs w:val="28"/>
              </w:rPr>
              <w:t>151,4</w:t>
            </w:r>
          </w:p>
        </w:tc>
      </w:tr>
      <w:tr w:rsidR="00A220BF" w:rsidRPr="00A220BF" w:rsidTr="004F4EC3">
        <w:trPr>
          <w:gridAfter w:val="1"/>
          <w:wAfter w:w="9" w:type="dxa"/>
          <w:trHeight w:val="58"/>
        </w:trPr>
        <w:tc>
          <w:tcPr>
            <w:tcW w:w="7812" w:type="dxa"/>
            <w:gridSpan w:val="3"/>
            <w:tcBorders>
              <w:top w:val="nil"/>
              <w:left w:val="single" w:sz="4" w:space="0" w:color="auto"/>
              <w:bottom w:val="single" w:sz="4" w:space="0" w:color="auto"/>
              <w:right w:val="single" w:sz="4" w:space="0" w:color="auto"/>
            </w:tcBorders>
            <w:shd w:val="clear" w:color="000000" w:fill="FFFFFF"/>
            <w:hideMark/>
          </w:tcPr>
          <w:p w:rsidR="00A220BF" w:rsidRPr="00A220BF" w:rsidRDefault="00A220BF" w:rsidP="00A220BF">
            <w:pPr>
              <w:rPr>
                <w:rFonts w:cs="Times New Roman"/>
                <w:b/>
                <w:bCs/>
                <w:sz w:val="28"/>
                <w:szCs w:val="28"/>
              </w:rPr>
            </w:pPr>
            <w:r w:rsidRPr="00A220BF">
              <w:rPr>
                <w:rFonts w:cs="Times New Roman"/>
                <w:b/>
                <w:bCs/>
                <w:sz w:val="28"/>
                <w:szCs w:val="28"/>
              </w:rPr>
              <w:t>НАЦИОНАЛЬНАЯ ЭКОНОМИКА</w:t>
            </w:r>
          </w:p>
        </w:tc>
        <w:tc>
          <w:tcPr>
            <w:tcW w:w="622" w:type="dxa"/>
            <w:gridSpan w:val="2"/>
            <w:tcBorders>
              <w:top w:val="nil"/>
              <w:left w:val="nil"/>
              <w:bottom w:val="single" w:sz="4" w:space="0" w:color="auto"/>
              <w:right w:val="single" w:sz="4" w:space="0" w:color="auto"/>
            </w:tcBorders>
            <w:shd w:val="clear" w:color="000000" w:fill="FFFFFF"/>
            <w:hideMark/>
          </w:tcPr>
          <w:p w:rsidR="00A220BF" w:rsidRPr="00A220BF" w:rsidRDefault="00A220BF" w:rsidP="00A220BF">
            <w:pPr>
              <w:ind w:left="-53" w:right="-82"/>
              <w:jc w:val="center"/>
              <w:rPr>
                <w:rFonts w:cs="Times New Roman"/>
                <w:b/>
                <w:bCs/>
                <w:sz w:val="28"/>
                <w:szCs w:val="28"/>
              </w:rPr>
            </w:pPr>
            <w:r w:rsidRPr="00A220BF">
              <w:rPr>
                <w:rFonts w:cs="Times New Roman"/>
                <w:b/>
                <w:bCs/>
                <w:sz w:val="28"/>
                <w:szCs w:val="28"/>
              </w:rPr>
              <w:t>006</w:t>
            </w:r>
          </w:p>
        </w:tc>
        <w:tc>
          <w:tcPr>
            <w:tcW w:w="496" w:type="dxa"/>
            <w:gridSpan w:val="2"/>
            <w:tcBorders>
              <w:top w:val="nil"/>
              <w:left w:val="nil"/>
              <w:bottom w:val="single" w:sz="4" w:space="0" w:color="auto"/>
              <w:right w:val="single" w:sz="4" w:space="0" w:color="auto"/>
            </w:tcBorders>
            <w:shd w:val="clear" w:color="000000" w:fill="FFFFFF"/>
            <w:hideMark/>
          </w:tcPr>
          <w:p w:rsidR="00A220BF" w:rsidRPr="00A220BF" w:rsidRDefault="00A220BF" w:rsidP="00A220BF">
            <w:pPr>
              <w:jc w:val="center"/>
              <w:rPr>
                <w:rFonts w:cs="Times New Roman"/>
                <w:b/>
                <w:bCs/>
                <w:sz w:val="28"/>
                <w:szCs w:val="28"/>
              </w:rPr>
            </w:pPr>
            <w:r w:rsidRPr="00A220BF">
              <w:rPr>
                <w:rFonts w:cs="Times New Roman"/>
                <w:b/>
                <w:bCs/>
                <w:sz w:val="28"/>
                <w:szCs w:val="28"/>
              </w:rPr>
              <w:t>04</w:t>
            </w:r>
          </w:p>
        </w:tc>
        <w:tc>
          <w:tcPr>
            <w:tcW w:w="559" w:type="dxa"/>
            <w:tcBorders>
              <w:top w:val="nil"/>
              <w:left w:val="nil"/>
              <w:bottom w:val="single" w:sz="4" w:space="0" w:color="auto"/>
              <w:right w:val="single" w:sz="4" w:space="0" w:color="auto"/>
            </w:tcBorders>
            <w:shd w:val="clear" w:color="000000" w:fill="FFFFFF"/>
            <w:hideMark/>
          </w:tcPr>
          <w:p w:rsidR="00A220BF" w:rsidRPr="00A220BF" w:rsidRDefault="00A220BF" w:rsidP="00A220BF">
            <w:pPr>
              <w:jc w:val="center"/>
              <w:rPr>
                <w:rFonts w:cs="Times New Roman"/>
                <w:b/>
                <w:bCs/>
                <w:sz w:val="28"/>
                <w:szCs w:val="28"/>
              </w:rPr>
            </w:pPr>
            <w:r w:rsidRPr="00A220BF">
              <w:rPr>
                <w:rFonts w:cs="Times New Roman"/>
                <w:b/>
                <w:bCs/>
                <w:sz w:val="28"/>
                <w:szCs w:val="28"/>
              </w:rPr>
              <w:t> </w:t>
            </w:r>
          </w:p>
        </w:tc>
        <w:tc>
          <w:tcPr>
            <w:tcW w:w="1895" w:type="dxa"/>
            <w:gridSpan w:val="4"/>
            <w:tcBorders>
              <w:top w:val="nil"/>
              <w:left w:val="nil"/>
              <w:bottom w:val="single" w:sz="4" w:space="0" w:color="auto"/>
              <w:right w:val="single" w:sz="4" w:space="0" w:color="auto"/>
            </w:tcBorders>
            <w:shd w:val="clear" w:color="000000" w:fill="FFFFFF"/>
            <w:hideMark/>
          </w:tcPr>
          <w:p w:rsidR="00A220BF" w:rsidRPr="00A220BF" w:rsidRDefault="00A220BF" w:rsidP="00A220BF">
            <w:pPr>
              <w:ind w:left="-55" w:right="-148"/>
              <w:rPr>
                <w:rFonts w:cs="Times New Roman"/>
                <w:b/>
                <w:bCs/>
                <w:sz w:val="28"/>
                <w:szCs w:val="28"/>
              </w:rPr>
            </w:pPr>
            <w:r w:rsidRPr="00A220BF">
              <w:rPr>
                <w:rFonts w:cs="Times New Roman"/>
                <w:b/>
                <w:bCs/>
                <w:sz w:val="28"/>
                <w:szCs w:val="28"/>
              </w:rPr>
              <w:t> </w:t>
            </w:r>
          </w:p>
        </w:tc>
        <w:tc>
          <w:tcPr>
            <w:tcW w:w="567" w:type="dxa"/>
            <w:gridSpan w:val="4"/>
            <w:tcBorders>
              <w:top w:val="nil"/>
              <w:left w:val="nil"/>
              <w:bottom w:val="single" w:sz="4" w:space="0" w:color="auto"/>
              <w:right w:val="single" w:sz="4" w:space="0" w:color="auto"/>
            </w:tcBorders>
            <w:shd w:val="clear" w:color="000000" w:fill="FFFFFF"/>
            <w:hideMark/>
          </w:tcPr>
          <w:p w:rsidR="00A220BF" w:rsidRPr="00A220BF" w:rsidRDefault="00A220BF" w:rsidP="00A220BF">
            <w:pPr>
              <w:ind w:left="-108" w:right="-108"/>
              <w:jc w:val="center"/>
              <w:rPr>
                <w:rFonts w:cs="Times New Roman"/>
                <w:b/>
                <w:bCs/>
                <w:sz w:val="28"/>
                <w:szCs w:val="28"/>
              </w:rPr>
            </w:pPr>
            <w:r w:rsidRPr="00A220BF">
              <w:rPr>
                <w:rFonts w:cs="Times New Roman"/>
                <w:b/>
                <w:bCs/>
                <w:sz w:val="28"/>
                <w:szCs w:val="28"/>
              </w:rPr>
              <w:t> </w:t>
            </w:r>
          </w:p>
        </w:tc>
        <w:tc>
          <w:tcPr>
            <w:tcW w:w="1120" w:type="dxa"/>
            <w:gridSpan w:val="2"/>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106" w:right="-124"/>
              <w:jc w:val="center"/>
              <w:rPr>
                <w:rFonts w:cs="Times New Roman"/>
                <w:b/>
                <w:bCs/>
                <w:sz w:val="28"/>
                <w:szCs w:val="28"/>
              </w:rPr>
            </w:pPr>
            <w:r w:rsidRPr="00A220BF">
              <w:rPr>
                <w:rFonts w:cs="Times New Roman"/>
                <w:b/>
                <w:bCs/>
                <w:sz w:val="28"/>
                <w:szCs w:val="28"/>
              </w:rPr>
              <w:t>1 405,6</w:t>
            </w:r>
          </w:p>
        </w:tc>
        <w:tc>
          <w:tcPr>
            <w:tcW w:w="1120" w:type="dxa"/>
            <w:gridSpan w:val="4"/>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92" w:right="-138"/>
              <w:jc w:val="center"/>
              <w:rPr>
                <w:rFonts w:cs="Times New Roman"/>
                <w:b/>
                <w:bCs/>
                <w:sz w:val="28"/>
                <w:szCs w:val="28"/>
              </w:rPr>
            </w:pPr>
            <w:r w:rsidRPr="00A220BF">
              <w:rPr>
                <w:rFonts w:cs="Times New Roman"/>
                <w:b/>
                <w:bCs/>
                <w:sz w:val="28"/>
                <w:szCs w:val="28"/>
              </w:rPr>
              <w:t>1 451,6</w:t>
            </w:r>
          </w:p>
        </w:tc>
        <w:tc>
          <w:tcPr>
            <w:tcW w:w="1120" w:type="dxa"/>
            <w:gridSpan w:val="6"/>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78" w:right="-152"/>
              <w:jc w:val="center"/>
              <w:rPr>
                <w:rFonts w:cs="Times New Roman"/>
                <w:b/>
                <w:bCs/>
                <w:sz w:val="28"/>
                <w:szCs w:val="28"/>
              </w:rPr>
            </w:pPr>
            <w:r w:rsidRPr="00A220BF">
              <w:rPr>
                <w:rFonts w:cs="Times New Roman"/>
                <w:b/>
                <w:bCs/>
                <w:sz w:val="28"/>
                <w:szCs w:val="28"/>
              </w:rPr>
              <w:t>1 499,6</w:t>
            </w:r>
          </w:p>
        </w:tc>
      </w:tr>
      <w:tr w:rsidR="00A220BF" w:rsidRPr="00A220BF" w:rsidTr="004F4EC3">
        <w:trPr>
          <w:gridAfter w:val="1"/>
          <w:wAfter w:w="9" w:type="dxa"/>
          <w:trHeight w:val="58"/>
        </w:trPr>
        <w:tc>
          <w:tcPr>
            <w:tcW w:w="7812" w:type="dxa"/>
            <w:gridSpan w:val="3"/>
            <w:tcBorders>
              <w:top w:val="nil"/>
              <w:left w:val="single" w:sz="4" w:space="0" w:color="auto"/>
              <w:bottom w:val="single" w:sz="4" w:space="0" w:color="auto"/>
              <w:right w:val="single" w:sz="4" w:space="0" w:color="auto"/>
            </w:tcBorders>
            <w:shd w:val="clear" w:color="000000" w:fill="FFFFFF"/>
            <w:hideMark/>
          </w:tcPr>
          <w:p w:rsidR="00A220BF" w:rsidRPr="00A220BF" w:rsidRDefault="00A220BF" w:rsidP="00A220BF">
            <w:pPr>
              <w:rPr>
                <w:rFonts w:cs="Times New Roman"/>
                <w:b/>
                <w:bCs/>
                <w:sz w:val="28"/>
                <w:szCs w:val="28"/>
              </w:rPr>
            </w:pPr>
            <w:r w:rsidRPr="00A220BF">
              <w:rPr>
                <w:rFonts w:cs="Times New Roman"/>
                <w:b/>
                <w:bCs/>
                <w:sz w:val="28"/>
                <w:szCs w:val="28"/>
              </w:rPr>
              <w:t>Дорожное хозяйство (дорожные фонды)</w:t>
            </w:r>
          </w:p>
        </w:tc>
        <w:tc>
          <w:tcPr>
            <w:tcW w:w="622" w:type="dxa"/>
            <w:gridSpan w:val="2"/>
            <w:tcBorders>
              <w:top w:val="nil"/>
              <w:left w:val="nil"/>
              <w:bottom w:val="single" w:sz="4" w:space="0" w:color="auto"/>
              <w:right w:val="single" w:sz="4" w:space="0" w:color="auto"/>
            </w:tcBorders>
            <w:shd w:val="clear" w:color="000000" w:fill="FFFFFF"/>
            <w:hideMark/>
          </w:tcPr>
          <w:p w:rsidR="00A220BF" w:rsidRPr="00A220BF" w:rsidRDefault="00A220BF" w:rsidP="00A220BF">
            <w:pPr>
              <w:ind w:left="-53" w:right="-82"/>
              <w:jc w:val="center"/>
              <w:rPr>
                <w:rFonts w:cs="Times New Roman"/>
                <w:b/>
                <w:bCs/>
                <w:sz w:val="28"/>
                <w:szCs w:val="28"/>
              </w:rPr>
            </w:pPr>
            <w:r w:rsidRPr="00A220BF">
              <w:rPr>
                <w:rFonts w:cs="Times New Roman"/>
                <w:b/>
                <w:bCs/>
                <w:sz w:val="28"/>
                <w:szCs w:val="28"/>
              </w:rPr>
              <w:t>006</w:t>
            </w:r>
          </w:p>
        </w:tc>
        <w:tc>
          <w:tcPr>
            <w:tcW w:w="496" w:type="dxa"/>
            <w:gridSpan w:val="2"/>
            <w:tcBorders>
              <w:top w:val="nil"/>
              <w:left w:val="nil"/>
              <w:bottom w:val="single" w:sz="4" w:space="0" w:color="auto"/>
              <w:right w:val="single" w:sz="4" w:space="0" w:color="auto"/>
            </w:tcBorders>
            <w:shd w:val="clear" w:color="000000" w:fill="FFFFFF"/>
            <w:hideMark/>
          </w:tcPr>
          <w:p w:rsidR="00A220BF" w:rsidRPr="00A220BF" w:rsidRDefault="00A220BF" w:rsidP="00A220BF">
            <w:pPr>
              <w:jc w:val="center"/>
              <w:rPr>
                <w:rFonts w:cs="Times New Roman"/>
                <w:b/>
                <w:bCs/>
                <w:sz w:val="28"/>
                <w:szCs w:val="28"/>
              </w:rPr>
            </w:pPr>
            <w:r w:rsidRPr="00A220BF">
              <w:rPr>
                <w:rFonts w:cs="Times New Roman"/>
                <w:b/>
                <w:bCs/>
                <w:sz w:val="28"/>
                <w:szCs w:val="28"/>
              </w:rPr>
              <w:t>04</w:t>
            </w:r>
          </w:p>
        </w:tc>
        <w:tc>
          <w:tcPr>
            <w:tcW w:w="559" w:type="dxa"/>
            <w:tcBorders>
              <w:top w:val="nil"/>
              <w:left w:val="nil"/>
              <w:bottom w:val="single" w:sz="4" w:space="0" w:color="auto"/>
              <w:right w:val="single" w:sz="4" w:space="0" w:color="auto"/>
            </w:tcBorders>
            <w:shd w:val="clear" w:color="000000" w:fill="FFFFFF"/>
            <w:hideMark/>
          </w:tcPr>
          <w:p w:rsidR="00A220BF" w:rsidRPr="00A220BF" w:rsidRDefault="00A220BF" w:rsidP="00A220BF">
            <w:pPr>
              <w:jc w:val="center"/>
              <w:rPr>
                <w:rFonts w:cs="Times New Roman"/>
                <w:b/>
                <w:bCs/>
                <w:sz w:val="28"/>
                <w:szCs w:val="28"/>
              </w:rPr>
            </w:pPr>
            <w:r w:rsidRPr="00A220BF">
              <w:rPr>
                <w:rFonts w:cs="Times New Roman"/>
                <w:b/>
                <w:bCs/>
                <w:sz w:val="28"/>
                <w:szCs w:val="28"/>
              </w:rPr>
              <w:t>09</w:t>
            </w:r>
          </w:p>
        </w:tc>
        <w:tc>
          <w:tcPr>
            <w:tcW w:w="1895" w:type="dxa"/>
            <w:gridSpan w:val="4"/>
            <w:tcBorders>
              <w:top w:val="nil"/>
              <w:left w:val="nil"/>
              <w:bottom w:val="single" w:sz="4" w:space="0" w:color="auto"/>
              <w:right w:val="single" w:sz="4" w:space="0" w:color="auto"/>
            </w:tcBorders>
            <w:shd w:val="clear" w:color="000000" w:fill="FFFFFF"/>
            <w:hideMark/>
          </w:tcPr>
          <w:p w:rsidR="00A220BF" w:rsidRPr="00A220BF" w:rsidRDefault="00A220BF" w:rsidP="00A220BF">
            <w:pPr>
              <w:ind w:left="-55" w:right="-148"/>
              <w:rPr>
                <w:rFonts w:cs="Times New Roman"/>
                <w:b/>
                <w:bCs/>
                <w:sz w:val="28"/>
                <w:szCs w:val="28"/>
              </w:rPr>
            </w:pPr>
            <w:r w:rsidRPr="00A220BF">
              <w:rPr>
                <w:rFonts w:cs="Times New Roman"/>
                <w:b/>
                <w:bCs/>
                <w:sz w:val="28"/>
                <w:szCs w:val="28"/>
              </w:rPr>
              <w:t> </w:t>
            </w:r>
          </w:p>
        </w:tc>
        <w:tc>
          <w:tcPr>
            <w:tcW w:w="567" w:type="dxa"/>
            <w:gridSpan w:val="4"/>
            <w:tcBorders>
              <w:top w:val="nil"/>
              <w:left w:val="nil"/>
              <w:bottom w:val="single" w:sz="4" w:space="0" w:color="auto"/>
              <w:right w:val="single" w:sz="4" w:space="0" w:color="auto"/>
            </w:tcBorders>
            <w:shd w:val="clear" w:color="000000" w:fill="FFFFFF"/>
            <w:hideMark/>
          </w:tcPr>
          <w:p w:rsidR="00A220BF" w:rsidRPr="00A220BF" w:rsidRDefault="00A220BF" w:rsidP="00A220BF">
            <w:pPr>
              <w:ind w:left="-108" w:right="-108"/>
              <w:jc w:val="center"/>
              <w:rPr>
                <w:rFonts w:cs="Times New Roman"/>
                <w:b/>
                <w:bCs/>
                <w:sz w:val="28"/>
                <w:szCs w:val="28"/>
              </w:rPr>
            </w:pPr>
            <w:r w:rsidRPr="00A220BF">
              <w:rPr>
                <w:rFonts w:cs="Times New Roman"/>
                <w:b/>
                <w:bCs/>
                <w:sz w:val="28"/>
                <w:szCs w:val="28"/>
              </w:rPr>
              <w:t> </w:t>
            </w:r>
          </w:p>
        </w:tc>
        <w:tc>
          <w:tcPr>
            <w:tcW w:w="1120" w:type="dxa"/>
            <w:gridSpan w:val="2"/>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106" w:right="-124"/>
              <w:jc w:val="center"/>
              <w:rPr>
                <w:rFonts w:cs="Times New Roman"/>
                <w:b/>
                <w:bCs/>
                <w:sz w:val="28"/>
                <w:szCs w:val="28"/>
              </w:rPr>
            </w:pPr>
            <w:r w:rsidRPr="00A220BF">
              <w:rPr>
                <w:rFonts w:cs="Times New Roman"/>
                <w:b/>
                <w:bCs/>
                <w:sz w:val="28"/>
                <w:szCs w:val="28"/>
              </w:rPr>
              <w:t>1 405,6</w:t>
            </w:r>
          </w:p>
        </w:tc>
        <w:tc>
          <w:tcPr>
            <w:tcW w:w="1120" w:type="dxa"/>
            <w:gridSpan w:val="4"/>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92" w:right="-138"/>
              <w:jc w:val="center"/>
              <w:rPr>
                <w:rFonts w:cs="Times New Roman"/>
                <w:b/>
                <w:bCs/>
                <w:sz w:val="28"/>
                <w:szCs w:val="28"/>
              </w:rPr>
            </w:pPr>
            <w:r w:rsidRPr="00A220BF">
              <w:rPr>
                <w:rFonts w:cs="Times New Roman"/>
                <w:b/>
                <w:bCs/>
                <w:sz w:val="28"/>
                <w:szCs w:val="28"/>
              </w:rPr>
              <w:t>1 451,6</w:t>
            </w:r>
          </w:p>
        </w:tc>
        <w:tc>
          <w:tcPr>
            <w:tcW w:w="1120" w:type="dxa"/>
            <w:gridSpan w:val="6"/>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78" w:right="-152"/>
              <w:jc w:val="center"/>
              <w:rPr>
                <w:rFonts w:cs="Times New Roman"/>
                <w:b/>
                <w:bCs/>
                <w:sz w:val="28"/>
                <w:szCs w:val="28"/>
              </w:rPr>
            </w:pPr>
            <w:r w:rsidRPr="00A220BF">
              <w:rPr>
                <w:rFonts w:cs="Times New Roman"/>
                <w:b/>
                <w:bCs/>
                <w:sz w:val="28"/>
                <w:szCs w:val="28"/>
              </w:rPr>
              <w:t>1 499,6</w:t>
            </w:r>
          </w:p>
        </w:tc>
      </w:tr>
      <w:tr w:rsidR="00A220BF" w:rsidRPr="00A220BF" w:rsidTr="004F4EC3">
        <w:trPr>
          <w:gridAfter w:val="1"/>
          <w:wAfter w:w="9" w:type="dxa"/>
          <w:trHeight w:val="58"/>
        </w:trPr>
        <w:tc>
          <w:tcPr>
            <w:tcW w:w="7812" w:type="dxa"/>
            <w:gridSpan w:val="3"/>
            <w:tcBorders>
              <w:top w:val="nil"/>
              <w:left w:val="single" w:sz="4" w:space="0" w:color="auto"/>
              <w:bottom w:val="single" w:sz="4" w:space="0" w:color="auto"/>
              <w:right w:val="single" w:sz="4" w:space="0" w:color="auto"/>
            </w:tcBorders>
            <w:shd w:val="clear" w:color="000000" w:fill="FFFFFF"/>
            <w:hideMark/>
          </w:tcPr>
          <w:p w:rsidR="00A220BF" w:rsidRPr="00A220BF" w:rsidRDefault="00A220BF" w:rsidP="00A220BF">
            <w:pPr>
              <w:rPr>
                <w:rFonts w:cs="Times New Roman"/>
                <w:b/>
                <w:bCs/>
                <w:sz w:val="28"/>
                <w:szCs w:val="28"/>
              </w:rPr>
            </w:pPr>
            <w:r w:rsidRPr="00A220BF">
              <w:rPr>
                <w:rFonts w:cs="Times New Roman"/>
                <w:b/>
                <w:bCs/>
                <w:sz w:val="28"/>
                <w:szCs w:val="28"/>
              </w:rPr>
              <w:t xml:space="preserve">Муниципальная программа «Развитие территории </w:t>
            </w:r>
            <w:r w:rsidRPr="00A220BF">
              <w:rPr>
                <w:rFonts w:cs="Times New Roman"/>
                <w:b/>
                <w:bCs/>
                <w:sz w:val="28"/>
                <w:szCs w:val="28"/>
              </w:rPr>
              <w:lastRenderedPageBreak/>
              <w:t>Борского сельского поселения»</w:t>
            </w:r>
          </w:p>
        </w:tc>
        <w:tc>
          <w:tcPr>
            <w:tcW w:w="622" w:type="dxa"/>
            <w:gridSpan w:val="2"/>
            <w:tcBorders>
              <w:top w:val="nil"/>
              <w:left w:val="nil"/>
              <w:bottom w:val="single" w:sz="4" w:space="0" w:color="auto"/>
              <w:right w:val="single" w:sz="4" w:space="0" w:color="auto"/>
            </w:tcBorders>
            <w:shd w:val="clear" w:color="000000" w:fill="FFFFFF"/>
            <w:hideMark/>
          </w:tcPr>
          <w:p w:rsidR="00A220BF" w:rsidRPr="00A220BF" w:rsidRDefault="00A220BF" w:rsidP="00A220BF">
            <w:pPr>
              <w:ind w:left="-53" w:right="-82"/>
              <w:jc w:val="center"/>
              <w:rPr>
                <w:rFonts w:cs="Times New Roman"/>
                <w:b/>
                <w:bCs/>
                <w:sz w:val="28"/>
                <w:szCs w:val="28"/>
              </w:rPr>
            </w:pPr>
            <w:r w:rsidRPr="00A220BF">
              <w:rPr>
                <w:rFonts w:cs="Times New Roman"/>
                <w:b/>
                <w:bCs/>
                <w:sz w:val="28"/>
                <w:szCs w:val="28"/>
              </w:rPr>
              <w:lastRenderedPageBreak/>
              <w:t>006</w:t>
            </w:r>
          </w:p>
        </w:tc>
        <w:tc>
          <w:tcPr>
            <w:tcW w:w="496" w:type="dxa"/>
            <w:gridSpan w:val="2"/>
            <w:tcBorders>
              <w:top w:val="nil"/>
              <w:left w:val="nil"/>
              <w:bottom w:val="single" w:sz="4" w:space="0" w:color="auto"/>
              <w:right w:val="single" w:sz="4" w:space="0" w:color="auto"/>
            </w:tcBorders>
            <w:shd w:val="clear" w:color="000000" w:fill="FFFFFF"/>
            <w:hideMark/>
          </w:tcPr>
          <w:p w:rsidR="00A220BF" w:rsidRPr="00A220BF" w:rsidRDefault="00A220BF" w:rsidP="00A220BF">
            <w:pPr>
              <w:jc w:val="center"/>
              <w:rPr>
                <w:rFonts w:cs="Times New Roman"/>
                <w:b/>
                <w:bCs/>
                <w:sz w:val="28"/>
                <w:szCs w:val="28"/>
              </w:rPr>
            </w:pPr>
            <w:r w:rsidRPr="00A220BF">
              <w:rPr>
                <w:rFonts w:cs="Times New Roman"/>
                <w:b/>
                <w:bCs/>
                <w:sz w:val="28"/>
                <w:szCs w:val="28"/>
              </w:rPr>
              <w:t>04</w:t>
            </w:r>
          </w:p>
        </w:tc>
        <w:tc>
          <w:tcPr>
            <w:tcW w:w="559" w:type="dxa"/>
            <w:tcBorders>
              <w:top w:val="nil"/>
              <w:left w:val="nil"/>
              <w:bottom w:val="single" w:sz="4" w:space="0" w:color="auto"/>
              <w:right w:val="single" w:sz="4" w:space="0" w:color="auto"/>
            </w:tcBorders>
            <w:shd w:val="clear" w:color="000000" w:fill="FFFFFF"/>
            <w:hideMark/>
          </w:tcPr>
          <w:p w:rsidR="00A220BF" w:rsidRPr="00A220BF" w:rsidRDefault="00A220BF" w:rsidP="00A220BF">
            <w:pPr>
              <w:jc w:val="center"/>
              <w:rPr>
                <w:rFonts w:cs="Times New Roman"/>
                <w:b/>
                <w:bCs/>
                <w:sz w:val="28"/>
                <w:szCs w:val="28"/>
              </w:rPr>
            </w:pPr>
            <w:r w:rsidRPr="00A220BF">
              <w:rPr>
                <w:rFonts w:cs="Times New Roman"/>
                <w:b/>
                <w:bCs/>
                <w:sz w:val="28"/>
                <w:szCs w:val="28"/>
              </w:rPr>
              <w:t>09</w:t>
            </w:r>
          </w:p>
        </w:tc>
        <w:tc>
          <w:tcPr>
            <w:tcW w:w="1895" w:type="dxa"/>
            <w:gridSpan w:val="4"/>
            <w:tcBorders>
              <w:top w:val="nil"/>
              <w:left w:val="nil"/>
              <w:bottom w:val="single" w:sz="4" w:space="0" w:color="auto"/>
              <w:right w:val="single" w:sz="4" w:space="0" w:color="auto"/>
            </w:tcBorders>
            <w:shd w:val="clear" w:color="000000" w:fill="FFFFFF"/>
            <w:hideMark/>
          </w:tcPr>
          <w:p w:rsidR="00A220BF" w:rsidRPr="00A220BF" w:rsidRDefault="00A220BF" w:rsidP="00A220BF">
            <w:pPr>
              <w:ind w:left="-55" w:right="-148"/>
              <w:rPr>
                <w:rFonts w:cs="Times New Roman"/>
                <w:b/>
                <w:bCs/>
                <w:sz w:val="28"/>
                <w:szCs w:val="28"/>
              </w:rPr>
            </w:pPr>
            <w:r w:rsidRPr="00A220BF">
              <w:rPr>
                <w:rFonts w:cs="Times New Roman"/>
                <w:b/>
                <w:bCs/>
                <w:sz w:val="28"/>
                <w:szCs w:val="28"/>
              </w:rPr>
              <w:t>72 0 00 00000</w:t>
            </w:r>
          </w:p>
        </w:tc>
        <w:tc>
          <w:tcPr>
            <w:tcW w:w="567" w:type="dxa"/>
            <w:gridSpan w:val="4"/>
            <w:tcBorders>
              <w:top w:val="nil"/>
              <w:left w:val="nil"/>
              <w:bottom w:val="single" w:sz="4" w:space="0" w:color="auto"/>
              <w:right w:val="single" w:sz="4" w:space="0" w:color="auto"/>
            </w:tcBorders>
            <w:shd w:val="clear" w:color="000000" w:fill="FFFFFF"/>
            <w:hideMark/>
          </w:tcPr>
          <w:p w:rsidR="00A220BF" w:rsidRPr="00A220BF" w:rsidRDefault="00A220BF" w:rsidP="00A220BF">
            <w:pPr>
              <w:ind w:left="-108" w:right="-108"/>
              <w:jc w:val="center"/>
              <w:rPr>
                <w:rFonts w:cs="Times New Roman"/>
                <w:b/>
                <w:bCs/>
                <w:sz w:val="28"/>
                <w:szCs w:val="28"/>
              </w:rPr>
            </w:pPr>
            <w:r w:rsidRPr="00A220BF">
              <w:rPr>
                <w:rFonts w:cs="Times New Roman"/>
                <w:b/>
                <w:bCs/>
                <w:sz w:val="28"/>
                <w:szCs w:val="28"/>
              </w:rPr>
              <w:t> </w:t>
            </w:r>
          </w:p>
        </w:tc>
        <w:tc>
          <w:tcPr>
            <w:tcW w:w="1120" w:type="dxa"/>
            <w:gridSpan w:val="2"/>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106" w:right="-124"/>
              <w:jc w:val="center"/>
              <w:rPr>
                <w:rFonts w:cs="Times New Roman"/>
                <w:b/>
                <w:bCs/>
                <w:sz w:val="28"/>
                <w:szCs w:val="28"/>
              </w:rPr>
            </w:pPr>
            <w:r w:rsidRPr="00A220BF">
              <w:rPr>
                <w:rFonts w:cs="Times New Roman"/>
                <w:b/>
                <w:bCs/>
                <w:sz w:val="28"/>
                <w:szCs w:val="28"/>
              </w:rPr>
              <w:t>1 405,6</w:t>
            </w:r>
          </w:p>
        </w:tc>
        <w:tc>
          <w:tcPr>
            <w:tcW w:w="1120" w:type="dxa"/>
            <w:gridSpan w:val="4"/>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92" w:right="-138"/>
              <w:jc w:val="center"/>
              <w:rPr>
                <w:rFonts w:cs="Times New Roman"/>
                <w:b/>
                <w:bCs/>
                <w:sz w:val="28"/>
                <w:szCs w:val="28"/>
              </w:rPr>
            </w:pPr>
            <w:r w:rsidRPr="00A220BF">
              <w:rPr>
                <w:rFonts w:cs="Times New Roman"/>
                <w:b/>
                <w:bCs/>
                <w:sz w:val="28"/>
                <w:szCs w:val="28"/>
              </w:rPr>
              <w:t>1 451,6</w:t>
            </w:r>
          </w:p>
        </w:tc>
        <w:tc>
          <w:tcPr>
            <w:tcW w:w="1120" w:type="dxa"/>
            <w:gridSpan w:val="6"/>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78" w:right="-152"/>
              <w:jc w:val="center"/>
              <w:rPr>
                <w:rFonts w:cs="Times New Roman"/>
                <w:b/>
                <w:bCs/>
                <w:sz w:val="28"/>
                <w:szCs w:val="28"/>
              </w:rPr>
            </w:pPr>
            <w:r w:rsidRPr="00A220BF">
              <w:rPr>
                <w:rFonts w:cs="Times New Roman"/>
                <w:b/>
                <w:bCs/>
                <w:sz w:val="28"/>
                <w:szCs w:val="28"/>
              </w:rPr>
              <w:t>1 499,6</w:t>
            </w:r>
          </w:p>
        </w:tc>
      </w:tr>
      <w:tr w:rsidR="00A220BF" w:rsidRPr="00A220BF" w:rsidTr="004F4EC3">
        <w:trPr>
          <w:gridAfter w:val="1"/>
          <w:wAfter w:w="9" w:type="dxa"/>
          <w:trHeight w:val="510"/>
        </w:trPr>
        <w:tc>
          <w:tcPr>
            <w:tcW w:w="7812" w:type="dxa"/>
            <w:gridSpan w:val="3"/>
            <w:tcBorders>
              <w:top w:val="nil"/>
              <w:left w:val="single" w:sz="4" w:space="0" w:color="auto"/>
              <w:bottom w:val="single" w:sz="4" w:space="0" w:color="auto"/>
              <w:right w:val="single" w:sz="4" w:space="0" w:color="auto"/>
            </w:tcBorders>
            <w:shd w:val="clear" w:color="000000" w:fill="FFFFFF"/>
            <w:hideMark/>
          </w:tcPr>
          <w:p w:rsidR="00A220BF" w:rsidRPr="00A220BF" w:rsidRDefault="00A220BF" w:rsidP="00A220BF">
            <w:pPr>
              <w:rPr>
                <w:rFonts w:cs="Times New Roman"/>
                <w:b/>
                <w:bCs/>
                <w:sz w:val="28"/>
                <w:szCs w:val="28"/>
              </w:rPr>
            </w:pPr>
            <w:r w:rsidRPr="00A220BF">
              <w:rPr>
                <w:rFonts w:cs="Times New Roman"/>
                <w:b/>
                <w:bCs/>
                <w:sz w:val="28"/>
                <w:szCs w:val="28"/>
              </w:rPr>
              <w:lastRenderedPageBreak/>
              <w:t>Подпрограмма «Ремонт и содержание автомобильных дорог общего пользования на территории Борского сельского поселения Бокситогорского муниципального района Ленинградской области»</w:t>
            </w:r>
          </w:p>
        </w:tc>
        <w:tc>
          <w:tcPr>
            <w:tcW w:w="622" w:type="dxa"/>
            <w:gridSpan w:val="2"/>
            <w:tcBorders>
              <w:top w:val="nil"/>
              <w:left w:val="nil"/>
              <w:bottom w:val="single" w:sz="4" w:space="0" w:color="auto"/>
              <w:right w:val="single" w:sz="4" w:space="0" w:color="auto"/>
            </w:tcBorders>
            <w:shd w:val="clear" w:color="000000" w:fill="FFFFFF"/>
            <w:hideMark/>
          </w:tcPr>
          <w:p w:rsidR="00A220BF" w:rsidRPr="00A220BF" w:rsidRDefault="00A220BF" w:rsidP="00A220BF">
            <w:pPr>
              <w:ind w:left="-53" w:right="-82"/>
              <w:jc w:val="center"/>
              <w:rPr>
                <w:rFonts w:cs="Times New Roman"/>
                <w:b/>
                <w:bCs/>
                <w:sz w:val="28"/>
                <w:szCs w:val="28"/>
              </w:rPr>
            </w:pPr>
            <w:r w:rsidRPr="00A220BF">
              <w:rPr>
                <w:rFonts w:cs="Times New Roman"/>
                <w:b/>
                <w:bCs/>
                <w:sz w:val="28"/>
                <w:szCs w:val="28"/>
              </w:rPr>
              <w:t>006</w:t>
            </w:r>
          </w:p>
        </w:tc>
        <w:tc>
          <w:tcPr>
            <w:tcW w:w="496" w:type="dxa"/>
            <w:gridSpan w:val="2"/>
            <w:tcBorders>
              <w:top w:val="nil"/>
              <w:left w:val="nil"/>
              <w:bottom w:val="single" w:sz="4" w:space="0" w:color="auto"/>
              <w:right w:val="single" w:sz="4" w:space="0" w:color="auto"/>
            </w:tcBorders>
            <w:shd w:val="clear" w:color="000000" w:fill="FFFFFF"/>
            <w:hideMark/>
          </w:tcPr>
          <w:p w:rsidR="00A220BF" w:rsidRPr="00A220BF" w:rsidRDefault="00A220BF" w:rsidP="00A220BF">
            <w:pPr>
              <w:jc w:val="center"/>
              <w:rPr>
                <w:rFonts w:cs="Times New Roman"/>
                <w:b/>
                <w:bCs/>
                <w:sz w:val="28"/>
                <w:szCs w:val="28"/>
              </w:rPr>
            </w:pPr>
            <w:r w:rsidRPr="00A220BF">
              <w:rPr>
                <w:rFonts w:cs="Times New Roman"/>
                <w:b/>
                <w:bCs/>
                <w:sz w:val="28"/>
                <w:szCs w:val="28"/>
              </w:rPr>
              <w:t>04</w:t>
            </w:r>
          </w:p>
        </w:tc>
        <w:tc>
          <w:tcPr>
            <w:tcW w:w="559" w:type="dxa"/>
            <w:tcBorders>
              <w:top w:val="nil"/>
              <w:left w:val="nil"/>
              <w:bottom w:val="single" w:sz="4" w:space="0" w:color="auto"/>
              <w:right w:val="single" w:sz="4" w:space="0" w:color="auto"/>
            </w:tcBorders>
            <w:shd w:val="clear" w:color="000000" w:fill="FFFFFF"/>
            <w:hideMark/>
          </w:tcPr>
          <w:p w:rsidR="00A220BF" w:rsidRPr="00A220BF" w:rsidRDefault="00A220BF" w:rsidP="00A220BF">
            <w:pPr>
              <w:jc w:val="center"/>
              <w:rPr>
                <w:rFonts w:cs="Times New Roman"/>
                <w:b/>
                <w:bCs/>
                <w:sz w:val="28"/>
                <w:szCs w:val="28"/>
              </w:rPr>
            </w:pPr>
            <w:r w:rsidRPr="00A220BF">
              <w:rPr>
                <w:rFonts w:cs="Times New Roman"/>
                <w:b/>
                <w:bCs/>
                <w:sz w:val="28"/>
                <w:szCs w:val="28"/>
              </w:rPr>
              <w:t>09</w:t>
            </w:r>
          </w:p>
        </w:tc>
        <w:tc>
          <w:tcPr>
            <w:tcW w:w="1895" w:type="dxa"/>
            <w:gridSpan w:val="4"/>
            <w:tcBorders>
              <w:top w:val="nil"/>
              <w:left w:val="nil"/>
              <w:bottom w:val="single" w:sz="4" w:space="0" w:color="auto"/>
              <w:right w:val="single" w:sz="4" w:space="0" w:color="auto"/>
            </w:tcBorders>
            <w:shd w:val="clear" w:color="000000" w:fill="FFFFFF"/>
            <w:hideMark/>
          </w:tcPr>
          <w:p w:rsidR="00A220BF" w:rsidRPr="00A220BF" w:rsidRDefault="00A220BF" w:rsidP="00A220BF">
            <w:pPr>
              <w:ind w:left="-55" w:right="-148"/>
              <w:rPr>
                <w:rFonts w:cs="Times New Roman"/>
                <w:b/>
                <w:bCs/>
                <w:sz w:val="28"/>
                <w:szCs w:val="28"/>
              </w:rPr>
            </w:pPr>
            <w:r w:rsidRPr="00A220BF">
              <w:rPr>
                <w:rFonts w:cs="Times New Roman"/>
                <w:b/>
                <w:bCs/>
                <w:sz w:val="28"/>
                <w:szCs w:val="28"/>
              </w:rPr>
              <w:t>72 5 00 00000</w:t>
            </w:r>
          </w:p>
        </w:tc>
        <w:tc>
          <w:tcPr>
            <w:tcW w:w="567" w:type="dxa"/>
            <w:gridSpan w:val="4"/>
            <w:tcBorders>
              <w:top w:val="nil"/>
              <w:left w:val="nil"/>
              <w:bottom w:val="single" w:sz="4" w:space="0" w:color="auto"/>
              <w:right w:val="single" w:sz="4" w:space="0" w:color="auto"/>
            </w:tcBorders>
            <w:shd w:val="clear" w:color="000000" w:fill="FFFFFF"/>
            <w:hideMark/>
          </w:tcPr>
          <w:p w:rsidR="00A220BF" w:rsidRPr="00A220BF" w:rsidRDefault="00A220BF" w:rsidP="00A220BF">
            <w:pPr>
              <w:ind w:left="-108" w:right="-108"/>
              <w:jc w:val="center"/>
              <w:rPr>
                <w:rFonts w:cs="Times New Roman"/>
                <w:b/>
                <w:bCs/>
                <w:sz w:val="28"/>
                <w:szCs w:val="28"/>
              </w:rPr>
            </w:pPr>
            <w:r w:rsidRPr="00A220BF">
              <w:rPr>
                <w:rFonts w:cs="Times New Roman"/>
                <w:b/>
                <w:bCs/>
                <w:sz w:val="28"/>
                <w:szCs w:val="28"/>
              </w:rPr>
              <w:t> </w:t>
            </w:r>
          </w:p>
        </w:tc>
        <w:tc>
          <w:tcPr>
            <w:tcW w:w="1120" w:type="dxa"/>
            <w:gridSpan w:val="2"/>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106" w:right="-124"/>
              <w:jc w:val="center"/>
              <w:rPr>
                <w:rFonts w:cs="Times New Roman"/>
                <w:b/>
                <w:bCs/>
                <w:sz w:val="28"/>
                <w:szCs w:val="28"/>
              </w:rPr>
            </w:pPr>
            <w:r w:rsidRPr="00A220BF">
              <w:rPr>
                <w:rFonts w:cs="Times New Roman"/>
                <w:b/>
                <w:bCs/>
                <w:sz w:val="28"/>
                <w:szCs w:val="28"/>
              </w:rPr>
              <w:t>1 405,6</w:t>
            </w:r>
          </w:p>
        </w:tc>
        <w:tc>
          <w:tcPr>
            <w:tcW w:w="1120" w:type="dxa"/>
            <w:gridSpan w:val="4"/>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92" w:right="-138"/>
              <w:jc w:val="center"/>
              <w:rPr>
                <w:rFonts w:cs="Times New Roman"/>
                <w:b/>
                <w:bCs/>
                <w:sz w:val="28"/>
                <w:szCs w:val="28"/>
              </w:rPr>
            </w:pPr>
            <w:r w:rsidRPr="00A220BF">
              <w:rPr>
                <w:rFonts w:cs="Times New Roman"/>
                <w:b/>
                <w:bCs/>
                <w:sz w:val="28"/>
                <w:szCs w:val="28"/>
              </w:rPr>
              <w:t>1 451,6</w:t>
            </w:r>
          </w:p>
        </w:tc>
        <w:tc>
          <w:tcPr>
            <w:tcW w:w="1120" w:type="dxa"/>
            <w:gridSpan w:val="6"/>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78" w:right="-152"/>
              <w:jc w:val="center"/>
              <w:rPr>
                <w:rFonts w:cs="Times New Roman"/>
                <w:b/>
                <w:bCs/>
                <w:sz w:val="28"/>
                <w:szCs w:val="28"/>
              </w:rPr>
            </w:pPr>
            <w:r w:rsidRPr="00A220BF">
              <w:rPr>
                <w:rFonts w:cs="Times New Roman"/>
                <w:b/>
                <w:bCs/>
                <w:sz w:val="28"/>
                <w:szCs w:val="28"/>
              </w:rPr>
              <w:t>1 499,6</w:t>
            </w:r>
          </w:p>
        </w:tc>
      </w:tr>
      <w:tr w:rsidR="00A220BF" w:rsidRPr="00A220BF" w:rsidTr="004F4EC3">
        <w:trPr>
          <w:gridAfter w:val="1"/>
          <w:wAfter w:w="9" w:type="dxa"/>
          <w:trHeight w:val="216"/>
        </w:trPr>
        <w:tc>
          <w:tcPr>
            <w:tcW w:w="7812" w:type="dxa"/>
            <w:gridSpan w:val="3"/>
            <w:tcBorders>
              <w:top w:val="nil"/>
              <w:left w:val="single" w:sz="4" w:space="0" w:color="auto"/>
              <w:bottom w:val="single" w:sz="4" w:space="0" w:color="auto"/>
              <w:right w:val="single" w:sz="4" w:space="0" w:color="auto"/>
            </w:tcBorders>
            <w:shd w:val="clear" w:color="000000" w:fill="FFFFFF"/>
            <w:hideMark/>
          </w:tcPr>
          <w:p w:rsidR="00A220BF" w:rsidRPr="00A220BF" w:rsidRDefault="00A220BF" w:rsidP="00A220BF">
            <w:pPr>
              <w:rPr>
                <w:rFonts w:cs="Times New Roman"/>
                <w:b/>
                <w:bCs/>
                <w:sz w:val="28"/>
                <w:szCs w:val="28"/>
              </w:rPr>
            </w:pPr>
            <w:r w:rsidRPr="00A220BF">
              <w:rPr>
                <w:rFonts w:cs="Times New Roman"/>
                <w:b/>
                <w:bCs/>
                <w:sz w:val="28"/>
                <w:szCs w:val="28"/>
              </w:rPr>
              <w:t>Основное мероприятие «Ремонт и содержание автомобильных дорог общего пользования местного значения»</w:t>
            </w:r>
          </w:p>
        </w:tc>
        <w:tc>
          <w:tcPr>
            <w:tcW w:w="622" w:type="dxa"/>
            <w:gridSpan w:val="2"/>
            <w:tcBorders>
              <w:top w:val="nil"/>
              <w:left w:val="nil"/>
              <w:bottom w:val="single" w:sz="4" w:space="0" w:color="auto"/>
              <w:right w:val="single" w:sz="4" w:space="0" w:color="auto"/>
            </w:tcBorders>
            <w:shd w:val="clear" w:color="000000" w:fill="FFFFFF"/>
            <w:hideMark/>
          </w:tcPr>
          <w:p w:rsidR="00A220BF" w:rsidRPr="00A220BF" w:rsidRDefault="00A220BF" w:rsidP="00A220BF">
            <w:pPr>
              <w:ind w:left="-53" w:right="-82"/>
              <w:jc w:val="center"/>
              <w:rPr>
                <w:rFonts w:cs="Times New Roman"/>
                <w:b/>
                <w:bCs/>
                <w:sz w:val="28"/>
                <w:szCs w:val="28"/>
              </w:rPr>
            </w:pPr>
            <w:r w:rsidRPr="00A220BF">
              <w:rPr>
                <w:rFonts w:cs="Times New Roman"/>
                <w:b/>
                <w:bCs/>
                <w:sz w:val="28"/>
                <w:szCs w:val="28"/>
              </w:rPr>
              <w:t>006</w:t>
            </w:r>
          </w:p>
        </w:tc>
        <w:tc>
          <w:tcPr>
            <w:tcW w:w="496" w:type="dxa"/>
            <w:gridSpan w:val="2"/>
            <w:tcBorders>
              <w:top w:val="nil"/>
              <w:left w:val="nil"/>
              <w:bottom w:val="single" w:sz="4" w:space="0" w:color="auto"/>
              <w:right w:val="single" w:sz="4" w:space="0" w:color="auto"/>
            </w:tcBorders>
            <w:shd w:val="clear" w:color="000000" w:fill="FFFFFF"/>
            <w:hideMark/>
          </w:tcPr>
          <w:p w:rsidR="00A220BF" w:rsidRPr="00A220BF" w:rsidRDefault="00A220BF" w:rsidP="00A220BF">
            <w:pPr>
              <w:jc w:val="center"/>
              <w:rPr>
                <w:rFonts w:cs="Times New Roman"/>
                <w:b/>
                <w:bCs/>
                <w:sz w:val="28"/>
                <w:szCs w:val="28"/>
              </w:rPr>
            </w:pPr>
            <w:r w:rsidRPr="00A220BF">
              <w:rPr>
                <w:rFonts w:cs="Times New Roman"/>
                <w:b/>
                <w:bCs/>
                <w:sz w:val="28"/>
                <w:szCs w:val="28"/>
              </w:rPr>
              <w:t>04</w:t>
            </w:r>
          </w:p>
        </w:tc>
        <w:tc>
          <w:tcPr>
            <w:tcW w:w="559" w:type="dxa"/>
            <w:tcBorders>
              <w:top w:val="nil"/>
              <w:left w:val="nil"/>
              <w:bottom w:val="single" w:sz="4" w:space="0" w:color="auto"/>
              <w:right w:val="single" w:sz="4" w:space="0" w:color="auto"/>
            </w:tcBorders>
            <w:shd w:val="clear" w:color="000000" w:fill="FFFFFF"/>
            <w:hideMark/>
          </w:tcPr>
          <w:p w:rsidR="00A220BF" w:rsidRPr="00A220BF" w:rsidRDefault="00A220BF" w:rsidP="00A220BF">
            <w:pPr>
              <w:jc w:val="center"/>
              <w:rPr>
                <w:rFonts w:cs="Times New Roman"/>
                <w:b/>
                <w:bCs/>
                <w:sz w:val="28"/>
                <w:szCs w:val="28"/>
              </w:rPr>
            </w:pPr>
            <w:r w:rsidRPr="00A220BF">
              <w:rPr>
                <w:rFonts w:cs="Times New Roman"/>
                <w:b/>
                <w:bCs/>
                <w:sz w:val="28"/>
                <w:szCs w:val="28"/>
              </w:rPr>
              <w:t>09</w:t>
            </w:r>
          </w:p>
        </w:tc>
        <w:tc>
          <w:tcPr>
            <w:tcW w:w="1895" w:type="dxa"/>
            <w:gridSpan w:val="4"/>
            <w:tcBorders>
              <w:top w:val="nil"/>
              <w:left w:val="nil"/>
              <w:bottom w:val="single" w:sz="4" w:space="0" w:color="auto"/>
              <w:right w:val="single" w:sz="4" w:space="0" w:color="auto"/>
            </w:tcBorders>
            <w:shd w:val="clear" w:color="000000" w:fill="FFFFFF"/>
            <w:hideMark/>
          </w:tcPr>
          <w:p w:rsidR="00A220BF" w:rsidRPr="00A220BF" w:rsidRDefault="00A220BF" w:rsidP="00A220BF">
            <w:pPr>
              <w:ind w:left="-55" w:right="-148"/>
              <w:rPr>
                <w:rFonts w:cs="Times New Roman"/>
                <w:b/>
                <w:bCs/>
                <w:sz w:val="28"/>
                <w:szCs w:val="28"/>
              </w:rPr>
            </w:pPr>
            <w:r w:rsidRPr="00A220BF">
              <w:rPr>
                <w:rFonts w:cs="Times New Roman"/>
                <w:b/>
                <w:bCs/>
                <w:sz w:val="28"/>
                <w:szCs w:val="28"/>
              </w:rPr>
              <w:t>72 5 01 00000</w:t>
            </w:r>
          </w:p>
        </w:tc>
        <w:tc>
          <w:tcPr>
            <w:tcW w:w="567" w:type="dxa"/>
            <w:gridSpan w:val="4"/>
            <w:tcBorders>
              <w:top w:val="nil"/>
              <w:left w:val="nil"/>
              <w:bottom w:val="single" w:sz="4" w:space="0" w:color="auto"/>
              <w:right w:val="single" w:sz="4" w:space="0" w:color="auto"/>
            </w:tcBorders>
            <w:shd w:val="clear" w:color="000000" w:fill="FFFFFF"/>
            <w:hideMark/>
          </w:tcPr>
          <w:p w:rsidR="00A220BF" w:rsidRPr="00A220BF" w:rsidRDefault="00A220BF" w:rsidP="00A220BF">
            <w:pPr>
              <w:ind w:left="-108" w:right="-108"/>
              <w:jc w:val="center"/>
              <w:rPr>
                <w:rFonts w:cs="Times New Roman"/>
                <w:b/>
                <w:bCs/>
                <w:sz w:val="28"/>
                <w:szCs w:val="28"/>
              </w:rPr>
            </w:pPr>
            <w:r w:rsidRPr="00A220BF">
              <w:rPr>
                <w:rFonts w:cs="Times New Roman"/>
                <w:b/>
                <w:bCs/>
                <w:sz w:val="28"/>
                <w:szCs w:val="28"/>
              </w:rPr>
              <w:t> </w:t>
            </w:r>
          </w:p>
        </w:tc>
        <w:tc>
          <w:tcPr>
            <w:tcW w:w="1120" w:type="dxa"/>
            <w:gridSpan w:val="2"/>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106" w:right="-124"/>
              <w:jc w:val="center"/>
              <w:rPr>
                <w:rFonts w:cs="Times New Roman"/>
                <w:b/>
                <w:bCs/>
                <w:sz w:val="28"/>
                <w:szCs w:val="28"/>
              </w:rPr>
            </w:pPr>
            <w:r w:rsidRPr="00A220BF">
              <w:rPr>
                <w:rFonts w:cs="Times New Roman"/>
                <w:b/>
                <w:bCs/>
                <w:sz w:val="28"/>
                <w:szCs w:val="28"/>
              </w:rPr>
              <w:t>1 405,6</w:t>
            </w:r>
          </w:p>
        </w:tc>
        <w:tc>
          <w:tcPr>
            <w:tcW w:w="1120" w:type="dxa"/>
            <w:gridSpan w:val="4"/>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92" w:right="-138"/>
              <w:jc w:val="center"/>
              <w:rPr>
                <w:rFonts w:cs="Times New Roman"/>
                <w:b/>
                <w:bCs/>
                <w:sz w:val="28"/>
                <w:szCs w:val="28"/>
              </w:rPr>
            </w:pPr>
            <w:r w:rsidRPr="00A220BF">
              <w:rPr>
                <w:rFonts w:cs="Times New Roman"/>
                <w:b/>
                <w:bCs/>
                <w:sz w:val="28"/>
                <w:szCs w:val="28"/>
              </w:rPr>
              <w:t>1 451,6</w:t>
            </w:r>
          </w:p>
        </w:tc>
        <w:tc>
          <w:tcPr>
            <w:tcW w:w="1120" w:type="dxa"/>
            <w:gridSpan w:val="6"/>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78" w:right="-152"/>
              <w:jc w:val="center"/>
              <w:rPr>
                <w:rFonts w:cs="Times New Roman"/>
                <w:b/>
                <w:bCs/>
                <w:sz w:val="28"/>
                <w:szCs w:val="28"/>
              </w:rPr>
            </w:pPr>
            <w:r w:rsidRPr="00A220BF">
              <w:rPr>
                <w:rFonts w:cs="Times New Roman"/>
                <w:b/>
                <w:bCs/>
                <w:sz w:val="28"/>
                <w:szCs w:val="28"/>
              </w:rPr>
              <w:t>1 499,6</w:t>
            </w:r>
          </w:p>
        </w:tc>
      </w:tr>
      <w:tr w:rsidR="00A220BF" w:rsidRPr="00A220BF" w:rsidTr="004F4EC3">
        <w:trPr>
          <w:gridAfter w:val="1"/>
          <w:wAfter w:w="9" w:type="dxa"/>
          <w:trHeight w:val="58"/>
        </w:trPr>
        <w:tc>
          <w:tcPr>
            <w:tcW w:w="7812" w:type="dxa"/>
            <w:gridSpan w:val="3"/>
            <w:tcBorders>
              <w:top w:val="nil"/>
              <w:left w:val="single" w:sz="4" w:space="0" w:color="auto"/>
              <w:bottom w:val="single" w:sz="4" w:space="0" w:color="auto"/>
              <w:right w:val="single" w:sz="4" w:space="0" w:color="auto"/>
            </w:tcBorders>
            <w:shd w:val="clear" w:color="000000" w:fill="FFFFFF"/>
            <w:hideMark/>
          </w:tcPr>
          <w:p w:rsidR="00A220BF" w:rsidRPr="00A220BF" w:rsidRDefault="00A220BF" w:rsidP="00A220BF">
            <w:pPr>
              <w:rPr>
                <w:rFonts w:cs="Times New Roman"/>
                <w:sz w:val="28"/>
                <w:szCs w:val="28"/>
              </w:rPr>
            </w:pPr>
            <w:r w:rsidRPr="00A220BF">
              <w:rPr>
                <w:rFonts w:cs="Times New Roman"/>
                <w:sz w:val="28"/>
                <w:szCs w:val="28"/>
              </w:rPr>
              <w:t>Содержание автомобильных дорог общего пользования местного значения</w:t>
            </w:r>
          </w:p>
        </w:tc>
        <w:tc>
          <w:tcPr>
            <w:tcW w:w="622" w:type="dxa"/>
            <w:gridSpan w:val="2"/>
            <w:tcBorders>
              <w:top w:val="nil"/>
              <w:left w:val="nil"/>
              <w:bottom w:val="single" w:sz="4" w:space="0" w:color="auto"/>
              <w:right w:val="single" w:sz="4" w:space="0" w:color="auto"/>
            </w:tcBorders>
            <w:shd w:val="clear" w:color="000000" w:fill="FFFFFF"/>
            <w:hideMark/>
          </w:tcPr>
          <w:p w:rsidR="00A220BF" w:rsidRPr="00A220BF" w:rsidRDefault="00A220BF" w:rsidP="00A220BF">
            <w:pPr>
              <w:ind w:left="-53" w:right="-82"/>
              <w:jc w:val="center"/>
              <w:rPr>
                <w:rFonts w:cs="Times New Roman"/>
                <w:sz w:val="28"/>
                <w:szCs w:val="28"/>
              </w:rPr>
            </w:pPr>
            <w:r w:rsidRPr="00A220BF">
              <w:rPr>
                <w:rFonts w:cs="Times New Roman"/>
                <w:sz w:val="28"/>
                <w:szCs w:val="28"/>
              </w:rPr>
              <w:t>006</w:t>
            </w:r>
          </w:p>
        </w:tc>
        <w:tc>
          <w:tcPr>
            <w:tcW w:w="496" w:type="dxa"/>
            <w:gridSpan w:val="2"/>
            <w:tcBorders>
              <w:top w:val="nil"/>
              <w:left w:val="nil"/>
              <w:bottom w:val="single" w:sz="4" w:space="0" w:color="auto"/>
              <w:right w:val="single" w:sz="4" w:space="0" w:color="auto"/>
            </w:tcBorders>
            <w:shd w:val="clear" w:color="000000" w:fill="FFFFFF"/>
            <w:hideMark/>
          </w:tcPr>
          <w:p w:rsidR="00A220BF" w:rsidRPr="00A220BF" w:rsidRDefault="00A220BF" w:rsidP="00A220BF">
            <w:pPr>
              <w:jc w:val="center"/>
              <w:rPr>
                <w:rFonts w:cs="Times New Roman"/>
                <w:sz w:val="28"/>
                <w:szCs w:val="28"/>
              </w:rPr>
            </w:pPr>
            <w:r w:rsidRPr="00A220BF">
              <w:rPr>
                <w:rFonts w:cs="Times New Roman"/>
                <w:sz w:val="28"/>
                <w:szCs w:val="28"/>
              </w:rPr>
              <w:t>04</w:t>
            </w:r>
          </w:p>
        </w:tc>
        <w:tc>
          <w:tcPr>
            <w:tcW w:w="559" w:type="dxa"/>
            <w:tcBorders>
              <w:top w:val="nil"/>
              <w:left w:val="nil"/>
              <w:bottom w:val="single" w:sz="4" w:space="0" w:color="auto"/>
              <w:right w:val="single" w:sz="4" w:space="0" w:color="auto"/>
            </w:tcBorders>
            <w:shd w:val="clear" w:color="000000" w:fill="FFFFFF"/>
            <w:hideMark/>
          </w:tcPr>
          <w:p w:rsidR="00A220BF" w:rsidRPr="00A220BF" w:rsidRDefault="00A220BF" w:rsidP="00A220BF">
            <w:pPr>
              <w:jc w:val="center"/>
              <w:rPr>
                <w:rFonts w:cs="Times New Roman"/>
                <w:sz w:val="28"/>
                <w:szCs w:val="28"/>
              </w:rPr>
            </w:pPr>
            <w:r w:rsidRPr="00A220BF">
              <w:rPr>
                <w:rFonts w:cs="Times New Roman"/>
                <w:sz w:val="28"/>
                <w:szCs w:val="28"/>
              </w:rPr>
              <w:t>09</w:t>
            </w:r>
          </w:p>
        </w:tc>
        <w:tc>
          <w:tcPr>
            <w:tcW w:w="1895" w:type="dxa"/>
            <w:gridSpan w:val="4"/>
            <w:tcBorders>
              <w:top w:val="nil"/>
              <w:left w:val="nil"/>
              <w:bottom w:val="single" w:sz="4" w:space="0" w:color="auto"/>
              <w:right w:val="single" w:sz="4" w:space="0" w:color="auto"/>
            </w:tcBorders>
            <w:shd w:val="clear" w:color="000000" w:fill="FFFFFF"/>
            <w:hideMark/>
          </w:tcPr>
          <w:p w:rsidR="00A220BF" w:rsidRPr="00A220BF" w:rsidRDefault="00A220BF" w:rsidP="00A220BF">
            <w:pPr>
              <w:ind w:left="-55" w:right="-148"/>
              <w:rPr>
                <w:rFonts w:cs="Times New Roman"/>
                <w:sz w:val="28"/>
                <w:szCs w:val="28"/>
              </w:rPr>
            </w:pPr>
            <w:r w:rsidRPr="00A220BF">
              <w:rPr>
                <w:rFonts w:cs="Times New Roman"/>
                <w:sz w:val="28"/>
                <w:szCs w:val="28"/>
              </w:rPr>
              <w:t>72 5 01 15020</w:t>
            </w:r>
          </w:p>
        </w:tc>
        <w:tc>
          <w:tcPr>
            <w:tcW w:w="567" w:type="dxa"/>
            <w:gridSpan w:val="4"/>
            <w:tcBorders>
              <w:top w:val="nil"/>
              <w:left w:val="nil"/>
              <w:bottom w:val="single" w:sz="4" w:space="0" w:color="auto"/>
              <w:right w:val="single" w:sz="4" w:space="0" w:color="auto"/>
            </w:tcBorders>
            <w:shd w:val="clear" w:color="000000" w:fill="FFFFFF"/>
            <w:hideMark/>
          </w:tcPr>
          <w:p w:rsidR="00A220BF" w:rsidRPr="00A220BF" w:rsidRDefault="00A220BF" w:rsidP="00A220BF">
            <w:pPr>
              <w:ind w:left="-108" w:right="-108"/>
              <w:jc w:val="center"/>
              <w:rPr>
                <w:rFonts w:cs="Times New Roman"/>
                <w:sz w:val="28"/>
                <w:szCs w:val="28"/>
              </w:rPr>
            </w:pPr>
            <w:r w:rsidRPr="00A220BF">
              <w:rPr>
                <w:rFonts w:cs="Times New Roman"/>
                <w:sz w:val="28"/>
                <w:szCs w:val="28"/>
              </w:rPr>
              <w:t> </w:t>
            </w:r>
          </w:p>
        </w:tc>
        <w:tc>
          <w:tcPr>
            <w:tcW w:w="1120" w:type="dxa"/>
            <w:gridSpan w:val="2"/>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106" w:right="-124"/>
              <w:jc w:val="center"/>
              <w:rPr>
                <w:rFonts w:cs="Times New Roman"/>
                <w:sz w:val="28"/>
                <w:szCs w:val="28"/>
              </w:rPr>
            </w:pPr>
            <w:r w:rsidRPr="00A220BF">
              <w:rPr>
                <w:rFonts w:cs="Times New Roman"/>
                <w:sz w:val="28"/>
                <w:szCs w:val="28"/>
              </w:rPr>
              <w:t>1 150,0</w:t>
            </w:r>
          </w:p>
        </w:tc>
        <w:tc>
          <w:tcPr>
            <w:tcW w:w="1120" w:type="dxa"/>
            <w:gridSpan w:val="4"/>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92" w:right="-138"/>
              <w:jc w:val="center"/>
              <w:rPr>
                <w:rFonts w:cs="Times New Roman"/>
                <w:sz w:val="28"/>
                <w:szCs w:val="28"/>
              </w:rPr>
            </w:pPr>
            <w:r w:rsidRPr="00A220BF">
              <w:rPr>
                <w:rFonts w:cs="Times New Roman"/>
                <w:sz w:val="28"/>
                <w:szCs w:val="28"/>
              </w:rPr>
              <w:t>1 196,0</w:t>
            </w:r>
          </w:p>
        </w:tc>
        <w:tc>
          <w:tcPr>
            <w:tcW w:w="1120" w:type="dxa"/>
            <w:gridSpan w:val="6"/>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78" w:right="-152"/>
              <w:jc w:val="center"/>
              <w:rPr>
                <w:rFonts w:cs="Times New Roman"/>
                <w:sz w:val="28"/>
                <w:szCs w:val="28"/>
              </w:rPr>
            </w:pPr>
            <w:r w:rsidRPr="00A220BF">
              <w:rPr>
                <w:rFonts w:cs="Times New Roman"/>
                <w:sz w:val="28"/>
                <w:szCs w:val="28"/>
              </w:rPr>
              <w:t>1 244,0</w:t>
            </w:r>
          </w:p>
        </w:tc>
      </w:tr>
      <w:tr w:rsidR="00A220BF" w:rsidRPr="00A220BF" w:rsidTr="004F4EC3">
        <w:trPr>
          <w:gridAfter w:val="1"/>
          <w:wAfter w:w="9" w:type="dxa"/>
          <w:trHeight w:val="58"/>
        </w:trPr>
        <w:tc>
          <w:tcPr>
            <w:tcW w:w="7812" w:type="dxa"/>
            <w:gridSpan w:val="3"/>
            <w:tcBorders>
              <w:top w:val="nil"/>
              <w:left w:val="single" w:sz="4" w:space="0" w:color="auto"/>
              <w:bottom w:val="single" w:sz="4" w:space="0" w:color="auto"/>
              <w:right w:val="single" w:sz="4" w:space="0" w:color="auto"/>
            </w:tcBorders>
            <w:shd w:val="clear" w:color="000000" w:fill="FFFFFF"/>
            <w:hideMark/>
          </w:tcPr>
          <w:p w:rsidR="00A220BF" w:rsidRPr="00A220BF" w:rsidRDefault="00A220BF" w:rsidP="00A220BF">
            <w:pPr>
              <w:rPr>
                <w:rFonts w:cs="Times New Roman"/>
                <w:sz w:val="28"/>
                <w:szCs w:val="28"/>
              </w:rPr>
            </w:pPr>
            <w:r w:rsidRPr="00A220BF">
              <w:rPr>
                <w:rFonts w:cs="Times New Roman"/>
                <w:sz w:val="28"/>
                <w:szCs w:val="28"/>
              </w:rPr>
              <w:t>Закупка товаров, работ и услуг для обеспечения государственных (муниципальных) нужд</w:t>
            </w:r>
          </w:p>
        </w:tc>
        <w:tc>
          <w:tcPr>
            <w:tcW w:w="622" w:type="dxa"/>
            <w:gridSpan w:val="2"/>
            <w:tcBorders>
              <w:top w:val="nil"/>
              <w:left w:val="nil"/>
              <w:bottom w:val="single" w:sz="4" w:space="0" w:color="auto"/>
              <w:right w:val="single" w:sz="4" w:space="0" w:color="auto"/>
            </w:tcBorders>
            <w:shd w:val="clear" w:color="000000" w:fill="FFFFFF"/>
            <w:hideMark/>
          </w:tcPr>
          <w:p w:rsidR="00A220BF" w:rsidRPr="00A220BF" w:rsidRDefault="00A220BF" w:rsidP="00A220BF">
            <w:pPr>
              <w:ind w:left="-53" w:right="-82"/>
              <w:jc w:val="center"/>
              <w:rPr>
                <w:rFonts w:cs="Times New Roman"/>
                <w:sz w:val="28"/>
                <w:szCs w:val="28"/>
              </w:rPr>
            </w:pPr>
            <w:r w:rsidRPr="00A220BF">
              <w:rPr>
                <w:rFonts w:cs="Times New Roman"/>
                <w:sz w:val="28"/>
                <w:szCs w:val="28"/>
              </w:rPr>
              <w:t>006</w:t>
            </w:r>
          </w:p>
        </w:tc>
        <w:tc>
          <w:tcPr>
            <w:tcW w:w="496" w:type="dxa"/>
            <w:gridSpan w:val="2"/>
            <w:tcBorders>
              <w:top w:val="nil"/>
              <w:left w:val="nil"/>
              <w:bottom w:val="single" w:sz="4" w:space="0" w:color="auto"/>
              <w:right w:val="single" w:sz="4" w:space="0" w:color="auto"/>
            </w:tcBorders>
            <w:shd w:val="clear" w:color="000000" w:fill="FFFFFF"/>
            <w:hideMark/>
          </w:tcPr>
          <w:p w:rsidR="00A220BF" w:rsidRPr="00A220BF" w:rsidRDefault="00A220BF" w:rsidP="00A220BF">
            <w:pPr>
              <w:jc w:val="center"/>
              <w:rPr>
                <w:rFonts w:cs="Times New Roman"/>
                <w:sz w:val="28"/>
                <w:szCs w:val="28"/>
              </w:rPr>
            </w:pPr>
            <w:r w:rsidRPr="00A220BF">
              <w:rPr>
                <w:rFonts w:cs="Times New Roman"/>
                <w:sz w:val="28"/>
                <w:szCs w:val="28"/>
              </w:rPr>
              <w:t>04</w:t>
            </w:r>
          </w:p>
        </w:tc>
        <w:tc>
          <w:tcPr>
            <w:tcW w:w="559" w:type="dxa"/>
            <w:tcBorders>
              <w:top w:val="nil"/>
              <w:left w:val="nil"/>
              <w:bottom w:val="single" w:sz="4" w:space="0" w:color="auto"/>
              <w:right w:val="single" w:sz="4" w:space="0" w:color="auto"/>
            </w:tcBorders>
            <w:shd w:val="clear" w:color="000000" w:fill="FFFFFF"/>
            <w:hideMark/>
          </w:tcPr>
          <w:p w:rsidR="00A220BF" w:rsidRPr="00A220BF" w:rsidRDefault="00A220BF" w:rsidP="00A220BF">
            <w:pPr>
              <w:jc w:val="center"/>
              <w:rPr>
                <w:rFonts w:cs="Times New Roman"/>
                <w:sz w:val="28"/>
                <w:szCs w:val="28"/>
              </w:rPr>
            </w:pPr>
            <w:r w:rsidRPr="00A220BF">
              <w:rPr>
                <w:rFonts w:cs="Times New Roman"/>
                <w:sz w:val="28"/>
                <w:szCs w:val="28"/>
              </w:rPr>
              <w:t>09</w:t>
            </w:r>
          </w:p>
        </w:tc>
        <w:tc>
          <w:tcPr>
            <w:tcW w:w="1895" w:type="dxa"/>
            <w:gridSpan w:val="4"/>
            <w:tcBorders>
              <w:top w:val="nil"/>
              <w:left w:val="nil"/>
              <w:bottom w:val="single" w:sz="4" w:space="0" w:color="auto"/>
              <w:right w:val="single" w:sz="4" w:space="0" w:color="auto"/>
            </w:tcBorders>
            <w:shd w:val="clear" w:color="000000" w:fill="FFFFFF"/>
            <w:hideMark/>
          </w:tcPr>
          <w:p w:rsidR="00A220BF" w:rsidRPr="00A220BF" w:rsidRDefault="00A220BF" w:rsidP="00A220BF">
            <w:pPr>
              <w:ind w:left="-55" w:right="-148"/>
              <w:rPr>
                <w:rFonts w:cs="Times New Roman"/>
                <w:sz w:val="28"/>
                <w:szCs w:val="28"/>
              </w:rPr>
            </w:pPr>
            <w:r w:rsidRPr="00A220BF">
              <w:rPr>
                <w:rFonts w:cs="Times New Roman"/>
                <w:sz w:val="28"/>
                <w:szCs w:val="28"/>
              </w:rPr>
              <w:t>72 5 01 15020</w:t>
            </w:r>
          </w:p>
        </w:tc>
        <w:tc>
          <w:tcPr>
            <w:tcW w:w="567" w:type="dxa"/>
            <w:gridSpan w:val="4"/>
            <w:tcBorders>
              <w:top w:val="nil"/>
              <w:left w:val="nil"/>
              <w:bottom w:val="single" w:sz="4" w:space="0" w:color="auto"/>
              <w:right w:val="single" w:sz="4" w:space="0" w:color="auto"/>
            </w:tcBorders>
            <w:shd w:val="clear" w:color="000000" w:fill="FFFFFF"/>
            <w:hideMark/>
          </w:tcPr>
          <w:p w:rsidR="00A220BF" w:rsidRPr="00A220BF" w:rsidRDefault="00A220BF" w:rsidP="00A220BF">
            <w:pPr>
              <w:ind w:left="-108" w:right="-108"/>
              <w:jc w:val="center"/>
              <w:rPr>
                <w:rFonts w:cs="Times New Roman"/>
                <w:sz w:val="28"/>
                <w:szCs w:val="28"/>
              </w:rPr>
            </w:pPr>
            <w:r w:rsidRPr="00A220BF">
              <w:rPr>
                <w:rFonts w:cs="Times New Roman"/>
                <w:sz w:val="28"/>
                <w:szCs w:val="28"/>
              </w:rPr>
              <w:t>200</w:t>
            </w:r>
          </w:p>
        </w:tc>
        <w:tc>
          <w:tcPr>
            <w:tcW w:w="1120" w:type="dxa"/>
            <w:gridSpan w:val="2"/>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106" w:right="-124"/>
              <w:jc w:val="center"/>
              <w:rPr>
                <w:rFonts w:cs="Times New Roman"/>
                <w:sz w:val="28"/>
                <w:szCs w:val="28"/>
              </w:rPr>
            </w:pPr>
            <w:r w:rsidRPr="00A220BF">
              <w:rPr>
                <w:rFonts w:cs="Times New Roman"/>
                <w:sz w:val="28"/>
                <w:szCs w:val="28"/>
              </w:rPr>
              <w:t>1 150,0</w:t>
            </w:r>
          </w:p>
        </w:tc>
        <w:tc>
          <w:tcPr>
            <w:tcW w:w="1120" w:type="dxa"/>
            <w:gridSpan w:val="4"/>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92" w:right="-138"/>
              <w:jc w:val="center"/>
              <w:rPr>
                <w:rFonts w:cs="Times New Roman"/>
                <w:sz w:val="28"/>
                <w:szCs w:val="28"/>
              </w:rPr>
            </w:pPr>
            <w:r w:rsidRPr="00A220BF">
              <w:rPr>
                <w:rFonts w:cs="Times New Roman"/>
                <w:sz w:val="28"/>
                <w:szCs w:val="28"/>
              </w:rPr>
              <w:t>1 196,0</w:t>
            </w:r>
          </w:p>
        </w:tc>
        <w:tc>
          <w:tcPr>
            <w:tcW w:w="1120" w:type="dxa"/>
            <w:gridSpan w:val="6"/>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78" w:right="-152"/>
              <w:jc w:val="center"/>
              <w:rPr>
                <w:rFonts w:cs="Times New Roman"/>
                <w:sz w:val="28"/>
                <w:szCs w:val="28"/>
              </w:rPr>
            </w:pPr>
            <w:r w:rsidRPr="00A220BF">
              <w:rPr>
                <w:rFonts w:cs="Times New Roman"/>
                <w:sz w:val="28"/>
                <w:szCs w:val="28"/>
              </w:rPr>
              <w:t>1 244,0</w:t>
            </w:r>
          </w:p>
        </w:tc>
      </w:tr>
      <w:tr w:rsidR="00A220BF" w:rsidRPr="00A220BF" w:rsidTr="004F4EC3">
        <w:trPr>
          <w:gridAfter w:val="1"/>
          <w:wAfter w:w="9" w:type="dxa"/>
          <w:trHeight w:val="191"/>
        </w:trPr>
        <w:tc>
          <w:tcPr>
            <w:tcW w:w="7812" w:type="dxa"/>
            <w:gridSpan w:val="3"/>
            <w:tcBorders>
              <w:top w:val="nil"/>
              <w:left w:val="single" w:sz="4" w:space="0" w:color="auto"/>
              <w:bottom w:val="single" w:sz="4" w:space="0" w:color="auto"/>
              <w:right w:val="single" w:sz="4" w:space="0" w:color="auto"/>
            </w:tcBorders>
            <w:shd w:val="clear" w:color="000000" w:fill="FFFFFF"/>
            <w:hideMark/>
          </w:tcPr>
          <w:p w:rsidR="00A220BF" w:rsidRPr="00A220BF" w:rsidRDefault="00A220BF" w:rsidP="00A220BF">
            <w:pPr>
              <w:rPr>
                <w:rFonts w:cs="Times New Roman"/>
                <w:sz w:val="28"/>
                <w:szCs w:val="28"/>
              </w:rPr>
            </w:pPr>
            <w:r w:rsidRPr="00A220BF">
              <w:rPr>
                <w:rFonts w:cs="Times New Roman"/>
                <w:sz w:val="28"/>
                <w:szCs w:val="28"/>
              </w:rPr>
              <w:t>Расходы в области дорожной деятельности в отношении автомобильных дорог местного значения вне границ населенных пунктов в границах муниципального района</w:t>
            </w:r>
          </w:p>
        </w:tc>
        <w:tc>
          <w:tcPr>
            <w:tcW w:w="622" w:type="dxa"/>
            <w:gridSpan w:val="2"/>
            <w:tcBorders>
              <w:top w:val="nil"/>
              <w:left w:val="nil"/>
              <w:bottom w:val="single" w:sz="4" w:space="0" w:color="auto"/>
              <w:right w:val="single" w:sz="4" w:space="0" w:color="auto"/>
            </w:tcBorders>
            <w:shd w:val="clear" w:color="000000" w:fill="FFFFFF"/>
            <w:hideMark/>
          </w:tcPr>
          <w:p w:rsidR="00A220BF" w:rsidRPr="00A220BF" w:rsidRDefault="00A220BF" w:rsidP="00A220BF">
            <w:pPr>
              <w:ind w:left="-53" w:right="-82"/>
              <w:jc w:val="center"/>
              <w:rPr>
                <w:rFonts w:cs="Times New Roman"/>
                <w:sz w:val="28"/>
                <w:szCs w:val="28"/>
              </w:rPr>
            </w:pPr>
            <w:r w:rsidRPr="00A220BF">
              <w:rPr>
                <w:rFonts w:cs="Times New Roman"/>
                <w:sz w:val="28"/>
                <w:szCs w:val="28"/>
              </w:rPr>
              <w:t>006</w:t>
            </w:r>
          </w:p>
        </w:tc>
        <w:tc>
          <w:tcPr>
            <w:tcW w:w="496" w:type="dxa"/>
            <w:gridSpan w:val="2"/>
            <w:tcBorders>
              <w:top w:val="nil"/>
              <w:left w:val="nil"/>
              <w:bottom w:val="single" w:sz="4" w:space="0" w:color="auto"/>
              <w:right w:val="single" w:sz="4" w:space="0" w:color="auto"/>
            </w:tcBorders>
            <w:shd w:val="clear" w:color="000000" w:fill="FFFFFF"/>
            <w:hideMark/>
          </w:tcPr>
          <w:p w:rsidR="00A220BF" w:rsidRPr="00A220BF" w:rsidRDefault="00A220BF" w:rsidP="00A220BF">
            <w:pPr>
              <w:jc w:val="center"/>
              <w:rPr>
                <w:rFonts w:cs="Times New Roman"/>
                <w:sz w:val="28"/>
                <w:szCs w:val="28"/>
              </w:rPr>
            </w:pPr>
            <w:r w:rsidRPr="00A220BF">
              <w:rPr>
                <w:rFonts w:cs="Times New Roman"/>
                <w:sz w:val="28"/>
                <w:szCs w:val="28"/>
              </w:rPr>
              <w:t>04</w:t>
            </w:r>
          </w:p>
        </w:tc>
        <w:tc>
          <w:tcPr>
            <w:tcW w:w="559" w:type="dxa"/>
            <w:tcBorders>
              <w:top w:val="nil"/>
              <w:left w:val="nil"/>
              <w:bottom w:val="single" w:sz="4" w:space="0" w:color="auto"/>
              <w:right w:val="single" w:sz="4" w:space="0" w:color="auto"/>
            </w:tcBorders>
            <w:shd w:val="clear" w:color="000000" w:fill="FFFFFF"/>
            <w:hideMark/>
          </w:tcPr>
          <w:p w:rsidR="00A220BF" w:rsidRPr="00A220BF" w:rsidRDefault="00A220BF" w:rsidP="00A220BF">
            <w:pPr>
              <w:jc w:val="center"/>
              <w:rPr>
                <w:rFonts w:cs="Times New Roman"/>
                <w:sz w:val="28"/>
                <w:szCs w:val="28"/>
              </w:rPr>
            </w:pPr>
            <w:r w:rsidRPr="00A220BF">
              <w:rPr>
                <w:rFonts w:cs="Times New Roman"/>
                <w:sz w:val="28"/>
                <w:szCs w:val="28"/>
              </w:rPr>
              <w:t>09</w:t>
            </w:r>
          </w:p>
        </w:tc>
        <w:tc>
          <w:tcPr>
            <w:tcW w:w="1895" w:type="dxa"/>
            <w:gridSpan w:val="4"/>
            <w:tcBorders>
              <w:top w:val="nil"/>
              <w:left w:val="nil"/>
              <w:bottom w:val="single" w:sz="4" w:space="0" w:color="auto"/>
              <w:right w:val="single" w:sz="4" w:space="0" w:color="auto"/>
            </w:tcBorders>
            <w:shd w:val="clear" w:color="000000" w:fill="FFFFFF"/>
            <w:hideMark/>
          </w:tcPr>
          <w:p w:rsidR="00A220BF" w:rsidRPr="00A220BF" w:rsidRDefault="00A220BF" w:rsidP="00A220BF">
            <w:pPr>
              <w:ind w:left="-55" w:right="-148"/>
              <w:rPr>
                <w:rFonts w:cs="Times New Roman"/>
                <w:sz w:val="28"/>
                <w:szCs w:val="28"/>
              </w:rPr>
            </w:pPr>
            <w:r w:rsidRPr="00A220BF">
              <w:rPr>
                <w:rFonts w:cs="Times New Roman"/>
                <w:sz w:val="28"/>
                <w:szCs w:val="28"/>
              </w:rPr>
              <w:t>72 5 01 Б7050</w:t>
            </w:r>
          </w:p>
        </w:tc>
        <w:tc>
          <w:tcPr>
            <w:tcW w:w="567" w:type="dxa"/>
            <w:gridSpan w:val="4"/>
            <w:tcBorders>
              <w:top w:val="nil"/>
              <w:left w:val="nil"/>
              <w:bottom w:val="single" w:sz="4" w:space="0" w:color="auto"/>
              <w:right w:val="single" w:sz="4" w:space="0" w:color="auto"/>
            </w:tcBorders>
            <w:shd w:val="clear" w:color="000000" w:fill="FFFFFF"/>
            <w:hideMark/>
          </w:tcPr>
          <w:p w:rsidR="00A220BF" w:rsidRPr="00A220BF" w:rsidRDefault="00A220BF" w:rsidP="00A220BF">
            <w:pPr>
              <w:ind w:left="-108" w:right="-108"/>
              <w:jc w:val="center"/>
              <w:rPr>
                <w:rFonts w:cs="Times New Roman"/>
                <w:sz w:val="28"/>
                <w:szCs w:val="28"/>
              </w:rPr>
            </w:pPr>
            <w:r w:rsidRPr="00A220BF">
              <w:rPr>
                <w:rFonts w:cs="Times New Roman"/>
                <w:sz w:val="28"/>
                <w:szCs w:val="28"/>
              </w:rPr>
              <w:t> </w:t>
            </w:r>
          </w:p>
        </w:tc>
        <w:tc>
          <w:tcPr>
            <w:tcW w:w="1120" w:type="dxa"/>
            <w:gridSpan w:val="2"/>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106" w:right="-124"/>
              <w:jc w:val="center"/>
              <w:rPr>
                <w:rFonts w:cs="Times New Roman"/>
                <w:sz w:val="28"/>
                <w:szCs w:val="28"/>
              </w:rPr>
            </w:pPr>
            <w:r w:rsidRPr="00A220BF">
              <w:rPr>
                <w:rFonts w:cs="Times New Roman"/>
                <w:sz w:val="28"/>
                <w:szCs w:val="28"/>
              </w:rPr>
              <w:t>255,6</w:t>
            </w:r>
          </w:p>
        </w:tc>
        <w:tc>
          <w:tcPr>
            <w:tcW w:w="1120" w:type="dxa"/>
            <w:gridSpan w:val="4"/>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92" w:right="-138"/>
              <w:jc w:val="center"/>
              <w:rPr>
                <w:rFonts w:cs="Times New Roman"/>
                <w:sz w:val="28"/>
                <w:szCs w:val="28"/>
              </w:rPr>
            </w:pPr>
            <w:r w:rsidRPr="00A220BF">
              <w:rPr>
                <w:rFonts w:cs="Times New Roman"/>
                <w:sz w:val="28"/>
                <w:szCs w:val="28"/>
              </w:rPr>
              <w:t>255,6</w:t>
            </w:r>
          </w:p>
        </w:tc>
        <w:tc>
          <w:tcPr>
            <w:tcW w:w="1120" w:type="dxa"/>
            <w:gridSpan w:val="6"/>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78" w:right="-152"/>
              <w:jc w:val="center"/>
              <w:rPr>
                <w:rFonts w:cs="Times New Roman"/>
                <w:sz w:val="28"/>
                <w:szCs w:val="28"/>
              </w:rPr>
            </w:pPr>
            <w:r w:rsidRPr="00A220BF">
              <w:rPr>
                <w:rFonts w:cs="Times New Roman"/>
                <w:sz w:val="28"/>
                <w:szCs w:val="28"/>
              </w:rPr>
              <w:t>255,6</w:t>
            </w:r>
          </w:p>
        </w:tc>
      </w:tr>
      <w:tr w:rsidR="00A220BF" w:rsidRPr="00A220BF" w:rsidTr="004F4EC3">
        <w:trPr>
          <w:gridAfter w:val="1"/>
          <w:wAfter w:w="9" w:type="dxa"/>
          <w:trHeight w:val="78"/>
        </w:trPr>
        <w:tc>
          <w:tcPr>
            <w:tcW w:w="7812" w:type="dxa"/>
            <w:gridSpan w:val="3"/>
            <w:tcBorders>
              <w:top w:val="nil"/>
              <w:left w:val="single" w:sz="4" w:space="0" w:color="auto"/>
              <w:bottom w:val="single" w:sz="4" w:space="0" w:color="auto"/>
              <w:right w:val="single" w:sz="4" w:space="0" w:color="auto"/>
            </w:tcBorders>
            <w:shd w:val="clear" w:color="000000" w:fill="FFFFFF"/>
            <w:hideMark/>
          </w:tcPr>
          <w:p w:rsidR="00A220BF" w:rsidRPr="00A220BF" w:rsidRDefault="00A220BF" w:rsidP="00A220BF">
            <w:pPr>
              <w:rPr>
                <w:rFonts w:cs="Times New Roman"/>
                <w:sz w:val="28"/>
                <w:szCs w:val="28"/>
              </w:rPr>
            </w:pPr>
            <w:r w:rsidRPr="00A220BF">
              <w:rPr>
                <w:rFonts w:cs="Times New Roman"/>
                <w:sz w:val="28"/>
                <w:szCs w:val="28"/>
              </w:rPr>
              <w:t>Закупка товаров, работ и услуг для обеспечения государственных (муниципальных) нужд</w:t>
            </w:r>
          </w:p>
        </w:tc>
        <w:tc>
          <w:tcPr>
            <w:tcW w:w="622" w:type="dxa"/>
            <w:gridSpan w:val="2"/>
            <w:tcBorders>
              <w:top w:val="nil"/>
              <w:left w:val="nil"/>
              <w:bottom w:val="single" w:sz="4" w:space="0" w:color="auto"/>
              <w:right w:val="single" w:sz="4" w:space="0" w:color="auto"/>
            </w:tcBorders>
            <w:shd w:val="clear" w:color="000000" w:fill="FFFFFF"/>
            <w:hideMark/>
          </w:tcPr>
          <w:p w:rsidR="00A220BF" w:rsidRPr="00A220BF" w:rsidRDefault="00A220BF" w:rsidP="00A220BF">
            <w:pPr>
              <w:ind w:left="-53" w:right="-82"/>
              <w:jc w:val="center"/>
              <w:rPr>
                <w:rFonts w:cs="Times New Roman"/>
                <w:sz w:val="28"/>
                <w:szCs w:val="28"/>
              </w:rPr>
            </w:pPr>
            <w:r w:rsidRPr="00A220BF">
              <w:rPr>
                <w:rFonts w:cs="Times New Roman"/>
                <w:sz w:val="28"/>
                <w:szCs w:val="28"/>
              </w:rPr>
              <w:t>006</w:t>
            </w:r>
          </w:p>
        </w:tc>
        <w:tc>
          <w:tcPr>
            <w:tcW w:w="496" w:type="dxa"/>
            <w:gridSpan w:val="2"/>
            <w:tcBorders>
              <w:top w:val="nil"/>
              <w:left w:val="nil"/>
              <w:bottom w:val="single" w:sz="4" w:space="0" w:color="auto"/>
              <w:right w:val="single" w:sz="4" w:space="0" w:color="auto"/>
            </w:tcBorders>
            <w:shd w:val="clear" w:color="000000" w:fill="FFFFFF"/>
            <w:hideMark/>
          </w:tcPr>
          <w:p w:rsidR="00A220BF" w:rsidRPr="00A220BF" w:rsidRDefault="00A220BF" w:rsidP="00A220BF">
            <w:pPr>
              <w:jc w:val="center"/>
              <w:rPr>
                <w:rFonts w:cs="Times New Roman"/>
                <w:sz w:val="28"/>
                <w:szCs w:val="28"/>
              </w:rPr>
            </w:pPr>
            <w:r w:rsidRPr="00A220BF">
              <w:rPr>
                <w:rFonts w:cs="Times New Roman"/>
                <w:sz w:val="28"/>
                <w:szCs w:val="28"/>
              </w:rPr>
              <w:t>04</w:t>
            </w:r>
          </w:p>
        </w:tc>
        <w:tc>
          <w:tcPr>
            <w:tcW w:w="559" w:type="dxa"/>
            <w:tcBorders>
              <w:top w:val="nil"/>
              <w:left w:val="nil"/>
              <w:bottom w:val="single" w:sz="4" w:space="0" w:color="auto"/>
              <w:right w:val="single" w:sz="4" w:space="0" w:color="auto"/>
            </w:tcBorders>
            <w:shd w:val="clear" w:color="000000" w:fill="FFFFFF"/>
            <w:hideMark/>
          </w:tcPr>
          <w:p w:rsidR="00A220BF" w:rsidRPr="00A220BF" w:rsidRDefault="00A220BF" w:rsidP="00A220BF">
            <w:pPr>
              <w:jc w:val="center"/>
              <w:rPr>
                <w:rFonts w:cs="Times New Roman"/>
                <w:sz w:val="28"/>
                <w:szCs w:val="28"/>
              </w:rPr>
            </w:pPr>
            <w:r w:rsidRPr="00A220BF">
              <w:rPr>
                <w:rFonts w:cs="Times New Roman"/>
                <w:sz w:val="28"/>
                <w:szCs w:val="28"/>
              </w:rPr>
              <w:t>09</w:t>
            </w:r>
          </w:p>
        </w:tc>
        <w:tc>
          <w:tcPr>
            <w:tcW w:w="1895" w:type="dxa"/>
            <w:gridSpan w:val="4"/>
            <w:tcBorders>
              <w:top w:val="nil"/>
              <w:left w:val="nil"/>
              <w:bottom w:val="single" w:sz="4" w:space="0" w:color="auto"/>
              <w:right w:val="single" w:sz="4" w:space="0" w:color="auto"/>
            </w:tcBorders>
            <w:shd w:val="clear" w:color="000000" w:fill="FFFFFF"/>
            <w:hideMark/>
          </w:tcPr>
          <w:p w:rsidR="00A220BF" w:rsidRPr="00A220BF" w:rsidRDefault="00A220BF" w:rsidP="00A220BF">
            <w:pPr>
              <w:ind w:left="-55" w:right="-148"/>
              <w:rPr>
                <w:rFonts w:cs="Times New Roman"/>
                <w:sz w:val="28"/>
                <w:szCs w:val="28"/>
              </w:rPr>
            </w:pPr>
            <w:r w:rsidRPr="00A220BF">
              <w:rPr>
                <w:rFonts w:cs="Times New Roman"/>
                <w:sz w:val="28"/>
                <w:szCs w:val="28"/>
              </w:rPr>
              <w:t>72 5 01 Б7050</w:t>
            </w:r>
          </w:p>
        </w:tc>
        <w:tc>
          <w:tcPr>
            <w:tcW w:w="567" w:type="dxa"/>
            <w:gridSpan w:val="4"/>
            <w:tcBorders>
              <w:top w:val="nil"/>
              <w:left w:val="nil"/>
              <w:bottom w:val="single" w:sz="4" w:space="0" w:color="auto"/>
              <w:right w:val="single" w:sz="4" w:space="0" w:color="auto"/>
            </w:tcBorders>
            <w:shd w:val="clear" w:color="000000" w:fill="FFFFFF"/>
            <w:hideMark/>
          </w:tcPr>
          <w:p w:rsidR="00A220BF" w:rsidRPr="00A220BF" w:rsidRDefault="00A220BF" w:rsidP="00A220BF">
            <w:pPr>
              <w:ind w:left="-108" w:right="-108"/>
              <w:jc w:val="center"/>
              <w:rPr>
                <w:rFonts w:cs="Times New Roman"/>
                <w:sz w:val="28"/>
                <w:szCs w:val="28"/>
              </w:rPr>
            </w:pPr>
            <w:r w:rsidRPr="00A220BF">
              <w:rPr>
                <w:rFonts w:cs="Times New Roman"/>
                <w:sz w:val="28"/>
                <w:szCs w:val="28"/>
              </w:rPr>
              <w:t>200</w:t>
            </w:r>
          </w:p>
        </w:tc>
        <w:tc>
          <w:tcPr>
            <w:tcW w:w="1120" w:type="dxa"/>
            <w:gridSpan w:val="2"/>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106" w:right="-124"/>
              <w:jc w:val="center"/>
              <w:rPr>
                <w:rFonts w:cs="Times New Roman"/>
                <w:sz w:val="28"/>
                <w:szCs w:val="28"/>
              </w:rPr>
            </w:pPr>
            <w:r w:rsidRPr="00A220BF">
              <w:rPr>
                <w:rFonts w:cs="Times New Roman"/>
                <w:sz w:val="28"/>
                <w:szCs w:val="28"/>
              </w:rPr>
              <w:t>255,6</w:t>
            </w:r>
          </w:p>
        </w:tc>
        <w:tc>
          <w:tcPr>
            <w:tcW w:w="1120" w:type="dxa"/>
            <w:gridSpan w:val="4"/>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92" w:right="-138"/>
              <w:jc w:val="center"/>
              <w:rPr>
                <w:rFonts w:cs="Times New Roman"/>
                <w:sz w:val="28"/>
                <w:szCs w:val="28"/>
              </w:rPr>
            </w:pPr>
            <w:r w:rsidRPr="00A220BF">
              <w:rPr>
                <w:rFonts w:cs="Times New Roman"/>
                <w:sz w:val="28"/>
                <w:szCs w:val="28"/>
              </w:rPr>
              <w:t>255,6</w:t>
            </w:r>
          </w:p>
        </w:tc>
        <w:tc>
          <w:tcPr>
            <w:tcW w:w="1120" w:type="dxa"/>
            <w:gridSpan w:val="6"/>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78" w:right="-152"/>
              <w:jc w:val="center"/>
              <w:rPr>
                <w:rFonts w:cs="Times New Roman"/>
                <w:sz w:val="28"/>
                <w:szCs w:val="28"/>
              </w:rPr>
            </w:pPr>
            <w:r w:rsidRPr="00A220BF">
              <w:rPr>
                <w:rFonts w:cs="Times New Roman"/>
                <w:sz w:val="28"/>
                <w:szCs w:val="28"/>
              </w:rPr>
              <w:t>255,6</w:t>
            </w:r>
          </w:p>
        </w:tc>
      </w:tr>
      <w:tr w:rsidR="00A220BF" w:rsidRPr="00A220BF" w:rsidTr="004F4EC3">
        <w:trPr>
          <w:gridAfter w:val="1"/>
          <w:wAfter w:w="9" w:type="dxa"/>
          <w:trHeight w:val="58"/>
        </w:trPr>
        <w:tc>
          <w:tcPr>
            <w:tcW w:w="7812" w:type="dxa"/>
            <w:gridSpan w:val="3"/>
            <w:tcBorders>
              <w:top w:val="nil"/>
              <w:left w:val="single" w:sz="4" w:space="0" w:color="auto"/>
              <w:bottom w:val="single" w:sz="4" w:space="0" w:color="auto"/>
              <w:right w:val="single" w:sz="4" w:space="0" w:color="auto"/>
            </w:tcBorders>
            <w:shd w:val="clear" w:color="000000" w:fill="FFFFFF"/>
            <w:hideMark/>
          </w:tcPr>
          <w:p w:rsidR="00A220BF" w:rsidRPr="00A220BF" w:rsidRDefault="00A220BF" w:rsidP="00A220BF">
            <w:pPr>
              <w:rPr>
                <w:rFonts w:cs="Times New Roman"/>
                <w:b/>
                <w:bCs/>
                <w:sz w:val="28"/>
                <w:szCs w:val="28"/>
              </w:rPr>
            </w:pPr>
            <w:r w:rsidRPr="00A220BF">
              <w:rPr>
                <w:rFonts w:cs="Times New Roman"/>
                <w:b/>
                <w:bCs/>
                <w:sz w:val="28"/>
                <w:szCs w:val="28"/>
              </w:rPr>
              <w:t>ЖИЛИЩНО-КОММУНАЛЬНОЕ ХОЗЯЙСТВО</w:t>
            </w:r>
          </w:p>
        </w:tc>
        <w:tc>
          <w:tcPr>
            <w:tcW w:w="622" w:type="dxa"/>
            <w:gridSpan w:val="2"/>
            <w:tcBorders>
              <w:top w:val="nil"/>
              <w:left w:val="nil"/>
              <w:bottom w:val="single" w:sz="4" w:space="0" w:color="auto"/>
              <w:right w:val="single" w:sz="4" w:space="0" w:color="auto"/>
            </w:tcBorders>
            <w:shd w:val="clear" w:color="000000" w:fill="FFFFFF"/>
            <w:hideMark/>
          </w:tcPr>
          <w:p w:rsidR="00A220BF" w:rsidRPr="00A220BF" w:rsidRDefault="00A220BF" w:rsidP="00A220BF">
            <w:pPr>
              <w:ind w:left="-53" w:right="-82"/>
              <w:jc w:val="center"/>
              <w:rPr>
                <w:rFonts w:cs="Times New Roman"/>
                <w:b/>
                <w:bCs/>
                <w:sz w:val="28"/>
                <w:szCs w:val="28"/>
              </w:rPr>
            </w:pPr>
            <w:r w:rsidRPr="00A220BF">
              <w:rPr>
                <w:rFonts w:cs="Times New Roman"/>
                <w:b/>
                <w:bCs/>
                <w:sz w:val="28"/>
                <w:szCs w:val="28"/>
              </w:rPr>
              <w:t>006</w:t>
            </w:r>
          </w:p>
        </w:tc>
        <w:tc>
          <w:tcPr>
            <w:tcW w:w="496" w:type="dxa"/>
            <w:gridSpan w:val="2"/>
            <w:tcBorders>
              <w:top w:val="nil"/>
              <w:left w:val="nil"/>
              <w:bottom w:val="single" w:sz="4" w:space="0" w:color="auto"/>
              <w:right w:val="single" w:sz="4" w:space="0" w:color="auto"/>
            </w:tcBorders>
            <w:shd w:val="clear" w:color="000000" w:fill="FFFFFF"/>
            <w:hideMark/>
          </w:tcPr>
          <w:p w:rsidR="00A220BF" w:rsidRPr="00A220BF" w:rsidRDefault="00A220BF" w:rsidP="00A220BF">
            <w:pPr>
              <w:jc w:val="center"/>
              <w:rPr>
                <w:rFonts w:cs="Times New Roman"/>
                <w:b/>
                <w:bCs/>
                <w:sz w:val="28"/>
                <w:szCs w:val="28"/>
              </w:rPr>
            </w:pPr>
            <w:r w:rsidRPr="00A220BF">
              <w:rPr>
                <w:rFonts w:cs="Times New Roman"/>
                <w:b/>
                <w:bCs/>
                <w:sz w:val="28"/>
                <w:szCs w:val="28"/>
              </w:rPr>
              <w:t>05</w:t>
            </w:r>
          </w:p>
        </w:tc>
        <w:tc>
          <w:tcPr>
            <w:tcW w:w="559" w:type="dxa"/>
            <w:tcBorders>
              <w:top w:val="nil"/>
              <w:left w:val="nil"/>
              <w:bottom w:val="single" w:sz="4" w:space="0" w:color="auto"/>
              <w:right w:val="single" w:sz="4" w:space="0" w:color="auto"/>
            </w:tcBorders>
            <w:shd w:val="clear" w:color="000000" w:fill="FFFFFF"/>
            <w:hideMark/>
          </w:tcPr>
          <w:p w:rsidR="00A220BF" w:rsidRPr="00A220BF" w:rsidRDefault="00A220BF" w:rsidP="00A220BF">
            <w:pPr>
              <w:jc w:val="center"/>
              <w:rPr>
                <w:rFonts w:cs="Times New Roman"/>
                <w:b/>
                <w:bCs/>
                <w:sz w:val="28"/>
                <w:szCs w:val="28"/>
              </w:rPr>
            </w:pPr>
            <w:r w:rsidRPr="00A220BF">
              <w:rPr>
                <w:rFonts w:cs="Times New Roman"/>
                <w:b/>
                <w:bCs/>
                <w:sz w:val="28"/>
                <w:szCs w:val="28"/>
              </w:rPr>
              <w:t> </w:t>
            </w:r>
          </w:p>
        </w:tc>
        <w:tc>
          <w:tcPr>
            <w:tcW w:w="1895" w:type="dxa"/>
            <w:gridSpan w:val="4"/>
            <w:tcBorders>
              <w:top w:val="nil"/>
              <w:left w:val="nil"/>
              <w:bottom w:val="single" w:sz="4" w:space="0" w:color="auto"/>
              <w:right w:val="single" w:sz="4" w:space="0" w:color="auto"/>
            </w:tcBorders>
            <w:shd w:val="clear" w:color="000000" w:fill="FFFFFF"/>
            <w:hideMark/>
          </w:tcPr>
          <w:p w:rsidR="00A220BF" w:rsidRPr="00A220BF" w:rsidRDefault="00A220BF" w:rsidP="00A220BF">
            <w:pPr>
              <w:ind w:left="-55" w:right="-148"/>
              <w:rPr>
                <w:rFonts w:cs="Times New Roman"/>
                <w:b/>
                <w:bCs/>
                <w:sz w:val="28"/>
                <w:szCs w:val="28"/>
              </w:rPr>
            </w:pPr>
            <w:r w:rsidRPr="00A220BF">
              <w:rPr>
                <w:rFonts w:cs="Times New Roman"/>
                <w:b/>
                <w:bCs/>
                <w:sz w:val="28"/>
                <w:szCs w:val="28"/>
              </w:rPr>
              <w:t> </w:t>
            </w:r>
          </w:p>
        </w:tc>
        <w:tc>
          <w:tcPr>
            <w:tcW w:w="567" w:type="dxa"/>
            <w:gridSpan w:val="4"/>
            <w:tcBorders>
              <w:top w:val="nil"/>
              <w:left w:val="nil"/>
              <w:bottom w:val="single" w:sz="4" w:space="0" w:color="auto"/>
              <w:right w:val="single" w:sz="4" w:space="0" w:color="auto"/>
            </w:tcBorders>
            <w:shd w:val="clear" w:color="000000" w:fill="FFFFFF"/>
            <w:hideMark/>
          </w:tcPr>
          <w:p w:rsidR="00A220BF" w:rsidRPr="00A220BF" w:rsidRDefault="00A220BF" w:rsidP="00A220BF">
            <w:pPr>
              <w:ind w:left="-108" w:right="-108"/>
              <w:jc w:val="center"/>
              <w:rPr>
                <w:rFonts w:cs="Times New Roman"/>
                <w:b/>
                <w:bCs/>
                <w:sz w:val="28"/>
                <w:szCs w:val="28"/>
              </w:rPr>
            </w:pPr>
            <w:r w:rsidRPr="00A220BF">
              <w:rPr>
                <w:rFonts w:cs="Times New Roman"/>
                <w:b/>
                <w:bCs/>
                <w:sz w:val="28"/>
                <w:szCs w:val="28"/>
              </w:rPr>
              <w:t> </w:t>
            </w:r>
          </w:p>
        </w:tc>
        <w:tc>
          <w:tcPr>
            <w:tcW w:w="1120" w:type="dxa"/>
            <w:gridSpan w:val="2"/>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106" w:right="-124"/>
              <w:jc w:val="center"/>
              <w:rPr>
                <w:rFonts w:cs="Times New Roman"/>
                <w:b/>
                <w:bCs/>
                <w:sz w:val="28"/>
                <w:szCs w:val="28"/>
              </w:rPr>
            </w:pPr>
            <w:r w:rsidRPr="00A220BF">
              <w:rPr>
                <w:rFonts w:cs="Times New Roman"/>
                <w:b/>
                <w:bCs/>
                <w:sz w:val="28"/>
                <w:szCs w:val="28"/>
              </w:rPr>
              <w:t>6 417,1</w:t>
            </w:r>
          </w:p>
        </w:tc>
        <w:tc>
          <w:tcPr>
            <w:tcW w:w="1120" w:type="dxa"/>
            <w:gridSpan w:val="4"/>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92" w:right="-138"/>
              <w:jc w:val="center"/>
              <w:rPr>
                <w:rFonts w:cs="Times New Roman"/>
                <w:b/>
                <w:bCs/>
                <w:sz w:val="28"/>
                <w:szCs w:val="28"/>
              </w:rPr>
            </w:pPr>
            <w:r w:rsidRPr="00A220BF">
              <w:rPr>
                <w:rFonts w:cs="Times New Roman"/>
                <w:b/>
                <w:bCs/>
                <w:sz w:val="28"/>
                <w:szCs w:val="28"/>
              </w:rPr>
              <w:t>7 444,5</w:t>
            </w:r>
          </w:p>
        </w:tc>
        <w:tc>
          <w:tcPr>
            <w:tcW w:w="1120" w:type="dxa"/>
            <w:gridSpan w:val="6"/>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78" w:right="-152"/>
              <w:jc w:val="center"/>
              <w:rPr>
                <w:rFonts w:cs="Times New Roman"/>
                <w:b/>
                <w:bCs/>
                <w:sz w:val="28"/>
                <w:szCs w:val="28"/>
              </w:rPr>
            </w:pPr>
            <w:r w:rsidRPr="00A220BF">
              <w:rPr>
                <w:rFonts w:cs="Times New Roman"/>
                <w:b/>
                <w:bCs/>
                <w:sz w:val="28"/>
                <w:szCs w:val="28"/>
              </w:rPr>
              <w:t>8 253,7</w:t>
            </w:r>
          </w:p>
        </w:tc>
      </w:tr>
      <w:tr w:rsidR="00A220BF" w:rsidRPr="00A220BF" w:rsidTr="004F4EC3">
        <w:trPr>
          <w:gridAfter w:val="1"/>
          <w:wAfter w:w="9" w:type="dxa"/>
          <w:trHeight w:val="58"/>
        </w:trPr>
        <w:tc>
          <w:tcPr>
            <w:tcW w:w="7812" w:type="dxa"/>
            <w:gridSpan w:val="3"/>
            <w:tcBorders>
              <w:top w:val="nil"/>
              <w:left w:val="single" w:sz="4" w:space="0" w:color="auto"/>
              <w:bottom w:val="single" w:sz="4" w:space="0" w:color="auto"/>
              <w:right w:val="single" w:sz="4" w:space="0" w:color="auto"/>
            </w:tcBorders>
            <w:shd w:val="clear" w:color="000000" w:fill="FFFFFF"/>
            <w:hideMark/>
          </w:tcPr>
          <w:p w:rsidR="00A220BF" w:rsidRPr="00A220BF" w:rsidRDefault="00A220BF" w:rsidP="00A220BF">
            <w:pPr>
              <w:rPr>
                <w:rFonts w:cs="Times New Roman"/>
                <w:b/>
                <w:bCs/>
                <w:sz w:val="28"/>
                <w:szCs w:val="28"/>
              </w:rPr>
            </w:pPr>
            <w:r w:rsidRPr="00A220BF">
              <w:rPr>
                <w:rFonts w:cs="Times New Roman"/>
                <w:b/>
                <w:bCs/>
                <w:sz w:val="28"/>
                <w:szCs w:val="28"/>
              </w:rPr>
              <w:t>Жилищное хозяйство</w:t>
            </w:r>
          </w:p>
        </w:tc>
        <w:tc>
          <w:tcPr>
            <w:tcW w:w="622" w:type="dxa"/>
            <w:gridSpan w:val="2"/>
            <w:tcBorders>
              <w:top w:val="nil"/>
              <w:left w:val="nil"/>
              <w:bottom w:val="single" w:sz="4" w:space="0" w:color="auto"/>
              <w:right w:val="single" w:sz="4" w:space="0" w:color="auto"/>
            </w:tcBorders>
            <w:shd w:val="clear" w:color="000000" w:fill="FFFFFF"/>
            <w:hideMark/>
          </w:tcPr>
          <w:p w:rsidR="00A220BF" w:rsidRPr="00A220BF" w:rsidRDefault="00A220BF" w:rsidP="00A220BF">
            <w:pPr>
              <w:ind w:left="-53" w:right="-82"/>
              <w:jc w:val="center"/>
              <w:rPr>
                <w:rFonts w:cs="Times New Roman"/>
                <w:b/>
                <w:bCs/>
                <w:sz w:val="28"/>
                <w:szCs w:val="28"/>
              </w:rPr>
            </w:pPr>
            <w:r w:rsidRPr="00A220BF">
              <w:rPr>
                <w:rFonts w:cs="Times New Roman"/>
                <w:b/>
                <w:bCs/>
                <w:sz w:val="28"/>
                <w:szCs w:val="28"/>
              </w:rPr>
              <w:t>006</w:t>
            </w:r>
          </w:p>
        </w:tc>
        <w:tc>
          <w:tcPr>
            <w:tcW w:w="496" w:type="dxa"/>
            <w:gridSpan w:val="2"/>
            <w:tcBorders>
              <w:top w:val="nil"/>
              <w:left w:val="nil"/>
              <w:bottom w:val="single" w:sz="4" w:space="0" w:color="auto"/>
              <w:right w:val="single" w:sz="4" w:space="0" w:color="auto"/>
            </w:tcBorders>
            <w:shd w:val="clear" w:color="000000" w:fill="FFFFFF"/>
            <w:hideMark/>
          </w:tcPr>
          <w:p w:rsidR="00A220BF" w:rsidRPr="00A220BF" w:rsidRDefault="00A220BF" w:rsidP="00A220BF">
            <w:pPr>
              <w:jc w:val="center"/>
              <w:rPr>
                <w:rFonts w:cs="Times New Roman"/>
                <w:b/>
                <w:bCs/>
                <w:sz w:val="28"/>
                <w:szCs w:val="28"/>
              </w:rPr>
            </w:pPr>
            <w:r w:rsidRPr="00A220BF">
              <w:rPr>
                <w:rFonts w:cs="Times New Roman"/>
                <w:b/>
                <w:bCs/>
                <w:sz w:val="28"/>
                <w:szCs w:val="28"/>
              </w:rPr>
              <w:t>05</w:t>
            </w:r>
          </w:p>
        </w:tc>
        <w:tc>
          <w:tcPr>
            <w:tcW w:w="559" w:type="dxa"/>
            <w:tcBorders>
              <w:top w:val="nil"/>
              <w:left w:val="nil"/>
              <w:bottom w:val="single" w:sz="4" w:space="0" w:color="auto"/>
              <w:right w:val="single" w:sz="4" w:space="0" w:color="auto"/>
            </w:tcBorders>
            <w:shd w:val="clear" w:color="000000" w:fill="FFFFFF"/>
            <w:hideMark/>
          </w:tcPr>
          <w:p w:rsidR="00A220BF" w:rsidRPr="00A220BF" w:rsidRDefault="00A220BF" w:rsidP="00A220BF">
            <w:pPr>
              <w:jc w:val="center"/>
              <w:rPr>
                <w:rFonts w:cs="Times New Roman"/>
                <w:b/>
                <w:bCs/>
                <w:sz w:val="28"/>
                <w:szCs w:val="28"/>
              </w:rPr>
            </w:pPr>
            <w:r w:rsidRPr="00A220BF">
              <w:rPr>
                <w:rFonts w:cs="Times New Roman"/>
                <w:b/>
                <w:bCs/>
                <w:sz w:val="28"/>
                <w:szCs w:val="28"/>
              </w:rPr>
              <w:t>01</w:t>
            </w:r>
          </w:p>
        </w:tc>
        <w:tc>
          <w:tcPr>
            <w:tcW w:w="1895" w:type="dxa"/>
            <w:gridSpan w:val="4"/>
            <w:tcBorders>
              <w:top w:val="nil"/>
              <w:left w:val="nil"/>
              <w:bottom w:val="single" w:sz="4" w:space="0" w:color="auto"/>
              <w:right w:val="single" w:sz="4" w:space="0" w:color="auto"/>
            </w:tcBorders>
            <w:shd w:val="clear" w:color="000000" w:fill="FFFFFF"/>
            <w:hideMark/>
          </w:tcPr>
          <w:p w:rsidR="00A220BF" w:rsidRPr="00A220BF" w:rsidRDefault="00A220BF" w:rsidP="00A220BF">
            <w:pPr>
              <w:ind w:left="-55" w:right="-148"/>
              <w:rPr>
                <w:rFonts w:cs="Times New Roman"/>
                <w:b/>
                <w:bCs/>
                <w:sz w:val="28"/>
                <w:szCs w:val="28"/>
              </w:rPr>
            </w:pPr>
            <w:r w:rsidRPr="00A220BF">
              <w:rPr>
                <w:rFonts w:cs="Times New Roman"/>
                <w:b/>
                <w:bCs/>
                <w:sz w:val="28"/>
                <w:szCs w:val="28"/>
              </w:rPr>
              <w:t> </w:t>
            </w:r>
          </w:p>
        </w:tc>
        <w:tc>
          <w:tcPr>
            <w:tcW w:w="567" w:type="dxa"/>
            <w:gridSpan w:val="4"/>
            <w:tcBorders>
              <w:top w:val="nil"/>
              <w:left w:val="nil"/>
              <w:bottom w:val="single" w:sz="4" w:space="0" w:color="auto"/>
              <w:right w:val="single" w:sz="4" w:space="0" w:color="auto"/>
            </w:tcBorders>
            <w:shd w:val="clear" w:color="000000" w:fill="FFFFFF"/>
            <w:hideMark/>
          </w:tcPr>
          <w:p w:rsidR="00A220BF" w:rsidRPr="00A220BF" w:rsidRDefault="00A220BF" w:rsidP="00A220BF">
            <w:pPr>
              <w:ind w:left="-108" w:right="-108"/>
              <w:jc w:val="center"/>
              <w:rPr>
                <w:rFonts w:cs="Times New Roman"/>
                <w:b/>
                <w:bCs/>
                <w:sz w:val="28"/>
                <w:szCs w:val="28"/>
              </w:rPr>
            </w:pPr>
            <w:r w:rsidRPr="00A220BF">
              <w:rPr>
                <w:rFonts w:cs="Times New Roman"/>
                <w:b/>
                <w:bCs/>
                <w:sz w:val="28"/>
                <w:szCs w:val="28"/>
              </w:rPr>
              <w:t> </w:t>
            </w:r>
          </w:p>
        </w:tc>
        <w:tc>
          <w:tcPr>
            <w:tcW w:w="1120" w:type="dxa"/>
            <w:gridSpan w:val="2"/>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106" w:right="-124"/>
              <w:jc w:val="center"/>
              <w:rPr>
                <w:rFonts w:cs="Times New Roman"/>
                <w:b/>
                <w:bCs/>
                <w:sz w:val="28"/>
                <w:szCs w:val="28"/>
              </w:rPr>
            </w:pPr>
            <w:r w:rsidRPr="00A220BF">
              <w:rPr>
                <w:rFonts w:cs="Times New Roman"/>
                <w:b/>
                <w:bCs/>
                <w:sz w:val="28"/>
                <w:szCs w:val="28"/>
              </w:rPr>
              <w:t>1 900,4</w:t>
            </w:r>
          </w:p>
        </w:tc>
        <w:tc>
          <w:tcPr>
            <w:tcW w:w="1120" w:type="dxa"/>
            <w:gridSpan w:val="4"/>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92" w:right="-138"/>
              <w:jc w:val="center"/>
              <w:rPr>
                <w:rFonts w:cs="Times New Roman"/>
                <w:b/>
                <w:bCs/>
                <w:sz w:val="28"/>
                <w:szCs w:val="28"/>
              </w:rPr>
            </w:pPr>
            <w:r w:rsidRPr="00A220BF">
              <w:rPr>
                <w:rFonts w:cs="Times New Roman"/>
                <w:b/>
                <w:bCs/>
                <w:sz w:val="28"/>
                <w:szCs w:val="28"/>
              </w:rPr>
              <w:t>1 506,2</w:t>
            </w:r>
          </w:p>
        </w:tc>
        <w:tc>
          <w:tcPr>
            <w:tcW w:w="1120" w:type="dxa"/>
            <w:gridSpan w:val="6"/>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78" w:right="-152"/>
              <w:jc w:val="center"/>
              <w:rPr>
                <w:rFonts w:cs="Times New Roman"/>
                <w:b/>
                <w:bCs/>
                <w:sz w:val="28"/>
                <w:szCs w:val="28"/>
              </w:rPr>
            </w:pPr>
            <w:r w:rsidRPr="00A220BF">
              <w:rPr>
                <w:rFonts w:cs="Times New Roman"/>
                <w:b/>
                <w:bCs/>
                <w:sz w:val="28"/>
                <w:szCs w:val="28"/>
              </w:rPr>
              <w:t>1 525,8</w:t>
            </w:r>
          </w:p>
        </w:tc>
      </w:tr>
      <w:tr w:rsidR="00A220BF" w:rsidRPr="00A220BF" w:rsidTr="004F4EC3">
        <w:trPr>
          <w:gridAfter w:val="1"/>
          <w:wAfter w:w="9" w:type="dxa"/>
          <w:trHeight w:val="58"/>
        </w:trPr>
        <w:tc>
          <w:tcPr>
            <w:tcW w:w="7812" w:type="dxa"/>
            <w:gridSpan w:val="3"/>
            <w:tcBorders>
              <w:top w:val="nil"/>
              <w:left w:val="single" w:sz="4" w:space="0" w:color="auto"/>
              <w:bottom w:val="single" w:sz="4" w:space="0" w:color="auto"/>
              <w:right w:val="single" w:sz="4" w:space="0" w:color="auto"/>
            </w:tcBorders>
            <w:shd w:val="clear" w:color="000000" w:fill="FFFFFF"/>
            <w:hideMark/>
          </w:tcPr>
          <w:p w:rsidR="00A220BF" w:rsidRPr="00A220BF" w:rsidRDefault="00A220BF" w:rsidP="00A220BF">
            <w:pPr>
              <w:rPr>
                <w:rFonts w:cs="Times New Roman"/>
                <w:b/>
                <w:bCs/>
                <w:sz w:val="28"/>
                <w:szCs w:val="28"/>
              </w:rPr>
            </w:pPr>
            <w:r w:rsidRPr="00A220BF">
              <w:rPr>
                <w:rFonts w:cs="Times New Roman"/>
                <w:b/>
                <w:bCs/>
                <w:sz w:val="28"/>
                <w:szCs w:val="28"/>
              </w:rPr>
              <w:t>Муниципальная программа «Развитие территории Борского сельского поселения»</w:t>
            </w:r>
          </w:p>
        </w:tc>
        <w:tc>
          <w:tcPr>
            <w:tcW w:w="622" w:type="dxa"/>
            <w:gridSpan w:val="2"/>
            <w:tcBorders>
              <w:top w:val="nil"/>
              <w:left w:val="nil"/>
              <w:bottom w:val="single" w:sz="4" w:space="0" w:color="auto"/>
              <w:right w:val="single" w:sz="4" w:space="0" w:color="auto"/>
            </w:tcBorders>
            <w:shd w:val="clear" w:color="000000" w:fill="FFFFFF"/>
            <w:hideMark/>
          </w:tcPr>
          <w:p w:rsidR="00A220BF" w:rsidRPr="00A220BF" w:rsidRDefault="00A220BF" w:rsidP="00A220BF">
            <w:pPr>
              <w:ind w:left="-53" w:right="-82"/>
              <w:jc w:val="center"/>
              <w:rPr>
                <w:rFonts w:cs="Times New Roman"/>
                <w:b/>
                <w:bCs/>
                <w:sz w:val="28"/>
                <w:szCs w:val="28"/>
              </w:rPr>
            </w:pPr>
            <w:r w:rsidRPr="00A220BF">
              <w:rPr>
                <w:rFonts w:cs="Times New Roman"/>
                <w:b/>
                <w:bCs/>
                <w:sz w:val="28"/>
                <w:szCs w:val="28"/>
              </w:rPr>
              <w:t>006</w:t>
            </w:r>
          </w:p>
        </w:tc>
        <w:tc>
          <w:tcPr>
            <w:tcW w:w="496" w:type="dxa"/>
            <w:gridSpan w:val="2"/>
            <w:tcBorders>
              <w:top w:val="nil"/>
              <w:left w:val="nil"/>
              <w:bottom w:val="single" w:sz="4" w:space="0" w:color="auto"/>
              <w:right w:val="single" w:sz="4" w:space="0" w:color="auto"/>
            </w:tcBorders>
            <w:shd w:val="clear" w:color="000000" w:fill="FFFFFF"/>
            <w:hideMark/>
          </w:tcPr>
          <w:p w:rsidR="00A220BF" w:rsidRPr="00A220BF" w:rsidRDefault="00A220BF" w:rsidP="00A220BF">
            <w:pPr>
              <w:jc w:val="center"/>
              <w:rPr>
                <w:rFonts w:cs="Times New Roman"/>
                <w:b/>
                <w:bCs/>
                <w:sz w:val="28"/>
                <w:szCs w:val="28"/>
              </w:rPr>
            </w:pPr>
            <w:r w:rsidRPr="00A220BF">
              <w:rPr>
                <w:rFonts w:cs="Times New Roman"/>
                <w:b/>
                <w:bCs/>
                <w:sz w:val="28"/>
                <w:szCs w:val="28"/>
              </w:rPr>
              <w:t>05</w:t>
            </w:r>
          </w:p>
        </w:tc>
        <w:tc>
          <w:tcPr>
            <w:tcW w:w="559" w:type="dxa"/>
            <w:tcBorders>
              <w:top w:val="nil"/>
              <w:left w:val="nil"/>
              <w:bottom w:val="single" w:sz="4" w:space="0" w:color="auto"/>
              <w:right w:val="single" w:sz="4" w:space="0" w:color="auto"/>
            </w:tcBorders>
            <w:shd w:val="clear" w:color="000000" w:fill="FFFFFF"/>
            <w:hideMark/>
          </w:tcPr>
          <w:p w:rsidR="00A220BF" w:rsidRPr="00A220BF" w:rsidRDefault="00A220BF" w:rsidP="00A220BF">
            <w:pPr>
              <w:jc w:val="center"/>
              <w:rPr>
                <w:rFonts w:cs="Times New Roman"/>
                <w:b/>
                <w:bCs/>
                <w:sz w:val="28"/>
                <w:szCs w:val="28"/>
              </w:rPr>
            </w:pPr>
            <w:r w:rsidRPr="00A220BF">
              <w:rPr>
                <w:rFonts w:cs="Times New Roman"/>
                <w:b/>
                <w:bCs/>
                <w:sz w:val="28"/>
                <w:szCs w:val="28"/>
              </w:rPr>
              <w:t>01</w:t>
            </w:r>
          </w:p>
        </w:tc>
        <w:tc>
          <w:tcPr>
            <w:tcW w:w="1895" w:type="dxa"/>
            <w:gridSpan w:val="4"/>
            <w:tcBorders>
              <w:top w:val="nil"/>
              <w:left w:val="nil"/>
              <w:bottom w:val="single" w:sz="4" w:space="0" w:color="auto"/>
              <w:right w:val="single" w:sz="4" w:space="0" w:color="auto"/>
            </w:tcBorders>
            <w:shd w:val="clear" w:color="000000" w:fill="FFFFFF"/>
            <w:hideMark/>
          </w:tcPr>
          <w:p w:rsidR="00A220BF" w:rsidRPr="00A220BF" w:rsidRDefault="00A220BF" w:rsidP="00A220BF">
            <w:pPr>
              <w:ind w:left="-55" w:right="-148"/>
              <w:rPr>
                <w:rFonts w:cs="Times New Roman"/>
                <w:b/>
                <w:bCs/>
                <w:sz w:val="28"/>
                <w:szCs w:val="28"/>
              </w:rPr>
            </w:pPr>
            <w:r w:rsidRPr="00A220BF">
              <w:rPr>
                <w:rFonts w:cs="Times New Roman"/>
                <w:b/>
                <w:bCs/>
                <w:sz w:val="28"/>
                <w:szCs w:val="28"/>
              </w:rPr>
              <w:t>72 0 00 00000</w:t>
            </w:r>
          </w:p>
        </w:tc>
        <w:tc>
          <w:tcPr>
            <w:tcW w:w="567" w:type="dxa"/>
            <w:gridSpan w:val="4"/>
            <w:tcBorders>
              <w:top w:val="nil"/>
              <w:left w:val="nil"/>
              <w:bottom w:val="single" w:sz="4" w:space="0" w:color="auto"/>
              <w:right w:val="single" w:sz="4" w:space="0" w:color="auto"/>
            </w:tcBorders>
            <w:shd w:val="clear" w:color="000000" w:fill="FFFFFF"/>
            <w:hideMark/>
          </w:tcPr>
          <w:p w:rsidR="00A220BF" w:rsidRPr="00A220BF" w:rsidRDefault="00A220BF" w:rsidP="00A220BF">
            <w:pPr>
              <w:ind w:left="-108" w:right="-108"/>
              <w:jc w:val="center"/>
              <w:rPr>
                <w:rFonts w:cs="Times New Roman"/>
                <w:b/>
                <w:bCs/>
                <w:sz w:val="28"/>
                <w:szCs w:val="28"/>
              </w:rPr>
            </w:pPr>
            <w:r w:rsidRPr="00A220BF">
              <w:rPr>
                <w:rFonts w:cs="Times New Roman"/>
                <w:b/>
                <w:bCs/>
                <w:sz w:val="28"/>
                <w:szCs w:val="28"/>
              </w:rPr>
              <w:t> </w:t>
            </w:r>
          </w:p>
        </w:tc>
        <w:tc>
          <w:tcPr>
            <w:tcW w:w="1120" w:type="dxa"/>
            <w:gridSpan w:val="2"/>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106" w:right="-124"/>
              <w:jc w:val="center"/>
              <w:rPr>
                <w:rFonts w:cs="Times New Roman"/>
                <w:b/>
                <w:bCs/>
                <w:sz w:val="28"/>
                <w:szCs w:val="28"/>
              </w:rPr>
            </w:pPr>
            <w:r w:rsidRPr="00A220BF">
              <w:rPr>
                <w:rFonts w:cs="Times New Roman"/>
                <w:b/>
                <w:bCs/>
                <w:sz w:val="28"/>
                <w:szCs w:val="28"/>
              </w:rPr>
              <w:t>1 900,4</w:t>
            </w:r>
          </w:p>
        </w:tc>
        <w:tc>
          <w:tcPr>
            <w:tcW w:w="1120" w:type="dxa"/>
            <w:gridSpan w:val="4"/>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92" w:right="-138"/>
              <w:jc w:val="center"/>
              <w:rPr>
                <w:rFonts w:cs="Times New Roman"/>
                <w:b/>
                <w:bCs/>
                <w:sz w:val="28"/>
                <w:szCs w:val="28"/>
              </w:rPr>
            </w:pPr>
            <w:r w:rsidRPr="00A220BF">
              <w:rPr>
                <w:rFonts w:cs="Times New Roman"/>
                <w:b/>
                <w:bCs/>
                <w:sz w:val="28"/>
                <w:szCs w:val="28"/>
              </w:rPr>
              <w:t>1 506,2</w:t>
            </w:r>
          </w:p>
        </w:tc>
        <w:tc>
          <w:tcPr>
            <w:tcW w:w="1120" w:type="dxa"/>
            <w:gridSpan w:val="6"/>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78" w:right="-152"/>
              <w:jc w:val="center"/>
              <w:rPr>
                <w:rFonts w:cs="Times New Roman"/>
                <w:b/>
                <w:bCs/>
                <w:sz w:val="28"/>
                <w:szCs w:val="28"/>
              </w:rPr>
            </w:pPr>
            <w:r w:rsidRPr="00A220BF">
              <w:rPr>
                <w:rFonts w:cs="Times New Roman"/>
                <w:b/>
                <w:bCs/>
                <w:sz w:val="28"/>
                <w:szCs w:val="28"/>
              </w:rPr>
              <w:t>1 525,8</w:t>
            </w:r>
          </w:p>
        </w:tc>
      </w:tr>
      <w:tr w:rsidR="00A220BF" w:rsidRPr="00A220BF" w:rsidTr="004F4EC3">
        <w:trPr>
          <w:gridAfter w:val="1"/>
          <w:wAfter w:w="9" w:type="dxa"/>
          <w:trHeight w:val="58"/>
        </w:trPr>
        <w:tc>
          <w:tcPr>
            <w:tcW w:w="7812" w:type="dxa"/>
            <w:gridSpan w:val="3"/>
            <w:tcBorders>
              <w:top w:val="nil"/>
              <w:left w:val="single" w:sz="4" w:space="0" w:color="auto"/>
              <w:bottom w:val="single" w:sz="4" w:space="0" w:color="auto"/>
              <w:right w:val="single" w:sz="4" w:space="0" w:color="auto"/>
            </w:tcBorders>
            <w:shd w:val="clear" w:color="000000" w:fill="FFFFFF"/>
            <w:hideMark/>
          </w:tcPr>
          <w:p w:rsidR="00A220BF" w:rsidRPr="00A220BF" w:rsidRDefault="00A220BF" w:rsidP="00A220BF">
            <w:pPr>
              <w:rPr>
                <w:rFonts w:cs="Times New Roman"/>
                <w:b/>
                <w:bCs/>
                <w:sz w:val="28"/>
                <w:szCs w:val="28"/>
              </w:rPr>
            </w:pPr>
            <w:r w:rsidRPr="00A220BF">
              <w:rPr>
                <w:rFonts w:cs="Times New Roman"/>
                <w:b/>
                <w:bCs/>
                <w:sz w:val="28"/>
                <w:szCs w:val="28"/>
              </w:rPr>
              <w:t>Содержание жилищного хозяйства на территории Борского сельского поселения Бокситогорского муниципального района Ленинградской области</w:t>
            </w:r>
          </w:p>
        </w:tc>
        <w:tc>
          <w:tcPr>
            <w:tcW w:w="622" w:type="dxa"/>
            <w:gridSpan w:val="2"/>
            <w:tcBorders>
              <w:top w:val="nil"/>
              <w:left w:val="nil"/>
              <w:bottom w:val="single" w:sz="4" w:space="0" w:color="auto"/>
              <w:right w:val="single" w:sz="4" w:space="0" w:color="auto"/>
            </w:tcBorders>
            <w:shd w:val="clear" w:color="000000" w:fill="FFFFFF"/>
            <w:hideMark/>
          </w:tcPr>
          <w:p w:rsidR="00A220BF" w:rsidRPr="00A220BF" w:rsidRDefault="00A220BF" w:rsidP="00A220BF">
            <w:pPr>
              <w:ind w:left="-53" w:right="-82"/>
              <w:jc w:val="center"/>
              <w:rPr>
                <w:rFonts w:cs="Times New Roman"/>
                <w:b/>
                <w:bCs/>
                <w:sz w:val="28"/>
                <w:szCs w:val="28"/>
              </w:rPr>
            </w:pPr>
            <w:r w:rsidRPr="00A220BF">
              <w:rPr>
                <w:rFonts w:cs="Times New Roman"/>
                <w:b/>
                <w:bCs/>
                <w:sz w:val="28"/>
                <w:szCs w:val="28"/>
              </w:rPr>
              <w:t>006</w:t>
            </w:r>
          </w:p>
        </w:tc>
        <w:tc>
          <w:tcPr>
            <w:tcW w:w="496" w:type="dxa"/>
            <w:gridSpan w:val="2"/>
            <w:tcBorders>
              <w:top w:val="nil"/>
              <w:left w:val="nil"/>
              <w:bottom w:val="single" w:sz="4" w:space="0" w:color="auto"/>
              <w:right w:val="single" w:sz="4" w:space="0" w:color="auto"/>
            </w:tcBorders>
            <w:shd w:val="clear" w:color="000000" w:fill="FFFFFF"/>
            <w:hideMark/>
          </w:tcPr>
          <w:p w:rsidR="00A220BF" w:rsidRPr="00A220BF" w:rsidRDefault="00A220BF" w:rsidP="00A220BF">
            <w:pPr>
              <w:jc w:val="center"/>
              <w:rPr>
                <w:rFonts w:cs="Times New Roman"/>
                <w:b/>
                <w:bCs/>
                <w:sz w:val="28"/>
                <w:szCs w:val="28"/>
              </w:rPr>
            </w:pPr>
            <w:r w:rsidRPr="00A220BF">
              <w:rPr>
                <w:rFonts w:cs="Times New Roman"/>
                <w:b/>
                <w:bCs/>
                <w:sz w:val="28"/>
                <w:szCs w:val="28"/>
              </w:rPr>
              <w:t>05</w:t>
            </w:r>
          </w:p>
        </w:tc>
        <w:tc>
          <w:tcPr>
            <w:tcW w:w="559" w:type="dxa"/>
            <w:tcBorders>
              <w:top w:val="nil"/>
              <w:left w:val="nil"/>
              <w:bottom w:val="single" w:sz="4" w:space="0" w:color="auto"/>
              <w:right w:val="single" w:sz="4" w:space="0" w:color="auto"/>
            </w:tcBorders>
            <w:shd w:val="clear" w:color="000000" w:fill="FFFFFF"/>
            <w:hideMark/>
          </w:tcPr>
          <w:p w:rsidR="00A220BF" w:rsidRPr="00A220BF" w:rsidRDefault="00A220BF" w:rsidP="00A220BF">
            <w:pPr>
              <w:jc w:val="center"/>
              <w:rPr>
                <w:rFonts w:cs="Times New Roman"/>
                <w:b/>
                <w:bCs/>
                <w:sz w:val="28"/>
                <w:szCs w:val="28"/>
              </w:rPr>
            </w:pPr>
            <w:r w:rsidRPr="00A220BF">
              <w:rPr>
                <w:rFonts w:cs="Times New Roman"/>
                <w:b/>
                <w:bCs/>
                <w:sz w:val="28"/>
                <w:szCs w:val="28"/>
              </w:rPr>
              <w:t>01</w:t>
            </w:r>
          </w:p>
        </w:tc>
        <w:tc>
          <w:tcPr>
            <w:tcW w:w="1895" w:type="dxa"/>
            <w:gridSpan w:val="4"/>
            <w:tcBorders>
              <w:top w:val="nil"/>
              <w:left w:val="nil"/>
              <w:bottom w:val="single" w:sz="4" w:space="0" w:color="auto"/>
              <w:right w:val="single" w:sz="4" w:space="0" w:color="auto"/>
            </w:tcBorders>
            <w:shd w:val="clear" w:color="000000" w:fill="FFFFFF"/>
            <w:hideMark/>
          </w:tcPr>
          <w:p w:rsidR="00A220BF" w:rsidRPr="00A220BF" w:rsidRDefault="00A220BF" w:rsidP="00A220BF">
            <w:pPr>
              <w:ind w:left="-55" w:right="-148"/>
              <w:rPr>
                <w:rFonts w:cs="Times New Roman"/>
                <w:b/>
                <w:bCs/>
                <w:sz w:val="28"/>
                <w:szCs w:val="28"/>
              </w:rPr>
            </w:pPr>
            <w:r w:rsidRPr="00A220BF">
              <w:rPr>
                <w:rFonts w:cs="Times New Roman"/>
                <w:b/>
                <w:bCs/>
                <w:sz w:val="28"/>
                <w:szCs w:val="28"/>
              </w:rPr>
              <w:t>72 6 00 00000</w:t>
            </w:r>
          </w:p>
        </w:tc>
        <w:tc>
          <w:tcPr>
            <w:tcW w:w="567" w:type="dxa"/>
            <w:gridSpan w:val="4"/>
            <w:tcBorders>
              <w:top w:val="nil"/>
              <w:left w:val="nil"/>
              <w:bottom w:val="single" w:sz="4" w:space="0" w:color="auto"/>
              <w:right w:val="single" w:sz="4" w:space="0" w:color="auto"/>
            </w:tcBorders>
            <w:shd w:val="clear" w:color="000000" w:fill="FFFFFF"/>
            <w:hideMark/>
          </w:tcPr>
          <w:p w:rsidR="00A220BF" w:rsidRPr="00A220BF" w:rsidRDefault="00A220BF" w:rsidP="00A220BF">
            <w:pPr>
              <w:ind w:left="-108" w:right="-108"/>
              <w:jc w:val="center"/>
              <w:rPr>
                <w:rFonts w:cs="Times New Roman"/>
                <w:b/>
                <w:bCs/>
                <w:sz w:val="28"/>
                <w:szCs w:val="28"/>
              </w:rPr>
            </w:pPr>
            <w:r w:rsidRPr="00A220BF">
              <w:rPr>
                <w:rFonts w:cs="Times New Roman"/>
                <w:b/>
                <w:bCs/>
                <w:sz w:val="28"/>
                <w:szCs w:val="28"/>
              </w:rPr>
              <w:t> </w:t>
            </w:r>
          </w:p>
        </w:tc>
        <w:tc>
          <w:tcPr>
            <w:tcW w:w="1120" w:type="dxa"/>
            <w:gridSpan w:val="2"/>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106" w:right="-124"/>
              <w:jc w:val="center"/>
              <w:rPr>
                <w:rFonts w:cs="Times New Roman"/>
                <w:b/>
                <w:bCs/>
                <w:sz w:val="28"/>
                <w:szCs w:val="28"/>
              </w:rPr>
            </w:pPr>
            <w:r w:rsidRPr="00A220BF">
              <w:rPr>
                <w:rFonts w:cs="Times New Roman"/>
                <w:b/>
                <w:bCs/>
                <w:sz w:val="28"/>
                <w:szCs w:val="28"/>
              </w:rPr>
              <w:t>1 900,4</w:t>
            </w:r>
          </w:p>
        </w:tc>
        <w:tc>
          <w:tcPr>
            <w:tcW w:w="1120" w:type="dxa"/>
            <w:gridSpan w:val="4"/>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92" w:right="-138"/>
              <w:jc w:val="center"/>
              <w:rPr>
                <w:rFonts w:cs="Times New Roman"/>
                <w:b/>
                <w:bCs/>
                <w:sz w:val="28"/>
                <w:szCs w:val="28"/>
              </w:rPr>
            </w:pPr>
            <w:r w:rsidRPr="00A220BF">
              <w:rPr>
                <w:rFonts w:cs="Times New Roman"/>
                <w:b/>
                <w:bCs/>
                <w:sz w:val="28"/>
                <w:szCs w:val="28"/>
              </w:rPr>
              <w:t>1 506,2</w:t>
            </w:r>
          </w:p>
        </w:tc>
        <w:tc>
          <w:tcPr>
            <w:tcW w:w="1120" w:type="dxa"/>
            <w:gridSpan w:val="6"/>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78" w:right="-152"/>
              <w:jc w:val="center"/>
              <w:rPr>
                <w:rFonts w:cs="Times New Roman"/>
                <w:b/>
                <w:bCs/>
                <w:sz w:val="28"/>
                <w:szCs w:val="28"/>
              </w:rPr>
            </w:pPr>
            <w:r w:rsidRPr="00A220BF">
              <w:rPr>
                <w:rFonts w:cs="Times New Roman"/>
                <w:b/>
                <w:bCs/>
                <w:sz w:val="28"/>
                <w:szCs w:val="28"/>
              </w:rPr>
              <w:t>1 525,8</w:t>
            </w:r>
          </w:p>
        </w:tc>
      </w:tr>
      <w:tr w:rsidR="00A220BF" w:rsidRPr="00A220BF" w:rsidTr="004F4EC3">
        <w:trPr>
          <w:gridAfter w:val="1"/>
          <w:wAfter w:w="9" w:type="dxa"/>
          <w:trHeight w:val="105"/>
        </w:trPr>
        <w:tc>
          <w:tcPr>
            <w:tcW w:w="7812" w:type="dxa"/>
            <w:gridSpan w:val="3"/>
            <w:tcBorders>
              <w:top w:val="nil"/>
              <w:left w:val="single" w:sz="4" w:space="0" w:color="auto"/>
              <w:bottom w:val="single" w:sz="4" w:space="0" w:color="auto"/>
              <w:right w:val="single" w:sz="4" w:space="0" w:color="auto"/>
            </w:tcBorders>
            <w:shd w:val="clear" w:color="000000" w:fill="FFFFFF"/>
            <w:hideMark/>
          </w:tcPr>
          <w:p w:rsidR="00A220BF" w:rsidRPr="00A220BF" w:rsidRDefault="00A220BF" w:rsidP="00A220BF">
            <w:pPr>
              <w:rPr>
                <w:rFonts w:cs="Times New Roman"/>
                <w:b/>
                <w:bCs/>
                <w:sz w:val="28"/>
                <w:szCs w:val="28"/>
              </w:rPr>
            </w:pPr>
            <w:r w:rsidRPr="00A220BF">
              <w:rPr>
                <w:rFonts w:cs="Times New Roman"/>
                <w:b/>
                <w:bCs/>
                <w:sz w:val="28"/>
                <w:szCs w:val="28"/>
              </w:rPr>
              <w:t>Основное мероприятие «Проведение капитального ремонта многоквартирных домов на территории Борского сельского поселения»</w:t>
            </w:r>
          </w:p>
        </w:tc>
        <w:tc>
          <w:tcPr>
            <w:tcW w:w="622" w:type="dxa"/>
            <w:gridSpan w:val="2"/>
            <w:tcBorders>
              <w:top w:val="nil"/>
              <w:left w:val="nil"/>
              <w:bottom w:val="single" w:sz="4" w:space="0" w:color="auto"/>
              <w:right w:val="single" w:sz="4" w:space="0" w:color="auto"/>
            </w:tcBorders>
            <w:shd w:val="clear" w:color="000000" w:fill="FFFFFF"/>
            <w:hideMark/>
          </w:tcPr>
          <w:p w:rsidR="00A220BF" w:rsidRPr="00A220BF" w:rsidRDefault="00A220BF" w:rsidP="00A220BF">
            <w:pPr>
              <w:ind w:left="-53" w:right="-82"/>
              <w:jc w:val="center"/>
              <w:rPr>
                <w:rFonts w:cs="Times New Roman"/>
                <w:b/>
                <w:bCs/>
                <w:sz w:val="28"/>
                <w:szCs w:val="28"/>
              </w:rPr>
            </w:pPr>
            <w:r w:rsidRPr="00A220BF">
              <w:rPr>
                <w:rFonts w:cs="Times New Roman"/>
                <w:b/>
                <w:bCs/>
                <w:sz w:val="28"/>
                <w:szCs w:val="28"/>
              </w:rPr>
              <w:t>006</w:t>
            </w:r>
          </w:p>
        </w:tc>
        <w:tc>
          <w:tcPr>
            <w:tcW w:w="496" w:type="dxa"/>
            <w:gridSpan w:val="2"/>
            <w:tcBorders>
              <w:top w:val="nil"/>
              <w:left w:val="nil"/>
              <w:bottom w:val="single" w:sz="4" w:space="0" w:color="auto"/>
              <w:right w:val="single" w:sz="4" w:space="0" w:color="auto"/>
            </w:tcBorders>
            <w:shd w:val="clear" w:color="000000" w:fill="FFFFFF"/>
            <w:hideMark/>
          </w:tcPr>
          <w:p w:rsidR="00A220BF" w:rsidRPr="00A220BF" w:rsidRDefault="00A220BF" w:rsidP="00A220BF">
            <w:pPr>
              <w:jc w:val="center"/>
              <w:rPr>
                <w:rFonts w:cs="Times New Roman"/>
                <w:b/>
                <w:bCs/>
                <w:sz w:val="28"/>
                <w:szCs w:val="28"/>
              </w:rPr>
            </w:pPr>
            <w:r w:rsidRPr="00A220BF">
              <w:rPr>
                <w:rFonts w:cs="Times New Roman"/>
                <w:b/>
                <w:bCs/>
                <w:sz w:val="28"/>
                <w:szCs w:val="28"/>
              </w:rPr>
              <w:t>05</w:t>
            </w:r>
          </w:p>
        </w:tc>
        <w:tc>
          <w:tcPr>
            <w:tcW w:w="559" w:type="dxa"/>
            <w:tcBorders>
              <w:top w:val="nil"/>
              <w:left w:val="nil"/>
              <w:bottom w:val="single" w:sz="4" w:space="0" w:color="auto"/>
              <w:right w:val="single" w:sz="4" w:space="0" w:color="auto"/>
            </w:tcBorders>
            <w:shd w:val="clear" w:color="000000" w:fill="FFFFFF"/>
            <w:hideMark/>
          </w:tcPr>
          <w:p w:rsidR="00A220BF" w:rsidRPr="00A220BF" w:rsidRDefault="00A220BF" w:rsidP="00A220BF">
            <w:pPr>
              <w:jc w:val="center"/>
              <w:rPr>
                <w:rFonts w:cs="Times New Roman"/>
                <w:b/>
                <w:bCs/>
                <w:sz w:val="28"/>
                <w:szCs w:val="28"/>
              </w:rPr>
            </w:pPr>
            <w:r w:rsidRPr="00A220BF">
              <w:rPr>
                <w:rFonts w:cs="Times New Roman"/>
                <w:b/>
                <w:bCs/>
                <w:sz w:val="28"/>
                <w:szCs w:val="28"/>
              </w:rPr>
              <w:t>01</w:t>
            </w:r>
          </w:p>
        </w:tc>
        <w:tc>
          <w:tcPr>
            <w:tcW w:w="1895" w:type="dxa"/>
            <w:gridSpan w:val="4"/>
            <w:tcBorders>
              <w:top w:val="nil"/>
              <w:left w:val="nil"/>
              <w:bottom w:val="single" w:sz="4" w:space="0" w:color="auto"/>
              <w:right w:val="single" w:sz="4" w:space="0" w:color="auto"/>
            </w:tcBorders>
            <w:shd w:val="clear" w:color="000000" w:fill="FFFFFF"/>
            <w:hideMark/>
          </w:tcPr>
          <w:p w:rsidR="00A220BF" w:rsidRPr="00A220BF" w:rsidRDefault="00A220BF" w:rsidP="00A220BF">
            <w:pPr>
              <w:ind w:left="-55" w:right="-148"/>
              <w:rPr>
                <w:rFonts w:cs="Times New Roman"/>
                <w:b/>
                <w:bCs/>
                <w:sz w:val="28"/>
                <w:szCs w:val="28"/>
              </w:rPr>
            </w:pPr>
            <w:r w:rsidRPr="00A220BF">
              <w:rPr>
                <w:rFonts w:cs="Times New Roman"/>
                <w:b/>
                <w:bCs/>
                <w:sz w:val="28"/>
                <w:szCs w:val="28"/>
              </w:rPr>
              <w:t>72 6 01 00000</w:t>
            </w:r>
          </w:p>
        </w:tc>
        <w:tc>
          <w:tcPr>
            <w:tcW w:w="567" w:type="dxa"/>
            <w:gridSpan w:val="4"/>
            <w:tcBorders>
              <w:top w:val="nil"/>
              <w:left w:val="nil"/>
              <w:bottom w:val="single" w:sz="4" w:space="0" w:color="auto"/>
              <w:right w:val="single" w:sz="4" w:space="0" w:color="auto"/>
            </w:tcBorders>
            <w:shd w:val="clear" w:color="000000" w:fill="FFFFFF"/>
            <w:hideMark/>
          </w:tcPr>
          <w:p w:rsidR="00A220BF" w:rsidRPr="00A220BF" w:rsidRDefault="00A220BF" w:rsidP="00A220BF">
            <w:pPr>
              <w:ind w:left="-108" w:right="-108"/>
              <w:jc w:val="center"/>
              <w:rPr>
                <w:rFonts w:cs="Times New Roman"/>
                <w:b/>
                <w:bCs/>
                <w:sz w:val="28"/>
                <w:szCs w:val="28"/>
              </w:rPr>
            </w:pPr>
            <w:r w:rsidRPr="00A220BF">
              <w:rPr>
                <w:rFonts w:cs="Times New Roman"/>
                <w:b/>
                <w:bCs/>
                <w:sz w:val="28"/>
                <w:szCs w:val="28"/>
              </w:rPr>
              <w:t> </w:t>
            </w:r>
          </w:p>
        </w:tc>
        <w:tc>
          <w:tcPr>
            <w:tcW w:w="1120" w:type="dxa"/>
            <w:gridSpan w:val="2"/>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106" w:right="-124"/>
              <w:jc w:val="center"/>
              <w:rPr>
                <w:rFonts w:cs="Times New Roman"/>
                <w:b/>
                <w:bCs/>
                <w:sz w:val="28"/>
                <w:szCs w:val="28"/>
              </w:rPr>
            </w:pPr>
            <w:r w:rsidRPr="00A220BF">
              <w:rPr>
                <w:rFonts w:cs="Times New Roman"/>
                <w:b/>
                <w:bCs/>
                <w:sz w:val="28"/>
                <w:szCs w:val="28"/>
              </w:rPr>
              <w:t>1 900,4</w:t>
            </w:r>
          </w:p>
        </w:tc>
        <w:tc>
          <w:tcPr>
            <w:tcW w:w="1120" w:type="dxa"/>
            <w:gridSpan w:val="4"/>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92" w:right="-138"/>
              <w:jc w:val="center"/>
              <w:rPr>
                <w:rFonts w:cs="Times New Roman"/>
                <w:b/>
                <w:bCs/>
                <w:sz w:val="28"/>
                <w:szCs w:val="28"/>
              </w:rPr>
            </w:pPr>
            <w:r w:rsidRPr="00A220BF">
              <w:rPr>
                <w:rFonts w:cs="Times New Roman"/>
                <w:b/>
                <w:bCs/>
                <w:sz w:val="28"/>
                <w:szCs w:val="28"/>
              </w:rPr>
              <w:t>1 506,2</w:t>
            </w:r>
          </w:p>
        </w:tc>
        <w:tc>
          <w:tcPr>
            <w:tcW w:w="1120" w:type="dxa"/>
            <w:gridSpan w:val="6"/>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78" w:right="-152"/>
              <w:jc w:val="center"/>
              <w:rPr>
                <w:rFonts w:cs="Times New Roman"/>
                <w:b/>
                <w:bCs/>
                <w:sz w:val="28"/>
                <w:szCs w:val="28"/>
              </w:rPr>
            </w:pPr>
            <w:r w:rsidRPr="00A220BF">
              <w:rPr>
                <w:rFonts w:cs="Times New Roman"/>
                <w:b/>
                <w:bCs/>
                <w:sz w:val="28"/>
                <w:szCs w:val="28"/>
              </w:rPr>
              <w:t>1 525,8</w:t>
            </w:r>
          </w:p>
        </w:tc>
      </w:tr>
      <w:tr w:rsidR="00A220BF" w:rsidRPr="00A220BF" w:rsidTr="004F4EC3">
        <w:trPr>
          <w:gridAfter w:val="1"/>
          <w:wAfter w:w="9" w:type="dxa"/>
          <w:trHeight w:val="58"/>
        </w:trPr>
        <w:tc>
          <w:tcPr>
            <w:tcW w:w="7812" w:type="dxa"/>
            <w:gridSpan w:val="3"/>
            <w:tcBorders>
              <w:top w:val="nil"/>
              <w:left w:val="single" w:sz="4" w:space="0" w:color="auto"/>
              <w:bottom w:val="single" w:sz="4" w:space="0" w:color="auto"/>
              <w:right w:val="single" w:sz="4" w:space="0" w:color="auto"/>
            </w:tcBorders>
            <w:shd w:val="clear" w:color="000000" w:fill="FFFFFF"/>
            <w:hideMark/>
          </w:tcPr>
          <w:p w:rsidR="00A220BF" w:rsidRPr="00A220BF" w:rsidRDefault="00A220BF" w:rsidP="00A220BF">
            <w:pPr>
              <w:rPr>
                <w:rFonts w:cs="Times New Roman"/>
                <w:sz w:val="28"/>
                <w:szCs w:val="28"/>
              </w:rPr>
            </w:pPr>
            <w:r w:rsidRPr="00A220BF">
              <w:rPr>
                <w:rFonts w:cs="Times New Roman"/>
                <w:sz w:val="28"/>
                <w:szCs w:val="28"/>
              </w:rPr>
              <w:t>Текущий ремонт жилого фонда</w:t>
            </w:r>
          </w:p>
        </w:tc>
        <w:tc>
          <w:tcPr>
            <w:tcW w:w="622" w:type="dxa"/>
            <w:gridSpan w:val="2"/>
            <w:tcBorders>
              <w:top w:val="nil"/>
              <w:left w:val="nil"/>
              <w:bottom w:val="single" w:sz="4" w:space="0" w:color="auto"/>
              <w:right w:val="single" w:sz="4" w:space="0" w:color="auto"/>
            </w:tcBorders>
            <w:shd w:val="clear" w:color="000000" w:fill="FFFFFF"/>
            <w:hideMark/>
          </w:tcPr>
          <w:p w:rsidR="00A220BF" w:rsidRPr="00A220BF" w:rsidRDefault="00A220BF" w:rsidP="00A220BF">
            <w:pPr>
              <w:ind w:left="-53" w:right="-82"/>
              <w:jc w:val="center"/>
              <w:rPr>
                <w:rFonts w:cs="Times New Roman"/>
                <w:sz w:val="28"/>
                <w:szCs w:val="28"/>
              </w:rPr>
            </w:pPr>
            <w:r w:rsidRPr="00A220BF">
              <w:rPr>
                <w:rFonts w:cs="Times New Roman"/>
                <w:sz w:val="28"/>
                <w:szCs w:val="28"/>
              </w:rPr>
              <w:t>006</w:t>
            </w:r>
          </w:p>
        </w:tc>
        <w:tc>
          <w:tcPr>
            <w:tcW w:w="496" w:type="dxa"/>
            <w:gridSpan w:val="2"/>
            <w:tcBorders>
              <w:top w:val="nil"/>
              <w:left w:val="nil"/>
              <w:bottom w:val="single" w:sz="4" w:space="0" w:color="auto"/>
              <w:right w:val="single" w:sz="4" w:space="0" w:color="auto"/>
            </w:tcBorders>
            <w:shd w:val="clear" w:color="000000" w:fill="FFFFFF"/>
            <w:hideMark/>
          </w:tcPr>
          <w:p w:rsidR="00A220BF" w:rsidRPr="00A220BF" w:rsidRDefault="00A220BF" w:rsidP="00A220BF">
            <w:pPr>
              <w:jc w:val="center"/>
              <w:rPr>
                <w:rFonts w:cs="Times New Roman"/>
                <w:sz w:val="28"/>
                <w:szCs w:val="28"/>
              </w:rPr>
            </w:pPr>
            <w:r w:rsidRPr="00A220BF">
              <w:rPr>
                <w:rFonts w:cs="Times New Roman"/>
                <w:sz w:val="28"/>
                <w:szCs w:val="28"/>
              </w:rPr>
              <w:t>05</w:t>
            </w:r>
          </w:p>
        </w:tc>
        <w:tc>
          <w:tcPr>
            <w:tcW w:w="559" w:type="dxa"/>
            <w:tcBorders>
              <w:top w:val="nil"/>
              <w:left w:val="nil"/>
              <w:bottom w:val="single" w:sz="4" w:space="0" w:color="auto"/>
              <w:right w:val="single" w:sz="4" w:space="0" w:color="auto"/>
            </w:tcBorders>
            <w:shd w:val="clear" w:color="000000" w:fill="FFFFFF"/>
            <w:hideMark/>
          </w:tcPr>
          <w:p w:rsidR="00A220BF" w:rsidRPr="00A220BF" w:rsidRDefault="00A220BF" w:rsidP="00A220BF">
            <w:pPr>
              <w:jc w:val="center"/>
              <w:rPr>
                <w:rFonts w:cs="Times New Roman"/>
                <w:sz w:val="28"/>
                <w:szCs w:val="28"/>
              </w:rPr>
            </w:pPr>
            <w:r w:rsidRPr="00A220BF">
              <w:rPr>
                <w:rFonts w:cs="Times New Roman"/>
                <w:sz w:val="28"/>
                <w:szCs w:val="28"/>
              </w:rPr>
              <w:t>01</w:t>
            </w:r>
          </w:p>
        </w:tc>
        <w:tc>
          <w:tcPr>
            <w:tcW w:w="1895" w:type="dxa"/>
            <w:gridSpan w:val="4"/>
            <w:tcBorders>
              <w:top w:val="nil"/>
              <w:left w:val="nil"/>
              <w:bottom w:val="single" w:sz="4" w:space="0" w:color="auto"/>
              <w:right w:val="single" w:sz="4" w:space="0" w:color="auto"/>
            </w:tcBorders>
            <w:shd w:val="clear" w:color="000000" w:fill="FFFFFF"/>
            <w:hideMark/>
          </w:tcPr>
          <w:p w:rsidR="00A220BF" w:rsidRPr="00A220BF" w:rsidRDefault="00A220BF" w:rsidP="00A220BF">
            <w:pPr>
              <w:ind w:left="-55" w:right="-148"/>
              <w:rPr>
                <w:rFonts w:cs="Times New Roman"/>
                <w:sz w:val="28"/>
                <w:szCs w:val="28"/>
              </w:rPr>
            </w:pPr>
            <w:r w:rsidRPr="00A220BF">
              <w:rPr>
                <w:rFonts w:cs="Times New Roman"/>
                <w:sz w:val="28"/>
                <w:szCs w:val="28"/>
              </w:rPr>
              <w:t>72 6 01 12981</w:t>
            </w:r>
          </w:p>
        </w:tc>
        <w:tc>
          <w:tcPr>
            <w:tcW w:w="567" w:type="dxa"/>
            <w:gridSpan w:val="4"/>
            <w:tcBorders>
              <w:top w:val="nil"/>
              <w:left w:val="nil"/>
              <w:bottom w:val="single" w:sz="4" w:space="0" w:color="auto"/>
              <w:right w:val="single" w:sz="4" w:space="0" w:color="auto"/>
            </w:tcBorders>
            <w:shd w:val="clear" w:color="000000" w:fill="FFFFFF"/>
            <w:hideMark/>
          </w:tcPr>
          <w:p w:rsidR="00A220BF" w:rsidRPr="00A220BF" w:rsidRDefault="00A220BF" w:rsidP="00A220BF">
            <w:pPr>
              <w:ind w:left="-108" w:right="-108"/>
              <w:jc w:val="center"/>
              <w:rPr>
                <w:rFonts w:cs="Times New Roman"/>
                <w:sz w:val="28"/>
                <w:szCs w:val="28"/>
              </w:rPr>
            </w:pPr>
            <w:r w:rsidRPr="00A220BF">
              <w:rPr>
                <w:rFonts w:cs="Times New Roman"/>
                <w:sz w:val="28"/>
                <w:szCs w:val="28"/>
              </w:rPr>
              <w:t> </w:t>
            </w:r>
          </w:p>
        </w:tc>
        <w:tc>
          <w:tcPr>
            <w:tcW w:w="1120" w:type="dxa"/>
            <w:gridSpan w:val="2"/>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106" w:right="-124"/>
              <w:jc w:val="center"/>
              <w:rPr>
                <w:rFonts w:cs="Times New Roman"/>
                <w:sz w:val="28"/>
                <w:szCs w:val="28"/>
              </w:rPr>
            </w:pPr>
            <w:r w:rsidRPr="00A220BF">
              <w:rPr>
                <w:rFonts w:cs="Times New Roman"/>
                <w:sz w:val="28"/>
                <w:szCs w:val="28"/>
              </w:rPr>
              <w:t>640,0</w:t>
            </w:r>
          </w:p>
        </w:tc>
        <w:tc>
          <w:tcPr>
            <w:tcW w:w="1120" w:type="dxa"/>
            <w:gridSpan w:val="4"/>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92" w:right="-138"/>
              <w:jc w:val="center"/>
              <w:rPr>
                <w:rFonts w:cs="Times New Roman"/>
                <w:sz w:val="28"/>
                <w:szCs w:val="28"/>
              </w:rPr>
            </w:pPr>
            <w:r w:rsidRPr="00A220BF">
              <w:rPr>
                <w:rFonts w:cs="Times New Roman"/>
                <w:sz w:val="28"/>
                <w:szCs w:val="28"/>
              </w:rPr>
              <w:t>384,8</w:t>
            </w:r>
          </w:p>
        </w:tc>
        <w:tc>
          <w:tcPr>
            <w:tcW w:w="1120" w:type="dxa"/>
            <w:gridSpan w:val="6"/>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78" w:right="-152"/>
              <w:jc w:val="center"/>
              <w:rPr>
                <w:rFonts w:cs="Times New Roman"/>
                <w:sz w:val="28"/>
                <w:szCs w:val="28"/>
              </w:rPr>
            </w:pPr>
            <w:r w:rsidRPr="00A220BF">
              <w:rPr>
                <w:rFonts w:cs="Times New Roman"/>
                <w:sz w:val="28"/>
                <w:szCs w:val="28"/>
              </w:rPr>
              <w:t>400,2</w:t>
            </w:r>
          </w:p>
        </w:tc>
      </w:tr>
      <w:tr w:rsidR="00A220BF" w:rsidRPr="00A220BF" w:rsidTr="004F4EC3">
        <w:trPr>
          <w:gridAfter w:val="1"/>
          <w:wAfter w:w="9" w:type="dxa"/>
          <w:trHeight w:val="58"/>
        </w:trPr>
        <w:tc>
          <w:tcPr>
            <w:tcW w:w="7812" w:type="dxa"/>
            <w:gridSpan w:val="3"/>
            <w:tcBorders>
              <w:top w:val="nil"/>
              <w:left w:val="single" w:sz="4" w:space="0" w:color="auto"/>
              <w:bottom w:val="single" w:sz="4" w:space="0" w:color="auto"/>
              <w:right w:val="single" w:sz="4" w:space="0" w:color="auto"/>
            </w:tcBorders>
            <w:shd w:val="clear" w:color="000000" w:fill="FFFFFF"/>
            <w:hideMark/>
          </w:tcPr>
          <w:p w:rsidR="00A220BF" w:rsidRPr="00A220BF" w:rsidRDefault="00A220BF" w:rsidP="00A220BF">
            <w:pPr>
              <w:rPr>
                <w:rFonts w:cs="Times New Roman"/>
                <w:sz w:val="28"/>
                <w:szCs w:val="28"/>
              </w:rPr>
            </w:pPr>
            <w:r w:rsidRPr="00A220BF">
              <w:rPr>
                <w:rFonts w:cs="Times New Roman"/>
                <w:sz w:val="28"/>
                <w:szCs w:val="28"/>
              </w:rPr>
              <w:lastRenderedPageBreak/>
              <w:t>Закупка товаров, работ и услуг для обеспечения государственных (муниципальных) нужд</w:t>
            </w:r>
          </w:p>
        </w:tc>
        <w:tc>
          <w:tcPr>
            <w:tcW w:w="622" w:type="dxa"/>
            <w:gridSpan w:val="2"/>
            <w:tcBorders>
              <w:top w:val="nil"/>
              <w:left w:val="nil"/>
              <w:bottom w:val="single" w:sz="4" w:space="0" w:color="auto"/>
              <w:right w:val="single" w:sz="4" w:space="0" w:color="auto"/>
            </w:tcBorders>
            <w:shd w:val="clear" w:color="000000" w:fill="FFFFFF"/>
            <w:hideMark/>
          </w:tcPr>
          <w:p w:rsidR="00A220BF" w:rsidRPr="00A220BF" w:rsidRDefault="00A220BF" w:rsidP="00A220BF">
            <w:pPr>
              <w:ind w:left="-53" w:right="-82"/>
              <w:jc w:val="center"/>
              <w:rPr>
                <w:rFonts w:cs="Times New Roman"/>
                <w:sz w:val="28"/>
                <w:szCs w:val="28"/>
              </w:rPr>
            </w:pPr>
            <w:r w:rsidRPr="00A220BF">
              <w:rPr>
                <w:rFonts w:cs="Times New Roman"/>
                <w:sz w:val="28"/>
                <w:szCs w:val="28"/>
              </w:rPr>
              <w:t>006</w:t>
            </w:r>
          </w:p>
        </w:tc>
        <w:tc>
          <w:tcPr>
            <w:tcW w:w="496" w:type="dxa"/>
            <w:gridSpan w:val="2"/>
            <w:tcBorders>
              <w:top w:val="nil"/>
              <w:left w:val="nil"/>
              <w:bottom w:val="single" w:sz="4" w:space="0" w:color="auto"/>
              <w:right w:val="single" w:sz="4" w:space="0" w:color="auto"/>
            </w:tcBorders>
            <w:shd w:val="clear" w:color="000000" w:fill="FFFFFF"/>
            <w:hideMark/>
          </w:tcPr>
          <w:p w:rsidR="00A220BF" w:rsidRPr="00A220BF" w:rsidRDefault="00A220BF" w:rsidP="00A220BF">
            <w:pPr>
              <w:jc w:val="center"/>
              <w:rPr>
                <w:rFonts w:cs="Times New Roman"/>
                <w:sz w:val="28"/>
                <w:szCs w:val="28"/>
              </w:rPr>
            </w:pPr>
            <w:r w:rsidRPr="00A220BF">
              <w:rPr>
                <w:rFonts w:cs="Times New Roman"/>
                <w:sz w:val="28"/>
                <w:szCs w:val="28"/>
              </w:rPr>
              <w:t>05</w:t>
            </w:r>
          </w:p>
        </w:tc>
        <w:tc>
          <w:tcPr>
            <w:tcW w:w="559" w:type="dxa"/>
            <w:tcBorders>
              <w:top w:val="nil"/>
              <w:left w:val="nil"/>
              <w:bottom w:val="single" w:sz="4" w:space="0" w:color="auto"/>
              <w:right w:val="single" w:sz="4" w:space="0" w:color="auto"/>
            </w:tcBorders>
            <w:shd w:val="clear" w:color="000000" w:fill="FFFFFF"/>
            <w:hideMark/>
          </w:tcPr>
          <w:p w:rsidR="00A220BF" w:rsidRPr="00A220BF" w:rsidRDefault="00A220BF" w:rsidP="00A220BF">
            <w:pPr>
              <w:jc w:val="center"/>
              <w:rPr>
                <w:rFonts w:cs="Times New Roman"/>
                <w:sz w:val="28"/>
                <w:szCs w:val="28"/>
              </w:rPr>
            </w:pPr>
            <w:r w:rsidRPr="00A220BF">
              <w:rPr>
                <w:rFonts w:cs="Times New Roman"/>
                <w:sz w:val="28"/>
                <w:szCs w:val="28"/>
              </w:rPr>
              <w:t>01</w:t>
            </w:r>
          </w:p>
        </w:tc>
        <w:tc>
          <w:tcPr>
            <w:tcW w:w="1895" w:type="dxa"/>
            <w:gridSpan w:val="4"/>
            <w:tcBorders>
              <w:top w:val="nil"/>
              <w:left w:val="nil"/>
              <w:bottom w:val="single" w:sz="4" w:space="0" w:color="auto"/>
              <w:right w:val="single" w:sz="4" w:space="0" w:color="auto"/>
            </w:tcBorders>
            <w:shd w:val="clear" w:color="000000" w:fill="FFFFFF"/>
            <w:hideMark/>
          </w:tcPr>
          <w:p w:rsidR="00A220BF" w:rsidRPr="00A220BF" w:rsidRDefault="00A220BF" w:rsidP="00A220BF">
            <w:pPr>
              <w:ind w:left="-55" w:right="-148"/>
              <w:rPr>
                <w:rFonts w:cs="Times New Roman"/>
                <w:sz w:val="28"/>
                <w:szCs w:val="28"/>
              </w:rPr>
            </w:pPr>
            <w:r w:rsidRPr="00A220BF">
              <w:rPr>
                <w:rFonts w:cs="Times New Roman"/>
                <w:sz w:val="28"/>
                <w:szCs w:val="28"/>
              </w:rPr>
              <w:t>72 6 01 12981</w:t>
            </w:r>
          </w:p>
        </w:tc>
        <w:tc>
          <w:tcPr>
            <w:tcW w:w="567" w:type="dxa"/>
            <w:gridSpan w:val="4"/>
            <w:tcBorders>
              <w:top w:val="nil"/>
              <w:left w:val="nil"/>
              <w:bottom w:val="single" w:sz="4" w:space="0" w:color="auto"/>
              <w:right w:val="single" w:sz="4" w:space="0" w:color="auto"/>
            </w:tcBorders>
            <w:shd w:val="clear" w:color="000000" w:fill="FFFFFF"/>
            <w:hideMark/>
          </w:tcPr>
          <w:p w:rsidR="00A220BF" w:rsidRPr="00A220BF" w:rsidRDefault="00A220BF" w:rsidP="00A220BF">
            <w:pPr>
              <w:ind w:left="-108" w:right="-108"/>
              <w:jc w:val="center"/>
              <w:rPr>
                <w:rFonts w:cs="Times New Roman"/>
                <w:sz w:val="28"/>
                <w:szCs w:val="28"/>
              </w:rPr>
            </w:pPr>
            <w:r w:rsidRPr="00A220BF">
              <w:rPr>
                <w:rFonts w:cs="Times New Roman"/>
                <w:sz w:val="28"/>
                <w:szCs w:val="28"/>
              </w:rPr>
              <w:t>200</w:t>
            </w:r>
          </w:p>
        </w:tc>
        <w:tc>
          <w:tcPr>
            <w:tcW w:w="1120" w:type="dxa"/>
            <w:gridSpan w:val="2"/>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106" w:right="-124"/>
              <w:jc w:val="center"/>
              <w:rPr>
                <w:rFonts w:cs="Times New Roman"/>
                <w:sz w:val="28"/>
                <w:szCs w:val="28"/>
              </w:rPr>
            </w:pPr>
            <w:r w:rsidRPr="00A220BF">
              <w:rPr>
                <w:rFonts w:cs="Times New Roman"/>
                <w:sz w:val="28"/>
                <w:szCs w:val="28"/>
              </w:rPr>
              <w:t>640,0</w:t>
            </w:r>
          </w:p>
        </w:tc>
        <w:tc>
          <w:tcPr>
            <w:tcW w:w="1120" w:type="dxa"/>
            <w:gridSpan w:val="4"/>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92" w:right="-138"/>
              <w:jc w:val="center"/>
              <w:rPr>
                <w:rFonts w:cs="Times New Roman"/>
                <w:sz w:val="28"/>
                <w:szCs w:val="28"/>
              </w:rPr>
            </w:pPr>
            <w:r w:rsidRPr="00A220BF">
              <w:rPr>
                <w:rFonts w:cs="Times New Roman"/>
                <w:sz w:val="28"/>
                <w:szCs w:val="28"/>
              </w:rPr>
              <w:t>384,8</w:t>
            </w:r>
          </w:p>
        </w:tc>
        <w:tc>
          <w:tcPr>
            <w:tcW w:w="1120" w:type="dxa"/>
            <w:gridSpan w:val="6"/>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78" w:right="-152"/>
              <w:jc w:val="center"/>
              <w:rPr>
                <w:rFonts w:cs="Times New Roman"/>
                <w:sz w:val="28"/>
                <w:szCs w:val="28"/>
              </w:rPr>
            </w:pPr>
            <w:r w:rsidRPr="00A220BF">
              <w:rPr>
                <w:rFonts w:cs="Times New Roman"/>
                <w:sz w:val="28"/>
                <w:szCs w:val="28"/>
              </w:rPr>
              <w:t>400,2</w:t>
            </w:r>
          </w:p>
        </w:tc>
      </w:tr>
      <w:tr w:rsidR="00A220BF" w:rsidRPr="00A220BF" w:rsidTr="004F4EC3">
        <w:trPr>
          <w:gridAfter w:val="1"/>
          <w:wAfter w:w="9" w:type="dxa"/>
          <w:trHeight w:val="58"/>
        </w:trPr>
        <w:tc>
          <w:tcPr>
            <w:tcW w:w="7812" w:type="dxa"/>
            <w:gridSpan w:val="3"/>
            <w:tcBorders>
              <w:top w:val="nil"/>
              <w:left w:val="single" w:sz="4" w:space="0" w:color="auto"/>
              <w:bottom w:val="single" w:sz="4" w:space="0" w:color="auto"/>
              <w:right w:val="single" w:sz="4" w:space="0" w:color="auto"/>
            </w:tcBorders>
            <w:shd w:val="clear" w:color="000000" w:fill="FFFFFF"/>
            <w:hideMark/>
          </w:tcPr>
          <w:p w:rsidR="00A220BF" w:rsidRPr="00A220BF" w:rsidRDefault="00A220BF" w:rsidP="00A220BF">
            <w:pPr>
              <w:rPr>
                <w:rFonts w:cs="Times New Roman"/>
                <w:sz w:val="28"/>
                <w:szCs w:val="28"/>
              </w:rPr>
            </w:pPr>
            <w:r w:rsidRPr="00A220BF">
              <w:rPr>
                <w:rFonts w:cs="Times New Roman"/>
                <w:sz w:val="28"/>
                <w:szCs w:val="28"/>
              </w:rPr>
              <w:t>Прочие мероприятия в области жилищного хозяйства</w:t>
            </w:r>
          </w:p>
        </w:tc>
        <w:tc>
          <w:tcPr>
            <w:tcW w:w="622" w:type="dxa"/>
            <w:gridSpan w:val="2"/>
            <w:tcBorders>
              <w:top w:val="nil"/>
              <w:left w:val="nil"/>
              <w:bottom w:val="single" w:sz="4" w:space="0" w:color="auto"/>
              <w:right w:val="single" w:sz="4" w:space="0" w:color="auto"/>
            </w:tcBorders>
            <w:shd w:val="clear" w:color="000000" w:fill="FFFFFF"/>
            <w:hideMark/>
          </w:tcPr>
          <w:p w:rsidR="00A220BF" w:rsidRPr="00A220BF" w:rsidRDefault="00A220BF" w:rsidP="00A220BF">
            <w:pPr>
              <w:ind w:left="-53" w:right="-82"/>
              <w:jc w:val="center"/>
              <w:rPr>
                <w:rFonts w:cs="Times New Roman"/>
                <w:sz w:val="28"/>
                <w:szCs w:val="28"/>
              </w:rPr>
            </w:pPr>
            <w:r w:rsidRPr="00A220BF">
              <w:rPr>
                <w:rFonts w:cs="Times New Roman"/>
                <w:sz w:val="28"/>
                <w:szCs w:val="28"/>
              </w:rPr>
              <w:t>006</w:t>
            </w:r>
          </w:p>
        </w:tc>
        <w:tc>
          <w:tcPr>
            <w:tcW w:w="496" w:type="dxa"/>
            <w:gridSpan w:val="2"/>
            <w:tcBorders>
              <w:top w:val="nil"/>
              <w:left w:val="nil"/>
              <w:bottom w:val="single" w:sz="4" w:space="0" w:color="auto"/>
              <w:right w:val="single" w:sz="4" w:space="0" w:color="auto"/>
            </w:tcBorders>
            <w:shd w:val="clear" w:color="000000" w:fill="FFFFFF"/>
            <w:hideMark/>
          </w:tcPr>
          <w:p w:rsidR="00A220BF" w:rsidRPr="00A220BF" w:rsidRDefault="00A220BF" w:rsidP="00A220BF">
            <w:pPr>
              <w:jc w:val="center"/>
              <w:rPr>
                <w:rFonts w:cs="Times New Roman"/>
                <w:sz w:val="28"/>
                <w:szCs w:val="28"/>
              </w:rPr>
            </w:pPr>
            <w:r w:rsidRPr="00A220BF">
              <w:rPr>
                <w:rFonts w:cs="Times New Roman"/>
                <w:sz w:val="28"/>
                <w:szCs w:val="28"/>
              </w:rPr>
              <w:t>05</w:t>
            </w:r>
          </w:p>
        </w:tc>
        <w:tc>
          <w:tcPr>
            <w:tcW w:w="559" w:type="dxa"/>
            <w:tcBorders>
              <w:top w:val="nil"/>
              <w:left w:val="nil"/>
              <w:bottom w:val="single" w:sz="4" w:space="0" w:color="auto"/>
              <w:right w:val="single" w:sz="4" w:space="0" w:color="auto"/>
            </w:tcBorders>
            <w:shd w:val="clear" w:color="000000" w:fill="FFFFFF"/>
            <w:hideMark/>
          </w:tcPr>
          <w:p w:rsidR="00A220BF" w:rsidRPr="00A220BF" w:rsidRDefault="00A220BF" w:rsidP="00A220BF">
            <w:pPr>
              <w:jc w:val="center"/>
              <w:rPr>
                <w:rFonts w:cs="Times New Roman"/>
                <w:sz w:val="28"/>
                <w:szCs w:val="28"/>
              </w:rPr>
            </w:pPr>
            <w:r w:rsidRPr="00A220BF">
              <w:rPr>
                <w:rFonts w:cs="Times New Roman"/>
                <w:sz w:val="28"/>
                <w:szCs w:val="28"/>
              </w:rPr>
              <w:t>01</w:t>
            </w:r>
          </w:p>
        </w:tc>
        <w:tc>
          <w:tcPr>
            <w:tcW w:w="1895" w:type="dxa"/>
            <w:gridSpan w:val="4"/>
            <w:tcBorders>
              <w:top w:val="nil"/>
              <w:left w:val="nil"/>
              <w:bottom w:val="single" w:sz="4" w:space="0" w:color="auto"/>
              <w:right w:val="single" w:sz="4" w:space="0" w:color="auto"/>
            </w:tcBorders>
            <w:shd w:val="clear" w:color="000000" w:fill="FFFFFF"/>
            <w:hideMark/>
          </w:tcPr>
          <w:p w:rsidR="00A220BF" w:rsidRPr="00A220BF" w:rsidRDefault="00A220BF" w:rsidP="00A220BF">
            <w:pPr>
              <w:ind w:left="-55" w:right="-148"/>
              <w:rPr>
                <w:rFonts w:cs="Times New Roman"/>
                <w:sz w:val="28"/>
                <w:szCs w:val="28"/>
              </w:rPr>
            </w:pPr>
            <w:r w:rsidRPr="00A220BF">
              <w:rPr>
                <w:rFonts w:cs="Times New Roman"/>
                <w:sz w:val="28"/>
                <w:szCs w:val="28"/>
              </w:rPr>
              <w:t>72 6 01 13500</w:t>
            </w:r>
          </w:p>
        </w:tc>
        <w:tc>
          <w:tcPr>
            <w:tcW w:w="567" w:type="dxa"/>
            <w:gridSpan w:val="4"/>
            <w:tcBorders>
              <w:top w:val="nil"/>
              <w:left w:val="nil"/>
              <w:bottom w:val="single" w:sz="4" w:space="0" w:color="auto"/>
              <w:right w:val="single" w:sz="4" w:space="0" w:color="auto"/>
            </w:tcBorders>
            <w:shd w:val="clear" w:color="000000" w:fill="FFFFFF"/>
            <w:hideMark/>
          </w:tcPr>
          <w:p w:rsidR="00A220BF" w:rsidRPr="00A220BF" w:rsidRDefault="00A220BF" w:rsidP="00A220BF">
            <w:pPr>
              <w:ind w:left="-108" w:right="-108"/>
              <w:jc w:val="center"/>
              <w:rPr>
                <w:rFonts w:cs="Times New Roman"/>
                <w:sz w:val="28"/>
                <w:szCs w:val="28"/>
              </w:rPr>
            </w:pPr>
            <w:r w:rsidRPr="00A220BF">
              <w:rPr>
                <w:rFonts w:cs="Times New Roman"/>
                <w:sz w:val="28"/>
                <w:szCs w:val="28"/>
              </w:rPr>
              <w:t> </w:t>
            </w:r>
          </w:p>
        </w:tc>
        <w:tc>
          <w:tcPr>
            <w:tcW w:w="1120" w:type="dxa"/>
            <w:gridSpan w:val="2"/>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106" w:right="-124"/>
              <w:jc w:val="center"/>
              <w:rPr>
                <w:rFonts w:cs="Times New Roman"/>
                <w:sz w:val="28"/>
                <w:szCs w:val="28"/>
              </w:rPr>
            </w:pPr>
            <w:r w:rsidRPr="00A220BF">
              <w:rPr>
                <w:rFonts w:cs="Times New Roman"/>
                <w:sz w:val="28"/>
                <w:szCs w:val="28"/>
              </w:rPr>
              <w:t>100,0</w:t>
            </w:r>
          </w:p>
        </w:tc>
        <w:tc>
          <w:tcPr>
            <w:tcW w:w="1120" w:type="dxa"/>
            <w:gridSpan w:val="4"/>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92" w:right="-138"/>
              <w:jc w:val="center"/>
              <w:rPr>
                <w:rFonts w:cs="Times New Roman"/>
                <w:sz w:val="28"/>
                <w:szCs w:val="28"/>
              </w:rPr>
            </w:pPr>
            <w:r w:rsidRPr="00A220BF">
              <w:rPr>
                <w:rFonts w:cs="Times New Roman"/>
                <w:sz w:val="28"/>
                <w:szCs w:val="28"/>
              </w:rPr>
              <w:t>104,0</w:t>
            </w:r>
          </w:p>
        </w:tc>
        <w:tc>
          <w:tcPr>
            <w:tcW w:w="1120" w:type="dxa"/>
            <w:gridSpan w:val="6"/>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78" w:right="-152"/>
              <w:jc w:val="center"/>
              <w:rPr>
                <w:rFonts w:cs="Times New Roman"/>
                <w:sz w:val="28"/>
                <w:szCs w:val="28"/>
              </w:rPr>
            </w:pPr>
            <w:r w:rsidRPr="00A220BF">
              <w:rPr>
                <w:rFonts w:cs="Times New Roman"/>
                <w:sz w:val="28"/>
                <w:szCs w:val="28"/>
              </w:rPr>
              <w:t>108,2</w:t>
            </w:r>
          </w:p>
        </w:tc>
      </w:tr>
      <w:tr w:rsidR="00A220BF" w:rsidRPr="00A220BF" w:rsidTr="004F4EC3">
        <w:trPr>
          <w:gridAfter w:val="1"/>
          <w:wAfter w:w="9" w:type="dxa"/>
          <w:trHeight w:val="151"/>
        </w:trPr>
        <w:tc>
          <w:tcPr>
            <w:tcW w:w="7812" w:type="dxa"/>
            <w:gridSpan w:val="3"/>
            <w:tcBorders>
              <w:top w:val="nil"/>
              <w:left w:val="single" w:sz="4" w:space="0" w:color="auto"/>
              <w:bottom w:val="single" w:sz="4" w:space="0" w:color="auto"/>
              <w:right w:val="single" w:sz="4" w:space="0" w:color="auto"/>
            </w:tcBorders>
            <w:shd w:val="clear" w:color="000000" w:fill="FFFFFF"/>
            <w:hideMark/>
          </w:tcPr>
          <w:p w:rsidR="00A220BF" w:rsidRPr="00A220BF" w:rsidRDefault="00A220BF" w:rsidP="00A220BF">
            <w:pPr>
              <w:rPr>
                <w:rFonts w:cs="Times New Roman"/>
                <w:sz w:val="28"/>
                <w:szCs w:val="28"/>
              </w:rPr>
            </w:pPr>
            <w:r w:rsidRPr="00A220BF">
              <w:rPr>
                <w:rFonts w:cs="Times New Roman"/>
                <w:sz w:val="28"/>
                <w:szCs w:val="28"/>
              </w:rPr>
              <w:t>Закупка товаров, работ и услуг для обеспечения государственных (муниципальных) нужд</w:t>
            </w:r>
          </w:p>
        </w:tc>
        <w:tc>
          <w:tcPr>
            <w:tcW w:w="622" w:type="dxa"/>
            <w:gridSpan w:val="2"/>
            <w:tcBorders>
              <w:top w:val="nil"/>
              <w:left w:val="nil"/>
              <w:bottom w:val="single" w:sz="4" w:space="0" w:color="auto"/>
              <w:right w:val="single" w:sz="4" w:space="0" w:color="auto"/>
            </w:tcBorders>
            <w:shd w:val="clear" w:color="000000" w:fill="FFFFFF"/>
            <w:hideMark/>
          </w:tcPr>
          <w:p w:rsidR="00A220BF" w:rsidRPr="00A220BF" w:rsidRDefault="00A220BF" w:rsidP="00A220BF">
            <w:pPr>
              <w:ind w:left="-53" w:right="-82"/>
              <w:jc w:val="center"/>
              <w:rPr>
                <w:rFonts w:cs="Times New Roman"/>
                <w:sz w:val="28"/>
                <w:szCs w:val="28"/>
              </w:rPr>
            </w:pPr>
            <w:r w:rsidRPr="00A220BF">
              <w:rPr>
                <w:rFonts w:cs="Times New Roman"/>
                <w:sz w:val="28"/>
                <w:szCs w:val="28"/>
              </w:rPr>
              <w:t>006</w:t>
            </w:r>
          </w:p>
        </w:tc>
        <w:tc>
          <w:tcPr>
            <w:tcW w:w="496" w:type="dxa"/>
            <w:gridSpan w:val="2"/>
            <w:tcBorders>
              <w:top w:val="nil"/>
              <w:left w:val="nil"/>
              <w:bottom w:val="single" w:sz="4" w:space="0" w:color="auto"/>
              <w:right w:val="single" w:sz="4" w:space="0" w:color="auto"/>
            </w:tcBorders>
            <w:shd w:val="clear" w:color="000000" w:fill="FFFFFF"/>
            <w:hideMark/>
          </w:tcPr>
          <w:p w:rsidR="00A220BF" w:rsidRPr="00A220BF" w:rsidRDefault="00A220BF" w:rsidP="00A220BF">
            <w:pPr>
              <w:jc w:val="center"/>
              <w:rPr>
                <w:rFonts w:cs="Times New Roman"/>
                <w:sz w:val="28"/>
                <w:szCs w:val="28"/>
              </w:rPr>
            </w:pPr>
            <w:r w:rsidRPr="00A220BF">
              <w:rPr>
                <w:rFonts w:cs="Times New Roman"/>
                <w:sz w:val="28"/>
                <w:szCs w:val="28"/>
              </w:rPr>
              <w:t>05</w:t>
            </w:r>
          </w:p>
        </w:tc>
        <w:tc>
          <w:tcPr>
            <w:tcW w:w="559" w:type="dxa"/>
            <w:tcBorders>
              <w:top w:val="nil"/>
              <w:left w:val="nil"/>
              <w:bottom w:val="single" w:sz="4" w:space="0" w:color="auto"/>
              <w:right w:val="single" w:sz="4" w:space="0" w:color="auto"/>
            </w:tcBorders>
            <w:shd w:val="clear" w:color="000000" w:fill="FFFFFF"/>
            <w:hideMark/>
          </w:tcPr>
          <w:p w:rsidR="00A220BF" w:rsidRPr="00A220BF" w:rsidRDefault="00A220BF" w:rsidP="00A220BF">
            <w:pPr>
              <w:jc w:val="center"/>
              <w:rPr>
                <w:rFonts w:cs="Times New Roman"/>
                <w:sz w:val="28"/>
                <w:szCs w:val="28"/>
              </w:rPr>
            </w:pPr>
            <w:r w:rsidRPr="00A220BF">
              <w:rPr>
                <w:rFonts w:cs="Times New Roman"/>
                <w:sz w:val="28"/>
                <w:szCs w:val="28"/>
              </w:rPr>
              <w:t>01</w:t>
            </w:r>
          </w:p>
        </w:tc>
        <w:tc>
          <w:tcPr>
            <w:tcW w:w="1895" w:type="dxa"/>
            <w:gridSpan w:val="4"/>
            <w:tcBorders>
              <w:top w:val="nil"/>
              <w:left w:val="nil"/>
              <w:bottom w:val="single" w:sz="4" w:space="0" w:color="auto"/>
              <w:right w:val="single" w:sz="4" w:space="0" w:color="auto"/>
            </w:tcBorders>
            <w:shd w:val="clear" w:color="000000" w:fill="FFFFFF"/>
            <w:hideMark/>
          </w:tcPr>
          <w:p w:rsidR="00A220BF" w:rsidRPr="00A220BF" w:rsidRDefault="00A220BF" w:rsidP="00A220BF">
            <w:pPr>
              <w:ind w:left="-55" w:right="-148"/>
              <w:rPr>
                <w:rFonts w:cs="Times New Roman"/>
                <w:sz w:val="28"/>
                <w:szCs w:val="28"/>
              </w:rPr>
            </w:pPr>
            <w:r w:rsidRPr="00A220BF">
              <w:rPr>
                <w:rFonts w:cs="Times New Roman"/>
                <w:sz w:val="28"/>
                <w:szCs w:val="28"/>
              </w:rPr>
              <w:t>72 6 01 13500</w:t>
            </w:r>
          </w:p>
        </w:tc>
        <w:tc>
          <w:tcPr>
            <w:tcW w:w="567" w:type="dxa"/>
            <w:gridSpan w:val="4"/>
            <w:tcBorders>
              <w:top w:val="nil"/>
              <w:left w:val="nil"/>
              <w:bottom w:val="single" w:sz="4" w:space="0" w:color="auto"/>
              <w:right w:val="single" w:sz="4" w:space="0" w:color="auto"/>
            </w:tcBorders>
            <w:shd w:val="clear" w:color="000000" w:fill="FFFFFF"/>
            <w:hideMark/>
          </w:tcPr>
          <w:p w:rsidR="00A220BF" w:rsidRPr="00A220BF" w:rsidRDefault="00A220BF" w:rsidP="00A220BF">
            <w:pPr>
              <w:ind w:left="-108" w:right="-108"/>
              <w:jc w:val="center"/>
              <w:rPr>
                <w:rFonts w:cs="Times New Roman"/>
                <w:sz w:val="28"/>
                <w:szCs w:val="28"/>
              </w:rPr>
            </w:pPr>
            <w:r w:rsidRPr="00A220BF">
              <w:rPr>
                <w:rFonts w:cs="Times New Roman"/>
                <w:sz w:val="28"/>
                <w:szCs w:val="28"/>
              </w:rPr>
              <w:t>200</w:t>
            </w:r>
          </w:p>
        </w:tc>
        <w:tc>
          <w:tcPr>
            <w:tcW w:w="1120" w:type="dxa"/>
            <w:gridSpan w:val="2"/>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106" w:right="-124"/>
              <w:jc w:val="center"/>
              <w:rPr>
                <w:rFonts w:cs="Times New Roman"/>
                <w:sz w:val="28"/>
                <w:szCs w:val="28"/>
              </w:rPr>
            </w:pPr>
            <w:r w:rsidRPr="00A220BF">
              <w:rPr>
                <w:rFonts w:cs="Times New Roman"/>
                <w:sz w:val="28"/>
                <w:szCs w:val="28"/>
              </w:rPr>
              <w:t>100,0</w:t>
            </w:r>
          </w:p>
        </w:tc>
        <w:tc>
          <w:tcPr>
            <w:tcW w:w="1120" w:type="dxa"/>
            <w:gridSpan w:val="4"/>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92" w:right="-138"/>
              <w:jc w:val="center"/>
              <w:rPr>
                <w:rFonts w:cs="Times New Roman"/>
                <w:sz w:val="28"/>
                <w:szCs w:val="28"/>
              </w:rPr>
            </w:pPr>
            <w:r w:rsidRPr="00A220BF">
              <w:rPr>
                <w:rFonts w:cs="Times New Roman"/>
                <w:sz w:val="28"/>
                <w:szCs w:val="28"/>
              </w:rPr>
              <w:t>104,0</w:t>
            </w:r>
          </w:p>
        </w:tc>
        <w:tc>
          <w:tcPr>
            <w:tcW w:w="1120" w:type="dxa"/>
            <w:gridSpan w:val="6"/>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78" w:right="-152"/>
              <w:jc w:val="center"/>
              <w:rPr>
                <w:rFonts w:cs="Times New Roman"/>
                <w:sz w:val="28"/>
                <w:szCs w:val="28"/>
              </w:rPr>
            </w:pPr>
            <w:r w:rsidRPr="00A220BF">
              <w:rPr>
                <w:rFonts w:cs="Times New Roman"/>
                <w:sz w:val="28"/>
                <w:szCs w:val="28"/>
              </w:rPr>
              <w:t>108,2</w:t>
            </w:r>
          </w:p>
        </w:tc>
      </w:tr>
      <w:tr w:rsidR="00A220BF" w:rsidRPr="00A220BF" w:rsidTr="004F4EC3">
        <w:trPr>
          <w:gridAfter w:val="1"/>
          <w:wAfter w:w="9" w:type="dxa"/>
          <w:trHeight w:val="58"/>
        </w:trPr>
        <w:tc>
          <w:tcPr>
            <w:tcW w:w="7812" w:type="dxa"/>
            <w:gridSpan w:val="3"/>
            <w:tcBorders>
              <w:top w:val="nil"/>
              <w:left w:val="single" w:sz="4" w:space="0" w:color="auto"/>
              <w:bottom w:val="single" w:sz="4" w:space="0" w:color="auto"/>
              <w:right w:val="single" w:sz="4" w:space="0" w:color="auto"/>
            </w:tcBorders>
            <w:shd w:val="clear" w:color="000000" w:fill="FFFFFF"/>
            <w:hideMark/>
          </w:tcPr>
          <w:p w:rsidR="00A220BF" w:rsidRPr="00A220BF" w:rsidRDefault="00A220BF" w:rsidP="00A220BF">
            <w:pPr>
              <w:rPr>
                <w:rFonts w:cs="Times New Roman"/>
                <w:sz w:val="28"/>
                <w:szCs w:val="28"/>
              </w:rPr>
            </w:pPr>
            <w:r w:rsidRPr="00A220BF">
              <w:rPr>
                <w:rFonts w:cs="Times New Roman"/>
                <w:sz w:val="28"/>
                <w:szCs w:val="28"/>
              </w:rPr>
              <w:t>Обеспечение мероприятий по капитальному ремонту многоквартирных домов</w:t>
            </w:r>
          </w:p>
        </w:tc>
        <w:tc>
          <w:tcPr>
            <w:tcW w:w="622" w:type="dxa"/>
            <w:gridSpan w:val="2"/>
            <w:tcBorders>
              <w:top w:val="nil"/>
              <w:left w:val="nil"/>
              <w:bottom w:val="single" w:sz="4" w:space="0" w:color="auto"/>
              <w:right w:val="single" w:sz="4" w:space="0" w:color="auto"/>
            </w:tcBorders>
            <w:shd w:val="clear" w:color="000000" w:fill="FFFFFF"/>
            <w:hideMark/>
          </w:tcPr>
          <w:p w:rsidR="00A220BF" w:rsidRPr="00A220BF" w:rsidRDefault="00A220BF" w:rsidP="00A220BF">
            <w:pPr>
              <w:ind w:left="-53" w:right="-82"/>
              <w:jc w:val="center"/>
              <w:rPr>
                <w:rFonts w:cs="Times New Roman"/>
                <w:sz w:val="28"/>
                <w:szCs w:val="28"/>
              </w:rPr>
            </w:pPr>
            <w:r w:rsidRPr="00A220BF">
              <w:rPr>
                <w:rFonts w:cs="Times New Roman"/>
                <w:sz w:val="28"/>
                <w:szCs w:val="28"/>
              </w:rPr>
              <w:t>006</w:t>
            </w:r>
          </w:p>
        </w:tc>
        <w:tc>
          <w:tcPr>
            <w:tcW w:w="496" w:type="dxa"/>
            <w:gridSpan w:val="2"/>
            <w:tcBorders>
              <w:top w:val="nil"/>
              <w:left w:val="nil"/>
              <w:bottom w:val="single" w:sz="4" w:space="0" w:color="auto"/>
              <w:right w:val="single" w:sz="4" w:space="0" w:color="auto"/>
            </w:tcBorders>
            <w:shd w:val="clear" w:color="000000" w:fill="FFFFFF"/>
            <w:hideMark/>
          </w:tcPr>
          <w:p w:rsidR="00A220BF" w:rsidRPr="00A220BF" w:rsidRDefault="00A220BF" w:rsidP="00A220BF">
            <w:pPr>
              <w:jc w:val="center"/>
              <w:rPr>
                <w:rFonts w:cs="Times New Roman"/>
                <w:sz w:val="28"/>
                <w:szCs w:val="28"/>
              </w:rPr>
            </w:pPr>
            <w:r w:rsidRPr="00A220BF">
              <w:rPr>
                <w:rFonts w:cs="Times New Roman"/>
                <w:sz w:val="28"/>
                <w:szCs w:val="28"/>
              </w:rPr>
              <w:t>05</w:t>
            </w:r>
          </w:p>
        </w:tc>
        <w:tc>
          <w:tcPr>
            <w:tcW w:w="559" w:type="dxa"/>
            <w:tcBorders>
              <w:top w:val="nil"/>
              <w:left w:val="nil"/>
              <w:bottom w:val="single" w:sz="4" w:space="0" w:color="auto"/>
              <w:right w:val="single" w:sz="4" w:space="0" w:color="auto"/>
            </w:tcBorders>
            <w:shd w:val="clear" w:color="000000" w:fill="FFFFFF"/>
            <w:hideMark/>
          </w:tcPr>
          <w:p w:rsidR="00A220BF" w:rsidRPr="00A220BF" w:rsidRDefault="00A220BF" w:rsidP="00A220BF">
            <w:pPr>
              <w:jc w:val="center"/>
              <w:rPr>
                <w:rFonts w:cs="Times New Roman"/>
                <w:sz w:val="28"/>
                <w:szCs w:val="28"/>
              </w:rPr>
            </w:pPr>
            <w:r w:rsidRPr="00A220BF">
              <w:rPr>
                <w:rFonts w:cs="Times New Roman"/>
                <w:sz w:val="28"/>
                <w:szCs w:val="28"/>
              </w:rPr>
              <w:t>01</w:t>
            </w:r>
          </w:p>
        </w:tc>
        <w:tc>
          <w:tcPr>
            <w:tcW w:w="1895" w:type="dxa"/>
            <w:gridSpan w:val="4"/>
            <w:tcBorders>
              <w:top w:val="nil"/>
              <w:left w:val="nil"/>
              <w:bottom w:val="single" w:sz="4" w:space="0" w:color="auto"/>
              <w:right w:val="single" w:sz="4" w:space="0" w:color="auto"/>
            </w:tcBorders>
            <w:shd w:val="clear" w:color="000000" w:fill="FFFFFF"/>
            <w:hideMark/>
          </w:tcPr>
          <w:p w:rsidR="00A220BF" w:rsidRPr="00A220BF" w:rsidRDefault="00A220BF" w:rsidP="00A220BF">
            <w:pPr>
              <w:ind w:left="-55" w:right="-148"/>
              <w:rPr>
                <w:rFonts w:cs="Times New Roman"/>
                <w:sz w:val="28"/>
                <w:szCs w:val="28"/>
              </w:rPr>
            </w:pPr>
            <w:r w:rsidRPr="00A220BF">
              <w:rPr>
                <w:rFonts w:cs="Times New Roman"/>
                <w:sz w:val="28"/>
                <w:szCs w:val="28"/>
              </w:rPr>
              <w:t>72 6 01 S9601</w:t>
            </w:r>
          </w:p>
        </w:tc>
        <w:tc>
          <w:tcPr>
            <w:tcW w:w="567" w:type="dxa"/>
            <w:gridSpan w:val="4"/>
            <w:tcBorders>
              <w:top w:val="nil"/>
              <w:left w:val="nil"/>
              <w:bottom w:val="single" w:sz="4" w:space="0" w:color="auto"/>
              <w:right w:val="single" w:sz="4" w:space="0" w:color="auto"/>
            </w:tcBorders>
            <w:shd w:val="clear" w:color="000000" w:fill="FFFFFF"/>
            <w:hideMark/>
          </w:tcPr>
          <w:p w:rsidR="00A220BF" w:rsidRPr="00A220BF" w:rsidRDefault="00A220BF" w:rsidP="00A220BF">
            <w:pPr>
              <w:ind w:left="-108" w:right="-108"/>
              <w:jc w:val="center"/>
              <w:rPr>
                <w:rFonts w:cs="Times New Roman"/>
                <w:sz w:val="28"/>
                <w:szCs w:val="28"/>
              </w:rPr>
            </w:pPr>
            <w:r w:rsidRPr="00A220BF">
              <w:rPr>
                <w:rFonts w:cs="Times New Roman"/>
                <w:sz w:val="28"/>
                <w:szCs w:val="28"/>
              </w:rPr>
              <w:t> </w:t>
            </w:r>
          </w:p>
        </w:tc>
        <w:tc>
          <w:tcPr>
            <w:tcW w:w="1120" w:type="dxa"/>
            <w:gridSpan w:val="2"/>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106" w:right="-124"/>
              <w:jc w:val="center"/>
              <w:rPr>
                <w:rFonts w:cs="Times New Roman"/>
                <w:sz w:val="28"/>
                <w:szCs w:val="28"/>
              </w:rPr>
            </w:pPr>
            <w:r w:rsidRPr="00A220BF">
              <w:rPr>
                <w:rFonts w:cs="Times New Roman"/>
                <w:sz w:val="28"/>
                <w:szCs w:val="28"/>
              </w:rPr>
              <w:t>1 160,4</w:t>
            </w:r>
          </w:p>
        </w:tc>
        <w:tc>
          <w:tcPr>
            <w:tcW w:w="1120" w:type="dxa"/>
            <w:gridSpan w:val="4"/>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92" w:right="-138"/>
              <w:jc w:val="center"/>
              <w:rPr>
                <w:rFonts w:cs="Times New Roman"/>
                <w:sz w:val="28"/>
                <w:szCs w:val="28"/>
              </w:rPr>
            </w:pPr>
            <w:r w:rsidRPr="00A220BF">
              <w:rPr>
                <w:rFonts w:cs="Times New Roman"/>
                <w:sz w:val="28"/>
                <w:szCs w:val="28"/>
              </w:rPr>
              <w:t>1 017,4</w:t>
            </w:r>
          </w:p>
        </w:tc>
        <w:tc>
          <w:tcPr>
            <w:tcW w:w="1120" w:type="dxa"/>
            <w:gridSpan w:val="6"/>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78" w:right="-152"/>
              <w:jc w:val="center"/>
              <w:rPr>
                <w:rFonts w:cs="Times New Roman"/>
                <w:sz w:val="28"/>
                <w:szCs w:val="28"/>
              </w:rPr>
            </w:pPr>
            <w:r w:rsidRPr="00A220BF">
              <w:rPr>
                <w:rFonts w:cs="Times New Roman"/>
                <w:sz w:val="28"/>
                <w:szCs w:val="28"/>
              </w:rPr>
              <w:t>1 017,4</w:t>
            </w:r>
          </w:p>
        </w:tc>
      </w:tr>
      <w:tr w:rsidR="00A220BF" w:rsidRPr="00A220BF" w:rsidTr="004F4EC3">
        <w:trPr>
          <w:gridAfter w:val="1"/>
          <w:wAfter w:w="9" w:type="dxa"/>
          <w:trHeight w:val="58"/>
        </w:trPr>
        <w:tc>
          <w:tcPr>
            <w:tcW w:w="7812" w:type="dxa"/>
            <w:gridSpan w:val="3"/>
            <w:tcBorders>
              <w:top w:val="nil"/>
              <w:left w:val="single" w:sz="4" w:space="0" w:color="auto"/>
              <w:bottom w:val="single" w:sz="4" w:space="0" w:color="auto"/>
              <w:right w:val="single" w:sz="4" w:space="0" w:color="auto"/>
            </w:tcBorders>
            <w:shd w:val="clear" w:color="000000" w:fill="FFFFFF"/>
            <w:hideMark/>
          </w:tcPr>
          <w:p w:rsidR="00A220BF" w:rsidRPr="00A220BF" w:rsidRDefault="00A220BF" w:rsidP="00A220BF">
            <w:pPr>
              <w:rPr>
                <w:rFonts w:cs="Times New Roman"/>
                <w:sz w:val="28"/>
                <w:szCs w:val="28"/>
              </w:rPr>
            </w:pPr>
            <w:r w:rsidRPr="00A220BF">
              <w:rPr>
                <w:rFonts w:cs="Times New Roman"/>
                <w:sz w:val="28"/>
                <w:szCs w:val="28"/>
              </w:rPr>
              <w:t>Закупка товаров, работ и услуг для обеспечения государственных (муниципальных) нужд</w:t>
            </w:r>
          </w:p>
        </w:tc>
        <w:tc>
          <w:tcPr>
            <w:tcW w:w="622" w:type="dxa"/>
            <w:gridSpan w:val="2"/>
            <w:tcBorders>
              <w:top w:val="nil"/>
              <w:left w:val="nil"/>
              <w:bottom w:val="single" w:sz="4" w:space="0" w:color="auto"/>
              <w:right w:val="single" w:sz="4" w:space="0" w:color="auto"/>
            </w:tcBorders>
            <w:shd w:val="clear" w:color="000000" w:fill="FFFFFF"/>
            <w:hideMark/>
          </w:tcPr>
          <w:p w:rsidR="00A220BF" w:rsidRPr="00A220BF" w:rsidRDefault="00A220BF" w:rsidP="00A220BF">
            <w:pPr>
              <w:ind w:left="-53" w:right="-82"/>
              <w:jc w:val="center"/>
              <w:rPr>
                <w:rFonts w:cs="Times New Roman"/>
                <w:sz w:val="28"/>
                <w:szCs w:val="28"/>
              </w:rPr>
            </w:pPr>
            <w:r w:rsidRPr="00A220BF">
              <w:rPr>
                <w:rFonts w:cs="Times New Roman"/>
                <w:sz w:val="28"/>
                <w:szCs w:val="28"/>
              </w:rPr>
              <w:t>006</w:t>
            </w:r>
          </w:p>
        </w:tc>
        <w:tc>
          <w:tcPr>
            <w:tcW w:w="496" w:type="dxa"/>
            <w:gridSpan w:val="2"/>
            <w:tcBorders>
              <w:top w:val="nil"/>
              <w:left w:val="nil"/>
              <w:bottom w:val="single" w:sz="4" w:space="0" w:color="auto"/>
              <w:right w:val="single" w:sz="4" w:space="0" w:color="auto"/>
            </w:tcBorders>
            <w:shd w:val="clear" w:color="000000" w:fill="FFFFFF"/>
            <w:hideMark/>
          </w:tcPr>
          <w:p w:rsidR="00A220BF" w:rsidRPr="00A220BF" w:rsidRDefault="00A220BF" w:rsidP="00A220BF">
            <w:pPr>
              <w:jc w:val="center"/>
              <w:rPr>
                <w:rFonts w:cs="Times New Roman"/>
                <w:sz w:val="28"/>
                <w:szCs w:val="28"/>
              </w:rPr>
            </w:pPr>
            <w:r w:rsidRPr="00A220BF">
              <w:rPr>
                <w:rFonts w:cs="Times New Roman"/>
                <w:sz w:val="28"/>
                <w:szCs w:val="28"/>
              </w:rPr>
              <w:t>05</w:t>
            </w:r>
          </w:p>
        </w:tc>
        <w:tc>
          <w:tcPr>
            <w:tcW w:w="559" w:type="dxa"/>
            <w:tcBorders>
              <w:top w:val="nil"/>
              <w:left w:val="nil"/>
              <w:bottom w:val="single" w:sz="4" w:space="0" w:color="auto"/>
              <w:right w:val="single" w:sz="4" w:space="0" w:color="auto"/>
            </w:tcBorders>
            <w:shd w:val="clear" w:color="000000" w:fill="FFFFFF"/>
            <w:hideMark/>
          </w:tcPr>
          <w:p w:rsidR="00A220BF" w:rsidRPr="00A220BF" w:rsidRDefault="00A220BF" w:rsidP="00A220BF">
            <w:pPr>
              <w:jc w:val="center"/>
              <w:rPr>
                <w:rFonts w:cs="Times New Roman"/>
                <w:sz w:val="28"/>
                <w:szCs w:val="28"/>
              </w:rPr>
            </w:pPr>
            <w:r w:rsidRPr="00A220BF">
              <w:rPr>
                <w:rFonts w:cs="Times New Roman"/>
                <w:sz w:val="28"/>
                <w:szCs w:val="28"/>
              </w:rPr>
              <w:t>01</w:t>
            </w:r>
          </w:p>
        </w:tc>
        <w:tc>
          <w:tcPr>
            <w:tcW w:w="1895" w:type="dxa"/>
            <w:gridSpan w:val="4"/>
            <w:tcBorders>
              <w:top w:val="nil"/>
              <w:left w:val="nil"/>
              <w:bottom w:val="single" w:sz="4" w:space="0" w:color="auto"/>
              <w:right w:val="single" w:sz="4" w:space="0" w:color="auto"/>
            </w:tcBorders>
            <w:shd w:val="clear" w:color="000000" w:fill="FFFFFF"/>
            <w:hideMark/>
          </w:tcPr>
          <w:p w:rsidR="00A220BF" w:rsidRPr="00A220BF" w:rsidRDefault="00A220BF" w:rsidP="00A220BF">
            <w:pPr>
              <w:ind w:left="-55" w:right="-148"/>
              <w:rPr>
                <w:rFonts w:cs="Times New Roman"/>
                <w:sz w:val="28"/>
                <w:szCs w:val="28"/>
              </w:rPr>
            </w:pPr>
            <w:r w:rsidRPr="00A220BF">
              <w:rPr>
                <w:rFonts w:cs="Times New Roman"/>
                <w:sz w:val="28"/>
                <w:szCs w:val="28"/>
              </w:rPr>
              <w:t>72 6 01 S9601</w:t>
            </w:r>
          </w:p>
        </w:tc>
        <w:tc>
          <w:tcPr>
            <w:tcW w:w="567" w:type="dxa"/>
            <w:gridSpan w:val="4"/>
            <w:tcBorders>
              <w:top w:val="nil"/>
              <w:left w:val="nil"/>
              <w:bottom w:val="single" w:sz="4" w:space="0" w:color="auto"/>
              <w:right w:val="single" w:sz="4" w:space="0" w:color="auto"/>
            </w:tcBorders>
            <w:shd w:val="clear" w:color="000000" w:fill="FFFFFF"/>
            <w:hideMark/>
          </w:tcPr>
          <w:p w:rsidR="00A220BF" w:rsidRPr="00A220BF" w:rsidRDefault="00A220BF" w:rsidP="00A220BF">
            <w:pPr>
              <w:ind w:left="-108" w:right="-108"/>
              <w:jc w:val="center"/>
              <w:rPr>
                <w:rFonts w:cs="Times New Roman"/>
                <w:sz w:val="28"/>
                <w:szCs w:val="28"/>
              </w:rPr>
            </w:pPr>
            <w:r w:rsidRPr="00A220BF">
              <w:rPr>
                <w:rFonts w:cs="Times New Roman"/>
                <w:sz w:val="28"/>
                <w:szCs w:val="28"/>
              </w:rPr>
              <w:t>200</w:t>
            </w:r>
          </w:p>
        </w:tc>
        <w:tc>
          <w:tcPr>
            <w:tcW w:w="1120" w:type="dxa"/>
            <w:gridSpan w:val="2"/>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106" w:right="-124"/>
              <w:jc w:val="center"/>
              <w:rPr>
                <w:rFonts w:cs="Times New Roman"/>
                <w:sz w:val="28"/>
                <w:szCs w:val="28"/>
              </w:rPr>
            </w:pPr>
            <w:r w:rsidRPr="00A220BF">
              <w:rPr>
                <w:rFonts w:cs="Times New Roman"/>
                <w:sz w:val="28"/>
                <w:szCs w:val="28"/>
              </w:rPr>
              <w:t>1 017,4</w:t>
            </w:r>
          </w:p>
        </w:tc>
        <w:tc>
          <w:tcPr>
            <w:tcW w:w="1120" w:type="dxa"/>
            <w:gridSpan w:val="4"/>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92" w:right="-138"/>
              <w:jc w:val="center"/>
              <w:rPr>
                <w:rFonts w:cs="Times New Roman"/>
                <w:sz w:val="28"/>
                <w:szCs w:val="28"/>
              </w:rPr>
            </w:pPr>
            <w:r w:rsidRPr="00A220BF">
              <w:rPr>
                <w:rFonts w:cs="Times New Roman"/>
                <w:sz w:val="28"/>
                <w:szCs w:val="28"/>
              </w:rPr>
              <w:t>1 017,4</w:t>
            </w:r>
          </w:p>
        </w:tc>
        <w:tc>
          <w:tcPr>
            <w:tcW w:w="1120" w:type="dxa"/>
            <w:gridSpan w:val="6"/>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78" w:right="-152"/>
              <w:jc w:val="center"/>
              <w:rPr>
                <w:rFonts w:cs="Times New Roman"/>
                <w:sz w:val="28"/>
                <w:szCs w:val="28"/>
              </w:rPr>
            </w:pPr>
            <w:r w:rsidRPr="00A220BF">
              <w:rPr>
                <w:rFonts w:cs="Times New Roman"/>
                <w:sz w:val="28"/>
                <w:szCs w:val="28"/>
              </w:rPr>
              <w:t>1 017,4</w:t>
            </w:r>
          </w:p>
        </w:tc>
      </w:tr>
      <w:tr w:rsidR="00A220BF" w:rsidRPr="00A220BF" w:rsidTr="004F4EC3">
        <w:trPr>
          <w:gridAfter w:val="1"/>
          <w:wAfter w:w="9" w:type="dxa"/>
          <w:trHeight w:val="58"/>
        </w:trPr>
        <w:tc>
          <w:tcPr>
            <w:tcW w:w="7812" w:type="dxa"/>
            <w:gridSpan w:val="3"/>
            <w:tcBorders>
              <w:top w:val="nil"/>
              <w:left w:val="single" w:sz="4" w:space="0" w:color="auto"/>
              <w:bottom w:val="single" w:sz="4" w:space="0" w:color="auto"/>
              <w:right w:val="single" w:sz="4" w:space="0" w:color="auto"/>
            </w:tcBorders>
            <w:shd w:val="clear" w:color="000000" w:fill="FFFFFF"/>
            <w:hideMark/>
          </w:tcPr>
          <w:p w:rsidR="00A220BF" w:rsidRPr="00A220BF" w:rsidRDefault="00A220BF" w:rsidP="00A220BF">
            <w:pPr>
              <w:rPr>
                <w:rFonts w:cs="Times New Roman"/>
                <w:sz w:val="28"/>
                <w:szCs w:val="28"/>
              </w:rPr>
            </w:pPr>
            <w:r w:rsidRPr="00A220BF">
              <w:rPr>
                <w:rFonts w:cs="Times New Roman"/>
                <w:sz w:val="28"/>
                <w:szCs w:val="28"/>
              </w:rPr>
              <w:t>Предоставление субсидий бюджетным, автономным учреждениям и иным некоммерческим организациям</w:t>
            </w:r>
          </w:p>
        </w:tc>
        <w:tc>
          <w:tcPr>
            <w:tcW w:w="622" w:type="dxa"/>
            <w:gridSpan w:val="2"/>
            <w:tcBorders>
              <w:top w:val="nil"/>
              <w:left w:val="nil"/>
              <w:bottom w:val="single" w:sz="4" w:space="0" w:color="auto"/>
              <w:right w:val="single" w:sz="4" w:space="0" w:color="auto"/>
            </w:tcBorders>
            <w:shd w:val="clear" w:color="000000" w:fill="FFFFFF"/>
            <w:hideMark/>
          </w:tcPr>
          <w:p w:rsidR="00A220BF" w:rsidRPr="00A220BF" w:rsidRDefault="00A220BF" w:rsidP="00A220BF">
            <w:pPr>
              <w:ind w:left="-53" w:right="-82"/>
              <w:jc w:val="center"/>
              <w:rPr>
                <w:rFonts w:cs="Times New Roman"/>
                <w:sz w:val="28"/>
                <w:szCs w:val="28"/>
              </w:rPr>
            </w:pPr>
            <w:r w:rsidRPr="00A220BF">
              <w:rPr>
                <w:rFonts w:cs="Times New Roman"/>
                <w:sz w:val="28"/>
                <w:szCs w:val="28"/>
              </w:rPr>
              <w:t>006</w:t>
            </w:r>
          </w:p>
        </w:tc>
        <w:tc>
          <w:tcPr>
            <w:tcW w:w="496" w:type="dxa"/>
            <w:gridSpan w:val="2"/>
            <w:tcBorders>
              <w:top w:val="nil"/>
              <w:left w:val="nil"/>
              <w:bottom w:val="single" w:sz="4" w:space="0" w:color="auto"/>
              <w:right w:val="single" w:sz="4" w:space="0" w:color="auto"/>
            </w:tcBorders>
            <w:shd w:val="clear" w:color="000000" w:fill="FFFFFF"/>
            <w:hideMark/>
          </w:tcPr>
          <w:p w:rsidR="00A220BF" w:rsidRPr="00A220BF" w:rsidRDefault="00A220BF" w:rsidP="00A220BF">
            <w:pPr>
              <w:jc w:val="center"/>
              <w:rPr>
                <w:rFonts w:cs="Times New Roman"/>
                <w:sz w:val="28"/>
                <w:szCs w:val="28"/>
              </w:rPr>
            </w:pPr>
            <w:r w:rsidRPr="00A220BF">
              <w:rPr>
                <w:rFonts w:cs="Times New Roman"/>
                <w:sz w:val="28"/>
                <w:szCs w:val="28"/>
              </w:rPr>
              <w:t>05</w:t>
            </w:r>
          </w:p>
        </w:tc>
        <w:tc>
          <w:tcPr>
            <w:tcW w:w="559" w:type="dxa"/>
            <w:tcBorders>
              <w:top w:val="nil"/>
              <w:left w:val="nil"/>
              <w:bottom w:val="single" w:sz="4" w:space="0" w:color="auto"/>
              <w:right w:val="single" w:sz="4" w:space="0" w:color="auto"/>
            </w:tcBorders>
            <w:shd w:val="clear" w:color="000000" w:fill="FFFFFF"/>
            <w:hideMark/>
          </w:tcPr>
          <w:p w:rsidR="00A220BF" w:rsidRPr="00A220BF" w:rsidRDefault="00A220BF" w:rsidP="00A220BF">
            <w:pPr>
              <w:jc w:val="center"/>
              <w:rPr>
                <w:rFonts w:cs="Times New Roman"/>
                <w:sz w:val="28"/>
                <w:szCs w:val="28"/>
              </w:rPr>
            </w:pPr>
            <w:r w:rsidRPr="00A220BF">
              <w:rPr>
                <w:rFonts w:cs="Times New Roman"/>
                <w:sz w:val="28"/>
                <w:szCs w:val="28"/>
              </w:rPr>
              <w:t>01</w:t>
            </w:r>
          </w:p>
        </w:tc>
        <w:tc>
          <w:tcPr>
            <w:tcW w:w="1895" w:type="dxa"/>
            <w:gridSpan w:val="4"/>
            <w:tcBorders>
              <w:top w:val="nil"/>
              <w:left w:val="nil"/>
              <w:bottom w:val="single" w:sz="4" w:space="0" w:color="auto"/>
              <w:right w:val="single" w:sz="4" w:space="0" w:color="auto"/>
            </w:tcBorders>
            <w:shd w:val="clear" w:color="000000" w:fill="FFFFFF"/>
            <w:hideMark/>
          </w:tcPr>
          <w:p w:rsidR="00A220BF" w:rsidRPr="00A220BF" w:rsidRDefault="00A220BF" w:rsidP="00A220BF">
            <w:pPr>
              <w:ind w:left="-55" w:right="-148"/>
              <w:rPr>
                <w:rFonts w:cs="Times New Roman"/>
                <w:sz w:val="28"/>
                <w:szCs w:val="28"/>
              </w:rPr>
            </w:pPr>
            <w:r w:rsidRPr="00A220BF">
              <w:rPr>
                <w:rFonts w:cs="Times New Roman"/>
                <w:sz w:val="28"/>
                <w:szCs w:val="28"/>
              </w:rPr>
              <w:t>72 6 01 S9601</w:t>
            </w:r>
          </w:p>
        </w:tc>
        <w:tc>
          <w:tcPr>
            <w:tcW w:w="567" w:type="dxa"/>
            <w:gridSpan w:val="4"/>
            <w:tcBorders>
              <w:top w:val="nil"/>
              <w:left w:val="nil"/>
              <w:bottom w:val="single" w:sz="4" w:space="0" w:color="auto"/>
              <w:right w:val="single" w:sz="4" w:space="0" w:color="auto"/>
            </w:tcBorders>
            <w:shd w:val="clear" w:color="000000" w:fill="FFFFFF"/>
            <w:hideMark/>
          </w:tcPr>
          <w:p w:rsidR="00A220BF" w:rsidRPr="00A220BF" w:rsidRDefault="00A220BF" w:rsidP="00A220BF">
            <w:pPr>
              <w:ind w:left="-108" w:right="-108"/>
              <w:jc w:val="center"/>
              <w:rPr>
                <w:rFonts w:cs="Times New Roman"/>
                <w:sz w:val="28"/>
                <w:szCs w:val="28"/>
              </w:rPr>
            </w:pPr>
            <w:r w:rsidRPr="00A220BF">
              <w:rPr>
                <w:rFonts w:cs="Times New Roman"/>
                <w:sz w:val="28"/>
                <w:szCs w:val="28"/>
              </w:rPr>
              <w:t>600</w:t>
            </w:r>
          </w:p>
        </w:tc>
        <w:tc>
          <w:tcPr>
            <w:tcW w:w="1120" w:type="dxa"/>
            <w:gridSpan w:val="2"/>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106" w:right="-124"/>
              <w:jc w:val="center"/>
              <w:rPr>
                <w:rFonts w:cs="Times New Roman"/>
                <w:sz w:val="28"/>
                <w:szCs w:val="28"/>
              </w:rPr>
            </w:pPr>
            <w:r w:rsidRPr="00A220BF">
              <w:rPr>
                <w:rFonts w:cs="Times New Roman"/>
                <w:sz w:val="28"/>
                <w:szCs w:val="28"/>
              </w:rPr>
              <w:t>143,0</w:t>
            </w:r>
          </w:p>
        </w:tc>
        <w:tc>
          <w:tcPr>
            <w:tcW w:w="1120" w:type="dxa"/>
            <w:gridSpan w:val="4"/>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92" w:right="-138"/>
              <w:jc w:val="center"/>
              <w:rPr>
                <w:rFonts w:cs="Times New Roman"/>
                <w:sz w:val="28"/>
                <w:szCs w:val="28"/>
              </w:rPr>
            </w:pPr>
            <w:r w:rsidRPr="00A220BF">
              <w:rPr>
                <w:rFonts w:cs="Times New Roman"/>
                <w:sz w:val="28"/>
                <w:szCs w:val="28"/>
              </w:rPr>
              <w:t>0,0</w:t>
            </w:r>
          </w:p>
        </w:tc>
        <w:tc>
          <w:tcPr>
            <w:tcW w:w="1120" w:type="dxa"/>
            <w:gridSpan w:val="6"/>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78" w:right="-152"/>
              <w:jc w:val="center"/>
              <w:rPr>
                <w:rFonts w:cs="Times New Roman"/>
                <w:sz w:val="28"/>
                <w:szCs w:val="28"/>
              </w:rPr>
            </w:pPr>
            <w:r w:rsidRPr="00A220BF">
              <w:rPr>
                <w:rFonts w:cs="Times New Roman"/>
                <w:sz w:val="28"/>
                <w:szCs w:val="28"/>
              </w:rPr>
              <w:t>0,0</w:t>
            </w:r>
          </w:p>
        </w:tc>
      </w:tr>
      <w:tr w:rsidR="00A220BF" w:rsidRPr="00A220BF" w:rsidTr="004F4EC3">
        <w:trPr>
          <w:gridAfter w:val="1"/>
          <w:wAfter w:w="9" w:type="dxa"/>
          <w:trHeight w:val="58"/>
        </w:trPr>
        <w:tc>
          <w:tcPr>
            <w:tcW w:w="7812" w:type="dxa"/>
            <w:gridSpan w:val="3"/>
            <w:tcBorders>
              <w:top w:val="nil"/>
              <w:left w:val="single" w:sz="4" w:space="0" w:color="auto"/>
              <w:bottom w:val="single" w:sz="4" w:space="0" w:color="auto"/>
              <w:right w:val="single" w:sz="4" w:space="0" w:color="auto"/>
            </w:tcBorders>
            <w:shd w:val="clear" w:color="000000" w:fill="FFFFFF"/>
            <w:hideMark/>
          </w:tcPr>
          <w:p w:rsidR="00A220BF" w:rsidRPr="00A220BF" w:rsidRDefault="00A220BF" w:rsidP="00A220BF">
            <w:pPr>
              <w:rPr>
                <w:rFonts w:cs="Times New Roman"/>
                <w:b/>
                <w:bCs/>
                <w:sz w:val="28"/>
                <w:szCs w:val="28"/>
              </w:rPr>
            </w:pPr>
            <w:r w:rsidRPr="00A220BF">
              <w:rPr>
                <w:rFonts w:cs="Times New Roman"/>
                <w:b/>
                <w:bCs/>
                <w:sz w:val="28"/>
                <w:szCs w:val="28"/>
              </w:rPr>
              <w:t>Коммунальное хозяйство</w:t>
            </w:r>
          </w:p>
        </w:tc>
        <w:tc>
          <w:tcPr>
            <w:tcW w:w="622" w:type="dxa"/>
            <w:gridSpan w:val="2"/>
            <w:tcBorders>
              <w:top w:val="nil"/>
              <w:left w:val="nil"/>
              <w:bottom w:val="single" w:sz="4" w:space="0" w:color="auto"/>
              <w:right w:val="single" w:sz="4" w:space="0" w:color="auto"/>
            </w:tcBorders>
            <w:shd w:val="clear" w:color="000000" w:fill="FFFFFF"/>
            <w:hideMark/>
          </w:tcPr>
          <w:p w:rsidR="00A220BF" w:rsidRPr="00A220BF" w:rsidRDefault="00A220BF" w:rsidP="00A220BF">
            <w:pPr>
              <w:ind w:left="-53" w:right="-82"/>
              <w:jc w:val="center"/>
              <w:rPr>
                <w:rFonts w:cs="Times New Roman"/>
                <w:b/>
                <w:bCs/>
                <w:sz w:val="28"/>
                <w:szCs w:val="28"/>
              </w:rPr>
            </w:pPr>
            <w:r w:rsidRPr="00A220BF">
              <w:rPr>
                <w:rFonts w:cs="Times New Roman"/>
                <w:b/>
                <w:bCs/>
                <w:sz w:val="28"/>
                <w:szCs w:val="28"/>
              </w:rPr>
              <w:t>006</w:t>
            </w:r>
          </w:p>
        </w:tc>
        <w:tc>
          <w:tcPr>
            <w:tcW w:w="496" w:type="dxa"/>
            <w:gridSpan w:val="2"/>
            <w:tcBorders>
              <w:top w:val="nil"/>
              <w:left w:val="nil"/>
              <w:bottom w:val="single" w:sz="4" w:space="0" w:color="auto"/>
              <w:right w:val="single" w:sz="4" w:space="0" w:color="auto"/>
            </w:tcBorders>
            <w:shd w:val="clear" w:color="000000" w:fill="FFFFFF"/>
            <w:hideMark/>
          </w:tcPr>
          <w:p w:rsidR="00A220BF" w:rsidRPr="00A220BF" w:rsidRDefault="00A220BF" w:rsidP="00A220BF">
            <w:pPr>
              <w:jc w:val="center"/>
              <w:rPr>
                <w:rFonts w:cs="Times New Roman"/>
                <w:b/>
                <w:bCs/>
                <w:sz w:val="28"/>
                <w:szCs w:val="28"/>
              </w:rPr>
            </w:pPr>
            <w:r w:rsidRPr="00A220BF">
              <w:rPr>
                <w:rFonts w:cs="Times New Roman"/>
                <w:b/>
                <w:bCs/>
                <w:sz w:val="28"/>
                <w:szCs w:val="28"/>
              </w:rPr>
              <w:t>05</w:t>
            </w:r>
          </w:p>
        </w:tc>
        <w:tc>
          <w:tcPr>
            <w:tcW w:w="559" w:type="dxa"/>
            <w:tcBorders>
              <w:top w:val="nil"/>
              <w:left w:val="nil"/>
              <w:bottom w:val="single" w:sz="4" w:space="0" w:color="auto"/>
              <w:right w:val="single" w:sz="4" w:space="0" w:color="auto"/>
            </w:tcBorders>
            <w:shd w:val="clear" w:color="000000" w:fill="FFFFFF"/>
            <w:hideMark/>
          </w:tcPr>
          <w:p w:rsidR="00A220BF" w:rsidRPr="00A220BF" w:rsidRDefault="00A220BF" w:rsidP="00A220BF">
            <w:pPr>
              <w:jc w:val="center"/>
              <w:rPr>
                <w:rFonts w:cs="Times New Roman"/>
                <w:b/>
                <w:bCs/>
                <w:sz w:val="28"/>
                <w:szCs w:val="28"/>
              </w:rPr>
            </w:pPr>
            <w:r w:rsidRPr="00A220BF">
              <w:rPr>
                <w:rFonts w:cs="Times New Roman"/>
                <w:b/>
                <w:bCs/>
                <w:sz w:val="28"/>
                <w:szCs w:val="28"/>
              </w:rPr>
              <w:t>02</w:t>
            </w:r>
          </w:p>
        </w:tc>
        <w:tc>
          <w:tcPr>
            <w:tcW w:w="1895" w:type="dxa"/>
            <w:gridSpan w:val="4"/>
            <w:tcBorders>
              <w:top w:val="nil"/>
              <w:left w:val="nil"/>
              <w:bottom w:val="single" w:sz="4" w:space="0" w:color="auto"/>
              <w:right w:val="single" w:sz="4" w:space="0" w:color="auto"/>
            </w:tcBorders>
            <w:shd w:val="clear" w:color="000000" w:fill="FFFFFF"/>
            <w:hideMark/>
          </w:tcPr>
          <w:p w:rsidR="00A220BF" w:rsidRPr="00A220BF" w:rsidRDefault="00A220BF" w:rsidP="00A220BF">
            <w:pPr>
              <w:ind w:left="-55" w:right="-148"/>
              <w:rPr>
                <w:rFonts w:cs="Times New Roman"/>
                <w:b/>
                <w:bCs/>
                <w:sz w:val="28"/>
                <w:szCs w:val="28"/>
              </w:rPr>
            </w:pPr>
            <w:r w:rsidRPr="00A220BF">
              <w:rPr>
                <w:rFonts w:cs="Times New Roman"/>
                <w:b/>
                <w:bCs/>
                <w:sz w:val="28"/>
                <w:szCs w:val="28"/>
              </w:rPr>
              <w:t> </w:t>
            </w:r>
          </w:p>
        </w:tc>
        <w:tc>
          <w:tcPr>
            <w:tcW w:w="567" w:type="dxa"/>
            <w:gridSpan w:val="4"/>
            <w:tcBorders>
              <w:top w:val="nil"/>
              <w:left w:val="nil"/>
              <w:bottom w:val="single" w:sz="4" w:space="0" w:color="auto"/>
              <w:right w:val="single" w:sz="4" w:space="0" w:color="auto"/>
            </w:tcBorders>
            <w:shd w:val="clear" w:color="000000" w:fill="FFFFFF"/>
            <w:hideMark/>
          </w:tcPr>
          <w:p w:rsidR="00A220BF" w:rsidRPr="00A220BF" w:rsidRDefault="00A220BF" w:rsidP="00A220BF">
            <w:pPr>
              <w:ind w:left="-108" w:right="-108"/>
              <w:jc w:val="center"/>
              <w:rPr>
                <w:rFonts w:cs="Times New Roman"/>
                <w:b/>
                <w:bCs/>
                <w:sz w:val="28"/>
                <w:szCs w:val="28"/>
              </w:rPr>
            </w:pPr>
            <w:r w:rsidRPr="00A220BF">
              <w:rPr>
                <w:rFonts w:cs="Times New Roman"/>
                <w:b/>
                <w:bCs/>
                <w:sz w:val="28"/>
                <w:szCs w:val="28"/>
              </w:rPr>
              <w:t> </w:t>
            </w:r>
          </w:p>
        </w:tc>
        <w:tc>
          <w:tcPr>
            <w:tcW w:w="1120" w:type="dxa"/>
            <w:gridSpan w:val="2"/>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106" w:right="-124"/>
              <w:jc w:val="center"/>
              <w:rPr>
                <w:rFonts w:cs="Times New Roman"/>
                <w:b/>
                <w:bCs/>
                <w:sz w:val="28"/>
                <w:szCs w:val="28"/>
              </w:rPr>
            </w:pPr>
            <w:r w:rsidRPr="00A220BF">
              <w:rPr>
                <w:rFonts w:cs="Times New Roman"/>
                <w:b/>
                <w:bCs/>
                <w:sz w:val="28"/>
                <w:szCs w:val="28"/>
              </w:rPr>
              <w:t>1 160,0</w:t>
            </w:r>
          </w:p>
        </w:tc>
        <w:tc>
          <w:tcPr>
            <w:tcW w:w="1120" w:type="dxa"/>
            <w:gridSpan w:val="4"/>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92" w:right="-138"/>
              <w:jc w:val="center"/>
              <w:rPr>
                <w:rFonts w:cs="Times New Roman"/>
                <w:b/>
                <w:bCs/>
                <w:sz w:val="28"/>
                <w:szCs w:val="28"/>
              </w:rPr>
            </w:pPr>
            <w:r w:rsidRPr="00A220BF">
              <w:rPr>
                <w:rFonts w:cs="Times New Roman"/>
                <w:b/>
                <w:bCs/>
                <w:sz w:val="28"/>
                <w:szCs w:val="28"/>
              </w:rPr>
              <w:t>2 665,8</w:t>
            </w:r>
          </w:p>
        </w:tc>
        <w:tc>
          <w:tcPr>
            <w:tcW w:w="1120" w:type="dxa"/>
            <w:gridSpan w:val="6"/>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78" w:right="-152"/>
              <w:jc w:val="center"/>
              <w:rPr>
                <w:rFonts w:cs="Times New Roman"/>
                <w:b/>
                <w:bCs/>
                <w:sz w:val="28"/>
                <w:szCs w:val="28"/>
              </w:rPr>
            </w:pPr>
            <w:r w:rsidRPr="00A220BF">
              <w:rPr>
                <w:rFonts w:cs="Times New Roman"/>
                <w:b/>
                <w:bCs/>
                <w:sz w:val="28"/>
                <w:szCs w:val="28"/>
              </w:rPr>
              <w:t>3 335,0</w:t>
            </w:r>
          </w:p>
        </w:tc>
      </w:tr>
      <w:tr w:rsidR="00A220BF" w:rsidRPr="00A220BF" w:rsidTr="004F4EC3">
        <w:trPr>
          <w:gridAfter w:val="1"/>
          <w:wAfter w:w="9" w:type="dxa"/>
          <w:trHeight w:val="58"/>
        </w:trPr>
        <w:tc>
          <w:tcPr>
            <w:tcW w:w="7812" w:type="dxa"/>
            <w:gridSpan w:val="3"/>
            <w:tcBorders>
              <w:top w:val="nil"/>
              <w:left w:val="single" w:sz="4" w:space="0" w:color="auto"/>
              <w:bottom w:val="single" w:sz="4" w:space="0" w:color="auto"/>
              <w:right w:val="single" w:sz="4" w:space="0" w:color="auto"/>
            </w:tcBorders>
            <w:shd w:val="clear" w:color="000000" w:fill="FFFFFF"/>
            <w:hideMark/>
          </w:tcPr>
          <w:p w:rsidR="00A220BF" w:rsidRPr="00A220BF" w:rsidRDefault="00A220BF" w:rsidP="00A220BF">
            <w:pPr>
              <w:rPr>
                <w:rFonts w:cs="Times New Roman"/>
                <w:b/>
                <w:bCs/>
                <w:sz w:val="28"/>
                <w:szCs w:val="28"/>
              </w:rPr>
            </w:pPr>
            <w:r w:rsidRPr="00A220BF">
              <w:rPr>
                <w:rFonts w:cs="Times New Roman"/>
                <w:b/>
                <w:bCs/>
                <w:sz w:val="28"/>
                <w:szCs w:val="28"/>
              </w:rPr>
              <w:t>Муниципальная программа "Развитие территории Борского сельского поселения»</w:t>
            </w:r>
          </w:p>
        </w:tc>
        <w:tc>
          <w:tcPr>
            <w:tcW w:w="622" w:type="dxa"/>
            <w:gridSpan w:val="2"/>
            <w:tcBorders>
              <w:top w:val="nil"/>
              <w:left w:val="nil"/>
              <w:bottom w:val="single" w:sz="4" w:space="0" w:color="auto"/>
              <w:right w:val="single" w:sz="4" w:space="0" w:color="auto"/>
            </w:tcBorders>
            <w:shd w:val="clear" w:color="000000" w:fill="FFFFFF"/>
            <w:hideMark/>
          </w:tcPr>
          <w:p w:rsidR="00A220BF" w:rsidRPr="00A220BF" w:rsidRDefault="00A220BF" w:rsidP="00A220BF">
            <w:pPr>
              <w:ind w:left="-53" w:right="-82"/>
              <w:jc w:val="center"/>
              <w:rPr>
                <w:rFonts w:cs="Times New Roman"/>
                <w:b/>
                <w:bCs/>
                <w:sz w:val="28"/>
                <w:szCs w:val="28"/>
              </w:rPr>
            </w:pPr>
            <w:r w:rsidRPr="00A220BF">
              <w:rPr>
                <w:rFonts w:cs="Times New Roman"/>
                <w:b/>
                <w:bCs/>
                <w:sz w:val="28"/>
                <w:szCs w:val="28"/>
              </w:rPr>
              <w:t>006</w:t>
            </w:r>
          </w:p>
        </w:tc>
        <w:tc>
          <w:tcPr>
            <w:tcW w:w="496" w:type="dxa"/>
            <w:gridSpan w:val="2"/>
            <w:tcBorders>
              <w:top w:val="nil"/>
              <w:left w:val="nil"/>
              <w:bottom w:val="single" w:sz="4" w:space="0" w:color="auto"/>
              <w:right w:val="single" w:sz="4" w:space="0" w:color="auto"/>
            </w:tcBorders>
            <w:shd w:val="clear" w:color="000000" w:fill="FFFFFF"/>
            <w:hideMark/>
          </w:tcPr>
          <w:p w:rsidR="00A220BF" w:rsidRPr="00A220BF" w:rsidRDefault="00A220BF" w:rsidP="00A220BF">
            <w:pPr>
              <w:jc w:val="center"/>
              <w:rPr>
                <w:rFonts w:cs="Times New Roman"/>
                <w:b/>
                <w:bCs/>
                <w:sz w:val="28"/>
                <w:szCs w:val="28"/>
              </w:rPr>
            </w:pPr>
            <w:r w:rsidRPr="00A220BF">
              <w:rPr>
                <w:rFonts w:cs="Times New Roman"/>
                <w:b/>
                <w:bCs/>
                <w:sz w:val="28"/>
                <w:szCs w:val="28"/>
              </w:rPr>
              <w:t>05</w:t>
            </w:r>
          </w:p>
        </w:tc>
        <w:tc>
          <w:tcPr>
            <w:tcW w:w="559" w:type="dxa"/>
            <w:tcBorders>
              <w:top w:val="nil"/>
              <w:left w:val="nil"/>
              <w:bottom w:val="single" w:sz="4" w:space="0" w:color="auto"/>
              <w:right w:val="single" w:sz="4" w:space="0" w:color="auto"/>
            </w:tcBorders>
            <w:shd w:val="clear" w:color="000000" w:fill="FFFFFF"/>
            <w:hideMark/>
          </w:tcPr>
          <w:p w:rsidR="00A220BF" w:rsidRPr="00A220BF" w:rsidRDefault="00A220BF" w:rsidP="00A220BF">
            <w:pPr>
              <w:jc w:val="center"/>
              <w:rPr>
                <w:rFonts w:cs="Times New Roman"/>
                <w:b/>
                <w:bCs/>
                <w:sz w:val="28"/>
                <w:szCs w:val="28"/>
              </w:rPr>
            </w:pPr>
            <w:r w:rsidRPr="00A220BF">
              <w:rPr>
                <w:rFonts w:cs="Times New Roman"/>
                <w:b/>
                <w:bCs/>
                <w:sz w:val="28"/>
                <w:szCs w:val="28"/>
              </w:rPr>
              <w:t>02</w:t>
            </w:r>
          </w:p>
        </w:tc>
        <w:tc>
          <w:tcPr>
            <w:tcW w:w="1895" w:type="dxa"/>
            <w:gridSpan w:val="4"/>
            <w:tcBorders>
              <w:top w:val="nil"/>
              <w:left w:val="nil"/>
              <w:bottom w:val="single" w:sz="4" w:space="0" w:color="auto"/>
              <w:right w:val="single" w:sz="4" w:space="0" w:color="auto"/>
            </w:tcBorders>
            <w:shd w:val="clear" w:color="000000" w:fill="FFFFFF"/>
            <w:hideMark/>
          </w:tcPr>
          <w:p w:rsidR="00A220BF" w:rsidRPr="00A220BF" w:rsidRDefault="00A220BF" w:rsidP="00A220BF">
            <w:pPr>
              <w:ind w:left="-55" w:right="-148"/>
              <w:rPr>
                <w:rFonts w:cs="Times New Roman"/>
                <w:b/>
                <w:bCs/>
                <w:sz w:val="28"/>
                <w:szCs w:val="28"/>
              </w:rPr>
            </w:pPr>
            <w:r w:rsidRPr="00A220BF">
              <w:rPr>
                <w:rFonts w:cs="Times New Roman"/>
                <w:b/>
                <w:bCs/>
                <w:sz w:val="28"/>
                <w:szCs w:val="28"/>
              </w:rPr>
              <w:t>72 0 00 00000</w:t>
            </w:r>
          </w:p>
        </w:tc>
        <w:tc>
          <w:tcPr>
            <w:tcW w:w="567" w:type="dxa"/>
            <w:gridSpan w:val="4"/>
            <w:tcBorders>
              <w:top w:val="nil"/>
              <w:left w:val="nil"/>
              <w:bottom w:val="single" w:sz="4" w:space="0" w:color="auto"/>
              <w:right w:val="single" w:sz="4" w:space="0" w:color="auto"/>
            </w:tcBorders>
            <w:shd w:val="clear" w:color="000000" w:fill="FFFFFF"/>
            <w:hideMark/>
          </w:tcPr>
          <w:p w:rsidR="00A220BF" w:rsidRPr="00A220BF" w:rsidRDefault="00A220BF" w:rsidP="00A220BF">
            <w:pPr>
              <w:ind w:left="-108" w:right="-108"/>
              <w:jc w:val="center"/>
              <w:rPr>
                <w:rFonts w:cs="Times New Roman"/>
                <w:b/>
                <w:bCs/>
                <w:sz w:val="28"/>
                <w:szCs w:val="28"/>
              </w:rPr>
            </w:pPr>
            <w:r w:rsidRPr="00A220BF">
              <w:rPr>
                <w:rFonts w:cs="Times New Roman"/>
                <w:b/>
                <w:bCs/>
                <w:sz w:val="28"/>
                <w:szCs w:val="28"/>
              </w:rPr>
              <w:t> </w:t>
            </w:r>
          </w:p>
        </w:tc>
        <w:tc>
          <w:tcPr>
            <w:tcW w:w="1120" w:type="dxa"/>
            <w:gridSpan w:val="2"/>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106" w:right="-124"/>
              <w:jc w:val="center"/>
              <w:rPr>
                <w:rFonts w:cs="Times New Roman"/>
                <w:b/>
                <w:bCs/>
                <w:sz w:val="28"/>
                <w:szCs w:val="28"/>
              </w:rPr>
            </w:pPr>
            <w:r w:rsidRPr="00A220BF">
              <w:rPr>
                <w:rFonts w:cs="Times New Roman"/>
                <w:b/>
                <w:bCs/>
                <w:sz w:val="28"/>
                <w:szCs w:val="28"/>
              </w:rPr>
              <w:t>1 160,0</w:t>
            </w:r>
          </w:p>
        </w:tc>
        <w:tc>
          <w:tcPr>
            <w:tcW w:w="1120" w:type="dxa"/>
            <w:gridSpan w:val="4"/>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92" w:right="-138"/>
              <w:jc w:val="center"/>
              <w:rPr>
                <w:rFonts w:cs="Times New Roman"/>
                <w:b/>
                <w:bCs/>
                <w:sz w:val="28"/>
                <w:szCs w:val="28"/>
              </w:rPr>
            </w:pPr>
            <w:r w:rsidRPr="00A220BF">
              <w:rPr>
                <w:rFonts w:cs="Times New Roman"/>
                <w:b/>
                <w:bCs/>
                <w:sz w:val="28"/>
                <w:szCs w:val="28"/>
              </w:rPr>
              <w:t>2 665,8</w:t>
            </w:r>
          </w:p>
        </w:tc>
        <w:tc>
          <w:tcPr>
            <w:tcW w:w="1120" w:type="dxa"/>
            <w:gridSpan w:val="6"/>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78" w:right="-152"/>
              <w:jc w:val="center"/>
              <w:rPr>
                <w:rFonts w:cs="Times New Roman"/>
                <w:b/>
                <w:bCs/>
                <w:sz w:val="28"/>
                <w:szCs w:val="28"/>
              </w:rPr>
            </w:pPr>
            <w:r w:rsidRPr="00A220BF">
              <w:rPr>
                <w:rFonts w:cs="Times New Roman"/>
                <w:b/>
                <w:bCs/>
                <w:sz w:val="28"/>
                <w:szCs w:val="28"/>
              </w:rPr>
              <w:t>3 335,0</w:t>
            </w:r>
          </w:p>
        </w:tc>
      </w:tr>
      <w:tr w:rsidR="00A220BF" w:rsidRPr="00A220BF" w:rsidTr="004F4EC3">
        <w:trPr>
          <w:gridAfter w:val="1"/>
          <w:wAfter w:w="9" w:type="dxa"/>
          <w:trHeight w:val="88"/>
        </w:trPr>
        <w:tc>
          <w:tcPr>
            <w:tcW w:w="7812" w:type="dxa"/>
            <w:gridSpan w:val="3"/>
            <w:tcBorders>
              <w:top w:val="nil"/>
              <w:left w:val="single" w:sz="4" w:space="0" w:color="auto"/>
              <w:bottom w:val="single" w:sz="4" w:space="0" w:color="auto"/>
              <w:right w:val="single" w:sz="4" w:space="0" w:color="auto"/>
            </w:tcBorders>
            <w:shd w:val="clear" w:color="000000" w:fill="FFFFFF"/>
            <w:hideMark/>
          </w:tcPr>
          <w:p w:rsidR="00A220BF" w:rsidRPr="00A220BF" w:rsidRDefault="00A220BF" w:rsidP="00A220BF">
            <w:pPr>
              <w:rPr>
                <w:rFonts w:cs="Times New Roman"/>
                <w:b/>
                <w:bCs/>
                <w:sz w:val="28"/>
                <w:szCs w:val="28"/>
              </w:rPr>
            </w:pPr>
            <w:r w:rsidRPr="00A220BF">
              <w:rPr>
                <w:rFonts w:cs="Times New Roman"/>
                <w:b/>
                <w:bCs/>
                <w:sz w:val="28"/>
                <w:szCs w:val="28"/>
              </w:rPr>
              <w:t>Подпрограмма «Развитие инженерной инфраструктуры на территории Борского сельского поселения Бокситогорского муниципального района Ленинградской области»</w:t>
            </w:r>
          </w:p>
        </w:tc>
        <w:tc>
          <w:tcPr>
            <w:tcW w:w="622" w:type="dxa"/>
            <w:gridSpan w:val="2"/>
            <w:tcBorders>
              <w:top w:val="nil"/>
              <w:left w:val="nil"/>
              <w:bottom w:val="single" w:sz="4" w:space="0" w:color="auto"/>
              <w:right w:val="single" w:sz="4" w:space="0" w:color="auto"/>
            </w:tcBorders>
            <w:shd w:val="clear" w:color="000000" w:fill="FFFFFF"/>
            <w:hideMark/>
          </w:tcPr>
          <w:p w:rsidR="00A220BF" w:rsidRPr="00A220BF" w:rsidRDefault="00A220BF" w:rsidP="00A220BF">
            <w:pPr>
              <w:ind w:left="-53" w:right="-82"/>
              <w:jc w:val="center"/>
              <w:rPr>
                <w:rFonts w:cs="Times New Roman"/>
                <w:b/>
                <w:bCs/>
                <w:sz w:val="28"/>
                <w:szCs w:val="28"/>
              </w:rPr>
            </w:pPr>
            <w:r w:rsidRPr="00A220BF">
              <w:rPr>
                <w:rFonts w:cs="Times New Roman"/>
                <w:b/>
                <w:bCs/>
                <w:sz w:val="28"/>
                <w:szCs w:val="28"/>
              </w:rPr>
              <w:t>006</w:t>
            </w:r>
          </w:p>
        </w:tc>
        <w:tc>
          <w:tcPr>
            <w:tcW w:w="496" w:type="dxa"/>
            <w:gridSpan w:val="2"/>
            <w:tcBorders>
              <w:top w:val="nil"/>
              <w:left w:val="nil"/>
              <w:bottom w:val="single" w:sz="4" w:space="0" w:color="auto"/>
              <w:right w:val="single" w:sz="4" w:space="0" w:color="auto"/>
            </w:tcBorders>
            <w:shd w:val="clear" w:color="000000" w:fill="FFFFFF"/>
            <w:hideMark/>
          </w:tcPr>
          <w:p w:rsidR="00A220BF" w:rsidRPr="00A220BF" w:rsidRDefault="00A220BF" w:rsidP="00A220BF">
            <w:pPr>
              <w:jc w:val="center"/>
              <w:rPr>
                <w:rFonts w:cs="Times New Roman"/>
                <w:b/>
                <w:bCs/>
                <w:sz w:val="28"/>
                <w:szCs w:val="28"/>
              </w:rPr>
            </w:pPr>
            <w:r w:rsidRPr="00A220BF">
              <w:rPr>
                <w:rFonts w:cs="Times New Roman"/>
                <w:b/>
                <w:bCs/>
                <w:sz w:val="28"/>
                <w:szCs w:val="28"/>
              </w:rPr>
              <w:t>05</w:t>
            </w:r>
          </w:p>
        </w:tc>
        <w:tc>
          <w:tcPr>
            <w:tcW w:w="559" w:type="dxa"/>
            <w:tcBorders>
              <w:top w:val="nil"/>
              <w:left w:val="nil"/>
              <w:bottom w:val="single" w:sz="4" w:space="0" w:color="auto"/>
              <w:right w:val="single" w:sz="4" w:space="0" w:color="auto"/>
            </w:tcBorders>
            <w:shd w:val="clear" w:color="000000" w:fill="FFFFFF"/>
            <w:hideMark/>
          </w:tcPr>
          <w:p w:rsidR="00A220BF" w:rsidRPr="00A220BF" w:rsidRDefault="00A220BF" w:rsidP="00A220BF">
            <w:pPr>
              <w:jc w:val="center"/>
              <w:rPr>
                <w:rFonts w:cs="Times New Roman"/>
                <w:b/>
                <w:bCs/>
                <w:sz w:val="28"/>
                <w:szCs w:val="28"/>
              </w:rPr>
            </w:pPr>
            <w:r w:rsidRPr="00A220BF">
              <w:rPr>
                <w:rFonts w:cs="Times New Roman"/>
                <w:b/>
                <w:bCs/>
                <w:sz w:val="28"/>
                <w:szCs w:val="28"/>
              </w:rPr>
              <w:t>02</w:t>
            </w:r>
          </w:p>
        </w:tc>
        <w:tc>
          <w:tcPr>
            <w:tcW w:w="1895" w:type="dxa"/>
            <w:gridSpan w:val="4"/>
            <w:tcBorders>
              <w:top w:val="nil"/>
              <w:left w:val="nil"/>
              <w:bottom w:val="single" w:sz="4" w:space="0" w:color="auto"/>
              <w:right w:val="single" w:sz="4" w:space="0" w:color="auto"/>
            </w:tcBorders>
            <w:shd w:val="clear" w:color="000000" w:fill="FFFFFF"/>
            <w:hideMark/>
          </w:tcPr>
          <w:p w:rsidR="00A220BF" w:rsidRPr="00A220BF" w:rsidRDefault="00A220BF" w:rsidP="00A220BF">
            <w:pPr>
              <w:ind w:left="-55" w:right="-148"/>
              <w:rPr>
                <w:rFonts w:cs="Times New Roman"/>
                <w:b/>
                <w:bCs/>
                <w:sz w:val="28"/>
                <w:szCs w:val="28"/>
              </w:rPr>
            </w:pPr>
            <w:r w:rsidRPr="00A220BF">
              <w:rPr>
                <w:rFonts w:cs="Times New Roman"/>
                <w:b/>
                <w:bCs/>
                <w:sz w:val="28"/>
                <w:szCs w:val="28"/>
              </w:rPr>
              <w:t>72 7 00 00000</w:t>
            </w:r>
          </w:p>
        </w:tc>
        <w:tc>
          <w:tcPr>
            <w:tcW w:w="567" w:type="dxa"/>
            <w:gridSpan w:val="4"/>
            <w:tcBorders>
              <w:top w:val="nil"/>
              <w:left w:val="nil"/>
              <w:bottom w:val="single" w:sz="4" w:space="0" w:color="auto"/>
              <w:right w:val="single" w:sz="4" w:space="0" w:color="auto"/>
            </w:tcBorders>
            <w:shd w:val="clear" w:color="000000" w:fill="FFFFFF"/>
            <w:hideMark/>
          </w:tcPr>
          <w:p w:rsidR="00A220BF" w:rsidRPr="00A220BF" w:rsidRDefault="00A220BF" w:rsidP="00A220BF">
            <w:pPr>
              <w:ind w:left="-108" w:right="-108"/>
              <w:jc w:val="center"/>
              <w:rPr>
                <w:rFonts w:cs="Times New Roman"/>
                <w:b/>
                <w:bCs/>
                <w:sz w:val="28"/>
                <w:szCs w:val="28"/>
              </w:rPr>
            </w:pPr>
            <w:r w:rsidRPr="00A220BF">
              <w:rPr>
                <w:rFonts w:cs="Times New Roman"/>
                <w:b/>
                <w:bCs/>
                <w:sz w:val="28"/>
                <w:szCs w:val="28"/>
              </w:rPr>
              <w:t> </w:t>
            </w:r>
          </w:p>
        </w:tc>
        <w:tc>
          <w:tcPr>
            <w:tcW w:w="1120" w:type="dxa"/>
            <w:gridSpan w:val="2"/>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106" w:right="-124"/>
              <w:jc w:val="center"/>
              <w:rPr>
                <w:rFonts w:cs="Times New Roman"/>
                <w:b/>
                <w:bCs/>
                <w:sz w:val="28"/>
                <w:szCs w:val="28"/>
              </w:rPr>
            </w:pPr>
            <w:r w:rsidRPr="00A220BF">
              <w:rPr>
                <w:rFonts w:cs="Times New Roman"/>
                <w:b/>
                <w:bCs/>
                <w:sz w:val="28"/>
                <w:szCs w:val="28"/>
              </w:rPr>
              <w:t>1 160,0</w:t>
            </w:r>
          </w:p>
        </w:tc>
        <w:tc>
          <w:tcPr>
            <w:tcW w:w="1120" w:type="dxa"/>
            <w:gridSpan w:val="4"/>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92" w:right="-138"/>
              <w:jc w:val="center"/>
              <w:rPr>
                <w:rFonts w:cs="Times New Roman"/>
                <w:b/>
                <w:bCs/>
                <w:sz w:val="28"/>
                <w:szCs w:val="28"/>
              </w:rPr>
            </w:pPr>
            <w:r w:rsidRPr="00A220BF">
              <w:rPr>
                <w:rFonts w:cs="Times New Roman"/>
                <w:b/>
                <w:bCs/>
                <w:sz w:val="28"/>
                <w:szCs w:val="28"/>
              </w:rPr>
              <w:t>2 665,8</w:t>
            </w:r>
          </w:p>
        </w:tc>
        <w:tc>
          <w:tcPr>
            <w:tcW w:w="1120" w:type="dxa"/>
            <w:gridSpan w:val="6"/>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78" w:right="-152"/>
              <w:jc w:val="center"/>
              <w:rPr>
                <w:rFonts w:cs="Times New Roman"/>
                <w:b/>
                <w:bCs/>
                <w:sz w:val="28"/>
                <w:szCs w:val="28"/>
              </w:rPr>
            </w:pPr>
            <w:r w:rsidRPr="00A220BF">
              <w:rPr>
                <w:rFonts w:cs="Times New Roman"/>
                <w:b/>
                <w:bCs/>
                <w:sz w:val="28"/>
                <w:szCs w:val="28"/>
              </w:rPr>
              <w:t>3 335,0</w:t>
            </w:r>
          </w:p>
        </w:tc>
      </w:tr>
      <w:tr w:rsidR="00A220BF" w:rsidRPr="00A220BF" w:rsidTr="004F4EC3">
        <w:trPr>
          <w:gridAfter w:val="1"/>
          <w:wAfter w:w="9" w:type="dxa"/>
          <w:trHeight w:val="58"/>
        </w:trPr>
        <w:tc>
          <w:tcPr>
            <w:tcW w:w="7812" w:type="dxa"/>
            <w:gridSpan w:val="3"/>
            <w:tcBorders>
              <w:top w:val="nil"/>
              <w:left w:val="single" w:sz="4" w:space="0" w:color="auto"/>
              <w:bottom w:val="single" w:sz="4" w:space="0" w:color="auto"/>
              <w:right w:val="single" w:sz="4" w:space="0" w:color="auto"/>
            </w:tcBorders>
            <w:shd w:val="clear" w:color="000000" w:fill="FFFFFF"/>
            <w:hideMark/>
          </w:tcPr>
          <w:p w:rsidR="00A220BF" w:rsidRPr="00A220BF" w:rsidRDefault="00A220BF" w:rsidP="00A220BF">
            <w:pPr>
              <w:rPr>
                <w:rFonts w:cs="Times New Roman"/>
                <w:b/>
                <w:bCs/>
                <w:sz w:val="28"/>
                <w:szCs w:val="28"/>
              </w:rPr>
            </w:pPr>
            <w:r w:rsidRPr="00A220BF">
              <w:rPr>
                <w:rFonts w:cs="Times New Roman"/>
                <w:b/>
                <w:bCs/>
                <w:sz w:val="28"/>
                <w:szCs w:val="28"/>
              </w:rPr>
              <w:t>Основное мероприятие «Бесперебойное обеспечение жителей поселения коммунальными услугами»</w:t>
            </w:r>
          </w:p>
        </w:tc>
        <w:tc>
          <w:tcPr>
            <w:tcW w:w="622" w:type="dxa"/>
            <w:gridSpan w:val="2"/>
            <w:tcBorders>
              <w:top w:val="nil"/>
              <w:left w:val="nil"/>
              <w:bottom w:val="single" w:sz="4" w:space="0" w:color="auto"/>
              <w:right w:val="single" w:sz="4" w:space="0" w:color="auto"/>
            </w:tcBorders>
            <w:shd w:val="clear" w:color="000000" w:fill="FFFFFF"/>
            <w:hideMark/>
          </w:tcPr>
          <w:p w:rsidR="00A220BF" w:rsidRPr="00A220BF" w:rsidRDefault="00A220BF" w:rsidP="00A220BF">
            <w:pPr>
              <w:ind w:left="-53" w:right="-82"/>
              <w:jc w:val="center"/>
              <w:rPr>
                <w:rFonts w:cs="Times New Roman"/>
                <w:b/>
                <w:bCs/>
                <w:sz w:val="28"/>
                <w:szCs w:val="28"/>
              </w:rPr>
            </w:pPr>
            <w:r w:rsidRPr="00A220BF">
              <w:rPr>
                <w:rFonts w:cs="Times New Roman"/>
                <w:b/>
                <w:bCs/>
                <w:sz w:val="28"/>
                <w:szCs w:val="28"/>
              </w:rPr>
              <w:t>006</w:t>
            </w:r>
          </w:p>
        </w:tc>
        <w:tc>
          <w:tcPr>
            <w:tcW w:w="496" w:type="dxa"/>
            <w:gridSpan w:val="2"/>
            <w:tcBorders>
              <w:top w:val="nil"/>
              <w:left w:val="nil"/>
              <w:bottom w:val="single" w:sz="4" w:space="0" w:color="auto"/>
              <w:right w:val="single" w:sz="4" w:space="0" w:color="auto"/>
            </w:tcBorders>
            <w:shd w:val="clear" w:color="000000" w:fill="FFFFFF"/>
            <w:hideMark/>
          </w:tcPr>
          <w:p w:rsidR="00A220BF" w:rsidRPr="00A220BF" w:rsidRDefault="00A220BF" w:rsidP="00A220BF">
            <w:pPr>
              <w:jc w:val="center"/>
              <w:rPr>
                <w:rFonts w:cs="Times New Roman"/>
                <w:b/>
                <w:bCs/>
                <w:sz w:val="28"/>
                <w:szCs w:val="28"/>
              </w:rPr>
            </w:pPr>
            <w:r w:rsidRPr="00A220BF">
              <w:rPr>
                <w:rFonts w:cs="Times New Roman"/>
                <w:b/>
                <w:bCs/>
                <w:sz w:val="28"/>
                <w:szCs w:val="28"/>
              </w:rPr>
              <w:t>05</w:t>
            </w:r>
          </w:p>
        </w:tc>
        <w:tc>
          <w:tcPr>
            <w:tcW w:w="559" w:type="dxa"/>
            <w:tcBorders>
              <w:top w:val="nil"/>
              <w:left w:val="nil"/>
              <w:bottom w:val="single" w:sz="4" w:space="0" w:color="auto"/>
              <w:right w:val="single" w:sz="4" w:space="0" w:color="auto"/>
            </w:tcBorders>
            <w:shd w:val="clear" w:color="000000" w:fill="FFFFFF"/>
            <w:hideMark/>
          </w:tcPr>
          <w:p w:rsidR="00A220BF" w:rsidRPr="00A220BF" w:rsidRDefault="00A220BF" w:rsidP="00A220BF">
            <w:pPr>
              <w:jc w:val="center"/>
              <w:rPr>
                <w:rFonts w:cs="Times New Roman"/>
                <w:b/>
                <w:bCs/>
                <w:sz w:val="28"/>
                <w:szCs w:val="28"/>
              </w:rPr>
            </w:pPr>
            <w:r w:rsidRPr="00A220BF">
              <w:rPr>
                <w:rFonts w:cs="Times New Roman"/>
                <w:b/>
                <w:bCs/>
                <w:sz w:val="28"/>
                <w:szCs w:val="28"/>
              </w:rPr>
              <w:t>02</w:t>
            </w:r>
          </w:p>
        </w:tc>
        <w:tc>
          <w:tcPr>
            <w:tcW w:w="1895" w:type="dxa"/>
            <w:gridSpan w:val="4"/>
            <w:tcBorders>
              <w:top w:val="nil"/>
              <w:left w:val="nil"/>
              <w:bottom w:val="single" w:sz="4" w:space="0" w:color="auto"/>
              <w:right w:val="single" w:sz="4" w:space="0" w:color="auto"/>
            </w:tcBorders>
            <w:shd w:val="clear" w:color="000000" w:fill="FFFFFF"/>
            <w:hideMark/>
          </w:tcPr>
          <w:p w:rsidR="00A220BF" w:rsidRPr="00A220BF" w:rsidRDefault="00A220BF" w:rsidP="00A220BF">
            <w:pPr>
              <w:ind w:left="-55" w:right="-148"/>
              <w:rPr>
                <w:rFonts w:cs="Times New Roman"/>
                <w:b/>
                <w:bCs/>
                <w:sz w:val="28"/>
                <w:szCs w:val="28"/>
              </w:rPr>
            </w:pPr>
            <w:r w:rsidRPr="00A220BF">
              <w:rPr>
                <w:rFonts w:cs="Times New Roman"/>
                <w:b/>
                <w:bCs/>
                <w:sz w:val="28"/>
                <w:szCs w:val="28"/>
              </w:rPr>
              <w:t>72 7 01 00000</w:t>
            </w:r>
          </w:p>
        </w:tc>
        <w:tc>
          <w:tcPr>
            <w:tcW w:w="567" w:type="dxa"/>
            <w:gridSpan w:val="4"/>
            <w:tcBorders>
              <w:top w:val="nil"/>
              <w:left w:val="nil"/>
              <w:bottom w:val="single" w:sz="4" w:space="0" w:color="auto"/>
              <w:right w:val="single" w:sz="4" w:space="0" w:color="auto"/>
            </w:tcBorders>
            <w:shd w:val="clear" w:color="000000" w:fill="FFFFFF"/>
            <w:hideMark/>
          </w:tcPr>
          <w:p w:rsidR="00A220BF" w:rsidRPr="00A220BF" w:rsidRDefault="00A220BF" w:rsidP="00A220BF">
            <w:pPr>
              <w:ind w:left="-108" w:right="-108"/>
              <w:jc w:val="center"/>
              <w:rPr>
                <w:rFonts w:cs="Times New Roman"/>
                <w:b/>
                <w:bCs/>
                <w:sz w:val="28"/>
                <w:szCs w:val="28"/>
              </w:rPr>
            </w:pPr>
            <w:r w:rsidRPr="00A220BF">
              <w:rPr>
                <w:rFonts w:cs="Times New Roman"/>
                <w:b/>
                <w:bCs/>
                <w:sz w:val="28"/>
                <w:szCs w:val="28"/>
              </w:rPr>
              <w:t> </w:t>
            </w:r>
          </w:p>
        </w:tc>
        <w:tc>
          <w:tcPr>
            <w:tcW w:w="1120" w:type="dxa"/>
            <w:gridSpan w:val="2"/>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106" w:right="-124"/>
              <w:jc w:val="center"/>
              <w:rPr>
                <w:rFonts w:cs="Times New Roman"/>
                <w:b/>
                <w:bCs/>
                <w:sz w:val="28"/>
                <w:szCs w:val="28"/>
              </w:rPr>
            </w:pPr>
            <w:r w:rsidRPr="00A220BF">
              <w:rPr>
                <w:rFonts w:cs="Times New Roman"/>
                <w:b/>
                <w:bCs/>
                <w:sz w:val="28"/>
                <w:szCs w:val="28"/>
              </w:rPr>
              <w:t>1 160,0</w:t>
            </w:r>
          </w:p>
        </w:tc>
        <w:tc>
          <w:tcPr>
            <w:tcW w:w="1120" w:type="dxa"/>
            <w:gridSpan w:val="4"/>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92" w:right="-138"/>
              <w:jc w:val="center"/>
              <w:rPr>
                <w:rFonts w:cs="Times New Roman"/>
                <w:b/>
                <w:bCs/>
                <w:sz w:val="28"/>
                <w:szCs w:val="28"/>
              </w:rPr>
            </w:pPr>
            <w:r w:rsidRPr="00A220BF">
              <w:rPr>
                <w:rFonts w:cs="Times New Roman"/>
                <w:b/>
                <w:bCs/>
                <w:sz w:val="28"/>
                <w:szCs w:val="28"/>
              </w:rPr>
              <w:t>2 665,8</w:t>
            </w:r>
          </w:p>
        </w:tc>
        <w:tc>
          <w:tcPr>
            <w:tcW w:w="1120" w:type="dxa"/>
            <w:gridSpan w:val="6"/>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78" w:right="-152"/>
              <w:jc w:val="center"/>
              <w:rPr>
                <w:rFonts w:cs="Times New Roman"/>
                <w:b/>
                <w:bCs/>
                <w:sz w:val="28"/>
                <w:szCs w:val="28"/>
              </w:rPr>
            </w:pPr>
            <w:r w:rsidRPr="00A220BF">
              <w:rPr>
                <w:rFonts w:cs="Times New Roman"/>
                <w:b/>
                <w:bCs/>
                <w:sz w:val="28"/>
                <w:szCs w:val="28"/>
              </w:rPr>
              <w:t>3 335,0</w:t>
            </w:r>
          </w:p>
        </w:tc>
      </w:tr>
      <w:tr w:rsidR="00A220BF" w:rsidRPr="00A220BF" w:rsidTr="004F4EC3">
        <w:trPr>
          <w:gridAfter w:val="1"/>
          <w:wAfter w:w="9" w:type="dxa"/>
          <w:trHeight w:val="58"/>
        </w:trPr>
        <w:tc>
          <w:tcPr>
            <w:tcW w:w="7812" w:type="dxa"/>
            <w:gridSpan w:val="3"/>
            <w:tcBorders>
              <w:top w:val="nil"/>
              <w:left w:val="single" w:sz="4" w:space="0" w:color="auto"/>
              <w:bottom w:val="single" w:sz="4" w:space="0" w:color="auto"/>
              <w:right w:val="single" w:sz="4" w:space="0" w:color="auto"/>
            </w:tcBorders>
            <w:shd w:val="clear" w:color="000000" w:fill="FFFFFF"/>
            <w:hideMark/>
          </w:tcPr>
          <w:p w:rsidR="00A220BF" w:rsidRPr="00A220BF" w:rsidRDefault="00A220BF" w:rsidP="00A220BF">
            <w:pPr>
              <w:rPr>
                <w:rFonts w:cs="Times New Roman"/>
                <w:sz w:val="28"/>
                <w:szCs w:val="28"/>
              </w:rPr>
            </w:pPr>
            <w:r w:rsidRPr="00A220BF">
              <w:rPr>
                <w:rFonts w:cs="Times New Roman"/>
                <w:sz w:val="28"/>
                <w:szCs w:val="28"/>
              </w:rPr>
              <w:t>Создание условий для обеспечения жителей поселения услугами коммунального хозяйства</w:t>
            </w:r>
          </w:p>
        </w:tc>
        <w:tc>
          <w:tcPr>
            <w:tcW w:w="622" w:type="dxa"/>
            <w:gridSpan w:val="2"/>
            <w:tcBorders>
              <w:top w:val="nil"/>
              <w:left w:val="nil"/>
              <w:bottom w:val="single" w:sz="4" w:space="0" w:color="auto"/>
              <w:right w:val="single" w:sz="4" w:space="0" w:color="auto"/>
            </w:tcBorders>
            <w:shd w:val="clear" w:color="000000" w:fill="FFFFFF"/>
            <w:hideMark/>
          </w:tcPr>
          <w:p w:rsidR="00A220BF" w:rsidRPr="00A220BF" w:rsidRDefault="00A220BF" w:rsidP="00A220BF">
            <w:pPr>
              <w:ind w:left="-53" w:right="-82"/>
              <w:jc w:val="center"/>
              <w:rPr>
                <w:rFonts w:cs="Times New Roman"/>
                <w:sz w:val="28"/>
                <w:szCs w:val="28"/>
              </w:rPr>
            </w:pPr>
            <w:r w:rsidRPr="00A220BF">
              <w:rPr>
                <w:rFonts w:cs="Times New Roman"/>
                <w:sz w:val="28"/>
                <w:szCs w:val="28"/>
              </w:rPr>
              <w:t>006</w:t>
            </w:r>
          </w:p>
        </w:tc>
        <w:tc>
          <w:tcPr>
            <w:tcW w:w="496" w:type="dxa"/>
            <w:gridSpan w:val="2"/>
            <w:tcBorders>
              <w:top w:val="nil"/>
              <w:left w:val="nil"/>
              <w:bottom w:val="single" w:sz="4" w:space="0" w:color="auto"/>
              <w:right w:val="single" w:sz="4" w:space="0" w:color="auto"/>
            </w:tcBorders>
            <w:shd w:val="clear" w:color="000000" w:fill="FFFFFF"/>
            <w:hideMark/>
          </w:tcPr>
          <w:p w:rsidR="00A220BF" w:rsidRPr="00A220BF" w:rsidRDefault="00A220BF" w:rsidP="00A220BF">
            <w:pPr>
              <w:jc w:val="center"/>
              <w:rPr>
                <w:rFonts w:cs="Times New Roman"/>
                <w:sz w:val="28"/>
                <w:szCs w:val="28"/>
              </w:rPr>
            </w:pPr>
            <w:r w:rsidRPr="00A220BF">
              <w:rPr>
                <w:rFonts w:cs="Times New Roman"/>
                <w:sz w:val="28"/>
                <w:szCs w:val="28"/>
              </w:rPr>
              <w:t>05</w:t>
            </w:r>
          </w:p>
        </w:tc>
        <w:tc>
          <w:tcPr>
            <w:tcW w:w="559" w:type="dxa"/>
            <w:tcBorders>
              <w:top w:val="nil"/>
              <w:left w:val="nil"/>
              <w:bottom w:val="single" w:sz="4" w:space="0" w:color="auto"/>
              <w:right w:val="single" w:sz="4" w:space="0" w:color="auto"/>
            </w:tcBorders>
            <w:shd w:val="clear" w:color="000000" w:fill="FFFFFF"/>
            <w:hideMark/>
          </w:tcPr>
          <w:p w:rsidR="00A220BF" w:rsidRPr="00A220BF" w:rsidRDefault="00A220BF" w:rsidP="00A220BF">
            <w:pPr>
              <w:jc w:val="center"/>
              <w:rPr>
                <w:rFonts w:cs="Times New Roman"/>
                <w:sz w:val="28"/>
                <w:szCs w:val="28"/>
              </w:rPr>
            </w:pPr>
            <w:r w:rsidRPr="00A220BF">
              <w:rPr>
                <w:rFonts w:cs="Times New Roman"/>
                <w:sz w:val="28"/>
                <w:szCs w:val="28"/>
              </w:rPr>
              <w:t>02</w:t>
            </w:r>
          </w:p>
        </w:tc>
        <w:tc>
          <w:tcPr>
            <w:tcW w:w="1895" w:type="dxa"/>
            <w:gridSpan w:val="4"/>
            <w:tcBorders>
              <w:top w:val="nil"/>
              <w:left w:val="nil"/>
              <w:bottom w:val="single" w:sz="4" w:space="0" w:color="auto"/>
              <w:right w:val="single" w:sz="4" w:space="0" w:color="auto"/>
            </w:tcBorders>
            <w:shd w:val="clear" w:color="000000" w:fill="FFFFFF"/>
            <w:hideMark/>
          </w:tcPr>
          <w:p w:rsidR="00A220BF" w:rsidRPr="00A220BF" w:rsidRDefault="00A220BF" w:rsidP="00A220BF">
            <w:pPr>
              <w:ind w:left="-55" w:right="-148"/>
              <w:rPr>
                <w:rFonts w:cs="Times New Roman"/>
                <w:sz w:val="28"/>
                <w:szCs w:val="28"/>
              </w:rPr>
            </w:pPr>
            <w:r w:rsidRPr="00A220BF">
              <w:rPr>
                <w:rFonts w:cs="Times New Roman"/>
                <w:sz w:val="28"/>
                <w:szCs w:val="28"/>
              </w:rPr>
              <w:t>72 7 01 15050</w:t>
            </w:r>
          </w:p>
        </w:tc>
        <w:tc>
          <w:tcPr>
            <w:tcW w:w="567" w:type="dxa"/>
            <w:gridSpan w:val="4"/>
            <w:tcBorders>
              <w:top w:val="nil"/>
              <w:left w:val="nil"/>
              <w:bottom w:val="single" w:sz="4" w:space="0" w:color="auto"/>
              <w:right w:val="single" w:sz="4" w:space="0" w:color="auto"/>
            </w:tcBorders>
            <w:shd w:val="clear" w:color="000000" w:fill="FFFFFF"/>
            <w:hideMark/>
          </w:tcPr>
          <w:p w:rsidR="00A220BF" w:rsidRPr="00A220BF" w:rsidRDefault="00A220BF" w:rsidP="00A220BF">
            <w:pPr>
              <w:ind w:left="-108" w:right="-108"/>
              <w:jc w:val="center"/>
              <w:rPr>
                <w:rFonts w:cs="Times New Roman"/>
                <w:sz w:val="28"/>
                <w:szCs w:val="28"/>
              </w:rPr>
            </w:pPr>
            <w:r w:rsidRPr="00A220BF">
              <w:rPr>
                <w:rFonts w:cs="Times New Roman"/>
                <w:sz w:val="28"/>
                <w:szCs w:val="28"/>
              </w:rPr>
              <w:t> </w:t>
            </w:r>
          </w:p>
        </w:tc>
        <w:tc>
          <w:tcPr>
            <w:tcW w:w="1120" w:type="dxa"/>
            <w:gridSpan w:val="2"/>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106" w:right="-124"/>
              <w:jc w:val="center"/>
              <w:rPr>
                <w:rFonts w:cs="Times New Roman"/>
                <w:sz w:val="28"/>
                <w:szCs w:val="28"/>
              </w:rPr>
            </w:pPr>
            <w:r w:rsidRPr="00A220BF">
              <w:rPr>
                <w:rFonts w:cs="Times New Roman"/>
                <w:sz w:val="28"/>
                <w:szCs w:val="28"/>
              </w:rPr>
              <w:t>1 160,0</w:t>
            </w:r>
          </w:p>
        </w:tc>
        <w:tc>
          <w:tcPr>
            <w:tcW w:w="1120" w:type="dxa"/>
            <w:gridSpan w:val="4"/>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92" w:right="-138"/>
              <w:jc w:val="center"/>
              <w:rPr>
                <w:rFonts w:cs="Times New Roman"/>
                <w:sz w:val="28"/>
                <w:szCs w:val="28"/>
              </w:rPr>
            </w:pPr>
            <w:r w:rsidRPr="00A220BF">
              <w:rPr>
                <w:rFonts w:cs="Times New Roman"/>
                <w:sz w:val="28"/>
                <w:szCs w:val="28"/>
              </w:rPr>
              <w:t>2 665,8</w:t>
            </w:r>
          </w:p>
        </w:tc>
        <w:tc>
          <w:tcPr>
            <w:tcW w:w="1120" w:type="dxa"/>
            <w:gridSpan w:val="6"/>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78" w:right="-152"/>
              <w:jc w:val="center"/>
              <w:rPr>
                <w:rFonts w:cs="Times New Roman"/>
                <w:sz w:val="28"/>
                <w:szCs w:val="28"/>
              </w:rPr>
            </w:pPr>
            <w:r w:rsidRPr="00A220BF">
              <w:rPr>
                <w:rFonts w:cs="Times New Roman"/>
                <w:sz w:val="28"/>
                <w:szCs w:val="28"/>
              </w:rPr>
              <w:t>3 335,0</w:t>
            </w:r>
          </w:p>
        </w:tc>
      </w:tr>
      <w:tr w:rsidR="00A220BF" w:rsidRPr="00A220BF" w:rsidTr="004F4EC3">
        <w:trPr>
          <w:gridAfter w:val="1"/>
          <w:wAfter w:w="9" w:type="dxa"/>
          <w:trHeight w:val="58"/>
        </w:trPr>
        <w:tc>
          <w:tcPr>
            <w:tcW w:w="7812" w:type="dxa"/>
            <w:gridSpan w:val="3"/>
            <w:tcBorders>
              <w:top w:val="nil"/>
              <w:left w:val="single" w:sz="4" w:space="0" w:color="auto"/>
              <w:bottom w:val="single" w:sz="4" w:space="0" w:color="auto"/>
              <w:right w:val="single" w:sz="4" w:space="0" w:color="auto"/>
            </w:tcBorders>
            <w:shd w:val="clear" w:color="000000" w:fill="FFFFFF"/>
            <w:hideMark/>
          </w:tcPr>
          <w:p w:rsidR="00A220BF" w:rsidRPr="00A220BF" w:rsidRDefault="00A220BF" w:rsidP="00A220BF">
            <w:pPr>
              <w:rPr>
                <w:rFonts w:cs="Times New Roman"/>
                <w:sz w:val="28"/>
                <w:szCs w:val="28"/>
              </w:rPr>
            </w:pPr>
            <w:r w:rsidRPr="00A220BF">
              <w:rPr>
                <w:rFonts w:cs="Times New Roman"/>
                <w:sz w:val="28"/>
                <w:szCs w:val="28"/>
              </w:rPr>
              <w:t>Закупка товаров, работ и услуг для обеспечения государственных (муниципальных) нужд</w:t>
            </w:r>
          </w:p>
        </w:tc>
        <w:tc>
          <w:tcPr>
            <w:tcW w:w="622" w:type="dxa"/>
            <w:gridSpan w:val="2"/>
            <w:tcBorders>
              <w:top w:val="nil"/>
              <w:left w:val="nil"/>
              <w:bottom w:val="single" w:sz="4" w:space="0" w:color="auto"/>
              <w:right w:val="single" w:sz="4" w:space="0" w:color="auto"/>
            </w:tcBorders>
            <w:shd w:val="clear" w:color="000000" w:fill="FFFFFF"/>
            <w:hideMark/>
          </w:tcPr>
          <w:p w:rsidR="00A220BF" w:rsidRPr="00A220BF" w:rsidRDefault="00A220BF" w:rsidP="00A220BF">
            <w:pPr>
              <w:ind w:left="-53" w:right="-82"/>
              <w:jc w:val="center"/>
              <w:rPr>
                <w:rFonts w:cs="Times New Roman"/>
                <w:sz w:val="28"/>
                <w:szCs w:val="28"/>
              </w:rPr>
            </w:pPr>
            <w:r w:rsidRPr="00A220BF">
              <w:rPr>
                <w:rFonts w:cs="Times New Roman"/>
                <w:sz w:val="28"/>
                <w:szCs w:val="28"/>
              </w:rPr>
              <w:t>006</w:t>
            </w:r>
          </w:p>
        </w:tc>
        <w:tc>
          <w:tcPr>
            <w:tcW w:w="496" w:type="dxa"/>
            <w:gridSpan w:val="2"/>
            <w:tcBorders>
              <w:top w:val="nil"/>
              <w:left w:val="nil"/>
              <w:bottom w:val="single" w:sz="4" w:space="0" w:color="auto"/>
              <w:right w:val="single" w:sz="4" w:space="0" w:color="auto"/>
            </w:tcBorders>
            <w:shd w:val="clear" w:color="000000" w:fill="FFFFFF"/>
            <w:hideMark/>
          </w:tcPr>
          <w:p w:rsidR="00A220BF" w:rsidRPr="00A220BF" w:rsidRDefault="00A220BF" w:rsidP="00A220BF">
            <w:pPr>
              <w:jc w:val="center"/>
              <w:rPr>
                <w:rFonts w:cs="Times New Roman"/>
                <w:sz w:val="28"/>
                <w:szCs w:val="28"/>
              </w:rPr>
            </w:pPr>
            <w:r w:rsidRPr="00A220BF">
              <w:rPr>
                <w:rFonts w:cs="Times New Roman"/>
                <w:sz w:val="28"/>
                <w:szCs w:val="28"/>
              </w:rPr>
              <w:t>05</w:t>
            </w:r>
          </w:p>
        </w:tc>
        <w:tc>
          <w:tcPr>
            <w:tcW w:w="559" w:type="dxa"/>
            <w:tcBorders>
              <w:top w:val="nil"/>
              <w:left w:val="nil"/>
              <w:bottom w:val="single" w:sz="4" w:space="0" w:color="auto"/>
              <w:right w:val="single" w:sz="4" w:space="0" w:color="auto"/>
            </w:tcBorders>
            <w:shd w:val="clear" w:color="000000" w:fill="FFFFFF"/>
            <w:hideMark/>
          </w:tcPr>
          <w:p w:rsidR="00A220BF" w:rsidRPr="00A220BF" w:rsidRDefault="00A220BF" w:rsidP="00A220BF">
            <w:pPr>
              <w:jc w:val="center"/>
              <w:rPr>
                <w:rFonts w:cs="Times New Roman"/>
                <w:sz w:val="28"/>
                <w:szCs w:val="28"/>
              </w:rPr>
            </w:pPr>
            <w:r w:rsidRPr="00A220BF">
              <w:rPr>
                <w:rFonts w:cs="Times New Roman"/>
                <w:sz w:val="28"/>
                <w:szCs w:val="28"/>
              </w:rPr>
              <w:t>02</w:t>
            </w:r>
          </w:p>
        </w:tc>
        <w:tc>
          <w:tcPr>
            <w:tcW w:w="1895" w:type="dxa"/>
            <w:gridSpan w:val="4"/>
            <w:tcBorders>
              <w:top w:val="nil"/>
              <w:left w:val="nil"/>
              <w:bottom w:val="single" w:sz="4" w:space="0" w:color="auto"/>
              <w:right w:val="single" w:sz="4" w:space="0" w:color="auto"/>
            </w:tcBorders>
            <w:shd w:val="clear" w:color="000000" w:fill="FFFFFF"/>
            <w:hideMark/>
          </w:tcPr>
          <w:p w:rsidR="00A220BF" w:rsidRPr="00A220BF" w:rsidRDefault="00A220BF" w:rsidP="00A220BF">
            <w:pPr>
              <w:ind w:left="-55" w:right="-148"/>
              <w:rPr>
                <w:rFonts w:cs="Times New Roman"/>
                <w:sz w:val="28"/>
                <w:szCs w:val="28"/>
              </w:rPr>
            </w:pPr>
            <w:r w:rsidRPr="00A220BF">
              <w:rPr>
                <w:rFonts w:cs="Times New Roman"/>
                <w:sz w:val="28"/>
                <w:szCs w:val="28"/>
              </w:rPr>
              <w:t>72 7 01 15050</w:t>
            </w:r>
          </w:p>
        </w:tc>
        <w:tc>
          <w:tcPr>
            <w:tcW w:w="567" w:type="dxa"/>
            <w:gridSpan w:val="4"/>
            <w:tcBorders>
              <w:top w:val="nil"/>
              <w:left w:val="nil"/>
              <w:bottom w:val="single" w:sz="4" w:space="0" w:color="auto"/>
              <w:right w:val="single" w:sz="4" w:space="0" w:color="auto"/>
            </w:tcBorders>
            <w:shd w:val="clear" w:color="000000" w:fill="FFFFFF"/>
            <w:hideMark/>
          </w:tcPr>
          <w:p w:rsidR="00A220BF" w:rsidRPr="00A220BF" w:rsidRDefault="00A220BF" w:rsidP="00A220BF">
            <w:pPr>
              <w:ind w:left="-108" w:right="-108"/>
              <w:jc w:val="center"/>
              <w:rPr>
                <w:rFonts w:cs="Times New Roman"/>
                <w:sz w:val="28"/>
                <w:szCs w:val="28"/>
              </w:rPr>
            </w:pPr>
            <w:r w:rsidRPr="00A220BF">
              <w:rPr>
                <w:rFonts w:cs="Times New Roman"/>
                <w:sz w:val="28"/>
                <w:szCs w:val="28"/>
              </w:rPr>
              <w:t>200</w:t>
            </w:r>
          </w:p>
        </w:tc>
        <w:tc>
          <w:tcPr>
            <w:tcW w:w="1120" w:type="dxa"/>
            <w:gridSpan w:val="2"/>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106" w:right="-124"/>
              <w:jc w:val="center"/>
              <w:rPr>
                <w:rFonts w:cs="Times New Roman"/>
                <w:sz w:val="28"/>
                <w:szCs w:val="28"/>
              </w:rPr>
            </w:pPr>
            <w:r w:rsidRPr="00A220BF">
              <w:rPr>
                <w:rFonts w:cs="Times New Roman"/>
                <w:sz w:val="28"/>
                <w:szCs w:val="28"/>
              </w:rPr>
              <w:t>1 160,0</w:t>
            </w:r>
          </w:p>
        </w:tc>
        <w:tc>
          <w:tcPr>
            <w:tcW w:w="1120" w:type="dxa"/>
            <w:gridSpan w:val="4"/>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92" w:right="-138"/>
              <w:jc w:val="center"/>
              <w:rPr>
                <w:rFonts w:cs="Times New Roman"/>
                <w:sz w:val="28"/>
                <w:szCs w:val="28"/>
              </w:rPr>
            </w:pPr>
            <w:r w:rsidRPr="00A220BF">
              <w:rPr>
                <w:rFonts w:cs="Times New Roman"/>
                <w:sz w:val="28"/>
                <w:szCs w:val="28"/>
              </w:rPr>
              <w:t>2 665,8</w:t>
            </w:r>
          </w:p>
        </w:tc>
        <w:tc>
          <w:tcPr>
            <w:tcW w:w="1120" w:type="dxa"/>
            <w:gridSpan w:val="6"/>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78" w:right="-152"/>
              <w:jc w:val="center"/>
              <w:rPr>
                <w:rFonts w:cs="Times New Roman"/>
                <w:sz w:val="28"/>
                <w:szCs w:val="28"/>
              </w:rPr>
            </w:pPr>
            <w:r w:rsidRPr="00A220BF">
              <w:rPr>
                <w:rFonts w:cs="Times New Roman"/>
                <w:sz w:val="28"/>
                <w:szCs w:val="28"/>
              </w:rPr>
              <w:t>3 335,0</w:t>
            </w:r>
          </w:p>
        </w:tc>
      </w:tr>
      <w:tr w:rsidR="00A220BF" w:rsidRPr="00A220BF" w:rsidTr="004F4EC3">
        <w:trPr>
          <w:gridAfter w:val="1"/>
          <w:wAfter w:w="9" w:type="dxa"/>
          <w:trHeight w:val="58"/>
        </w:trPr>
        <w:tc>
          <w:tcPr>
            <w:tcW w:w="7812" w:type="dxa"/>
            <w:gridSpan w:val="3"/>
            <w:tcBorders>
              <w:top w:val="nil"/>
              <w:left w:val="single" w:sz="4" w:space="0" w:color="auto"/>
              <w:bottom w:val="single" w:sz="4" w:space="0" w:color="auto"/>
              <w:right w:val="single" w:sz="4" w:space="0" w:color="auto"/>
            </w:tcBorders>
            <w:shd w:val="clear" w:color="000000" w:fill="FFFFFF"/>
            <w:hideMark/>
          </w:tcPr>
          <w:p w:rsidR="00A220BF" w:rsidRPr="00A220BF" w:rsidRDefault="00A220BF" w:rsidP="00A220BF">
            <w:pPr>
              <w:rPr>
                <w:rFonts w:cs="Times New Roman"/>
                <w:b/>
                <w:bCs/>
                <w:sz w:val="28"/>
                <w:szCs w:val="28"/>
              </w:rPr>
            </w:pPr>
            <w:r w:rsidRPr="00A220BF">
              <w:rPr>
                <w:rFonts w:cs="Times New Roman"/>
                <w:b/>
                <w:bCs/>
                <w:sz w:val="28"/>
                <w:szCs w:val="28"/>
              </w:rPr>
              <w:t>Благоустройство</w:t>
            </w:r>
          </w:p>
        </w:tc>
        <w:tc>
          <w:tcPr>
            <w:tcW w:w="622" w:type="dxa"/>
            <w:gridSpan w:val="2"/>
            <w:tcBorders>
              <w:top w:val="nil"/>
              <w:left w:val="nil"/>
              <w:bottom w:val="single" w:sz="4" w:space="0" w:color="auto"/>
              <w:right w:val="single" w:sz="4" w:space="0" w:color="auto"/>
            </w:tcBorders>
            <w:shd w:val="clear" w:color="000000" w:fill="FFFFFF"/>
            <w:hideMark/>
          </w:tcPr>
          <w:p w:rsidR="00A220BF" w:rsidRPr="00A220BF" w:rsidRDefault="00A220BF" w:rsidP="00A220BF">
            <w:pPr>
              <w:ind w:left="-53" w:right="-82"/>
              <w:jc w:val="center"/>
              <w:rPr>
                <w:rFonts w:cs="Times New Roman"/>
                <w:b/>
                <w:bCs/>
                <w:sz w:val="28"/>
                <w:szCs w:val="28"/>
              </w:rPr>
            </w:pPr>
            <w:r w:rsidRPr="00A220BF">
              <w:rPr>
                <w:rFonts w:cs="Times New Roman"/>
                <w:b/>
                <w:bCs/>
                <w:sz w:val="28"/>
                <w:szCs w:val="28"/>
              </w:rPr>
              <w:t>006</w:t>
            </w:r>
          </w:p>
        </w:tc>
        <w:tc>
          <w:tcPr>
            <w:tcW w:w="496" w:type="dxa"/>
            <w:gridSpan w:val="2"/>
            <w:tcBorders>
              <w:top w:val="nil"/>
              <w:left w:val="nil"/>
              <w:bottom w:val="single" w:sz="4" w:space="0" w:color="auto"/>
              <w:right w:val="single" w:sz="4" w:space="0" w:color="auto"/>
            </w:tcBorders>
            <w:shd w:val="clear" w:color="000000" w:fill="FFFFFF"/>
            <w:hideMark/>
          </w:tcPr>
          <w:p w:rsidR="00A220BF" w:rsidRPr="00A220BF" w:rsidRDefault="00A220BF" w:rsidP="00A220BF">
            <w:pPr>
              <w:jc w:val="center"/>
              <w:rPr>
                <w:rFonts w:cs="Times New Roman"/>
                <w:b/>
                <w:bCs/>
                <w:sz w:val="28"/>
                <w:szCs w:val="28"/>
              </w:rPr>
            </w:pPr>
            <w:r w:rsidRPr="00A220BF">
              <w:rPr>
                <w:rFonts w:cs="Times New Roman"/>
                <w:b/>
                <w:bCs/>
                <w:sz w:val="28"/>
                <w:szCs w:val="28"/>
              </w:rPr>
              <w:t>05</w:t>
            </w:r>
          </w:p>
        </w:tc>
        <w:tc>
          <w:tcPr>
            <w:tcW w:w="559" w:type="dxa"/>
            <w:tcBorders>
              <w:top w:val="nil"/>
              <w:left w:val="nil"/>
              <w:bottom w:val="single" w:sz="4" w:space="0" w:color="auto"/>
              <w:right w:val="single" w:sz="4" w:space="0" w:color="auto"/>
            </w:tcBorders>
            <w:shd w:val="clear" w:color="000000" w:fill="FFFFFF"/>
            <w:hideMark/>
          </w:tcPr>
          <w:p w:rsidR="00A220BF" w:rsidRPr="00A220BF" w:rsidRDefault="00A220BF" w:rsidP="00A220BF">
            <w:pPr>
              <w:jc w:val="center"/>
              <w:rPr>
                <w:rFonts w:cs="Times New Roman"/>
                <w:b/>
                <w:bCs/>
                <w:sz w:val="28"/>
                <w:szCs w:val="28"/>
              </w:rPr>
            </w:pPr>
            <w:r w:rsidRPr="00A220BF">
              <w:rPr>
                <w:rFonts w:cs="Times New Roman"/>
                <w:b/>
                <w:bCs/>
                <w:sz w:val="28"/>
                <w:szCs w:val="28"/>
              </w:rPr>
              <w:t>03</w:t>
            </w:r>
          </w:p>
        </w:tc>
        <w:tc>
          <w:tcPr>
            <w:tcW w:w="1895" w:type="dxa"/>
            <w:gridSpan w:val="4"/>
            <w:tcBorders>
              <w:top w:val="nil"/>
              <w:left w:val="nil"/>
              <w:bottom w:val="single" w:sz="4" w:space="0" w:color="auto"/>
              <w:right w:val="single" w:sz="4" w:space="0" w:color="auto"/>
            </w:tcBorders>
            <w:shd w:val="clear" w:color="000000" w:fill="FFFFFF"/>
            <w:hideMark/>
          </w:tcPr>
          <w:p w:rsidR="00A220BF" w:rsidRPr="00A220BF" w:rsidRDefault="00A220BF" w:rsidP="00A220BF">
            <w:pPr>
              <w:ind w:left="-55" w:right="-148"/>
              <w:rPr>
                <w:rFonts w:cs="Times New Roman"/>
                <w:b/>
                <w:bCs/>
                <w:sz w:val="28"/>
                <w:szCs w:val="28"/>
              </w:rPr>
            </w:pPr>
            <w:r w:rsidRPr="00A220BF">
              <w:rPr>
                <w:rFonts w:cs="Times New Roman"/>
                <w:b/>
                <w:bCs/>
                <w:sz w:val="28"/>
                <w:szCs w:val="28"/>
              </w:rPr>
              <w:t> </w:t>
            </w:r>
          </w:p>
        </w:tc>
        <w:tc>
          <w:tcPr>
            <w:tcW w:w="567" w:type="dxa"/>
            <w:gridSpan w:val="4"/>
            <w:tcBorders>
              <w:top w:val="nil"/>
              <w:left w:val="nil"/>
              <w:bottom w:val="single" w:sz="4" w:space="0" w:color="auto"/>
              <w:right w:val="single" w:sz="4" w:space="0" w:color="auto"/>
            </w:tcBorders>
            <w:shd w:val="clear" w:color="000000" w:fill="FFFFFF"/>
            <w:hideMark/>
          </w:tcPr>
          <w:p w:rsidR="00A220BF" w:rsidRPr="00A220BF" w:rsidRDefault="00A220BF" w:rsidP="00A220BF">
            <w:pPr>
              <w:ind w:left="-108" w:right="-108"/>
              <w:jc w:val="center"/>
              <w:rPr>
                <w:rFonts w:cs="Times New Roman"/>
                <w:b/>
                <w:bCs/>
                <w:sz w:val="28"/>
                <w:szCs w:val="28"/>
              </w:rPr>
            </w:pPr>
            <w:r w:rsidRPr="00A220BF">
              <w:rPr>
                <w:rFonts w:cs="Times New Roman"/>
                <w:b/>
                <w:bCs/>
                <w:sz w:val="28"/>
                <w:szCs w:val="28"/>
              </w:rPr>
              <w:t> </w:t>
            </w:r>
          </w:p>
        </w:tc>
        <w:tc>
          <w:tcPr>
            <w:tcW w:w="1120" w:type="dxa"/>
            <w:gridSpan w:val="2"/>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106" w:right="-124"/>
              <w:jc w:val="center"/>
              <w:rPr>
                <w:rFonts w:cs="Times New Roman"/>
                <w:b/>
                <w:bCs/>
                <w:sz w:val="28"/>
                <w:szCs w:val="28"/>
              </w:rPr>
            </w:pPr>
            <w:r w:rsidRPr="00A220BF">
              <w:rPr>
                <w:rFonts w:cs="Times New Roman"/>
                <w:b/>
                <w:bCs/>
                <w:sz w:val="28"/>
                <w:szCs w:val="28"/>
              </w:rPr>
              <w:t>3 356,7</w:t>
            </w:r>
          </w:p>
        </w:tc>
        <w:tc>
          <w:tcPr>
            <w:tcW w:w="1120" w:type="dxa"/>
            <w:gridSpan w:val="4"/>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92" w:right="-138"/>
              <w:jc w:val="center"/>
              <w:rPr>
                <w:rFonts w:cs="Times New Roman"/>
                <w:b/>
                <w:bCs/>
                <w:sz w:val="28"/>
                <w:szCs w:val="28"/>
              </w:rPr>
            </w:pPr>
            <w:r w:rsidRPr="00A220BF">
              <w:rPr>
                <w:rFonts w:cs="Times New Roman"/>
                <w:b/>
                <w:bCs/>
                <w:sz w:val="28"/>
                <w:szCs w:val="28"/>
              </w:rPr>
              <w:t>3 272,5</w:t>
            </w:r>
          </w:p>
        </w:tc>
        <w:tc>
          <w:tcPr>
            <w:tcW w:w="1120" w:type="dxa"/>
            <w:gridSpan w:val="6"/>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78" w:right="-152"/>
              <w:jc w:val="center"/>
              <w:rPr>
                <w:rFonts w:cs="Times New Roman"/>
                <w:b/>
                <w:bCs/>
                <w:sz w:val="28"/>
                <w:szCs w:val="28"/>
              </w:rPr>
            </w:pPr>
            <w:r w:rsidRPr="00A220BF">
              <w:rPr>
                <w:rFonts w:cs="Times New Roman"/>
                <w:b/>
                <w:bCs/>
                <w:sz w:val="28"/>
                <w:szCs w:val="28"/>
              </w:rPr>
              <w:t>3 392,9</w:t>
            </w:r>
          </w:p>
        </w:tc>
      </w:tr>
      <w:tr w:rsidR="00A220BF" w:rsidRPr="00A220BF" w:rsidTr="004F4EC3">
        <w:trPr>
          <w:gridAfter w:val="1"/>
          <w:wAfter w:w="9" w:type="dxa"/>
          <w:trHeight w:val="58"/>
        </w:trPr>
        <w:tc>
          <w:tcPr>
            <w:tcW w:w="7812" w:type="dxa"/>
            <w:gridSpan w:val="3"/>
            <w:tcBorders>
              <w:top w:val="nil"/>
              <w:left w:val="single" w:sz="4" w:space="0" w:color="auto"/>
              <w:bottom w:val="single" w:sz="4" w:space="0" w:color="auto"/>
              <w:right w:val="single" w:sz="4" w:space="0" w:color="auto"/>
            </w:tcBorders>
            <w:shd w:val="clear" w:color="000000" w:fill="FFFFFF"/>
            <w:hideMark/>
          </w:tcPr>
          <w:p w:rsidR="00A220BF" w:rsidRPr="00A220BF" w:rsidRDefault="00A220BF" w:rsidP="00A220BF">
            <w:pPr>
              <w:rPr>
                <w:rFonts w:cs="Times New Roman"/>
                <w:b/>
                <w:bCs/>
                <w:sz w:val="28"/>
                <w:szCs w:val="28"/>
              </w:rPr>
            </w:pPr>
            <w:r w:rsidRPr="00A220BF">
              <w:rPr>
                <w:rFonts w:cs="Times New Roman"/>
                <w:b/>
                <w:bCs/>
                <w:sz w:val="28"/>
                <w:szCs w:val="28"/>
              </w:rPr>
              <w:t>Муниципальная программа «Развитие территории Борского сельского поселения»</w:t>
            </w:r>
          </w:p>
        </w:tc>
        <w:tc>
          <w:tcPr>
            <w:tcW w:w="622" w:type="dxa"/>
            <w:gridSpan w:val="2"/>
            <w:tcBorders>
              <w:top w:val="nil"/>
              <w:left w:val="nil"/>
              <w:bottom w:val="single" w:sz="4" w:space="0" w:color="auto"/>
              <w:right w:val="single" w:sz="4" w:space="0" w:color="auto"/>
            </w:tcBorders>
            <w:shd w:val="clear" w:color="000000" w:fill="FFFFFF"/>
            <w:hideMark/>
          </w:tcPr>
          <w:p w:rsidR="00A220BF" w:rsidRPr="00A220BF" w:rsidRDefault="00A220BF" w:rsidP="00A220BF">
            <w:pPr>
              <w:ind w:left="-53" w:right="-82"/>
              <w:jc w:val="center"/>
              <w:rPr>
                <w:rFonts w:cs="Times New Roman"/>
                <w:b/>
                <w:bCs/>
                <w:sz w:val="28"/>
                <w:szCs w:val="28"/>
              </w:rPr>
            </w:pPr>
            <w:r w:rsidRPr="00A220BF">
              <w:rPr>
                <w:rFonts w:cs="Times New Roman"/>
                <w:b/>
                <w:bCs/>
                <w:sz w:val="28"/>
                <w:szCs w:val="28"/>
              </w:rPr>
              <w:t>006</w:t>
            </w:r>
          </w:p>
        </w:tc>
        <w:tc>
          <w:tcPr>
            <w:tcW w:w="496" w:type="dxa"/>
            <w:gridSpan w:val="2"/>
            <w:tcBorders>
              <w:top w:val="nil"/>
              <w:left w:val="nil"/>
              <w:bottom w:val="single" w:sz="4" w:space="0" w:color="auto"/>
              <w:right w:val="single" w:sz="4" w:space="0" w:color="auto"/>
            </w:tcBorders>
            <w:shd w:val="clear" w:color="000000" w:fill="FFFFFF"/>
            <w:hideMark/>
          </w:tcPr>
          <w:p w:rsidR="00A220BF" w:rsidRPr="00A220BF" w:rsidRDefault="00A220BF" w:rsidP="00A220BF">
            <w:pPr>
              <w:jc w:val="center"/>
              <w:rPr>
                <w:rFonts w:cs="Times New Roman"/>
                <w:b/>
                <w:bCs/>
                <w:sz w:val="28"/>
                <w:szCs w:val="28"/>
              </w:rPr>
            </w:pPr>
            <w:r w:rsidRPr="00A220BF">
              <w:rPr>
                <w:rFonts w:cs="Times New Roman"/>
                <w:b/>
                <w:bCs/>
                <w:sz w:val="28"/>
                <w:szCs w:val="28"/>
              </w:rPr>
              <w:t>05</w:t>
            </w:r>
          </w:p>
        </w:tc>
        <w:tc>
          <w:tcPr>
            <w:tcW w:w="559" w:type="dxa"/>
            <w:tcBorders>
              <w:top w:val="nil"/>
              <w:left w:val="nil"/>
              <w:bottom w:val="single" w:sz="4" w:space="0" w:color="auto"/>
              <w:right w:val="single" w:sz="4" w:space="0" w:color="auto"/>
            </w:tcBorders>
            <w:shd w:val="clear" w:color="000000" w:fill="FFFFFF"/>
            <w:hideMark/>
          </w:tcPr>
          <w:p w:rsidR="00A220BF" w:rsidRPr="00A220BF" w:rsidRDefault="00A220BF" w:rsidP="00A220BF">
            <w:pPr>
              <w:jc w:val="center"/>
              <w:rPr>
                <w:rFonts w:cs="Times New Roman"/>
                <w:b/>
                <w:bCs/>
                <w:sz w:val="28"/>
                <w:szCs w:val="28"/>
              </w:rPr>
            </w:pPr>
            <w:r w:rsidRPr="00A220BF">
              <w:rPr>
                <w:rFonts w:cs="Times New Roman"/>
                <w:b/>
                <w:bCs/>
                <w:sz w:val="28"/>
                <w:szCs w:val="28"/>
              </w:rPr>
              <w:t>03</w:t>
            </w:r>
          </w:p>
        </w:tc>
        <w:tc>
          <w:tcPr>
            <w:tcW w:w="1895" w:type="dxa"/>
            <w:gridSpan w:val="4"/>
            <w:tcBorders>
              <w:top w:val="nil"/>
              <w:left w:val="nil"/>
              <w:bottom w:val="single" w:sz="4" w:space="0" w:color="auto"/>
              <w:right w:val="single" w:sz="4" w:space="0" w:color="auto"/>
            </w:tcBorders>
            <w:shd w:val="clear" w:color="000000" w:fill="FFFFFF"/>
            <w:hideMark/>
          </w:tcPr>
          <w:p w:rsidR="00A220BF" w:rsidRPr="00A220BF" w:rsidRDefault="00A220BF" w:rsidP="00A220BF">
            <w:pPr>
              <w:ind w:left="-55" w:right="-148"/>
              <w:rPr>
                <w:rFonts w:cs="Times New Roman"/>
                <w:b/>
                <w:bCs/>
                <w:sz w:val="28"/>
                <w:szCs w:val="28"/>
              </w:rPr>
            </w:pPr>
            <w:r w:rsidRPr="00A220BF">
              <w:rPr>
                <w:rFonts w:cs="Times New Roman"/>
                <w:b/>
                <w:bCs/>
                <w:sz w:val="28"/>
                <w:szCs w:val="28"/>
              </w:rPr>
              <w:t>72 0 00 00000</w:t>
            </w:r>
          </w:p>
        </w:tc>
        <w:tc>
          <w:tcPr>
            <w:tcW w:w="567" w:type="dxa"/>
            <w:gridSpan w:val="4"/>
            <w:tcBorders>
              <w:top w:val="nil"/>
              <w:left w:val="nil"/>
              <w:bottom w:val="single" w:sz="4" w:space="0" w:color="auto"/>
              <w:right w:val="single" w:sz="4" w:space="0" w:color="auto"/>
            </w:tcBorders>
            <w:shd w:val="clear" w:color="000000" w:fill="FFFFFF"/>
            <w:hideMark/>
          </w:tcPr>
          <w:p w:rsidR="00A220BF" w:rsidRPr="00A220BF" w:rsidRDefault="00A220BF" w:rsidP="00A220BF">
            <w:pPr>
              <w:ind w:left="-108" w:right="-108"/>
              <w:jc w:val="center"/>
              <w:rPr>
                <w:rFonts w:cs="Times New Roman"/>
                <w:b/>
                <w:bCs/>
                <w:sz w:val="28"/>
                <w:szCs w:val="28"/>
              </w:rPr>
            </w:pPr>
            <w:r w:rsidRPr="00A220BF">
              <w:rPr>
                <w:rFonts w:cs="Times New Roman"/>
                <w:b/>
                <w:bCs/>
                <w:sz w:val="28"/>
                <w:szCs w:val="28"/>
              </w:rPr>
              <w:t> </w:t>
            </w:r>
          </w:p>
        </w:tc>
        <w:tc>
          <w:tcPr>
            <w:tcW w:w="1120" w:type="dxa"/>
            <w:gridSpan w:val="2"/>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106" w:right="-124"/>
              <w:jc w:val="center"/>
              <w:rPr>
                <w:rFonts w:cs="Times New Roman"/>
                <w:b/>
                <w:bCs/>
                <w:sz w:val="28"/>
                <w:szCs w:val="28"/>
              </w:rPr>
            </w:pPr>
            <w:r w:rsidRPr="00A220BF">
              <w:rPr>
                <w:rFonts w:cs="Times New Roman"/>
                <w:b/>
                <w:bCs/>
                <w:sz w:val="28"/>
                <w:szCs w:val="28"/>
              </w:rPr>
              <w:t>3 356,7</w:t>
            </w:r>
          </w:p>
        </w:tc>
        <w:tc>
          <w:tcPr>
            <w:tcW w:w="1120" w:type="dxa"/>
            <w:gridSpan w:val="4"/>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92" w:right="-138"/>
              <w:jc w:val="center"/>
              <w:rPr>
                <w:rFonts w:cs="Times New Roman"/>
                <w:b/>
                <w:bCs/>
                <w:sz w:val="28"/>
                <w:szCs w:val="28"/>
              </w:rPr>
            </w:pPr>
            <w:r w:rsidRPr="00A220BF">
              <w:rPr>
                <w:rFonts w:cs="Times New Roman"/>
                <w:b/>
                <w:bCs/>
                <w:sz w:val="28"/>
                <w:szCs w:val="28"/>
              </w:rPr>
              <w:t>3 272,5</w:t>
            </w:r>
          </w:p>
        </w:tc>
        <w:tc>
          <w:tcPr>
            <w:tcW w:w="1120" w:type="dxa"/>
            <w:gridSpan w:val="6"/>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78" w:right="-152"/>
              <w:jc w:val="center"/>
              <w:rPr>
                <w:rFonts w:cs="Times New Roman"/>
                <w:b/>
                <w:bCs/>
                <w:sz w:val="28"/>
                <w:szCs w:val="28"/>
              </w:rPr>
            </w:pPr>
            <w:r w:rsidRPr="00A220BF">
              <w:rPr>
                <w:rFonts w:cs="Times New Roman"/>
                <w:b/>
                <w:bCs/>
                <w:sz w:val="28"/>
                <w:szCs w:val="28"/>
              </w:rPr>
              <w:t>3 392,9</w:t>
            </w:r>
          </w:p>
        </w:tc>
      </w:tr>
      <w:tr w:rsidR="00A220BF" w:rsidRPr="00A220BF" w:rsidTr="004F4EC3">
        <w:trPr>
          <w:gridAfter w:val="1"/>
          <w:wAfter w:w="9" w:type="dxa"/>
          <w:trHeight w:val="123"/>
        </w:trPr>
        <w:tc>
          <w:tcPr>
            <w:tcW w:w="7812" w:type="dxa"/>
            <w:gridSpan w:val="3"/>
            <w:tcBorders>
              <w:top w:val="nil"/>
              <w:left w:val="single" w:sz="4" w:space="0" w:color="auto"/>
              <w:bottom w:val="single" w:sz="4" w:space="0" w:color="auto"/>
              <w:right w:val="single" w:sz="4" w:space="0" w:color="auto"/>
            </w:tcBorders>
            <w:shd w:val="clear" w:color="000000" w:fill="FFFFFF"/>
            <w:hideMark/>
          </w:tcPr>
          <w:p w:rsidR="00A220BF" w:rsidRPr="00A220BF" w:rsidRDefault="00A220BF" w:rsidP="00A220BF">
            <w:pPr>
              <w:rPr>
                <w:rFonts w:cs="Times New Roman"/>
                <w:b/>
                <w:bCs/>
                <w:sz w:val="28"/>
                <w:szCs w:val="28"/>
              </w:rPr>
            </w:pPr>
            <w:r w:rsidRPr="00A220BF">
              <w:rPr>
                <w:rFonts w:cs="Times New Roman"/>
                <w:b/>
                <w:bCs/>
                <w:sz w:val="28"/>
                <w:szCs w:val="28"/>
              </w:rPr>
              <w:t xml:space="preserve">Подпрограмма «Развитие части территории </w:t>
            </w:r>
            <w:r w:rsidRPr="00A220BF">
              <w:rPr>
                <w:rFonts w:cs="Times New Roman"/>
                <w:b/>
                <w:bCs/>
                <w:sz w:val="28"/>
                <w:szCs w:val="28"/>
              </w:rPr>
              <w:lastRenderedPageBreak/>
              <w:t>Административного центра деревни Бор Борского сельского поселения Бокситогорского муниципального района Ленинградской области»</w:t>
            </w:r>
          </w:p>
        </w:tc>
        <w:tc>
          <w:tcPr>
            <w:tcW w:w="622" w:type="dxa"/>
            <w:gridSpan w:val="2"/>
            <w:tcBorders>
              <w:top w:val="nil"/>
              <w:left w:val="nil"/>
              <w:bottom w:val="single" w:sz="4" w:space="0" w:color="auto"/>
              <w:right w:val="single" w:sz="4" w:space="0" w:color="auto"/>
            </w:tcBorders>
            <w:shd w:val="clear" w:color="000000" w:fill="FFFFFF"/>
            <w:hideMark/>
          </w:tcPr>
          <w:p w:rsidR="00A220BF" w:rsidRPr="00A220BF" w:rsidRDefault="00A220BF" w:rsidP="00A220BF">
            <w:pPr>
              <w:ind w:left="-53" w:right="-82"/>
              <w:jc w:val="center"/>
              <w:rPr>
                <w:rFonts w:cs="Times New Roman"/>
                <w:b/>
                <w:bCs/>
                <w:sz w:val="28"/>
                <w:szCs w:val="28"/>
              </w:rPr>
            </w:pPr>
            <w:r w:rsidRPr="00A220BF">
              <w:rPr>
                <w:rFonts w:cs="Times New Roman"/>
                <w:b/>
                <w:bCs/>
                <w:sz w:val="28"/>
                <w:szCs w:val="28"/>
              </w:rPr>
              <w:lastRenderedPageBreak/>
              <w:t>006</w:t>
            </w:r>
          </w:p>
        </w:tc>
        <w:tc>
          <w:tcPr>
            <w:tcW w:w="496" w:type="dxa"/>
            <w:gridSpan w:val="2"/>
            <w:tcBorders>
              <w:top w:val="nil"/>
              <w:left w:val="nil"/>
              <w:bottom w:val="single" w:sz="4" w:space="0" w:color="auto"/>
              <w:right w:val="single" w:sz="4" w:space="0" w:color="auto"/>
            </w:tcBorders>
            <w:shd w:val="clear" w:color="000000" w:fill="FFFFFF"/>
            <w:hideMark/>
          </w:tcPr>
          <w:p w:rsidR="00A220BF" w:rsidRPr="00A220BF" w:rsidRDefault="00A220BF" w:rsidP="00A220BF">
            <w:pPr>
              <w:jc w:val="center"/>
              <w:rPr>
                <w:rFonts w:cs="Times New Roman"/>
                <w:b/>
                <w:bCs/>
                <w:sz w:val="28"/>
                <w:szCs w:val="28"/>
              </w:rPr>
            </w:pPr>
            <w:r w:rsidRPr="00A220BF">
              <w:rPr>
                <w:rFonts w:cs="Times New Roman"/>
                <w:b/>
                <w:bCs/>
                <w:sz w:val="28"/>
                <w:szCs w:val="28"/>
              </w:rPr>
              <w:t>05</w:t>
            </w:r>
          </w:p>
        </w:tc>
        <w:tc>
          <w:tcPr>
            <w:tcW w:w="559" w:type="dxa"/>
            <w:tcBorders>
              <w:top w:val="nil"/>
              <w:left w:val="nil"/>
              <w:bottom w:val="single" w:sz="4" w:space="0" w:color="auto"/>
              <w:right w:val="single" w:sz="4" w:space="0" w:color="auto"/>
            </w:tcBorders>
            <w:shd w:val="clear" w:color="000000" w:fill="FFFFFF"/>
            <w:hideMark/>
          </w:tcPr>
          <w:p w:rsidR="00A220BF" w:rsidRPr="00A220BF" w:rsidRDefault="00A220BF" w:rsidP="00A220BF">
            <w:pPr>
              <w:jc w:val="center"/>
              <w:rPr>
                <w:rFonts w:cs="Times New Roman"/>
                <w:b/>
                <w:bCs/>
                <w:sz w:val="28"/>
                <w:szCs w:val="28"/>
              </w:rPr>
            </w:pPr>
            <w:r w:rsidRPr="00A220BF">
              <w:rPr>
                <w:rFonts w:cs="Times New Roman"/>
                <w:b/>
                <w:bCs/>
                <w:sz w:val="28"/>
                <w:szCs w:val="28"/>
              </w:rPr>
              <w:t>03</w:t>
            </w:r>
          </w:p>
        </w:tc>
        <w:tc>
          <w:tcPr>
            <w:tcW w:w="1895" w:type="dxa"/>
            <w:gridSpan w:val="4"/>
            <w:tcBorders>
              <w:top w:val="nil"/>
              <w:left w:val="nil"/>
              <w:bottom w:val="single" w:sz="4" w:space="0" w:color="auto"/>
              <w:right w:val="single" w:sz="4" w:space="0" w:color="auto"/>
            </w:tcBorders>
            <w:shd w:val="clear" w:color="000000" w:fill="FFFFFF"/>
            <w:hideMark/>
          </w:tcPr>
          <w:p w:rsidR="00A220BF" w:rsidRPr="00A220BF" w:rsidRDefault="00A220BF" w:rsidP="00A220BF">
            <w:pPr>
              <w:ind w:left="-55" w:right="-148"/>
              <w:rPr>
                <w:rFonts w:cs="Times New Roman"/>
                <w:b/>
                <w:bCs/>
                <w:sz w:val="28"/>
                <w:szCs w:val="28"/>
              </w:rPr>
            </w:pPr>
            <w:r w:rsidRPr="00A220BF">
              <w:rPr>
                <w:rFonts w:cs="Times New Roman"/>
                <w:b/>
                <w:bCs/>
                <w:sz w:val="28"/>
                <w:szCs w:val="28"/>
              </w:rPr>
              <w:t>72 1 00 00000</w:t>
            </w:r>
          </w:p>
        </w:tc>
        <w:tc>
          <w:tcPr>
            <w:tcW w:w="567" w:type="dxa"/>
            <w:gridSpan w:val="4"/>
            <w:tcBorders>
              <w:top w:val="nil"/>
              <w:left w:val="nil"/>
              <w:bottom w:val="single" w:sz="4" w:space="0" w:color="auto"/>
              <w:right w:val="single" w:sz="4" w:space="0" w:color="auto"/>
            </w:tcBorders>
            <w:shd w:val="clear" w:color="000000" w:fill="FFFFFF"/>
            <w:hideMark/>
          </w:tcPr>
          <w:p w:rsidR="00A220BF" w:rsidRPr="00A220BF" w:rsidRDefault="00A220BF" w:rsidP="00A220BF">
            <w:pPr>
              <w:ind w:left="-108" w:right="-108"/>
              <w:jc w:val="center"/>
              <w:rPr>
                <w:rFonts w:cs="Times New Roman"/>
                <w:b/>
                <w:bCs/>
                <w:sz w:val="28"/>
                <w:szCs w:val="28"/>
              </w:rPr>
            </w:pPr>
            <w:r w:rsidRPr="00A220BF">
              <w:rPr>
                <w:rFonts w:cs="Times New Roman"/>
                <w:b/>
                <w:bCs/>
                <w:sz w:val="28"/>
                <w:szCs w:val="28"/>
              </w:rPr>
              <w:t> </w:t>
            </w:r>
          </w:p>
        </w:tc>
        <w:tc>
          <w:tcPr>
            <w:tcW w:w="1120" w:type="dxa"/>
            <w:gridSpan w:val="2"/>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106" w:right="-124"/>
              <w:jc w:val="center"/>
              <w:rPr>
                <w:rFonts w:cs="Times New Roman"/>
                <w:b/>
                <w:bCs/>
                <w:sz w:val="28"/>
                <w:szCs w:val="28"/>
              </w:rPr>
            </w:pPr>
            <w:r w:rsidRPr="00A220BF">
              <w:rPr>
                <w:rFonts w:cs="Times New Roman"/>
                <w:b/>
                <w:bCs/>
                <w:sz w:val="28"/>
                <w:szCs w:val="28"/>
              </w:rPr>
              <w:t>100,0</w:t>
            </w:r>
          </w:p>
        </w:tc>
        <w:tc>
          <w:tcPr>
            <w:tcW w:w="1120" w:type="dxa"/>
            <w:gridSpan w:val="4"/>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92" w:right="-138"/>
              <w:jc w:val="center"/>
              <w:rPr>
                <w:rFonts w:cs="Times New Roman"/>
                <w:b/>
                <w:bCs/>
                <w:sz w:val="28"/>
                <w:szCs w:val="28"/>
              </w:rPr>
            </w:pPr>
            <w:r w:rsidRPr="00A220BF">
              <w:rPr>
                <w:rFonts w:cs="Times New Roman"/>
                <w:b/>
                <w:bCs/>
                <w:sz w:val="28"/>
                <w:szCs w:val="28"/>
              </w:rPr>
              <w:t>100,0</w:t>
            </w:r>
          </w:p>
        </w:tc>
        <w:tc>
          <w:tcPr>
            <w:tcW w:w="1120" w:type="dxa"/>
            <w:gridSpan w:val="6"/>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78" w:right="-152"/>
              <w:jc w:val="center"/>
              <w:rPr>
                <w:rFonts w:cs="Times New Roman"/>
                <w:b/>
                <w:bCs/>
                <w:sz w:val="28"/>
                <w:szCs w:val="28"/>
              </w:rPr>
            </w:pPr>
            <w:r w:rsidRPr="00A220BF">
              <w:rPr>
                <w:rFonts w:cs="Times New Roman"/>
                <w:b/>
                <w:bCs/>
                <w:sz w:val="28"/>
                <w:szCs w:val="28"/>
              </w:rPr>
              <w:t>100,0</w:t>
            </w:r>
          </w:p>
        </w:tc>
      </w:tr>
      <w:tr w:rsidR="00A220BF" w:rsidRPr="00A220BF" w:rsidTr="004F4EC3">
        <w:trPr>
          <w:gridAfter w:val="1"/>
          <w:wAfter w:w="9" w:type="dxa"/>
          <w:trHeight w:val="306"/>
        </w:trPr>
        <w:tc>
          <w:tcPr>
            <w:tcW w:w="7812" w:type="dxa"/>
            <w:gridSpan w:val="3"/>
            <w:tcBorders>
              <w:top w:val="nil"/>
              <w:left w:val="single" w:sz="4" w:space="0" w:color="auto"/>
              <w:bottom w:val="nil"/>
              <w:right w:val="single" w:sz="4" w:space="0" w:color="auto"/>
            </w:tcBorders>
            <w:shd w:val="clear" w:color="000000" w:fill="FFFFFF"/>
            <w:hideMark/>
          </w:tcPr>
          <w:p w:rsidR="00A220BF" w:rsidRPr="00A220BF" w:rsidRDefault="00A220BF" w:rsidP="00A220BF">
            <w:pPr>
              <w:rPr>
                <w:rFonts w:cs="Times New Roman"/>
                <w:b/>
                <w:bCs/>
                <w:sz w:val="28"/>
                <w:szCs w:val="28"/>
              </w:rPr>
            </w:pPr>
            <w:r w:rsidRPr="00A220BF">
              <w:rPr>
                <w:rFonts w:cs="Times New Roman"/>
                <w:b/>
                <w:bCs/>
                <w:sz w:val="28"/>
                <w:szCs w:val="28"/>
              </w:rPr>
              <w:lastRenderedPageBreak/>
              <w:t>Основное мероприятие «Обеспечение устойчивого функционирования и развития коммунальной и инженерной инфраструктуры в Борском сельском поселении»</w:t>
            </w:r>
          </w:p>
        </w:tc>
        <w:tc>
          <w:tcPr>
            <w:tcW w:w="622" w:type="dxa"/>
            <w:gridSpan w:val="2"/>
            <w:tcBorders>
              <w:top w:val="nil"/>
              <w:left w:val="nil"/>
              <w:bottom w:val="single" w:sz="4" w:space="0" w:color="auto"/>
              <w:right w:val="single" w:sz="4" w:space="0" w:color="auto"/>
            </w:tcBorders>
            <w:shd w:val="clear" w:color="000000" w:fill="FFFFFF"/>
            <w:hideMark/>
          </w:tcPr>
          <w:p w:rsidR="00A220BF" w:rsidRPr="00A220BF" w:rsidRDefault="00A220BF" w:rsidP="00A220BF">
            <w:pPr>
              <w:ind w:left="-53" w:right="-82"/>
              <w:jc w:val="center"/>
              <w:rPr>
                <w:rFonts w:cs="Times New Roman"/>
                <w:b/>
                <w:bCs/>
                <w:sz w:val="28"/>
                <w:szCs w:val="28"/>
              </w:rPr>
            </w:pPr>
            <w:r w:rsidRPr="00A220BF">
              <w:rPr>
                <w:rFonts w:cs="Times New Roman"/>
                <w:b/>
                <w:bCs/>
                <w:sz w:val="28"/>
                <w:szCs w:val="28"/>
              </w:rPr>
              <w:t>006</w:t>
            </w:r>
          </w:p>
        </w:tc>
        <w:tc>
          <w:tcPr>
            <w:tcW w:w="496" w:type="dxa"/>
            <w:gridSpan w:val="2"/>
            <w:tcBorders>
              <w:top w:val="nil"/>
              <w:left w:val="nil"/>
              <w:bottom w:val="single" w:sz="4" w:space="0" w:color="auto"/>
              <w:right w:val="single" w:sz="4" w:space="0" w:color="auto"/>
            </w:tcBorders>
            <w:shd w:val="clear" w:color="000000" w:fill="FFFFFF"/>
            <w:hideMark/>
          </w:tcPr>
          <w:p w:rsidR="00A220BF" w:rsidRPr="00A220BF" w:rsidRDefault="00A220BF" w:rsidP="00A220BF">
            <w:pPr>
              <w:jc w:val="center"/>
              <w:rPr>
                <w:rFonts w:cs="Times New Roman"/>
                <w:b/>
                <w:bCs/>
                <w:sz w:val="28"/>
                <w:szCs w:val="28"/>
              </w:rPr>
            </w:pPr>
            <w:r w:rsidRPr="00A220BF">
              <w:rPr>
                <w:rFonts w:cs="Times New Roman"/>
                <w:b/>
                <w:bCs/>
                <w:sz w:val="28"/>
                <w:szCs w:val="28"/>
              </w:rPr>
              <w:t>05</w:t>
            </w:r>
          </w:p>
        </w:tc>
        <w:tc>
          <w:tcPr>
            <w:tcW w:w="559" w:type="dxa"/>
            <w:tcBorders>
              <w:top w:val="nil"/>
              <w:left w:val="nil"/>
              <w:bottom w:val="single" w:sz="4" w:space="0" w:color="auto"/>
              <w:right w:val="single" w:sz="4" w:space="0" w:color="auto"/>
            </w:tcBorders>
            <w:shd w:val="clear" w:color="000000" w:fill="FFFFFF"/>
            <w:hideMark/>
          </w:tcPr>
          <w:p w:rsidR="00A220BF" w:rsidRPr="00A220BF" w:rsidRDefault="00A220BF" w:rsidP="00A220BF">
            <w:pPr>
              <w:jc w:val="center"/>
              <w:rPr>
                <w:rFonts w:cs="Times New Roman"/>
                <w:b/>
                <w:bCs/>
                <w:sz w:val="28"/>
                <w:szCs w:val="28"/>
              </w:rPr>
            </w:pPr>
            <w:r w:rsidRPr="00A220BF">
              <w:rPr>
                <w:rFonts w:cs="Times New Roman"/>
                <w:b/>
                <w:bCs/>
                <w:sz w:val="28"/>
                <w:szCs w:val="28"/>
              </w:rPr>
              <w:t>03</w:t>
            </w:r>
          </w:p>
        </w:tc>
        <w:tc>
          <w:tcPr>
            <w:tcW w:w="1895" w:type="dxa"/>
            <w:gridSpan w:val="4"/>
            <w:tcBorders>
              <w:top w:val="nil"/>
              <w:left w:val="nil"/>
              <w:bottom w:val="single" w:sz="4" w:space="0" w:color="auto"/>
              <w:right w:val="single" w:sz="4" w:space="0" w:color="auto"/>
            </w:tcBorders>
            <w:shd w:val="clear" w:color="000000" w:fill="FFFFFF"/>
            <w:hideMark/>
          </w:tcPr>
          <w:p w:rsidR="00A220BF" w:rsidRPr="00A220BF" w:rsidRDefault="00A220BF" w:rsidP="00A220BF">
            <w:pPr>
              <w:ind w:left="-55" w:right="-148"/>
              <w:rPr>
                <w:rFonts w:cs="Times New Roman"/>
                <w:b/>
                <w:bCs/>
                <w:sz w:val="28"/>
                <w:szCs w:val="28"/>
              </w:rPr>
            </w:pPr>
            <w:r w:rsidRPr="00A220BF">
              <w:rPr>
                <w:rFonts w:cs="Times New Roman"/>
                <w:b/>
                <w:bCs/>
                <w:sz w:val="28"/>
                <w:szCs w:val="28"/>
              </w:rPr>
              <w:t>72 1 01 00000</w:t>
            </w:r>
          </w:p>
        </w:tc>
        <w:tc>
          <w:tcPr>
            <w:tcW w:w="567" w:type="dxa"/>
            <w:gridSpan w:val="4"/>
            <w:tcBorders>
              <w:top w:val="nil"/>
              <w:left w:val="nil"/>
              <w:bottom w:val="single" w:sz="4" w:space="0" w:color="auto"/>
              <w:right w:val="single" w:sz="4" w:space="0" w:color="auto"/>
            </w:tcBorders>
            <w:shd w:val="clear" w:color="000000" w:fill="FFFFFF"/>
            <w:hideMark/>
          </w:tcPr>
          <w:p w:rsidR="00A220BF" w:rsidRPr="00A220BF" w:rsidRDefault="00A220BF" w:rsidP="00A220BF">
            <w:pPr>
              <w:ind w:left="-108" w:right="-108"/>
              <w:jc w:val="center"/>
              <w:rPr>
                <w:rFonts w:cs="Times New Roman"/>
                <w:b/>
                <w:bCs/>
                <w:sz w:val="28"/>
                <w:szCs w:val="28"/>
              </w:rPr>
            </w:pPr>
            <w:r w:rsidRPr="00A220BF">
              <w:rPr>
                <w:rFonts w:cs="Times New Roman"/>
                <w:b/>
                <w:bCs/>
                <w:sz w:val="28"/>
                <w:szCs w:val="28"/>
              </w:rPr>
              <w:t> </w:t>
            </w:r>
          </w:p>
        </w:tc>
        <w:tc>
          <w:tcPr>
            <w:tcW w:w="1120" w:type="dxa"/>
            <w:gridSpan w:val="2"/>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106" w:right="-124"/>
              <w:jc w:val="center"/>
              <w:rPr>
                <w:rFonts w:cs="Times New Roman"/>
                <w:b/>
                <w:bCs/>
                <w:sz w:val="28"/>
                <w:szCs w:val="28"/>
              </w:rPr>
            </w:pPr>
            <w:r w:rsidRPr="00A220BF">
              <w:rPr>
                <w:rFonts w:cs="Times New Roman"/>
                <w:b/>
                <w:bCs/>
                <w:sz w:val="28"/>
                <w:szCs w:val="28"/>
              </w:rPr>
              <w:t>100,0</w:t>
            </w:r>
          </w:p>
        </w:tc>
        <w:tc>
          <w:tcPr>
            <w:tcW w:w="1120" w:type="dxa"/>
            <w:gridSpan w:val="4"/>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92" w:right="-138"/>
              <w:jc w:val="center"/>
              <w:rPr>
                <w:rFonts w:cs="Times New Roman"/>
                <w:b/>
                <w:bCs/>
                <w:sz w:val="28"/>
                <w:szCs w:val="28"/>
              </w:rPr>
            </w:pPr>
            <w:r w:rsidRPr="00A220BF">
              <w:rPr>
                <w:rFonts w:cs="Times New Roman"/>
                <w:b/>
                <w:bCs/>
                <w:sz w:val="28"/>
                <w:szCs w:val="28"/>
              </w:rPr>
              <w:t>100,0</w:t>
            </w:r>
          </w:p>
        </w:tc>
        <w:tc>
          <w:tcPr>
            <w:tcW w:w="1120" w:type="dxa"/>
            <w:gridSpan w:val="6"/>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78" w:right="-152"/>
              <w:jc w:val="center"/>
              <w:rPr>
                <w:rFonts w:cs="Times New Roman"/>
                <w:b/>
                <w:bCs/>
                <w:sz w:val="28"/>
                <w:szCs w:val="28"/>
              </w:rPr>
            </w:pPr>
            <w:r w:rsidRPr="00A220BF">
              <w:rPr>
                <w:rFonts w:cs="Times New Roman"/>
                <w:b/>
                <w:bCs/>
                <w:sz w:val="28"/>
                <w:szCs w:val="28"/>
              </w:rPr>
              <w:t>100,0</w:t>
            </w:r>
          </w:p>
        </w:tc>
      </w:tr>
      <w:tr w:rsidR="00A220BF" w:rsidRPr="00A220BF" w:rsidTr="004F4EC3">
        <w:trPr>
          <w:gridAfter w:val="1"/>
          <w:wAfter w:w="9" w:type="dxa"/>
          <w:trHeight w:val="990"/>
        </w:trPr>
        <w:tc>
          <w:tcPr>
            <w:tcW w:w="7812"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A220BF" w:rsidRPr="00A220BF" w:rsidRDefault="00A220BF" w:rsidP="00A220BF">
            <w:pPr>
              <w:rPr>
                <w:rFonts w:cs="Times New Roman"/>
                <w:sz w:val="28"/>
                <w:szCs w:val="28"/>
              </w:rPr>
            </w:pPr>
            <w:r w:rsidRPr="00A220BF">
              <w:rPr>
                <w:rFonts w:cs="Times New Roman"/>
                <w:sz w:val="28"/>
                <w:szCs w:val="28"/>
              </w:rPr>
              <w:t>Мероприятия по реализации областного закона от 15.01.2018 № 3-оз "О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w:t>
            </w:r>
          </w:p>
        </w:tc>
        <w:tc>
          <w:tcPr>
            <w:tcW w:w="622" w:type="dxa"/>
            <w:gridSpan w:val="2"/>
            <w:tcBorders>
              <w:top w:val="nil"/>
              <w:left w:val="nil"/>
              <w:bottom w:val="single" w:sz="4" w:space="0" w:color="auto"/>
              <w:right w:val="single" w:sz="4" w:space="0" w:color="auto"/>
            </w:tcBorders>
            <w:shd w:val="clear" w:color="000000" w:fill="FFFFFF"/>
            <w:hideMark/>
          </w:tcPr>
          <w:p w:rsidR="00A220BF" w:rsidRPr="00A220BF" w:rsidRDefault="00A220BF" w:rsidP="00A220BF">
            <w:pPr>
              <w:ind w:left="-53" w:right="-82"/>
              <w:jc w:val="center"/>
              <w:rPr>
                <w:rFonts w:cs="Times New Roman"/>
                <w:sz w:val="28"/>
                <w:szCs w:val="28"/>
              </w:rPr>
            </w:pPr>
            <w:r w:rsidRPr="00A220BF">
              <w:rPr>
                <w:rFonts w:cs="Times New Roman"/>
                <w:sz w:val="28"/>
                <w:szCs w:val="28"/>
              </w:rPr>
              <w:t>006</w:t>
            </w:r>
          </w:p>
        </w:tc>
        <w:tc>
          <w:tcPr>
            <w:tcW w:w="496" w:type="dxa"/>
            <w:gridSpan w:val="2"/>
            <w:tcBorders>
              <w:top w:val="nil"/>
              <w:left w:val="nil"/>
              <w:bottom w:val="single" w:sz="4" w:space="0" w:color="auto"/>
              <w:right w:val="single" w:sz="4" w:space="0" w:color="auto"/>
            </w:tcBorders>
            <w:shd w:val="clear" w:color="000000" w:fill="FFFFFF"/>
            <w:hideMark/>
          </w:tcPr>
          <w:p w:rsidR="00A220BF" w:rsidRPr="00A220BF" w:rsidRDefault="00A220BF" w:rsidP="00A220BF">
            <w:pPr>
              <w:jc w:val="center"/>
              <w:rPr>
                <w:rFonts w:cs="Times New Roman"/>
                <w:sz w:val="28"/>
                <w:szCs w:val="28"/>
              </w:rPr>
            </w:pPr>
            <w:r w:rsidRPr="00A220BF">
              <w:rPr>
                <w:rFonts w:cs="Times New Roman"/>
                <w:sz w:val="28"/>
                <w:szCs w:val="28"/>
              </w:rPr>
              <w:t>05</w:t>
            </w:r>
          </w:p>
        </w:tc>
        <w:tc>
          <w:tcPr>
            <w:tcW w:w="559" w:type="dxa"/>
            <w:tcBorders>
              <w:top w:val="nil"/>
              <w:left w:val="nil"/>
              <w:bottom w:val="single" w:sz="4" w:space="0" w:color="auto"/>
              <w:right w:val="single" w:sz="4" w:space="0" w:color="auto"/>
            </w:tcBorders>
            <w:shd w:val="clear" w:color="000000" w:fill="FFFFFF"/>
            <w:hideMark/>
          </w:tcPr>
          <w:p w:rsidR="00A220BF" w:rsidRPr="00A220BF" w:rsidRDefault="00A220BF" w:rsidP="00A220BF">
            <w:pPr>
              <w:jc w:val="center"/>
              <w:rPr>
                <w:rFonts w:cs="Times New Roman"/>
                <w:sz w:val="28"/>
                <w:szCs w:val="28"/>
              </w:rPr>
            </w:pPr>
            <w:r w:rsidRPr="00A220BF">
              <w:rPr>
                <w:rFonts w:cs="Times New Roman"/>
                <w:sz w:val="28"/>
                <w:szCs w:val="28"/>
              </w:rPr>
              <w:t>03</w:t>
            </w:r>
          </w:p>
        </w:tc>
        <w:tc>
          <w:tcPr>
            <w:tcW w:w="1895" w:type="dxa"/>
            <w:gridSpan w:val="4"/>
            <w:tcBorders>
              <w:top w:val="nil"/>
              <w:left w:val="nil"/>
              <w:bottom w:val="single" w:sz="4" w:space="0" w:color="auto"/>
              <w:right w:val="single" w:sz="4" w:space="0" w:color="auto"/>
            </w:tcBorders>
            <w:shd w:val="clear" w:color="000000" w:fill="FFFFFF"/>
            <w:hideMark/>
          </w:tcPr>
          <w:p w:rsidR="00A220BF" w:rsidRPr="00A220BF" w:rsidRDefault="00A220BF" w:rsidP="00A220BF">
            <w:pPr>
              <w:ind w:left="-55" w:right="-148"/>
              <w:rPr>
                <w:rFonts w:cs="Times New Roman"/>
                <w:sz w:val="28"/>
                <w:szCs w:val="28"/>
              </w:rPr>
            </w:pPr>
            <w:r w:rsidRPr="00A220BF">
              <w:rPr>
                <w:rFonts w:cs="Times New Roman"/>
                <w:sz w:val="28"/>
                <w:szCs w:val="28"/>
              </w:rPr>
              <w:t>72 1 01 S4660</w:t>
            </w:r>
          </w:p>
        </w:tc>
        <w:tc>
          <w:tcPr>
            <w:tcW w:w="567" w:type="dxa"/>
            <w:gridSpan w:val="4"/>
            <w:tcBorders>
              <w:top w:val="nil"/>
              <w:left w:val="nil"/>
              <w:bottom w:val="single" w:sz="4" w:space="0" w:color="auto"/>
              <w:right w:val="single" w:sz="4" w:space="0" w:color="auto"/>
            </w:tcBorders>
            <w:shd w:val="clear" w:color="000000" w:fill="FFFFFF"/>
            <w:hideMark/>
          </w:tcPr>
          <w:p w:rsidR="00A220BF" w:rsidRPr="00A220BF" w:rsidRDefault="00A220BF" w:rsidP="00A220BF">
            <w:pPr>
              <w:ind w:left="-108" w:right="-108"/>
              <w:jc w:val="center"/>
              <w:rPr>
                <w:rFonts w:cs="Times New Roman"/>
                <w:sz w:val="28"/>
                <w:szCs w:val="28"/>
              </w:rPr>
            </w:pPr>
            <w:r w:rsidRPr="00A220BF">
              <w:rPr>
                <w:rFonts w:cs="Times New Roman"/>
                <w:sz w:val="28"/>
                <w:szCs w:val="28"/>
              </w:rPr>
              <w:t> </w:t>
            </w:r>
          </w:p>
        </w:tc>
        <w:tc>
          <w:tcPr>
            <w:tcW w:w="1120" w:type="dxa"/>
            <w:gridSpan w:val="2"/>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106" w:right="-124"/>
              <w:jc w:val="center"/>
              <w:rPr>
                <w:rFonts w:cs="Times New Roman"/>
                <w:sz w:val="28"/>
                <w:szCs w:val="28"/>
              </w:rPr>
            </w:pPr>
            <w:r w:rsidRPr="00A220BF">
              <w:rPr>
                <w:rFonts w:cs="Times New Roman"/>
                <w:sz w:val="28"/>
                <w:szCs w:val="28"/>
              </w:rPr>
              <w:t>100,0</w:t>
            </w:r>
          </w:p>
        </w:tc>
        <w:tc>
          <w:tcPr>
            <w:tcW w:w="1120" w:type="dxa"/>
            <w:gridSpan w:val="4"/>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92" w:right="-138"/>
              <w:jc w:val="center"/>
              <w:rPr>
                <w:rFonts w:cs="Times New Roman"/>
                <w:sz w:val="28"/>
                <w:szCs w:val="28"/>
              </w:rPr>
            </w:pPr>
            <w:r w:rsidRPr="00A220BF">
              <w:rPr>
                <w:rFonts w:cs="Times New Roman"/>
                <w:sz w:val="28"/>
                <w:szCs w:val="28"/>
              </w:rPr>
              <w:t>100,0</w:t>
            </w:r>
          </w:p>
        </w:tc>
        <w:tc>
          <w:tcPr>
            <w:tcW w:w="1120" w:type="dxa"/>
            <w:gridSpan w:val="6"/>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78" w:right="-152"/>
              <w:jc w:val="center"/>
              <w:rPr>
                <w:rFonts w:cs="Times New Roman"/>
                <w:sz w:val="28"/>
                <w:szCs w:val="28"/>
              </w:rPr>
            </w:pPr>
            <w:r w:rsidRPr="00A220BF">
              <w:rPr>
                <w:rFonts w:cs="Times New Roman"/>
                <w:sz w:val="28"/>
                <w:szCs w:val="28"/>
              </w:rPr>
              <w:t>100,0</w:t>
            </w:r>
          </w:p>
        </w:tc>
      </w:tr>
      <w:tr w:rsidR="00A220BF" w:rsidRPr="00A220BF" w:rsidTr="004F4EC3">
        <w:trPr>
          <w:gridAfter w:val="1"/>
          <w:wAfter w:w="9" w:type="dxa"/>
          <w:trHeight w:val="58"/>
        </w:trPr>
        <w:tc>
          <w:tcPr>
            <w:tcW w:w="7812" w:type="dxa"/>
            <w:gridSpan w:val="3"/>
            <w:tcBorders>
              <w:top w:val="nil"/>
              <w:left w:val="single" w:sz="4" w:space="0" w:color="auto"/>
              <w:bottom w:val="single" w:sz="4" w:space="0" w:color="auto"/>
              <w:right w:val="single" w:sz="4" w:space="0" w:color="auto"/>
            </w:tcBorders>
            <w:shd w:val="clear" w:color="000000" w:fill="FFFFFF"/>
            <w:hideMark/>
          </w:tcPr>
          <w:p w:rsidR="00A220BF" w:rsidRPr="00A220BF" w:rsidRDefault="00A220BF" w:rsidP="00A220BF">
            <w:pPr>
              <w:rPr>
                <w:rFonts w:cs="Times New Roman"/>
                <w:sz w:val="28"/>
                <w:szCs w:val="28"/>
              </w:rPr>
            </w:pPr>
            <w:r w:rsidRPr="00A220BF">
              <w:rPr>
                <w:rFonts w:cs="Times New Roman"/>
                <w:sz w:val="28"/>
                <w:szCs w:val="28"/>
              </w:rPr>
              <w:t>Закупка товаров, работ и услуг для обеспечения государственных (муниципальных) нужд</w:t>
            </w:r>
          </w:p>
        </w:tc>
        <w:tc>
          <w:tcPr>
            <w:tcW w:w="622" w:type="dxa"/>
            <w:gridSpan w:val="2"/>
            <w:tcBorders>
              <w:top w:val="nil"/>
              <w:left w:val="nil"/>
              <w:bottom w:val="single" w:sz="4" w:space="0" w:color="auto"/>
              <w:right w:val="single" w:sz="4" w:space="0" w:color="auto"/>
            </w:tcBorders>
            <w:shd w:val="clear" w:color="000000" w:fill="FFFFFF"/>
            <w:hideMark/>
          </w:tcPr>
          <w:p w:rsidR="00A220BF" w:rsidRPr="00A220BF" w:rsidRDefault="00A220BF" w:rsidP="00A220BF">
            <w:pPr>
              <w:ind w:left="-53" w:right="-82"/>
              <w:jc w:val="center"/>
              <w:rPr>
                <w:rFonts w:cs="Times New Roman"/>
                <w:sz w:val="28"/>
                <w:szCs w:val="28"/>
              </w:rPr>
            </w:pPr>
            <w:r w:rsidRPr="00A220BF">
              <w:rPr>
                <w:rFonts w:cs="Times New Roman"/>
                <w:sz w:val="28"/>
                <w:szCs w:val="28"/>
              </w:rPr>
              <w:t>006</w:t>
            </w:r>
          </w:p>
        </w:tc>
        <w:tc>
          <w:tcPr>
            <w:tcW w:w="496" w:type="dxa"/>
            <w:gridSpan w:val="2"/>
            <w:tcBorders>
              <w:top w:val="nil"/>
              <w:left w:val="nil"/>
              <w:bottom w:val="single" w:sz="4" w:space="0" w:color="auto"/>
              <w:right w:val="single" w:sz="4" w:space="0" w:color="auto"/>
            </w:tcBorders>
            <w:shd w:val="clear" w:color="000000" w:fill="FFFFFF"/>
            <w:hideMark/>
          </w:tcPr>
          <w:p w:rsidR="00A220BF" w:rsidRPr="00A220BF" w:rsidRDefault="00A220BF" w:rsidP="00A220BF">
            <w:pPr>
              <w:jc w:val="center"/>
              <w:rPr>
                <w:rFonts w:cs="Times New Roman"/>
                <w:sz w:val="28"/>
                <w:szCs w:val="28"/>
              </w:rPr>
            </w:pPr>
            <w:r w:rsidRPr="00A220BF">
              <w:rPr>
                <w:rFonts w:cs="Times New Roman"/>
                <w:sz w:val="28"/>
                <w:szCs w:val="28"/>
              </w:rPr>
              <w:t>05</w:t>
            </w:r>
          </w:p>
        </w:tc>
        <w:tc>
          <w:tcPr>
            <w:tcW w:w="559" w:type="dxa"/>
            <w:tcBorders>
              <w:top w:val="nil"/>
              <w:left w:val="nil"/>
              <w:bottom w:val="single" w:sz="4" w:space="0" w:color="auto"/>
              <w:right w:val="single" w:sz="4" w:space="0" w:color="auto"/>
            </w:tcBorders>
            <w:shd w:val="clear" w:color="000000" w:fill="FFFFFF"/>
            <w:hideMark/>
          </w:tcPr>
          <w:p w:rsidR="00A220BF" w:rsidRPr="00A220BF" w:rsidRDefault="00A220BF" w:rsidP="00A220BF">
            <w:pPr>
              <w:jc w:val="center"/>
              <w:rPr>
                <w:rFonts w:cs="Times New Roman"/>
                <w:sz w:val="28"/>
                <w:szCs w:val="28"/>
              </w:rPr>
            </w:pPr>
            <w:r w:rsidRPr="00A220BF">
              <w:rPr>
                <w:rFonts w:cs="Times New Roman"/>
                <w:sz w:val="28"/>
                <w:szCs w:val="28"/>
              </w:rPr>
              <w:t>03</w:t>
            </w:r>
          </w:p>
        </w:tc>
        <w:tc>
          <w:tcPr>
            <w:tcW w:w="1895" w:type="dxa"/>
            <w:gridSpan w:val="4"/>
            <w:tcBorders>
              <w:top w:val="nil"/>
              <w:left w:val="nil"/>
              <w:bottom w:val="single" w:sz="4" w:space="0" w:color="auto"/>
              <w:right w:val="single" w:sz="4" w:space="0" w:color="auto"/>
            </w:tcBorders>
            <w:shd w:val="clear" w:color="000000" w:fill="FFFFFF"/>
            <w:hideMark/>
          </w:tcPr>
          <w:p w:rsidR="00A220BF" w:rsidRPr="00A220BF" w:rsidRDefault="00A220BF" w:rsidP="00A220BF">
            <w:pPr>
              <w:ind w:left="-55" w:right="-148"/>
              <w:rPr>
                <w:rFonts w:cs="Times New Roman"/>
                <w:sz w:val="28"/>
                <w:szCs w:val="28"/>
              </w:rPr>
            </w:pPr>
            <w:r w:rsidRPr="00A220BF">
              <w:rPr>
                <w:rFonts w:cs="Times New Roman"/>
                <w:sz w:val="28"/>
                <w:szCs w:val="28"/>
              </w:rPr>
              <w:t>72 1 01 S4660</w:t>
            </w:r>
          </w:p>
        </w:tc>
        <w:tc>
          <w:tcPr>
            <w:tcW w:w="567" w:type="dxa"/>
            <w:gridSpan w:val="4"/>
            <w:tcBorders>
              <w:top w:val="nil"/>
              <w:left w:val="nil"/>
              <w:bottom w:val="single" w:sz="4" w:space="0" w:color="auto"/>
              <w:right w:val="single" w:sz="4" w:space="0" w:color="auto"/>
            </w:tcBorders>
            <w:shd w:val="clear" w:color="000000" w:fill="FFFFFF"/>
            <w:hideMark/>
          </w:tcPr>
          <w:p w:rsidR="00A220BF" w:rsidRPr="00A220BF" w:rsidRDefault="00A220BF" w:rsidP="00A220BF">
            <w:pPr>
              <w:ind w:left="-108" w:right="-108"/>
              <w:jc w:val="center"/>
              <w:rPr>
                <w:rFonts w:cs="Times New Roman"/>
                <w:sz w:val="28"/>
                <w:szCs w:val="28"/>
              </w:rPr>
            </w:pPr>
            <w:r w:rsidRPr="00A220BF">
              <w:rPr>
                <w:rFonts w:cs="Times New Roman"/>
                <w:sz w:val="28"/>
                <w:szCs w:val="28"/>
              </w:rPr>
              <w:t>200</w:t>
            </w:r>
          </w:p>
        </w:tc>
        <w:tc>
          <w:tcPr>
            <w:tcW w:w="1120" w:type="dxa"/>
            <w:gridSpan w:val="2"/>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106" w:right="-124"/>
              <w:jc w:val="center"/>
              <w:rPr>
                <w:rFonts w:cs="Times New Roman"/>
                <w:sz w:val="28"/>
                <w:szCs w:val="28"/>
              </w:rPr>
            </w:pPr>
            <w:r w:rsidRPr="00A220BF">
              <w:rPr>
                <w:rFonts w:cs="Times New Roman"/>
                <w:sz w:val="28"/>
                <w:szCs w:val="28"/>
              </w:rPr>
              <w:t>100,0</w:t>
            </w:r>
          </w:p>
        </w:tc>
        <w:tc>
          <w:tcPr>
            <w:tcW w:w="1120" w:type="dxa"/>
            <w:gridSpan w:val="4"/>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92" w:right="-138"/>
              <w:jc w:val="center"/>
              <w:rPr>
                <w:rFonts w:cs="Times New Roman"/>
                <w:sz w:val="28"/>
                <w:szCs w:val="28"/>
              </w:rPr>
            </w:pPr>
            <w:r w:rsidRPr="00A220BF">
              <w:rPr>
                <w:rFonts w:cs="Times New Roman"/>
                <w:sz w:val="28"/>
                <w:szCs w:val="28"/>
              </w:rPr>
              <w:t>100,0</w:t>
            </w:r>
          </w:p>
        </w:tc>
        <w:tc>
          <w:tcPr>
            <w:tcW w:w="1120" w:type="dxa"/>
            <w:gridSpan w:val="6"/>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78" w:right="-152"/>
              <w:jc w:val="center"/>
              <w:rPr>
                <w:rFonts w:cs="Times New Roman"/>
                <w:sz w:val="28"/>
                <w:szCs w:val="28"/>
              </w:rPr>
            </w:pPr>
            <w:r w:rsidRPr="00A220BF">
              <w:rPr>
                <w:rFonts w:cs="Times New Roman"/>
                <w:sz w:val="28"/>
                <w:szCs w:val="28"/>
              </w:rPr>
              <w:t>100,0</w:t>
            </w:r>
          </w:p>
        </w:tc>
      </w:tr>
      <w:tr w:rsidR="00A220BF" w:rsidRPr="00A220BF" w:rsidTr="004F4EC3">
        <w:trPr>
          <w:gridAfter w:val="1"/>
          <w:wAfter w:w="9" w:type="dxa"/>
          <w:trHeight w:val="58"/>
        </w:trPr>
        <w:tc>
          <w:tcPr>
            <w:tcW w:w="7812" w:type="dxa"/>
            <w:gridSpan w:val="3"/>
            <w:tcBorders>
              <w:top w:val="nil"/>
              <w:left w:val="single" w:sz="4" w:space="0" w:color="auto"/>
              <w:bottom w:val="single" w:sz="4" w:space="0" w:color="auto"/>
              <w:right w:val="single" w:sz="4" w:space="0" w:color="auto"/>
            </w:tcBorders>
            <w:shd w:val="clear" w:color="000000" w:fill="FFFFFF"/>
            <w:hideMark/>
          </w:tcPr>
          <w:p w:rsidR="00A220BF" w:rsidRPr="00A220BF" w:rsidRDefault="00A220BF" w:rsidP="00A220BF">
            <w:pPr>
              <w:rPr>
                <w:rFonts w:cs="Times New Roman"/>
                <w:b/>
                <w:bCs/>
                <w:sz w:val="28"/>
                <w:szCs w:val="28"/>
              </w:rPr>
            </w:pPr>
            <w:r w:rsidRPr="00A220BF">
              <w:rPr>
                <w:rFonts w:cs="Times New Roman"/>
                <w:b/>
                <w:bCs/>
                <w:sz w:val="28"/>
                <w:szCs w:val="28"/>
              </w:rPr>
              <w:t>Подпрограмма «Развитие частей территории Борского сельского поселения Бокситогорского муниципального района Ленинградской области»</w:t>
            </w:r>
          </w:p>
        </w:tc>
        <w:tc>
          <w:tcPr>
            <w:tcW w:w="622" w:type="dxa"/>
            <w:gridSpan w:val="2"/>
            <w:tcBorders>
              <w:top w:val="nil"/>
              <w:left w:val="nil"/>
              <w:bottom w:val="single" w:sz="4" w:space="0" w:color="auto"/>
              <w:right w:val="single" w:sz="4" w:space="0" w:color="auto"/>
            </w:tcBorders>
            <w:shd w:val="clear" w:color="000000" w:fill="FFFFFF"/>
            <w:hideMark/>
          </w:tcPr>
          <w:p w:rsidR="00A220BF" w:rsidRPr="00A220BF" w:rsidRDefault="00A220BF" w:rsidP="00A220BF">
            <w:pPr>
              <w:ind w:left="-53" w:right="-82"/>
              <w:jc w:val="center"/>
              <w:rPr>
                <w:rFonts w:cs="Times New Roman"/>
                <w:b/>
                <w:bCs/>
                <w:sz w:val="28"/>
                <w:szCs w:val="28"/>
              </w:rPr>
            </w:pPr>
            <w:r w:rsidRPr="00A220BF">
              <w:rPr>
                <w:rFonts w:cs="Times New Roman"/>
                <w:b/>
                <w:bCs/>
                <w:sz w:val="28"/>
                <w:szCs w:val="28"/>
              </w:rPr>
              <w:t>006</w:t>
            </w:r>
          </w:p>
        </w:tc>
        <w:tc>
          <w:tcPr>
            <w:tcW w:w="496" w:type="dxa"/>
            <w:gridSpan w:val="2"/>
            <w:tcBorders>
              <w:top w:val="nil"/>
              <w:left w:val="nil"/>
              <w:bottom w:val="single" w:sz="4" w:space="0" w:color="auto"/>
              <w:right w:val="single" w:sz="4" w:space="0" w:color="auto"/>
            </w:tcBorders>
            <w:shd w:val="clear" w:color="000000" w:fill="FFFFFF"/>
            <w:hideMark/>
          </w:tcPr>
          <w:p w:rsidR="00A220BF" w:rsidRPr="00A220BF" w:rsidRDefault="00A220BF" w:rsidP="00A220BF">
            <w:pPr>
              <w:jc w:val="center"/>
              <w:rPr>
                <w:rFonts w:cs="Times New Roman"/>
                <w:b/>
                <w:bCs/>
                <w:sz w:val="28"/>
                <w:szCs w:val="28"/>
              </w:rPr>
            </w:pPr>
            <w:r w:rsidRPr="00A220BF">
              <w:rPr>
                <w:rFonts w:cs="Times New Roman"/>
                <w:b/>
                <w:bCs/>
                <w:sz w:val="28"/>
                <w:szCs w:val="28"/>
              </w:rPr>
              <w:t>05</w:t>
            </w:r>
          </w:p>
        </w:tc>
        <w:tc>
          <w:tcPr>
            <w:tcW w:w="559" w:type="dxa"/>
            <w:tcBorders>
              <w:top w:val="nil"/>
              <w:left w:val="nil"/>
              <w:bottom w:val="single" w:sz="4" w:space="0" w:color="auto"/>
              <w:right w:val="single" w:sz="4" w:space="0" w:color="auto"/>
            </w:tcBorders>
            <w:shd w:val="clear" w:color="000000" w:fill="FFFFFF"/>
            <w:hideMark/>
          </w:tcPr>
          <w:p w:rsidR="00A220BF" w:rsidRPr="00A220BF" w:rsidRDefault="00A220BF" w:rsidP="00A220BF">
            <w:pPr>
              <w:jc w:val="center"/>
              <w:rPr>
                <w:rFonts w:cs="Times New Roman"/>
                <w:b/>
                <w:bCs/>
                <w:sz w:val="28"/>
                <w:szCs w:val="28"/>
              </w:rPr>
            </w:pPr>
            <w:r w:rsidRPr="00A220BF">
              <w:rPr>
                <w:rFonts w:cs="Times New Roman"/>
                <w:b/>
                <w:bCs/>
                <w:sz w:val="28"/>
                <w:szCs w:val="28"/>
              </w:rPr>
              <w:t>03</w:t>
            </w:r>
          </w:p>
        </w:tc>
        <w:tc>
          <w:tcPr>
            <w:tcW w:w="1895" w:type="dxa"/>
            <w:gridSpan w:val="4"/>
            <w:tcBorders>
              <w:top w:val="nil"/>
              <w:left w:val="nil"/>
              <w:bottom w:val="single" w:sz="4" w:space="0" w:color="auto"/>
              <w:right w:val="single" w:sz="4" w:space="0" w:color="auto"/>
            </w:tcBorders>
            <w:shd w:val="clear" w:color="000000" w:fill="FFFFFF"/>
            <w:hideMark/>
          </w:tcPr>
          <w:p w:rsidR="00A220BF" w:rsidRPr="00A220BF" w:rsidRDefault="00A220BF" w:rsidP="00A220BF">
            <w:pPr>
              <w:ind w:left="-55" w:right="-148"/>
              <w:rPr>
                <w:rFonts w:cs="Times New Roman"/>
                <w:b/>
                <w:bCs/>
                <w:sz w:val="28"/>
                <w:szCs w:val="28"/>
              </w:rPr>
            </w:pPr>
            <w:r w:rsidRPr="00A220BF">
              <w:rPr>
                <w:rFonts w:cs="Times New Roman"/>
                <w:b/>
                <w:bCs/>
                <w:sz w:val="28"/>
                <w:szCs w:val="28"/>
              </w:rPr>
              <w:t>72 2 00 00000</w:t>
            </w:r>
          </w:p>
        </w:tc>
        <w:tc>
          <w:tcPr>
            <w:tcW w:w="567" w:type="dxa"/>
            <w:gridSpan w:val="4"/>
            <w:tcBorders>
              <w:top w:val="nil"/>
              <w:left w:val="nil"/>
              <w:bottom w:val="single" w:sz="4" w:space="0" w:color="auto"/>
              <w:right w:val="single" w:sz="4" w:space="0" w:color="auto"/>
            </w:tcBorders>
            <w:shd w:val="clear" w:color="000000" w:fill="FFFFFF"/>
            <w:hideMark/>
          </w:tcPr>
          <w:p w:rsidR="00A220BF" w:rsidRPr="00A220BF" w:rsidRDefault="00A220BF" w:rsidP="00A220BF">
            <w:pPr>
              <w:ind w:left="-108" w:right="-108"/>
              <w:jc w:val="center"/>
              <w:rPr>
                <w:rFonts w:cs="Times New Roman"/>
                <w:b/>
                <w:bCs/>
                <w:sz w:val="28"/>
                <w:szCs w:val="28"/>
              </w:rPr>
            </w:pPr>
            <w:r w:rsidRPr="00A220BF">
              <w:rPr>
                <w:rFonts w:cs="Times New Roman"/>
                <w:b/>
                <w:bCs/>
                <w:sz w:val="28"/>
                <w:szCs w:val="28"/>
              </w:rPr>
              <w:t> </w:t>
            </w:r>
          </w:p>
        </w:tc>
        <w:tc>
          <w:tcPr>
            <w:tcW w:w="1120" w:type="dxa"/>
            <w:gridSpan w:val="2"/>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106" w:right="-124"/>
              <w:jc w:val="center"/>
              <w:rPr>
                <w:rFonts w:cs="Times New Roman"/>
                <w:b/>
                <w:bCs/>
                <w:sz w:val="28"/>
                <w:szCs w:val="28"/>
              </w:rPr>
            </w:pPr>
            <w:r w:rsidRPr="00A220BF">
              <w:rPr>
                <w:rFonts w:cs="Times New Roman"/>
                <w:b/>
                <w:bCs/>
                <w:sz w:val="28"/>
                <w:szCs w:val="28"/>
              </w:rPr>
              <w:t>100,0</w:t>
            </w:r>
          </w:p>
        </w:tc>
        <w:tc>
          <w:tcPr>
            <w:tcW w:w="1120" w:type="dxa"/>
            <w:gridSpan w:val="4"/>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92" w:right="-138"/>
              <w:jc w:val="center"/>
              <w:rPr>
                <w:rFonts w:cs="Times New Roman"/>
                <w:b/>
                <w:bCs/>
                <w:sz w:val="28"/>
                <w:szCs w:val="28"/>
              </w:rPr>
            </w:pPr>
            <w:r w:rsidRPr="00A220BF">
              <w:rPr>
                <w:rFonts w:cs="Times New Roman"/>
                <w:b/>
                <w:bCs/>
                <w:sz w:val="28"/>
                <w:szCs w:val="28"/>
              </w:rPr>
              <w:t>100,0</w:t>
            </w:r>
          </w:p>
        </w:tc>
        <w:tc>
          <w:tcPr>
            <w:tcW w:w="1120" w:type="dxa"/>
            <w:gridSpan w:val="6"/>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78" w:right="-152"/>
              <w:jc w:val="center"/>
              <w:rPr>
                <w:rFonts w:cs="Times New Roman"/>
                <w:b/>
                <w:bCs/>
                <w:sz w:val="28"/>
                <w:szCs w:val="28"/>
              </w:rPr>
            </w:pPr>
            <w:r w:rsidRPr="00A220BF">
              <w:rPr>
                <w:rFonts w:cs="Times New Roman"/>
                <w:b/>
                <w:bCs/>
                <w:sz w:val="28"/>
                <w:szCs w:val="28"/>
              </w:rPr>
              <w:t>100,0</w:t>
            </w:r>
          </w:p>
        </w:tc>
      </w:tr>
      <w:tr w:rsidR="00A220BF" w:rsidRPr="00A220BF" w:rsidTr="004F4EC3">
        <w:trPr>
          <w:gridAfter w:val="1"/>
          <w:wAfter w:w="9" w:type="dxa"/>
          <w:trHeight w:val="58"/>
        </w:trPr>
        <w:tc>
          <w:tcPr>
            <w:tcW w:w="7812" w:type="dxa"/>
            <w:gridSpan w:val="3"/>
            <w:tcBorders>
              <w:top w:val="nil"/>
              <w:left w:val="single" w:sz="4" w:space="0" w:color="auto"/>
              <w:bottom w:val="nil"/>
              <w:right w:val="single" w:sz="4" w:space="0" w:color="auto"/>
            </w:tcBorders>
            <w:shd w:val="clear" w:color="000000" w:fill="FFFFFF"/>
            <w:hideMark/>
          </w:tcPr>
          <w:p w:rsidR="00A220BF" w:rsidRPr="00A220BF" w:rsidRDefault="00A220BF" w:rsidP="00A220BF">
            <w:pPr>
              <w:rPr>
                <w:rFonts w:cs="Times New Roman"/>
                <w:b/>
                <w:bCs/>
                <w:sz w:val="28"/>
                <w:szCs w:val="28"/>
              </w:rPr>
            </w:pPr>
            <w:r w:rsidRPr="00A220BF">
              <w:rPr>
                <w:rFonts w:cs="Times New Roman"/>
                <w:b/>
                <w:bCs/>
                <w:sz w:val="28"/>
                <w:szCs w:val="28"/>
              </w:rPr>
              <w:t>Основное мероприятие «Организация ремонтных работ на территории Борского сельского поселения»</w:t>
            </w:r>
          </w:p>
        </w:tc>
        <w:tc>
          <w:tcPr>
            <w:tcW w:w="622" w:type="dxa"/>
            <w:gridSpan w:val="2"/>
            <w:tcBorders>
              <w:top w:val="nil"/>
              <w:left w:val="nil"/>
              <w:bottom w:val="single" w:sz="4" w:space="0" w:color="auto"/>
              <w:right w:val="single" w:sz="4" w:space="0" w:color="auto"/>
            </w:tcBorders>
            <w:shd w:val="clear" w:color="000000" w:fill="FFFFFF"/>
            <w:hideMark/>
          </w:tcPr>
          <w:p w:rsidR="00A220BF" w:rsidRPr="00A220BF" w:rsidRDefault="00A220BF" w:rsidP="00A220BF">
            <w:pPr>
              <w:ind w:left="-53" w:right="-82"/>
              <w:jc w:val="center"/>
              <w:rPr>
                <w:rFonts w:cs="Times New Roman"/>
                <w:b/>
                <w:bCs/>
                <w:sz w:val="28"/>
                <w:szCs w:val="28"/>
              </w:rPr>
            </w:pPr>
            <w:r w:rsidRPr="00A220BF">
              <w:rPr>
                <w:rFonts w:cs="Times New Roman"/>
                <w:b/>
                <w:bCs/>
                <w:sz w:val="28"/>
                <w:szCs w:val="28"/>
              </w:rPr>
              <w:t>006</w:t>
            </w:r>
          </w:p>
        </w:tc>
        <w:tc>
          <w:tcPr>
            <w:tcW w:w="496" w:type="dxa"/>
            <w:gridSpan w:val="2"/>
            <w:tcBorders>
              <w:top w:val="nil"/>
              <w:left w:val="nil"/>
              <w:bottom w:val="single" w:sz="4" w:space="0" w:color="auto"/>
              <w:right w:val="single" w:sz="4" w:space="0" w:color="auto"/>
            </w:tcBorders>
            <w:shd w:val="clear" w:color="000000" w:fill="FFFFFF"/>
            <w:hideMark/>
          </w:tcPr>
          <w:p w:rsidR="00A220BF" w:rsidRPr="00A220BF" w:rsidRDefault="00A220BF" w:rsidP="00A220BF">
            <w:pPr>
              <w:jc w:val="center"/>
              <w:rPr>
                <w:rFonts w:cs="Times New Roman"/>
                <w:b/>
                <w:bCs/>
                <w:sz w:val="28"/>
                <w:szCs w:val="28"/>
              </w:rPr>
            </w:pPr>
            <w:r w:rsidRPr="00A220BF">
              <w:rPr>
                <w:rFonts w:cs="Times New Roman"/>
                <w:b/>
                <w:bCs/>
                <w:sz w:val="28"/>
                <w:szCs w:val="28"/>
              </w:rPr>
              <w:t>05</w:t>
            </w:r>
          </w:p>
        </w:tc>
        <w:tc>
          <w:tcPr>
            <w:tcW w:w="559" w:type="dxa"/>
            <w:tcBorders>
              <w:top w:val="nil"/>
              <w:left w:val="nil"/>
              <w:bottom w:val="single" w:sz="4" w:space="0" w:color="auto"/>
              <w:right w:val="single" w:sz="4" w:space="0" w:color="auto"/>
            </w:tcBorders>
            <w:shd w:val="clear" w:color="000000" w:fill="FFFFFF"/>
            <w:hideMark/>
          </w:tcPr>
          <w:p w:rsidR="00A220BF" w:rsidRPr="00A220BF" w:rsidRDefault="00A220BF" w:rsidP="00A220BF">
            <w:pPr>
              <w:jc w:val="center"/>
              <w:rPr>
                <w:rFonts w:cs="Times New Roman"/>
                <w:b/>
                <w:bCs/>
                <w:sz w:val="28"/>
                <w:szCs w:val="28"/>
              </w:rPr>
            </w:pPr>
            <w:r w:rsidRPr="00A220BF">
              <w:rPr>
                <w:rFonts w:cs="Times New Roman"/>
                <w:b/>
                <w:bCs/>
                <w:sz w:val="28"/>
                <w:szCs w:val="28"/>
              </w:rPr>
              <w:t>03</w:t>
            </w:r>
          </w:p>
        </w:tc>
        <w:tc>
          <w:tcPr>
            <w:tcW w:w="1895" w:type="dxa"/>
            <w:gridSpan w:val="4"/>
            <w:tcBorders>
              <w:top w:val="nil"/>
              <w:left w:val="nil"/>
              <w:bottom w:val="single" w:sz="4" w:space="0" w:color="auto"/>
              <w:right w:val="single" w:sz="4" w:space="0" w:color="auto"/>
            </w:tcBorders>
            <w:shd w:val="clear" w:color="000000" w:fill="FFFFFF"/>
            <w:hideMark/>
          </w:tcPr>
          <w:p w:rsidR="00A220BF" w:rsidRPr="00A220BF" w:rsidRDefault="00A220BF" w:rsidP="00A220BF">
            <w:pPr>
              <w:ind w:left="-55" w:right="-148"/>
              <w:rPr>
                <w:rFonts w:cs="Times New Roman"/>
                <w:b/>
                <w:bCs/>
                <w:sz w:val="28"/>
                <w:szCs w:val="28"/>
              </w:rPr>
            </w:pPr>
            <w:r w:rsidRPr="00A220BF">
              <w:rPr>
                <w:rFonts w:cs="Times New Roman"/>
                <w:b/>
                <w:bCs/>
                <w:sz w:val="28"/>
                <w:szCs w:val="28"/>
              </w:rPr>
              <w:t>72 2 01 00000</w:t>
            </w:r>
          </w:p>
        </w:tc>
        <w:tc>
          <w:tcPr>
            <w:tcW w:w="567" w:type="dxa"/>
            <w:gridSpan w:val="4"/>
            <w:tcBorders>
              <w:top w:val="nil"/>
              <w:left w:val="nil"/>
              <w:bottom w:val="single" w:sz="4" w:space="0" w:color="auto"/>
              <w:right w:val="single" w:sz="4" w:space="0" w:color="auto"/>
            </w:tcBorders>
            <w:shd w:val="clear" w:color="000000" w:fill="FFFFFF"/>
            <w:hideMark/>
          </w:tcPr>
          <w:p w:rsidR="00A220BF" w:rsidRPr="00A220BF" w:rsidRDefault="00A220BF" w:rsidP="00A220BF">
            <w:pPr>
              <w:ind w:left="-108" w:right="-108"/>
              <w:jc w:val="center"/>
              <w:rPr>
                <w:rFonts w:cs="Times New Roman"/>
                <w:b/>
                <w:bCs/>
                <w:sz w:val="28"/>
                <w:szCs w:val="28"/>
              </w:rPr>
            </w:pPr>
            <w:r w:rsidRPr="00A220BF">
              <w:rPr>
                <w:rFonts w:cs="Times New Roman"/>
                <w:b/>
                <w:bCs/>
                <w:sz w:val="28"/>
                <w:szCs w:val="28"/>
              </w:rPr>
              <w:t> </w:t>
            </w:r>
          </w:p>
        </w:tc>
        <w:tc>
          <w:tcPr>
            <w:tcW w:w="1120" w:type="dxa"/>
            <w:gridSpan w:val="2"/>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106" w:right="-124"/>
              <w:jc w:val="center"/>
              <w:rPr>
                <w:rFonts w:cs="Times New Roman"/>
                <w:b/>
                <w:bCs/>
                <w:sz w:val="28"/>
                <w:szCs w:val="28"/>
              </w:rPr>
            </w:pPr>
            <w:r w:rsidRPr="00A220BF">
              <w:rPr>
                <w:rFonts w:cs="Times New Roman"/>
                <w:b/>
                <w:bCs/>
                <w:sz w:val="28"/>
                <w:szCs w:val="28"/>
              </w:rPr>
              <w:t>100,0</w:t>
            </w:r>
          </w:p>
        </w:tc>
        <w:tc>
          <w:tcPr>
            <w:tcW w:w="1120" w:type="dxa"/>
            <w:gridSpan w:val="4"/>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92" w:right="-138"/>
              <w:jc w:val="center"/>
              <w:rPr>
                <w:rFonts w:cs="Times New Roman"/>
                <w:b/>
                <w:bCs/>
                <w:sz w:val="28"/>
                <w:szCs w:val="28"/>
              </w:rPr>
            </w:pPr>
            <w:r w:rsidRPr="00A220BF">
              <w:rPr>
                <w:rFonts w:cs="Times New Roman"/>
                <w:b/>
                <w:bCs/>
                <w:sz w:val="28"/>
                <w:szCs w:val="28"/>
              </w:rPr>
              <w:t>100,0</w:t>
            </w:r>
          </w:p>
        </w:tc>
        <w:tc>
          <w:tcPr>
            <w:tcW w:w="1120" w:type="dxa"/>
            <w:gridSpan w:val="6"/>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78" w:right="-152"/>
              <w:jc w:val="center"/>
              <w:rPr>
                <w:rFonts w:cs="Times New Roman"/>
                <w:b/>
                <w:bCs/>
                <w:sz w:val="28"/>
                <w:szCs w:val="28"/>
              </w:rPr>
            </w:pPr>
            <w:r w:rsidRPr="00A220BF">
              <w:rPr>
                <w:rFonts w:cs="Times New Roman"/>
                <w:b/>
                <w:bCs/>
                <w:sz w:val="28"/>
                <w:szCs w:val="28"/>
              </w:rPr>
              <w:t>100,0</w:t>
            </w:r>
          </w:p>
        </w:tc>
      </w:tr>
      <w:tr w:rsidR="00A220BF" w:rsidRPr="00A220BF" w:rsidTr="004F4EC3">
        <w:trPr>
          <w:gridAfter w:val="1"/>
          <w:wAfter w:w="9" w:type="dxa"/>
          <w:trHeight w:val="1046"/>
        </w:trPr>
        <w:tc>
          <w:tcPr>
            <w:tcW w:w="7812"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A220BF" w:rsidRPr="00A220BF" w:rsidRDefault="00A220BF" w:rsidP="00A220BF">
            <w:pPr>
              <w:rPr>
                <w:rFonts w:cs="Times New Roman"/>
                <w:sz w:val="28"/>
                <w:szCs w:val="28"/>
              </w:rPr>
            </w:pPr>
            <w:r w:rsidRPr="00A220BF">
              <w:rPr>
                <w:rFonts w:cs="Times New Roman"/>
                <w:sz w:val="28"/>
                <w:szCs w:val="28"/>
              </w:rPr>
              <w:t>Мероприятия по реализации областного закона от 28 декабря 2018 года  № 147-оз "О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w:t>
            </w:r>
          </w:p>
        </w:tc>
        <w:tc>
          <w:tcPr>
            <w:tcW w:w="622" w:type="dxa"/>
            <w:gridSpan w:val="2"/>
            <w:tcBorders>
              <w:top w:val="nil"/>
              <w:left w:val="nil"/>
              <w:bottom w:val="single" w:sz="4" w:space="0" w:color="auto"/>
              <w:right w:val="single" w:sz="4" w:space="0" w:color="auto"/>
            </w:tcBorders>
            <w:shd w:val="clear" w:color="000000" w:fill="FFFFFF"/>
            <w:hideMark/>
          </w:tcPr>
          <w:p w:rsidR="00A220BF" w:rsidRPr="00A220BF" w:rsidRDefault="00A220BF" w:rsidP="00A220BF">
            <w:pPr>
              <w:ind w:left="-53" w:right="-82"/>
              <w:jc w:val="center"/>
              <w:rPr>
                <w:rFonts w:cs="Times New Roman"/>
                <w:sz w:val="28"/>
                <w:szCs w:val="28"/>
              </w:rPr>
            </w:pPr>
            <w:r w:rsidRPr="00A220BF">
              <w:rPr>
                <w:rFonts w:cs="Times New Roman"/>
                <w:sz w:val="28"/>
                <w:szCs w:val="28"/>
              </w:rPr>
              <w:t>006</w:t>
            </w:r>
          </w:p>
        </w:tc>
        <w:tc>
          <w:tcPr>
            <w:tcW w:w="496" w:type="dxa"/>
            <w:gridSpan w:val="2"/>
            <w:tcBorders>
              <w:top w:val="nil"/>
              <w:left w:val="nil"/>
              <w:bottom w:val="single" w:sz="4" w:space="0" w:color="auto"/>
              <w:right w:val="single" w:sz="4" w:space="0" w:color="auto"/>
            </w:tcBorders>
            <w:shd w:val="clear" w:color="000000" w:fill="FFFFFF"/>
            <w:hideMark/>
          </w:tcPr>
          <w:p w:rsidR="00A220BF" w:rsidRPr="00A220BF" w:rsidRDefault="00A220BF" w:rsidP="00A220BF">
            <w:pPr>
              <w:jc w:val="center"/>
              <w:rPr>
                <w:rFonts w:cs="Times New Roman"/>
                <w:sz w:val="28"/>
                <w:szCs w:val="28"/>
              </w:rPr>
            </w:pPr>
            <w:r w:rsidRPr="00A220BF">
              <w:rPr>
                <w:rFonts w:cs="Times New Roman"/>
                <w:sz w:val="28"/>
                <w:szCs w:val="28"/>
              </w:rPr>
              <w:t>05</w:t>
            </w:r>
          </w:p>
        </w:tc>
        <w:tc>
          <w:tcPr>
            <w:tcW w:w="559" w:type="dxa"/>
            <w:tcBorders>
              <w:top w:val="nil"/>
              <w:left w:val="nil"/>
              <w:bottom w:val="single" w:sz="4" w:space="0" w:color="auto"/>
              <w:right w:val="single" w:sz="4" w:space="0" w:color="auto"/>
            </w:tcBorders>
            <w:shd w:val="clear" w:color="000000" w:fill="FFFFFF"/>
            <w:hideMark/>
          </w:tcPr>
          <w:p w:rsidR="00A220BF" w:rsidRPr="00A220BF" w:rsidRDefault="00A220BF" w:rsidP="00A220BF">
            <w:pPr>
              <w:jc w:val="center"/>
              <w:rPr>
                <w:rFonts w:cs="Times New Roman"/>
                <w:sz w:val="28"/>
                <w:szCs w:val="28"/>
              </w:rPr>
            </w:pPr>
            <w:r w:rsidRPr="00A220BF">
              <w:rPr>
                <w:rFonts w:cs="Times New Roman"/>
                <w:sz w:val="28"/>
                <w:szCs w:val="28"/>
              </w:rPr>
              <w:t>03</w:t>
            </w:r>
          </w:p>
        </w:tc>
        <w:tc>
          <w:tcPr>
            <w:tcW w:w="1895" w:type="dxa"/>
            <w:gridSpan w:val="4"/>
            <w:tcBorders>
              <w:top w:val="nil"/>
              <w:left w:val="nil"/>
              <w:bottom w:val="single" w:sz="4" w:space="0" w:color="auto"/>
              <w:right w:val="single" w:sz="4" w:space="0" w:color="auto"/>
            </w:tcBorders>
            <w:shd w:val="clear" w:color="000000" w:fill="FFFFFF"/>
            <w:hideMark/>
          </w:tcPr>
          <w:p w:rsidR="00A220BF" w:rsidRPr="00A220BF" w:rsidRDefault="00A220BF" w:rsidP="00A220BF">
            <w:pPr>
              <w:ind w:left="-55" w:right="-148"/>
              <w:rPr>
                <w:rFonts w:cs="Times New Roman"/>
                <w:sz w:val="28"/>
                <w:szCs w:val="28"/>
              </w:rPr>
            </w:pPr>
            <w:r w:rsidRPr="00A220BF">
              <w:rPr>
                <w:rFonts w:cs="Times New Roman"/>
                <w:sz w:val="28"/>
                <w:szCs w:val="28"/>
              </w:rPr>
              <w:t>72 2 01 S4770</w:t>
            </w:r>
          </w:p>
        </w:tc>
        <w:tc>
          <w:tcPr>
            <w:tcW w:w="567" w:type="dxa"/>
            <w:gridSpan w:val="4"/>
            <w:tcBorders>
              <w:top w:val="nil"/>
              <w:left w:val="nil"/>
              <w:bottom w:val="single" w:sz="4" w:space="0" w:color="auto"/>
              <w:right w:val="single" w:sz="4" w:space="0" w:color="auto"/>
            </w:tcBorders>
            <w:shd w:val="clear" w:color="000000" w:fill="FFFFFF"/>
            <w:hideMark/>
          </w:tcPr>
          <w:p w:rsidR="00A220BF" w:rsidRPr="00A220BF" w:rsidRDefault="00A220BF" w:rsidP="00A220BF">
            <w:pPr>
              <w:ind w:left="-108" w:right="-108"/>
              <w:jc w:val="center"/>
              <w:rPr>
                <w:rFonts w:cs="Times New Roman"/>
                <w:sz w:val="28"/>
                <w:szCs w:val="28"/>
              </w:rPr>
            </w:pPr>
            <w:r w:rsidRPr="00A220BF">
              <w:rPr>
                <w:rFonts w:cs="Times New Roman"/>
                <w:sz w:val="28"/>
                <w:szCs w:val="28"/>
              </w:rPr>
              <w:t> </w:t>
            </w:r>
          </w:p>
        </w:tc>
        <w:tc>
          <w:tcPr>
            <w:tcW w:w="1120" w:type="dxa"/>
            <w:gridSpan w:val="2"/>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106" w:right="-124"/>
              <w:jc w:val="center"/>
              <w:rPr>
                <w:rFonts w:cs="Times New Roman"/>
                <w:sz w:val="28"/>
                <w:szCs w:val="28"/>
              </w:rPr>
            </w:pPr>
            <w:r w:rsidRPr="00A220BF">
              <w:rPr>
                <w:rFonts w:cs="Times New Roman"/>
                <w:sz w:val="28"/>
                <w:szCs w:val="28"/>
              </w:rPr>
              <w:t>100,0</w:t>
            </w:r>
          </w:p>
        </w:tc>
        <w:tc>
          <w:tcPr>
            <w:tcW w:w="1120" w:type="dxa"/>
            <w:gridSpan w:val="4"/>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92" w:right="-138"/>
              <w:jc w:val="center"/>
              <w:rPr>
                <w:rFonts w:cs="Times New Roman"/>
                <w:sz w:val="28"/>
                <w:szCs w:val="28"/>
              </w:rPr>
            </w:pPr>
            <w:r w:rsidRPr="00A220BF">
              <w:rPr>
                <w:rFonts w:cs="Times New Roman"/>
                <w:sz w:val="28"/>
                <w:szCs w:val="28"/>
              </w:rPr>
              <w:t>100,0</w:t>
            </w:r>
          </w:p>
        </w:tc>
        <w:tc>
          <w:tcPr>
            <w:tcW w:w="1120" w:type="dxa"/>
            <w:gridSpan w:val="6"/>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78" w:right="-152"/>
              <w:jc w:val="center"/>
              <w:rPr>
                <w:rFonts w:cs="Times New Roman"/>
                <w:sz w:val="28"/>
                <w:szCs w:val="28"/>
              </w:rPr>
            </w:pPr>
            <w:r w:rsidRPr="00A220BF">
              <w:rPr>
                <w:rFonts w:cs="Times New Roman"/>
                <w:sz w:val="28"/>
                <w:szCs w:val="28"/>
              </w:rPr>
              <w:t>100,0</w:t>
            </w:r>
          </w:p>
        </w:tc>
      </w:tr>
      <w:tr w:rsidR="00A220BF" w:rsidRPr="00A220BF" w:rsidTr="004F4EC3">
        <w:trPr>
          <w:gridAfter w:val="1"/>
          <w:wAfter w:w="9" w:type="dxa"/>
          <w:trHeight w:val="58"/>
        </w:trPr>
        <w:tc>
          <w:tcPr>
            <w:tcW w:w="7812" w:type="dxa"/>
            <w:gridSpan w:val="3"/>
            <w:tcBorders>
              <w:top w:val="nil"/>
              <w:left w:val="single" w:sz="4" w:space="0" w:color="auto"/>
              <w:bottom w:val="single" w:sz="4" w:space="0" w:color="auto"/>
              <w:right w:val="single" w:sz="4" w:space="0" w:color="auto"/>
            </w:tcBorders>
            <w:shd w:val="clear" w:color="000000" w:fill="FFFFFF"/>
            <w:hideMark/>
          </w:tcPr>
          <w:p w:rsidR="00A220BF" w:rsidRPr="00A220BF" w:rsidRDefault="00A220BF" w:rsidP="00A220BF">
            <w:pPr>
              <w:rPr>
                <w:rFonts w:cs="Times New Roman"/>
                <w:sz w:val="28"/>
                <w:szCs w:val="28"/>
              </w:rPr>
            </w:pPr>
            <w:r w:rsidRPr="00A220BF">
              <w:rPr>
                <w:rFonts w:cs="Times New Roman"/>
                <w:sz w:val="28"/>
                <w:szCs w:val="28"/>
              </w:rPr>
              <w:t>Закупка товаров, работ и услуг для обеспечения государственных (муниципальных) нужд</w:t>
            </w:r>
          </w:p>
        </w:tc>
        <w:tc>
          <w:tcPr>
            <w:tcW w:w="622" w:type="dxa"/>
            <w:gridSpan w:val="2"/>
            <w:tcBorders>
              <w:top w:val="nil"/>
              <w:left w:val="nil"/>
              <w:bottom w:val="single" w:sz="4" w:space="0" w:color="auto"/>
              <w:right w:val="single" w:sz="4" w:space="0" w:color="auto"/>
            </w:tcBorders>
            <w:shd w:val="clear" w:color="000000" w:fill="FFFFFF"/>
            <w:hideMark/>
          </w:tcPr>
          <w:p w:rsidR="00A220BF" w:rsidRPr="00A220BF" w:rsidRDefault="00A220BF" w:rsidP="00A220BF">
            <w:pPr>
              <w:ind w:left="-53" w:right="-82"/>
              <w:jc w:val="center"/>
              <w:rPr>
                <w:rFonts w:cs="Times New Roman"/>
                <w:sz w:val="28"/>
                <w:szCs w:val="28"/>
              </w:rPr>
            </w:pPr>
            <w:r w:rsidRPr="00A220BF">
              <w:rPr>
                <w:rFonts w:cs="Times New Roman"/>
                <w:sz w:val="28"/>
                <w:szCs w:val="28"/>
              </w:rPr>
              <w:t>006</w:t>
            </w:r>
          </w:p>
        </w:tc>
        <w:tc>
          <w:tcPr>
            <w:tcW w:w="496" w:type="dxa"/>
            <w:gridSpan w:val="2"/>
            <w:tcBorders>
              <w:top w:val="nil"/>
              <w:left w:val="nil"/>
              <w:bottom w:val="single" w:sz="4" w:space="0" w:color="auto"/>
              <w:right w:val="single" w:sz="4" w:space="0" w:color="auto"/>
            </w:tcBorders>
            <w:shd w:val="clear" w:color="000000" w:fill="FFFFFF"/>
            <w:hideMark/>
          </w:tcPr>
          <w:p w:rsidR="00A220BF" w:rsidRPr="00A220BF" w:rsidRDefault="00A220BF" w:rsidP="00A220BF">
            <w:pPr>
              <w:jc w:val="center"/>
              <w:rPr>
                <w:rFonts w:cs="Times New Roman"/>
                <w:sz w:val="28"/>
                <w:szCs w:val="28"/>
              </w:rPr>
            </w:pPr>
            <w:r w:rsidRPr="00A220BF">
              <w:rPr>
                <w:rFonts w:cs="Times New Roman"/>
                <w:sz w:val="28"/>
                <w:szCs w:val="28"/>
              </w:rPr>
              <w:t>05</w:t>
            </w:r>
          </w:p>
        </w:tc>
        <w:tc>
          <w:tcPr>
            <w:tcW w:w="559" w:type="dxa"/>
            <w:tcBorders>
              <w:top w:val="nil"/>
              <w:left w:val="nil"/>
              <w:bottom w:val="single" w:sz="4" w:space="0" w:color="auto"/>
              <w:right w:val="single" w:sz="4" w:space="0" w:color="auto"/>
            </w:tcBorders>
            <w:shd w:val="clear" w:color="000000" w:fill="FFFFFF"/>
            <w:hideMark/>
          </w:tcPr>
          <w:p w:rsidR="00A220BF" w:rsidRPr="00A220BF" w:rsidRDefault="00A220BF" w:rsidP="00A220BF">
            <w:pPr>
              <w:jc w:val="center"/>
              <w:rPr>
                <w:rFonts w:cs="Times New Roman"/>
                <w:sz w:val="28"/>
                <w:szCs w:val="28"/>
              </w:rPr>
            </w:pPr>
            <w:r w:rsidRPr="00A220BF">
              <w:rPr>
                <w:rFonts w:cs="Times New Roman"/>
                <w:sz w:val="28"/>
                <w:szCs w:val="28"/>
              </w:rPr>
              <w:t>03</w:t>
            </w:r>
          </w:p>
        </w:tc>
        <w:tc>
          <w:tcPr>
            <w:tcW w:w="1895" w:type="dxa"/>
            <w:gridSpan w:val="4"/>
            <w:tcBorders>
              <w:top w:val="nil"/>
              <w:left w:val="nil"/>
              <w:bottom w:val="single" w:sz="4" w:space="0" w:color="auto"/>
              <w:right w:val="single" w:sz="4" w:space="0" w:color="auto"/>
            </w:tcBorders>
            <w:shd w:val="clear" w:color="000000" w:fill="FFFFFF"/>
            <w:hideMark/>
          </w:tcPr>
          <w:p w:rsidR="00A220BF" w:rsidRPr="00A220BF" w:rsidRDefault="00A220BF" w:rsidP="00A220BF">
            <w:pPr>
              <w:ind w:left="-55" w:right="-148"/>
              <w:rPr>
                <w:rFonts w:cs="Times New Roman"/>
                <w:sz w:val="28"/>
                <w:szCs w:val="28"/>
              </w:rPr>
            </w:pPr>
            <w:r w:rsidRPr="00A220BF">
              <w:rPr>
                <w:rFonts w:cs="Times New Roman"/>
                <w:sz w:val="28"/>
                <w:szCs w:val="28"/>
              </w:rPr>
              <w:t>72 2 01 S4770</w:t>
            </w:r>
          </w:p>
        </w:tc>
        <w:tc>
          <w:tcPr>
            <w:tcW w:w="567" w:type="dxa"/>
            <w:gridSpan w:val="4"/>
            <w:tcBorders>
              <w:top w:val="nil"/>
              <w:left w:val="nil"/>
              <w:bottom w:val="single" w:sz="4" w:space="0" w:color="auto"/>
              <w:right w:val="single" w:sz="4" w:space="0" w:color="auto"/>
            </w:tcBorders>
            <w:shd w:val="clear" w:color="000000" w:fill="FFFFFF"/>
            <w:hideMark/>
          </w:tcPr>
          <w:p w:rsidR="00A220BF" w:rsidRPr="00A220BF" w:rsidRDefault="00A220BF" w:rsidP="00A220BF">
            <w:pPr>
              <w:ind w:left="-108" w:right="-108"/>
              <w:jc w:val="center"/>
              <w:rPr>
                <w:rFonts w:cs="Times New Roman"/>
                <w:sz w:val="28"/>
                <w:szCs w:val="28"/>
              </w:rPr>
            </w:pPr>
            <w:r w:rsidRPr="00A220BF">
              <w:rPr>
                <w:rFonts w:cs="Times New Roman"/>
                <w:sz w:val="28"/>
                <w:szCs w:val="28"/>
              </w:rPr>
              <w:t>200</w:t>
            </w:r>
          </w:p>
        </w:tc>
        <w:tc>
          <w:tcPr>
            <w:tcW w:w="1120" w:type="dxa"/>
            <w:gridSpan w:val="2"/>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106" w:right="-124"/>
              <w:jc w:val="center"/>
              <w:rPr>
                <w:rFonts w:cs="Times New Roman"/>
                <w:sz w:val="28"/>
                <w:szCs w:val="28"/>
              </w:rPr>
            </w:pPr>
            <w:r w:rsidRPr="00A220BF">
              <w:rPr>
                <w:rFonts w:cs="Times New Roman"/>
                <w:sz w:val="28"/>
                <w:szCs w:val="28"/>
              </w:rPr>
              <w:t>100,0</w:t>
            </w:r>
          </w:p>
        </w:tc>
        <w:tc>
          <w:tcPr>
            <w:tcW w:w="1120" w:type="dxa"/>
            <w:gridSpan w:val="4"/>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92" w:right="-138"/>
              <w:jc w:val="center"/>
              <w:rPr>
                <w:rFonts w:cs="Times New Roman"/>
                <w:sz w:val="28"/>
                <w:szCs w:val="28"/>
              </w:rPr>
            </w:pPr>
            <w:r w:rsidRPr="00A220BF">
              <w:rPr>
                <w:rFonts w:cs="Times New Roman"/>
                <w:sz w:val="28"/>
                <w:szCs w:val="28"/>
              </w:rPr>
              <w:t>100,0</w:t>
            </w:r>
          </w:p>
        </w:tc>
        <w:tc>
          <w:tcPr>
            <w:tcW w:w="1120" w:type="dxa"/>
            <w:gridSpan w:val="6"/>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78" w:right="-152"/>
              <w:jc w:val="center"/>
              <w:rPr>
                <w:rFonts w:cs="Times New Roman"/>
                <w:sz w:val="28"/>
                <w:szCs w:val="28"/>
              </w:rPr>
            </w:pPr>
            <w:r w:rsidRPr="00A220BF">
              <w:rPr>
                <w:rFonts w:cs="Times New Roman"/>
                <w:sz w:val="28"/>
                <w:szCs w:val="28"/>
              </w:rPr>
              <w:t>100,0</w:t>
            </w:r>
          </w:p>
        </w:tc>
      </w:tr>
      <w:tr w:rsidR="00A220BF" w:rsidRPr="00A220BF" w:rsidTr="004F4EC3">
        <w:trPr>
          <w:gridAfter w:val="1"/>
          <w:wAfter w:w="9" w:type="dxa"/>
          <w:trHeight w:val="58"/>
        </w:trPr>
        <w:tc>
          <w:tcPr>
            <w:tcW w:w="7812" w:type="dxa"/>
            <w:gridSpan w:val="3"/>
            <w:tcBorders>
              <w:top w:val="nil"/>
              <w:left w:val="single" w:sz="4" w:space="0" w:color="auto"/>
              <w:bottom w:val="single" w:sz="4" w:space="0" w:color="auto"/>
              <w:right w:val="single" w:sz="4" w:space="0" w:color="auto"/>
            </w:tcBorders>
            <w:shd w:val="clear" w:color="000000" w:fill="FFFFFF"/>
            <w:hideMark/>
          </w:tcPr>
          <w:p w:rsidR="00A220BF" w:rsidRPr="00A220BF" w:rsidRDefault="00A220BF" w:rsidP="00A220BF">
            <w:pPr>
              <w:rPr>
                <w:rFonts w:cs="Times New Roman"/>
                <w:b/>
                <w:bCs/>
                <w:sz w:val="28"/>
                <w:szCs w:val="28"/>
              </w:rPr>
            </w:pPr>
            <w:r w:rsidRPr="00A220BF">
              <w:rPr>
                <w:rFonts w:cs="Times New Roman"/>
                <w:b/>
                <w:bCs/>
                <w:sz w:val="28"/>
                <w:szCs w:val="28"/>
              </w:rPr>
              <w:t xml:space="preserve">Подпрограмма «Борьба с Борщевиком Сосновского на </w:t>
            </w:r>
            <w:r w:rsidRPr="00A220BF">
              <w:rPr>
                <w:rFonts w:cs="Times New Roman"/>
                <w:b/>
                <w:bCs/>
                <w:sz w:val="28"/>
                <w:szCs w:val="28"/>
              </w:rPr>
              <w:lastRenderedPageBreak/>
              <w:t>территории Борского сельского поселения Бокситогорского муниципального района Ленинградской области»</w:t>
            </w:r>
          </w:p>
        </w:tc>
        <w:tc>
          <w:tcPr>
            <w:tcW w:w="622" w:type="dxa"/>
            <w:gridSpan w:val="2"/>
            <w:tcBorders>
              <w:top w:val="nil"/>
              <w:left w:val="nil"/>
              <w:bottom w:val="single" w:sz="4" w:space="0" w:color="auto"/>
              <w:right w:val="single" w:sz="4" w:space="0" w:color="auto"/>
            </w:tcBorders>
            <w:shd w:val="clear" w:color="000000" w:fill="FFFFFF"/>
            <w:hideMark/>
          </w:tcPr>
          <w:p w:rsidR="00A220BF" w:rsidRPr="00A220BF" w:rsidRDefault="00A220BF" w:rsidP="00A220BF">
            <w:pPr>
              <w:ind w:left="-53" w:right="-82"/>
              <w:jc w:val="center"/>
              <w:rPr>
                <w:rFonts w:cs="Times New Roman"/>
                <w:b/>
                <w:bCs/>
                <w:sz w:val="28"/>
                <w:szCs w:val="28"/>
              </w:rPr>
            </w:pPr>
            <w:r w:rsidRPr="00A220BF">
              <w:rPr>
                <w:rFonts w:cs="Times New Roman"/>
                <w:b/>
                <w:bCs/>
                <w:sz w:val="28"/>
                <w:szCs w:val="28"/>
              </w:rPr>
              <w:lastRenderedPageBreak/>
              <w:t>006</w:t>
            </w:r>
          </w:p>
        </w:tc>
        <w:tc>
          <w:tcPr>
            <w:tcW w:w="496" w:type="dxa"/>
            <w:gridSpan w:val="2"/>
            <w:tcBorders>
              <w:top w:val="nil"/>
              <w:left w:val="nil"/>
              <w:bottom w:val="single" w:sz="4" w:space="0" w:color="auto"/>
              <w:right w:val="single" w:sz="4" w:space="0" w:color="auto"/>
            </w:tcBorders>
            <w:shd w:val="clear" w:color="000000" w:fill="FFFFFF"/>
            <w:hideMark/>
          </w:tcPr>
          <w:p w:rsidR="00A220BF" w:rsidRPr="00A220BF" w:rsidRDefault="00A220BF" w:rsidP="00A220BF">
            <w:pPr>
              <w:jc w:val="center"/>
              <w:rPr>
                <w:rFonts w:cs="Times New Roman"/>
                <w:b/>
                <w:bCs/>
                <w:sz w:val="28"/>
                <w:szCs w:val="28"/>
              </w:rPr>
            </w:pPr>
            <w:r w:rsidRPr="00A220BF">
              <w:rPr>
                <w:rFonts w:cs="Times New Roman"/>
                <w:b/>
                <w:bCs/>
                <w:sz w:val="28"/>
                <w:szCs w:val="28"/>
              </w:rPr>
              <w:t>05</w:t>
            </w:r>
          </w:p>
        </w:tc>
        <w:tc>
          <w:tcPr>
            <w:tcW w:w="559" w:type="dxa"/>
            <w:tcBorders>
              <w:top w:val="nil"/>
              <w:left w:val="nil"/>
              <w:bottom w:val="single" w:sz="4" w:space="0" w:color="auto"/>
              <w:right w:val="single" w:sz="4" w:space="0" w:color="auto"/>
            </w:tcBorders>
            <w:shd w:val="clear" w:color="000000" w:fill="FFFFFF"/>
            <w:hideMark/>
          </w:tcPr>
          <w:p w:rsidR="00A220BF" w:rsidRPr="00A220BF" w:rsidRDefault="00A220BF" w:rsidP="00A220BF">
            <w:pPr>
              <w:jc w:val="center"/>
              <w:rPr>
                <w:rFonts w:cs="Times New Roman"/>
                <w:b/>
                <w:bCs/>
                <w:sz w:val="28"/>
                <w:szCs w:val="28"/>
              </w:rPr>
            </w:pPr>
            <w:r w:rsidRPr="00A220BF">
              <w:rPr>
                <w:rFonts w:cs="Times New Roman"/>
                <w:b/>
                <w:bCs/>
                <w:sz w:val="28"/>
                <w:szCs w:val="28"/>
              </w:rPr>
              <w:t>03</w:t>
            </w:r>
          </w:p>
        </w:tc>
        <w:tc>
          <w:tcPr>
            <w:tcW w:w="1895" w:type="dxa"/>
            <w:gridSpan w:val="4"/>
            <w:tcBorders>
              <w:top w:val="nil"/>
              <w:left w:val="nil"/>
              <w:bottom w:val="single" w:sz="4" w:space="0" w:color="auto"/>
              <w:right w:val="single" w:sz="4" w:space="0" w:color="auto"/>
            </w:tcBorders>
            <w:shd w:val="clear" w:color="000000" w:fill="FFFFFF"/>
            <w:hideMark/>
          </w:tcPr>
          <w:p w:rsidR="00A220BF" w:rsidRPr="00A220BF" w:rsidRDefault="00A220BF" w:rsidP="00A220BF">
            <w:pPr>
              <w:ind w:left="-55" w:right="-148"/>
              <w:rPr>
                <w:rFonts w:cs="Times New Roman"/>
                <w:b/>
                <w:bCs/>
                <w:sz w:val="28"/>
                <w:szCs w:val="28"/>
              </w:rPr>
            </w:pPr>
            <w:r w:rsidRPr="00A220BF">
              <w:rPr>
                <w:rFonts w:cs="Times New Roman"/>
                <w:b/>
                <w:bCs/>
                <w:sz w:val="28"/>
                <w:szCs w:val="28"/>
              </w:rPr>
              <w:t>72 3 00 00000</w:t>
            </w:r>
          </w:p>
        </w:tc>
        <w:tc>
          <w:tcPr>
            <w:tcW w:w="567" w:type="dxa"/>
            <w:gridSpan w:val="4"/>
            <w:tcBorders>
              <w:top w:val="nil"/>
              <w:left w:val="nil"/>
              <w:bottom w:val="single" w:sz="4" w:space="0" w:color="auto"/>
              <w:right w:val="single" w:sz="4" w:space="0" w:color="auto"/>
            </w:tcBorders>
            <w:shd w:val="clear" w:color="000000" w:fill="FFFFFF"/>
            <w:hideMark/>
          </w:tcPr>
          <w:p w:rsidR="00A220BF" w:rsidRPr="00A220BF" w:rsidRDefault="00A220BF" w:rsidP="00A220BF">
            <w:pPr>
              <w:ind w:left="-108" w:right="-108"/>
              <w:jc w:val="center"/>
              <w:rPr>
                <w:rFonts w:cs="Times New Roman"/>
                <w:b/>
                <w:bCs/>
                <w:sz w:val="28"/>
                <w:szCs w:val="28"/>
              </w:rPr>
            </w:pPr>
            <w:r w:rsidRPr="00A220BF">
              <w:rPr>
                <w:rFonts w:cs="Times New Roman"/>
                <w:b/>
                <w:bCs/>
                <w:sz w:val="28"/>
                <w:szCs w:val="28"/>
              </w:rPr>
              <w:t> </w:t>
            </w:r>
          </w:p>
        </w:tc>
        <w:tc>
          <w:tcPr>
            <w:tcW w:w="1120" w:type="dxa"/>
            <w:gridSpan w:val="2"/>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106" w:right="-124"/>
              <w:jc w:val="center"/>
              <w:rPr>
                <w:rFonts w:cs="Times New Roman"/>
                <w:b/>
                <w:bCs/>
                <w:sz w:val="28"/>
                <w:szCs w:val="28"/>
              </w:rPr>
            </w:pPr>
            <w:r w:rsidRPr="00A220BF">
              <w:rPr>
                <w:rFonts w:cs="Times New Roman"/>
                <w:b/>
                <w:bCs/>
                <w:sz w:val="28"/>
                <w:szCs w:val="28"/>
              </w:rPr>
              <w:t>200,0</w:t>
            </w:r>
          </w:p>
        </w:tc>
        <w:tc>
          <w:tcPr>
            <w:tcW w:w="1120" w:type="dxa"/>
            <w:gridSpan w:val="4"/>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92" w:right="-138"/>
              <w:jc w:val="center"/>
              <w:rPr>
                <w:rFonts w:cs="Times New Roman"/>
                <w:b/>
                <w:bCs/>
                <w:sz w:val="28"/>
                <w:szCs w:val="28"/>
              </w:rPr>
            </w:pPr>
            <w:r w:rsidRPr="00A220BF">
              <w:rPr>
                <w:rFonts w:cs="Times New Roman"/>
                <w:b/>
                <w:bCs/>
                <w:sz w:val="28"/>
                <w:szCs w:val="28"/>
              </w:rPr>
              <w:t>0,0</w:t>
            </w:r>
          </w:p>
        </w:tc>
        <w:tc>
          <w:tcPr>
            <w:tcW w:w="1120" w:type="dxa"/>
            <w:gridSpan w:val="6"/>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78" w:right="-152"/>
              <w:jc w:val="center"/>
              <w:rPr>
                <w:rFonts w:cs="Times New Roman"/>
                <w:b/>
                <w:bCs/>
                <w:sz w:val="28"/>
                <w:szCs w:val="28"/>
              </w:rPr>
            </w:pPr>
            <w:r w:rsidRPr="00A220BF">
              <w:rPr>
                <w:rFonts w:cs="Times New Roman"/>
                <w:b/>
                <w:bCs/>
                <w:sz w:val="28"/>
                <w:szCs w:val="28"/>
              </w:rPr>
              <w:t>0,0</w:t>
            </w:r>
          </w:p>
        </w:tc>
      </w:tr>
      <w:tr w:rsidR="00A220BF" w:rsidRPr="00A220BF" w:rsidTr="004F4EC3">
        <w:trPr>
          <w:gridAfter w:val="1"/>
          <w:wAfter w:w="9" w:type="dxa"/>
          <w:trHeight w:val="58"/>
        </w:trPr>
        <w:tc>
          <w:tcPr>
            <w:tcW w:w="7812" w:type="dxa"/>
            <w:gridSpan w:val="3"/>
            <w:tcBorders>
              <w:top w:val="nil"/>
              <w:left w:val="single" w:sz="4" w:space="0" w:color="auto"/>
              <w:bottom w:val="nil"/>
              <w:right w:val="single" w:sz="4" w:space="0" w:color="auto"/>
            </w:tcBorders>
            <w:shd w:val="clear" w:color="000000" w:fill="FFFFFF"/>
            <w:hideMark/>
          </w:tcPr>
          <w:p w:rsidR="00A220BF" w:rsidRPr="00A220BF" w:rsidRDefault="00A220BF" w:rsidP="00A220BF">
            <w:pPr>
              <w:rPr>
                <w:rFonts w:cs="Times New Roman"/>
                <w:b/>
                <w:bCs/>
                <w:sz w:val="28"/>
                <w:szCs w:val="28"/>
              </w:rPr>
            </w:pPr>
            <w:r w:rsidRPr="00A220BF">
              <w:rPr>
                <w:rFonts w:cs="Times New Roman"/>
                <w:b/>
                <w:bCs/>
                <w:sz w:val="28"/>
                <w:szCs w:val="28"/>
              </w:rPr>
              <w:lastRenderedPageBreak/>
              <w:t>Основное мероприятие «Мероприятия по борьбе с борщевиком Сосновского»</w:t>
            </w:r>
          </w:p>
        </w:tc>
        <w:tc>
          <w:tcPr>
            <w:tcW w:w="622" w:type="dxa"/>
            <w:gridSpan w:val="2"/>
            <w:tcBorders>
              <w:top w:val="nil"/>
              <w:left w:val="nil"/>
              <w:bottom w:val="single" w:sz="4" w:space="0" w:color="auto"/>
              <w:right w:val="single" w:sz="4" w:space="0" w:color="auto"/>
            </w:tcBorders>
            <w:shd w:val="clear" w:color="000000" w:fill="FFFFFF"/>
            <w:hideMark/>
          </w:tcPr>
          <w:p w:rsidR="00A220BF" w:rsidRPr="00A220BF" w:rsidRDefault="00A220BF" w:rsidP="00A220BF">
            <w:pPr>
              <w:ind w:left="-53" w:right="-82"/>
              <w:jc w:val="center"/>
              <w:rPr>
                <w:rFonts w:cs="Times New Roman"/>
                <w:b/>
                <w:bCs/>
                <w:sz w:val="28"/>
                <w:szCs w:val="28"/>
              </w:rPr>
            </w:pPr>
            <w:r w:rsidRPr="00A220BF">
              <w:rPr>
                <w:rFonts w:cs="Times New Roman"/>
                <w:b/>
                <w:bCs/>
                <w:sz w:val="28"/>
                <w:szCs w:val="28"/>
              </w:rPr>
              <w:t>006</w:t>
            </w:r>
          </w:p>
        </w:tc>
        <w:tc>
          <w:tcPr>
            <w:tcW w:w="496" w:type="dxa"/>
            <w:gridSpan w:val="2"/>
            <w:tcBorders>
              <w:top w:val="nil"/>
              <w:left w:val="nil"/>
              <w:bottom w:val="single" w:sz="4" w:space="0" w:color="auto"/>
              <w:right w:val="single" w:sz="4" w:space="0" w:color="auto"/>
            </w:tcBorders>
            <w:shd w:val="clear" w:color="000000" w:fill="FFFFFF"/>
            <w:hideMark/>
          </w:tcPr>
          <w:p w:rsidR="00A220BF" w:rsidRPr="00A220BF" w:rsidRDefault="00A220BF" w:rsidP="00A220BF">
            <w:pPr>
              <w:jc w:val="center"/>
              <w:rPr>
                <w:rFonts w:cs="Times New Roman"/>
                <w:b/>
                <w:bCs/>
                <w:sz w:val="28"/>
                <w:szCs w:val="28"/>
              </w:rPr>
            </w:pPr>
            <w:r w:rsidRPr="00A220BF">
              <w:rPr>
                <w:rFonts w:cs="Times New Roman"/>
                <w:b/>
                <w:bCs/>
                <w:sz w:val="28"/>
                <w:szCs w:val="28"/>
              </w:rPr>
              <w:t>05</w:t>
            </w:r>
          </w:p>
        </w:tc>
        <w:tc>
          <w:tcPr>
            <w:tcW w:w="559" w:type="dxa"/>
            <w:tcBorders>
              <w:top w:val="nil"/>
              <w:left w:val="nil"/>
              <w:bottom w:val="single" w:sz="4" w:space="0" w:color="auto"/>
              <w:right w:val="single" w:sz="4" w:space="0" w:color="auto"/>
            </w:tcBorders>
            <w:shd w:val="clear" w:color="000000" w:fill="FFFFFF"/>
            <w:hideMark/>
          </w:tcPr>
          <w:p w:rsidR="00A220BF" w:rsidRPr="00A220BF" w:rsidRDefault="00A220BF" w:rsidP="00A220BF">
            <w:pPr>
              <w:jc w:val="center"/>
              <w:rPr>
                <w:rFonts w:cs="Times New Roman"/>
                <w:b/>
                <w:bCs/>
                <w:sz w:val="28"/>
                <w:szCs w:val="28"/>
              </w:rPr>
            </w:pPr>
            <w:r w:rsidRPr="00A220BF">
              <w:rPr>
                <w:rFonts w:cs="Times New Roman"/>
                <w:b/>
                <w:bCs/>
                <w:sz w:val="28"/>
                <w:szCs w:val="28"/>
              </w:rPr>
              <w:t>03</w:t>
            </w:r>
          </w:p>
        </w:tc>
        <w:tc>
          <w:tcPr>
            <w:tcW w:w="1895" w:type="dxa"/>
            <w:gridSpan w:val="4"/>
            <w:tcBorders>
              <w:top w:val="nil"/>
              <w:left w:val="nil"/>
              <w:bottom w:val="single" w:sz="4" w:space="0" w:color="auto"/>
              <w:right w:val="single" w:sz="4" w:space="0" w:color="auto"/>
            </w:tcBorders>
            <w:shd w:val="clear" w:color="000000" w:fill="FFFFFF"/>
            <w:hideMark/>
          </w:tcPr>
          <w:p w:rsidR="00A220BF" w:rsidRPr="00A220BF" w:rsidRDefault="00A220BF" w:rsidP="00A220BF">
            <w:pPr>
              <w:ind w:left="-55" w:right="-148"/>
              <w:rPr>
                <w:rFonts w:cs="Times New Roman"/>
                <w:b/>
                <w:bCs/>
                <w:sz w:val="28"/>
                <w:szCs w:val="28"/>
              </w:rPr>
            </w:pPr>
            <w:r w:rsidRPr="00A220BF">
              <w:rPr>
                <w:rFonts w:cs="Times New Roman"/>
                <w:b/>
                <w:bCs/>
                <w:sz w:val="28"/>
                <w:szCs w:val="28"/>
              </w:rPr>
              <w:t>72 3 01 00000</w:t>
            </w:r>
          </w:p>
        </w:tc>
        <w:tc>
          <w:tcPr>
            <w:tcW w:w="567" w:type="dxa"/>
            <w:gridSpan w:val="4"/>
            <w:tcBorders>
              <w:top w:val="nil"/>
              <w:left w:val="nil"/>
              <w:bottom w:val="single" w:sz="4" w:space="0" w:color="auto"/>
              <w:right w:val="single" w:sz="4" w:space="0" w:color="auto"/>
            </w:tcBorders>
            <w:shd w:val="clear" w:color="000000" w:fill="FFFFFF"/>
            <w:hideMark/>
          </w:tcPr>
          <w:p w:rsidR="00A220BF" w:rsidRPr="00A220BF" w:rsidRDefault="00A220BF" w:rsidP="00A220BF">
            <w:pPr>
              <w:ind w:left="-108" w:right="-108"/>
              <w:jc w:val="center"/>
              <w:rPr>
                <w:rFonts w:cs="Times New Roman"/>
                <w:b/>
                <w:bCs/>
                <w:sz w:val="28"/>
                <w:szCs w:val="28"/>
              </w:rPr>
            </w:pPr>
            <w:r w:rsidRPr="00A220BF">
              <w:rPr>
                <w:rFonts w:cs="Times New Roman"/>
                <w:b/>
                <w:bCs/>
                <w:sz w:val="28"/>
                <w:szCs w:val="28"/>
              </w:rPr>
              <w:t> </w:t>
            </w:r>
          </w:p>
        </w:tc>
        <w:tc>
          <w:tcPr>
            <w:tcW w:w="1120" w:type="dxa"/>
            <w:gridSpan w:val="2"/>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106" w:right="-124"/>
              <w:jc w:val="center"/>
              <w:rPr>
                <w:rFonts w:cs="Times New Roman"/>
                <w:b/>
                <w:bCs/>
                <w:sz w:val="28"/>
                <w:szCs w:val="28"/>
              </w:rPr>
            </w:pPr>
            <w:r w:rsidRPr="00A220BF">
              <w:rPr>
                <w:rFonts w:cs="Times New Roman"/>
                <w:b/>
                <w:bCs/>
                <w:sz w:val="28"/>
                <w:szCs w:val="28"/>
              </w:rPr>
              <w:t>200,0</w:t>
            </w:r>
          </w:p>
        </w:tc>
        <w:tc>
          <w:tcPr>
            <w:tcW w:w="1120" w:type="dxa"/>
            <w:gridSpan w:val="4"/>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92" w:right="-138"/>
              <w:jc w:val="center"/>
              <w:rPr>
                <w:rFonts w:cs="Times New Roman"/>
                <w:b/>
                <w:bCs/>
                <w:sz w:val="28"/>
                <w:szCs w:val="28"/>
              </w:rPr>
            </w:pPr>
            <w:r w:rsidRPr="00A220BF">
              <w:rPr>
                <w:rFonts w:cs="Times New Roman"/>
                <w:b/>
                <w:bCs/>
                <w:sz w:val="28"/>
                <w:szCs w:val="28"/>
              </w:rPr>
              <w:t>0,0</w:t>
            </w:r>
          </w:p>
        </w:tc>
        <w:tc>
          <w:tcPr>
            <w:tcW w:w="1120" w:type="dxa"/>
            <w:gridSpan w:val="6"/>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78" w:right="-152"/>
              <w:jc w:val="center"/>
              <w:rPr>
                <w:rFonts w:cs="Times New Roman"/>
                <w:b/>
                <w:bCs/>
                <w:sz w:val="28"/>
                <w:szCs w:val="28"/>
              </w:rPr>
            </w:pPr>
            <w:r w:rsidRPr="00A220BF">
              <w:rPr>
                <w:rFonts w:cs="Times New Roman"/>
                <w:b/>
                <w:bCs/>
                <w:sz w:val="28"/>
                <w:szCs w:val="28"/>
              </w:rPr>
              <w:t>0,0</w:t>
            </w:r>
          </w:p>
        </w:tc>
      </w:tr>
      <w:tr w:rsidR="00A220BF" w:rsidRPr="00A220BF" w:rsidTr="004F4EC3">
        <w:trPr>
          <w:gridAfter w:val="1"/>
          <w:wAfter w:w="9" w:type="dxa"/>
          <w:trHeight w:val="360"/>
        </w:trPr>
        <w:tc>
          <w:tcPr>
            <w:tcW w:w="7812"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A220BF" w:rsidRPr="00A220BF" w:rsidRDefault="00A220BF" w:rsidP="00A220BF">
            <w:pPr>
              <w:rPr>
                <w:rFonts w:cs="Times New Roman"/>
                <w:sz w:val="28"/>
                <w:szCs w:val="28"/>
              </w:rPr>
            </w:pPr>
            <w:r w:rsidRPr="00A220BF">
              <w:rPr>
                <w:rFonts w:cs="Times New Roman"/>
                <w:sz w:val="28"/>
                <w:szCs w:val="28"/>
              </w:rPr>
              <w:t>Прочие мероприятия по борьбе с борщевиком Сосновского</w:t>
            </w:r>
          </w:p>
        </w:tc>
        <w:tc>
          <w:tcPr>
            <w:tcW w:w="622" w:type="dxa"/>
            <w:gridSpan w:val="2"/>
            <w:tcBorders>
              <w:top w:val="nil"/>
              <w:left w:val="nil"/>
              <w:bottom w:val="single" w:sz="4" w:space="0" w:color="auto"/>
              <w:right w:val="single" w:sz="4" w:space="0" w:color="auto"/>
            </w:tcBorders>
            <w:shd w:val="clear" w:color="000000" w:fill="FFFFFF"/>
            <w:hideMark/>
          </w:tcPr>
          <w:p w:rsidR="00A220BF" w:rsidRPr="00A220BF" w:rsidRDefault="00A220BF" w:rsidP="00A220BF">
            <w:pPr>
              <w:ind w:left="-53" w:right="-82"/>
              <w:jc w:val="center"/>
              <w:rPr>
                <w:rFonts w:cs="Times New Roman"/>
                <w:sz w:val="28"/>
                <w:szCs w:val="28"/>
              </w:rPr>
            </w:pPr>
            <w:r w:rsidRPr="00A220BF">
              <w:rPr>
                <w:rFonts w:cs="Times New Roman"/>
                <w:sz w:val="28"/>
                <w:szCs w:val="28"/>
              </w:rPr>
              <w:t>006</w:t>
            </w:r>
          </w:p>
        </w:tc>
        <w:tc>
          <w:tcPr>
            <w:tcW w:w="496" w:type="dxa"/>
            <w:gridSpan w:val="2"/>
            <w:tcBorders>
              <w:top w:val="nil"/>
              <w:left w:val="nil"/>
              <w:bottom w:val="single" w:sz="4" w:space="0" w:color="auto"/>
              <w:right w:val="single" w:sz="4" w:space="0" w:color="auto"/>
            </w:tcBorders>
            <w:shd w:val="clear" w:color="000000" w:fill="FFFFFF"/>
            <w:hideMark/>
          </w:tcPr>
          <w:p w:rsidR="00A220BF" w:rsidRPr="00A220BF" w:rsidRDefault="00A220BF" w:rsidP="00A220BF">
            <w:pPr>
              <w:jc w:val="center"/>
              <w:rPr>
                <w:rFonts w:cs="Times New Roman"/>
                <w:sz w:val="28"/>
                <w:szCs w:val="28"/>
              </w:rPr>
            </w:pPr>
            <w:r w:rsidRPr="00A220BF">
              <w:rPr>
                <w:rFonts w:cs="Times New Roman"/>
                <w:sz w:val="28"/>
                <w:szCs w:val="28"/>
              </w:rPr>
              <w:t>05</w:t>
            </w:r>
          </w:p>
        </w:tc>
        <w:tc>
          <w:tcPr>
            <w:tcW w:w="559" w:type="dxa"/>
            <w:tcBorders>
              <w:top w:val="nil"/>
              <w:left w:val="nil"/>
              <w:bottom w:val="single" w:sz="4" w:space="0" w:color="auto"/>
              <w:right w:val="single" w:sz="4" w:space="0" w:color="auto"/>
            </w:tcBorders>
            <w:shd w:val="clear" w:color="000000" w:fill="FFFFFF"/>
            <w:hideMark/>
          </w:tcPr>
          <w:p w:rsidR="00A220BF" w:rsidRPr="00A220BF" w:rsidRDefault="00A220BF" w:rsidP="00A220BF">
            <w:pPr>
              <w:jc w:val="center"/>
              <w:rPr>
                <w:rFonts w:cs="Times New Roman"/>
                <w:sz w:val="28"/>
                <w:szCs w:val="28"/>
              </w:rPr>
            </w:pPr>
            <w:r w:rsidRPr="00A220BF">
              <w:rPr>
                <w:rFonts w:cs="Times New Roman"/>
                <w:sz w:val="28"/>
                <w:szCs w:val="28"/>
              </w:rPr>
              <w:t>03</w:t>
            </w:r>
          </w:p>
        </w:tc>
        <w:tc>
          <w:tcPr>
            <w:tcW w:w="1895" w:type="dxa"/>
            <w:gridSpan w:val="4"/>
            <w:tcBorders>
              <w:top w:val="nil"/>
              <w:left w:val="nil"/>
              <w:bottom w:val="single" w:sz="4" w:space="0" w:color="auto"/>
              <w:right w:val="single" w:sz="4" w:space="0" w:color="auto"/>
            </w:tcBorders>
            <w:shd w:val="clear" w:color="000000" w:fill="FFFFFF"/>
            <w:hideMark/>
          </w:tcPr>
          <w:p w:rsidR="00A220BF" w:rsidRPr="00A220BF" w:rsidRDefault="00A220BF" w:rsidP="00A220BF">
            <w:pPr>
              <w:ind w:left="-55" w:right="-148"/>
              <w:rPr>
                <w:rFonts w:cs="Times New Roman"/>
                <w:sz w:val="28"/>
                <w:szCs w:val="28"/>
              </w:rPr>
            </w:pPr>
            <w:r w:rsidRPr="00A220BF">
              <w:rPr>
                <w:rFonts w:cs="Times New Roman"/>
                <w:sz w:val="28"/>
                <w:szCs w:val="28"/>
              </w:rPr>
              <w:t>72 3 01 14310</w:t>
            </w:r>
          </w:p>
        </w:tc>
        <w:tc>
          <w:tcPr>
            <w:tcW w:w="567" w:type="dxa"/>
            <w:gridSpan w:val="4"/>
            <w:tcBorders>
              <w:top w:val="nil"/>
              <w:left w:val="nil"/>
              <w:bottom w:val="single" w:sz="4" w:space="0" w:color="auto"/>
              <w:right w:val="single" w:sz="4" w:space="0" w:color="auto"/>
            </w:tcBorders>
            <w:shd w:val="clear" w:color="000000" w:fill="FFFFFF"/>
            <w:hideMark/>
          </w:tcPr>
          <w:p w:rsidR="00A220BF" w:rsidRPr="00A220BF" w:rsidRDefault="00A220BF" w:rsidP="00A220BF">
            <w:pPr>
              <w:ind w:left="-108" w:right="-108"/>
              <w:jc w:val="center"/>
              <w:rPr>
                <w:rFonts w:cs="Times New Roman"/>
                <w:sz w:val="28"/>
                <w:szCs w:val="28"/>
              </w:rPr>
            </w:pPr>
            <w:r w:rsidRPr="00A220BF">
              <w:rPr>
                <w:rFonts w:cs="Times New Roman"/>
                <w:sz w:val="28"/>
                <w:szCs w:val="28"/>
              </w:rPr>
              <w:t> </w:t>
            </w:r>
          </w:p>
        </w:tc>
        <w:tc>
          <w:tcPr>
            <w:tcW w:w="1120" w:type="dxa"/>
            <w:gridSpan w:val="2"/>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106" w:right="-124"/>
              <w:jc w:val="center"/>
              <w:rPr>
                <w:rFonts w:cs="Times New Roman"/>
                <w:sz w:val="28"/>
                <w:szCs w:val="28"/>
              </w:rPr>
            </w:pPr>
            <w:r w:rsidRPr="00A220BF">
              <w:rPr>
                <w:rFonts w:cs="Times New Roman"/>
                <w:sz w:val="28"/>
                <w:szCs w:val="28"/>
              </w:rPr>
              <w:t>50,0</w:t>
            </w:r>
          </w:p>
        </w:tc>
        <w:tc>
          <w:tcPr>
            <w:tcW w:w="1120" w:type="dxa"/>
            <w:gridSpan w:val="4"/>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92" w:right="-138"/>
              <w:jc w:val="center"/>
              <w:rPr>
                <w:rFonts w:cs="Times New Roman"/>
                <w:sz w:val="28"/>
                <w:szCs w:val="28"/>
              </w:rPr>
            </w:pPr>
            <w:r w:rsidRPr="00A220BF">
              <w:rPr>
                <w:rFonts w:cs="Times New Roman"/>
                <w:sz w:val="28"/>
                <w:szCs w:val="28"/>
              </w:rPr>
              <w:t>0,0</w:t>
            </w:r>
          </w:p>
        </w:tc>
        <w:tc>
          <w:tcPr>
            <w:tcW w:w="1120" w:type="dxa"/>
            <w:gridSpan w:val="6"/>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78" w:right="-152"/>
              <w:jc w:val="center"/>
              <w:rPr>
                <w:rFonts w:cs="Times New Roman"/>
                <w:sz w:val="28"/>
                <w:szCs w:val="28"/>
              </w:rPr>
            </w:pPr>
            <w:r w:rsidRPr="00A220BF">
              <w:rPr>
                <w:rFonts w:cs="Times New Roman"/>
                <w:sz w:val="28"/>
                <w:szCs w:val="28"/>
              </w:rPr>
              <w:t>0,0</w:t>
            </w:r>
          </w:p>
        </w:tc>
      </w:tr>
      <w:tr w:rsidR="00A220BF" w:rsidRPr="00A220BF" w:rsidTr="004F4EC3">
        <w:trPr>
          <w:gridAfter w:val="1"/>
          <w:wAfter w:w="9" w:type="dxa"/>
          <w:trHeight w:val="58"/>
        </w:trPr>
        <w:tc>
          <w:tcPr>
            <w:tcW w:w="7812" w:type="dxa"/>
            <w:gridSpan w:val="3"/>
            <w:tcBorders>
              <w:top w:val="nil"/>
              <w:left w:val="single" w:sz="4" w:space="0" w:color="auto"/>
              <w:bottom w:val="single" w:sz="4" w:space="0" w:color="auto"/>
              <w:right w:val="single" w:sz="4" w:space="0" w:color="auto"/>
            </w:tcBorders>
            <w:shd w:val="clear" w:color="000000" w:fill="FFFFFF"/>
            <w:hideMark/>
          </w:tcPr>
          <w:p w:rsidR="00A220BF" w:rsidRPr="00A220BF" w:rsidRDefault="00A220BF" w:rsidP="00A220BF">
            <w:pPr>
              <w:rPr>
                <w:rFonts w:cs="Times New Roman"/>
                <w:sz w:val="28"/>
                <w:szCs w:val="28"/>
              </w:rPr>
            </w:pPr>
            <w:r w:rsidRPr="00A220BF">
              <w:rPr>
                <w:rFonts w:cs="Times New Roman"/>
                <w:sz w:val="28"/>
                <w:szCs w:val="28"/>
              </w:rPr>
              <w:t>Закупка товаров, работ и услуг для обеспечения государственных (муниципальных) нужд</w:t>
            </w:r>
          </w:p>
        </w:tc>
        <w:tc>
          <w:tcPr>
            <w:tcW w:w="622" w:type="dxa"/>
            <w:gridSpan w:val="2"/>
            <w:tcBorders>
              <w:top w:val="nil"/>
              <w:left w:val="nil"/>
              <w:bottom w:val="single" w:sz="4" w:space="0" w:color="auto"/>
              <w:right w:val="single" w:sz="4" w:space="0" w:color="auto"/>
            </w:tcBorders>
            <w:shd w:val="clear" w:color="000000" w:fill="FFFFFF"/>
            <w:hideMark/>
          </w:tcPr>
          <w:p w:rsidR="00A220BF" w:rsidRPr="00A220BF" w:rsidRDefault="00A220BF" w:rsidP="00A220BF">
            <w:pPr>
              <w:ind w:left="-53" w:right="-82"/>
              <w:jc w:val="center"/>
              <w:rPr>
                <w:rFonts w:cs="Times New Roman"/>
                <w:sz w:val="28"/>
                <w:szCs w:val="28"/>
              </w:rPr>
            </w:pPr>
            <w:r w:rsidRPr="00A220BF">
              <w:rPr>
                <w:rFonts w:cs="Times New Roman"/>
                <w:sz w:val="28"/>
                <w:szCs w:val="28"/>
              </w:rPr>
              <w:t>006</w:t>
            </w:r>
          </w:p>
        </w:tc>
        <w:tc>
          <w:tcPr>
            <w:tcW w:w="496" w:type="dxa"/>
            <w:gridSpan w:val="2"/>
            <w:tcBorders>
              <w:top w:val="nil"/>
              <w:left w:val="nil"/>
              <w:bottom w:val="single" w:sz="4" w:space="0" w:color="auto"/>
              <w:right w:val="single" w:sz="4" w:space="0" w:color="auto"/>
            </w:tcBorders>
            <w:shd w:val="clear" w:color="000000" w:fill="FFFFFF"/>
            <w:hideMark/>
          </w:tcPr>
          <w:p w:rsidR="00A220BF" w:rsidRPr="00A220BF" w:rsidRDefault="00A220BF" w:rsidP="00A220BF">
            <w:pPr>
              <w:jc w:val="center"/>
              <w:rPr>
                <w:rFonts w:cs="Times New Roman"/>
                <w:sz w:val="28"/>
                <w:szCs w:val="28"/>
              </w:rPr>
            </w:pPr>
            <w:r w:rsidRPr="00A220BF">
              <w:rPr>
                <w:rFonts w:cs="Times New Roman"/>
                <w:sz w:val="28"/>
                <w:szCs w:val="28"/>
              </w:rPr>
              <w:t>05</w:t>
            </w:r>
          </w:p>
        </w:tc>
        <w:tc>
          <w:tcPr>
            <w:tcW w:w="559" w:type="dxa"/>
            <w:tcBorders>
              <w:top w:val="nil"/>
              <w:left w:val="nil"/>
              <w:bottom w:val="single" w:sz="4" w:space="0" w:color="auto"/>
              <w:right w:val="single" w:sz="4" w:space="0" w:color="auto"/>
            </w:tcBorders>
            <w:shd w:val="clear" w:color="000000" w:fill="FFFFFF"/>
            <w:hideMark/>
          </w:tcPr>
          <w:p w:rsidR="00A220BF" w:rsidRPr="00A220BF" w:rsidRDefault="00A220BF" w:rsidP="00A220BF">
            <w:pPr>
              <w:jc w:val="center"/>
              <w:rPr>
                <w:rFonts w:cs="Times New Roman"/>
                <w:sz w:val="28"/>
                <w:szCs w:val="28"/>
              </w:rPr>
            </w:pPr>
            <w:r w:rsidRPr="00A220BF">
              <w:rPr>
                <w:rFonts w:cs="Times New Roman"/>
                <w:sz w:val="28"/>
                <w:szCs w:val="28"/>
              </w:rPr>
              <w:t>03</w:t>
            </w:r>
          </w:p>
        </w:tc>
        <w:tc>
          <w:tcPr>
            <w:tcW w:w="1895" w:type="dxa"/>
            <w:gridSpan w:val="4"/>
            <w:tcBorders>
              <w:top w:val="nil"/>
              <w:left w:val="nil"/>
              <w:bottom w:val="single" w:sz="4" w:space="0" w:color="auto"/>
              <w:right w:val="single" w:sz="4" w:space="0" w:color="auto"/>
            </w:tcBorders>
            <w:shd w:val="clear" w:color="000000" w:fill="FFFFFF"/>
            <w:hideMark/>
          </w:tcPr>
          <w:p w:rsidR="00A220BF" w:rsidRPr="00A220BF" w:rsidRDefault="00A220BF" w:rsidP="00A220BF">
            <w:pPr>
              <w:ind w:left="-55" w:right="-148"/>
              <w:rPr>
                <w:rFonts w:cs="Times New Roman"/>
                <w:sz w:val="28"/>
                <w:szCs w:val="28"/>
              </w:rPr>
            </w:pPr>
            <w:r w:rsidRPr="00A220BF">
              <w:rPr>
                <w:rFonts w:cs="Times New Roman"/>
                <w:sz w:val="28"/>
                <w:szCs w:val="28"/>
              </w:rPr>
              <w:t>72 3 01 14310</w:t>
            </w:r>
          </w:p>
        </w:tc>
        <w:tc>
          <w:tcPr>
            <w:tcW w:w="567" w:type="dxa"/>
            <w:gridSpan w:val="4"/>
            <w:tcBorders>
              <w:top w:val="nil"/>
              <w:left w:val="nil"/>
              <w:bottom w:val="single" w:sz="4" w:space="0" w:color="auto"/>
              <w:right w:val="single" w:sz="4" w:space="0" w:color="auto"/>
            </w:tcBorders>
            <w:shd w:val="clear" w:color="000000" w:fill="FFFFFF"/>
            <w:hideMark/>
          </w:tcPr>
          <w:p w:rsidR="00A220BF" w:rsidRPr="00A220BF" w:rsidRDefault="00A220BF" w:rsidP="00A220BF">
            <w:pPr>
              <w:ind w:left="-108" w:right="-108"/>
              <w:jc w:val="center"/>
              <w:rPr>
                <w:rFonts w:cs="Times New Roman"/>
                <w:sz w:val="28"/>
                <w:szCs w:val="28"/>
              </w:rPr>
            </w:pPr>
            <w:r w:rsidRPr="00A220BF">
              <w:rPr>
                <w:rFonts w:cs="Times New Roman"/>
                <w:sz w:val="28"/>
                <w:szCs w:val="28"/>
              </w:rPr>
              <w:t>200</w:t>
            </w:r>
          </w:p>
        </w:tc>
        <w:tc>
          <w:tcPr>
            <w:tcW w:w="1120" w:type="dxa"/>
            <w:gridSpan w:val="2"/>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106" w:right="-124"/>
              <w:jc w:val="center"/>
              <w:rPr>
                <w:rFonts w:cs="Times New Roman"/>
                <w:sz w:val="28"/>
                <w:szCs w:val="28"/>
              </w:rPr>
            </w:pPr>
            <w:r w:rsidRPr="00A220BF">
              <w:rPr>
                <w:rFonts w:cs="Times New Roman"/>
                <w:sz w:val="28"/>
                <w:szCs w:val="28"/>
              </w:rPr>
              <w:t>50,0</w:t>
            </w:r>
          </w:p>
        </w:tc>
        <w:tc>
          <w:tcPr>
            <w:tcW w:w="1120" w:type="dxa"/>
            <w:gridSpan w:val="4"/>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92" w:right="-138"/>
              <w:jc w:val="center"/>
              <w:rPr>
                <w:rFonts w:cs="Times New Roman"/>
                <w:sz w:val="28"/>
                <w:szCs w:val="28"/>
              </w:rPr>
            </w:pPr>
            <w:r w:rsidRPr="00A220BF">
              <w:rPr>
                <w:rFonts w:cs="Times New Roman"/>
                <w:sz w:val="28"/>
                <w:szCs w:val="28"/>
              </w:rPr>
              <w:t>0,0</w:t>
            </w:r>
          </w:p>
        </w:tc>
        <w:tc>
          <w:tcPr>
            <w:tcW w:w="1120" w:type="dxa"/>
            <w:gridSpan w:val="6"/>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78" w:right="-152"/>
              <w:jc w:val="center"/>
              <w:rPr>
                <w:rFonts w:cs="Times New Roman"/>
                <w:sz w:val="28"/>
                <w:szCs w:val="28"/>
              </w:rPr>
            </w:pPr>
            <w:r w:rsidRPr="00A220BF">
              <w:rPr>
                <w:rFonts w:cs="Times New Roman"/>
                <w:sz w:val="28"/>
                <w:szCs w:val="28"/>
              </w:rPr>
              <w:t>0,0</w:t>
            </w:r>
          </w:p>
        </w:tc>
      </w:tr>
      <w:tr w:rsidR="00A220BF" w:rsidRPr="00A220BF" w:rsidTr="004F4EC3">
        <w:trPr>
          <w:gridAfter w:val="1"/>
          <w:wAfter w:w="9" w:type="dxa"/>
          <w:trHeight w:val="58"/>
        </w:trPr>
        <w:tc>
          <w:tcPr>
            <w:tcW w:w="7812" w:type="dxa"/>
            <w:gridSpan w:val="3"/>
            <w:tcBorders>
              <w:top w:val="nil"/>
              <w:left w:val="single" w:sz="4" w:space="0" w:color="auto"/>
              <w:bottom w:val="single" w:sz="4" w:space="0" w:color="auto"/>
              <w:right w:val="single" w:sz="4" w:space="0" w:color="auto"/>
            </w:tcBorders>
            <w:shd w:val="clear" w:color="000000" w:fill="FFFFFF"/>
            <w:hideMark/>
          </w:tcPr>
          <w:p w:rsidR="00A220BF" w:rsidRPr="00A220BF" w:rsidRDefault="00A220BF" w:rsidP="00A220BF">
            <w:pPr>
              <w:rPr>
                <w:rFonts w:cs="Times New Roman"/>
                <w:sz w:val="28"/>
                <w:szCs w:val="28"/>
              </w:rPr>
            </w:pPr>
            <w:r w:rsidRPr="00A220BF">
              <w:rPr>
                <w:rFonts w:cs="Times New Roman"/>
                <w:sz w:val="28"/>
                <w:szCs w:val="28"/>
              </w:rPr>
              <w:t>Реализация комплекса мероприятий по борьбе с борщевиком Сосновского</w:t>
            </w:r>
          </w:p>
        </w:tc>
        <w:tc>
          <w:tcPr>
            <w:tcW w:w="622" w:type="dxa"/>
            <w:gridSpan w:val="2"/>
            <w:tcBorders>
              <w:top w:val="nil"/>
              <w:left w:val="nil"/>
              <w:bottom w:val="single" w:sz="4" w:space="0" w:color="auto"/>
              <w:right w:val="single" w:sz="4" w:space="0" w:color="auto"/>
            </w:tcBorders>
            <w:shd w:val="clear" w:color="000000" w:fill="FFFFFF"/>
            <w:hideMark/>
          </w:tcPr>
          <w:p w:rsidR="00A220BF" w:rsidRPr="00A220BF" w:rsidRDefault="00A220BF" w:rsidP="00A220BF">
            <w:pPr>
              <w:ind w:left="-53" w:right="-82"/>
              <w:jc w:val="center"/>
              <w:rPr>
                <w:rFonts w:cs="Times New Roman"/>
                <w:sz w:val="28"/>
                <w:szCs w:val="28"/>
              </w:rPr>
            </w:pPr>
            <w:r w:rsidRPr="00A220BF">
              <w:rPr>
                <w:rFonts w:cs="Times New Roman"/>
                <w:sz w:val="28"/>
                <w:szCs w:val="28"/>
              </w:rPr>
              <w:t>006</w:t>
            </w:r>
          </w:p>
        </w:tc>
        <w:tc>
          <w:tcPr>
            <w:tcW w:w="496" w:type="dxa"/>
            <w:gridSpan w:val="2"/>
            <w:tcBorders>
              <w:top w:val="nil"/>
              <w:left w:val="nil"/>
              <w:bottom w:val="single" w:sz="4" w:space="0" w:color="auto"/>
              <w:right w:val="single" w:sz="4" w:space="0" w:color="auto"/>
            </w:tcBorders>
            <w:shd w:val="clear" w:color="000000" w:fill="FFFFFF"/>
            <w:hideMark/>
          </w:tcPr>
          <w:p w:rsidR="00A220BF" w:rsidRPr="00A220BF" w:rsidRDefault="00A220BF" w:rsidP="00A220BF">
            <w:pPr>
              <w:jc w:val="center"/>
              <w:rPr>
                <w:rFonts w:cs="Times New Roman"/>
                <w:sz w:val="28"/>
                <w:szCs w:val="28"/>
              </w:rPr>
            </w:pPr>
            <w:r w:rsidRPr="00A220BF">
              <w:rPr>
                <w:rFonts w:cs="Times New Roman"/>
                <w:sz w:val="28"/>
                <w:szCs w:val="28"/>
              </w:rPr>
              <w:t>05</w:t>
            </w:r>
          </w:p>
        </w:tc>
        <w:tc>
          <w:tcPr>
            <w:tcW w:w="559" w:type="dxa"/>
            <w:tcBorders>
              <w:top w:val="nil"/>
              <w:left w:val="nil"/>
              <w:bottom w:val="single" w:sz="4" w:space="0" w:color="auto"/>
              <w:right w:val="single" w:sz="4" w:space="0" w:color="auto"/>
            </w:tcBorders>
            <w:shd w:val="clear" w:color="000000" w:fill="FFFFFF"/>
            <w:hideMark/>
          </w:tcPr>
          <w:p w:rsidR="00A220BF" w:rsidRPr="00A220BF" w:rsidRDefault="00A220BF" w:rsidP="00A220BF">
            <w:pPr>
              <w:jc w:val="center"/>
              <w:rPr>
                <w:rFonts w:cs="Times New Roman"/>
                <w:sz w:val="28"/>
                <w:szCs w:val="28"/>
              </w:rPr>
            </w:pPr>
            <w:r w:rsidRPr="00A220BF">
              <w:rPr>
                <w:rFonts w:cs="Times New Roman"/>
                <w:sz w:val="28"/>
                <w:szCs w:val="28"/>
              </w:rPr>
              <w:t>03</w:t>
            </w:r>
          </w:p>
        </w:tc>
        <w:tc>
          <w:tcPr>
            <w:tcW w:w="1895" w:type="dxa"/>
            <w:gridSpan w:val="4"/>
            <w:tcBorders>
              <w:top w:val="nil"/>
              <w:left w:val="nil"/>
              <w:bottom w:val="single" w:sz="4" w:space="0" w:color="auto"/>
              <w:right w:val="single" w:sz="4" w:space="0" w:color="auto"/>
            </w:tcBorders>
            <w:shd w:val="clear" w:color="000000" w:fill="FFFFFF"/>
            <w:hideMark/>
          </w:tcPr>
          <w:p w:rsidR="00A220BF" w:rsidRPr="00A220BF" w:rsidRDefault="00A220BF" w:rsidP="00A220BF">
            <w:pPr>
              <w:ind w:left="-55" w:right="-148"/>
              <w:rPr>
                <w:rFonts w:cs="Times New Roman"/>
                <w:sz w:val="28"/>
                <w:szCs w:val="28"/>
              </w:rPr>
            </w:pPr>
            <w:r w:rsidRPr="00A220BF">
              <w:rPr>
                <w:rFonts w:cs="Times New Roman"/>
                <w:sz w:val="28"/>
                <w:szCs w:val="28"/>
              </w:rPr>
              <w:t>72 3 01 S4310</w:t>
            </w:r>
          </w:p>
        </w:tc>
        <w:tc>
          <w:tcPr>
            <w:tcW w:w="567" w:type="dxa"/>
            <w:gridSpan w:val="4"/>
            <w:tcBorders>
              <w:top w:val="nil"/>
              <w:left w:val="nil"/>
              <w:bottom w:val="single" w:sz="4" w:space="0" w:color="auto"/>
              <w:right w:val="single" w:sz="4" w:space="0" w:color="auto"/>
            </w:tcBorders>
            <w:shd w:val="clear" w:color="000000" w:fill="FFFFFF"/>
            <w:hideMark/>
          </w:tcPr>
          <w:p w:rsidR="00A220BF" w:rsidRPr="00A220BF" w:rsidRDefault="00A220BF" w:rsidP="00A220BF">
            <w:pPr>
              <w:ind w:left="-108" w:right="-108"/>
              <w:jc w:val="center"/>
              <w:rPr>
                <w:rFonts w:cs="Times New Roman"/>
                <w:sz w:val="28"/>
                <w:szCs w:val="28"/>
              </w:rPr>
            </w:pPr>
            <w:r w:rsidRPr="00A220BF">
              <w:rPr>
                <w:rFonts w:cs="Times New Roman"/>
                <w:sz w:val="28"/>
                <w:szCs w:val="28"/>
              </w:rPr>
              <w:t> </w:t>
            </w:r>
          </w:p>
        </w:tc>
        <w:tc>
          <w:tcPr>
            <w:tcW w:w="1120" w:type="dxa"/>
            <w:gridSpan w:val="2"/>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106" w:right="-124"/>
              <w:jc w:val="center"/>
              <w:rPr>
                <w:rFonts w:cs="Times New Roman"/>
                <w:sz w:val="28"/>
                <w:szCs w:val="28"/>
              </w:rPr>
            </w:pPr>
            <w:r w:rsidRPr="00A220BF">
              <w:rPr>
                <w:rFonts w:cs="Times New Roman"/>
                <w:sz w:val="28"/>
                <w:szCs w:val="28"/>
              </w:rPr>
              <w:t>150,0</w:t>
            </w:r>
          </w:p>
        </w:tc>
        <w:tc>
          <w:tcPr>
            <w:tcW w:w="1120" w:type="dxa"/>
            <w:gridSpan w:val="4"/>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92" w:right="-138"/>
              <w:jc w:val="center"/>
              <w:rPr>
                <w:rFonts w:cs="Times New Roman"/>
                <w:sz w:val="28"/>
                <w:szCs w:val="28"/>
              </w:rPr>
            </w:pPr>
            <w:r w:rsidRPr="00A220BF">
              <w:rPr>
                <w:rFonts w:cs="Times New Roman"/>
                <w:sz w:val="28"/>
                <w:szCs w:val="28"/>
              </w:rPr>
              <w:t>0,0</w:t>
            </w:r>
          </w:p>
        </w:tc>
        <w:tc>
          <w:tcPr>
            <w:tcW w:w="1120" w:type="dxa"/>
            <w:gridSpan w:val="6"/>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78" w:right="-152"/>
              <w:jc w:val="center"/>
              <w:rPr>
                <w:rFonts w:cs="Times New Roman"/>
                <w:sz w:val="28"/>
                <w:szCs w:val="28"/>
              </w:rPr>
            </w:pPr>
            <w:r w:rsidRPr="00A220BF">
              <w:rPr>
                <w:rFonts w:cs="Times New Roman"/>
                <w:sz w:val="28"/>
                <w:szCs w:val="28"/>
              </w:rPr>
              <w:t>0,0</w:t>
            </w:r>
          </w:p>
        </w:tc>
      </w:tr>
      <w:tr w:rsidR="00A220BF" w:rsidRPr="00A220BF" w:rsidTr="004F4EC3">
        <w:trPr>
          <w:gridAfter w:val="1"/>
          <w:wAfter w:w="9" w:type="dxa"/>
          <w:trHeight w:val="58"/>
        </w:trPr>
        <w:tc>
          <w:tcPr>
            <w:tcW w:w="7812" w:type="dxa"/>
            <w:gridSpan w:val="3"/>
            <w:tcBorders>
              <w:top w:val="nil"/>
              <w:left w:val="single" w:sz="4" w:space="0" w:color="auto"/>
              <w:bottom w:val="single" w:sz="4" w:space="0" w:color="auto"/>
              <w:right w:val="single" w:sz="4" w:space="0" w:color="auto"/>
            </w:tcBorders>
            <w:shd w:val="clear" w:color="000000" w:fill="FFFFFF"/>
            <w:hideMark/>
          </w:tcPr>
          <w:p w:rsidR="00A220BF" w:rsidRPr="00A220BF" w:rsidRDefault="00A220BF" w:rsidP="00A220BF">
            <w:pPr>
              <w:rPr>
                <w:rFonts w:cs="Times New Roman"/>
                <w:sz w:val="28"/>
                <w:szCs w:val="28"/>
              </w:rPr>
            </w:pPr>
            <w:r w:rsidRPr="00A220BF">
              <w:rPr>
                <w:rFonts w:cs="Times New Roman"/>
                <w:sz w:val="28"/>
                <w:szCs w:val="28"/>
              </w:rPr>
              <w:t>Закупка товаров, работ и услуг для обеспечения государственных (муниципальных) нужд</w:t>
            </w:r>
          </w:p>
        </w:tc>
        <w:tc>
          <w:tcPr>
            <w:tcW w:w="622" w:type="dxa"/>
            <w:gridSpan w:val="2"/>
            <w:tcBorders>
              <w:top w:val="nil"/>
              <w:left w:val="nil"/>
              <w:bottom w:val="single" w:sz="4" w:space="0" w:color="auto"/>
              <w:right w:val="single" w:sz="4" w:space="0" w:color="auto"/>
            </w:tcBorders>
            <w:shd w:val="clear" w:color="000000" w:fill="FFFFFF"/>
            <w:hideMark/>
          </w:tcPr>
          <w:p w:rsidR="00A220BF" w:rsidRPr="00A220BF" w:rsidRDefault="00A220BF" w:rsidP="00A220BF">
            <w:pPr>
              <w:ind w:left="-53" w:right="-82"/>
              <w:jc w:val="center"/>
              <w:rPr>
                <w:rFonts w:cs="Times New Roman"/>
                <w:sz w:val="28"/>
                <w:szCs w:val="28"/>
              </w:rPr>
            </w:pPr>
            <w:r w:rsidRPr="00A220BF">
              <w:rPr>
                <w:rFonts w:cs="Times New Roman"/>
                <w:sz w:val="28"/>
                <w:szCs w:val="28"/>
              </w:rPr>
              <w:t>006</w:t>
            </w:r>
          </w:p>
        </w:tc>
        <w:tc>
          <w:tcPr>
            <w:tcW w:w="496" w:type="dxa"/>
            <w:gridSpan w:val="2"/>
            <w:tcBorders>
              <w:top w:val="nil"/>
              <w:left w:val="nil"/>
              <w:bottom w:val="single" w:sz="4" w:space="0" w:color="auto"/>
              <w:right w:val="single" w:sz="4" w:space="0" w:color="auto"/>
            </w:tcBorders>
            <w:shd w:val="clear" w:color="000000" w:fill="FFFFFF"/>
            <w:hideMark/>
          </w:tcPr>
          <w:p w:rsidR="00A220BF" w:rsidRPr="00A220BF" w:rsidRDefault="00A220BF" w:rsidP="00A220BF">
            <w:pPr>
              <w:jc w:val="center"/>
              <w:rPr>
                <w:rFonts w:cs="Times New Roman"/>
                <w:sz w:val="28"/>
                <w:szCs w:val="28"/>
              </w:rPr>
            </w:pPr>
            <w:r w:rsidRPr="00A220BF">
              <w:rPr>
                <w:rFonts w:cs="Times New Roman"/>
                <w:sz w:val="28"/>
                <w:szCs w:val="28"/>
              </w:rPr>
              <w:t>05</w:t>
            </w:r>
          </w:p>
        </w:tc>
        <w:tc>
          <w:tcPr>
            <w:tcW w:w="559" w:type="dxa"/>
            <w:tcBorders>
              <w:top w:val="nil"/>
              <w:left w:val="nil"/>
              <w:bottom w:val="single" w:sz="4" w:space="0" w:color="auto"/>
              <w:right w:val="single" w:sz="4" w:space="0" w:color="auto"/>
            </w:tcBorders>
            <w:shd w:val="clear" w:color="000000" w:fill="FFFFFF"/>
            <w:hideMark/>
          </w:tcPr>
          <w:p w:rsidR="00A220BF" w:rsidRPr="00A220BF" w:rsidRDefault="00A220BF" w:rsidP="00A220BF">
            <w:pPr>
              <w:jc w:val="center"/>
              <w:rPr>
                <w:rFonts w:cs="Times New Roman"/>
                <w:sz w:val="28"/>
                <w:szCs w:val="28"/>
              </w:rPr>
            </w:pPr>
            <w:r w:rsidRPr="00A220BF">
              <w:rPr>
                <w:rFonts w:cs="Times New Roman"/>
                <w:sz w:val="28"/>
                <w:szCs w:val="28"/>
              </w:rPr>
              <w:t>03</w:t>
            </w:r>
          </w:p>
        </w:tc>
        <w:tc>
          <w:tcPr>
            <w:tcW w:w="1895" w:type="dxa"/>
            <w:gridSpan w:val="4"/>
            <w:tcBorders>
              <w:top w:val="nil"/>
              <w:left w:val="nil"/>
              <w:bottom w:val="single" w:sz="4" w:space="0" w:color="auto"/>
              <w:right w:val="single" w:sz="4" w:space="0" w:color="auto"/>
            </w:tcBorders>
            <w:shd w:val="clear" w:color="000000" w:fill="FFFFFF"/>
            <w:hideMark/>
          </w:tcPr>
          <w:p w:rsidR="00A220BF" w:rsidRPr="00A220BF" w:rsidRDefault="00A220BF" w:rsidP="00A220BF">
            <w:pPr>
              <w:ind w:left="-55" w:right="-148"/>
              <w:rPr>
                <w:rFonts w:cs="Times New Roman"/>
                <w:sz w:val="28"/>
                <w:szCs w:val="28"/>
              </w:rPr>
            </w:pPr>
            <w:r w:rsidRPr="00A220BF">
              <w:rPr>
                <w:rFonts w:cs="Times New Roman"/>
                <w:sz w:val="28"/>
                <w:szCs w:val="28"/>
              </w:rPr>
              <w:t>72 3 01 S4310</w:t>
            </w:r>
          </w:p>
        </w:tc>
        <w:tc>
          <w:tcPr>
            <w:tcW w:w="567" w:type="dxa"/>
            <w:gridSpan w:val="4"/>
            <w:tcBorders>
              <w:top w:val="nil"/>
              <w:left w:val="nil"/>
              <w:bottom w:val="single" w:sz="4" w:space="0" w:color="auto"/>
              <w:right w:val="single" w:sz="4" w:space="0" w:color="auto"/>
            </w:tcBorders>
            <w:shd w:val="clear" w:color="000000" w:fill="FFFFFF"/>
            <w:hideMark/>
          </w:tcPr>
          <w:p w:rsidR="00A220BF" w:rsidRPr="00A220BF" w:rsidRDefault="00A220BF" w:rsidP="00A220BF">
            <w:pPr>
              <w:ind w:left="-108" w:right="-108"/>
              <w:jc w:val="center"/>
              <w:rPr>
                <w:rFonts w:cs="Times New Roman"/>
                <w:sz w:val="28"/>
                <w:szCs w:val="28"/>
              </w:rPr>
            </w:pPr>
            <w:r w:rsidRPr="00A220BF">
              <w:rPr>
                <w:rFonts w:cs="Times New Roman"/>
                <w:sz w:val="28"/>
                <w:szCs w:val="28"/>
              </w:rPr>
              <w:t>200</w:t>
            </w:r>
          </w:p>
        </w:tc>
        <w:tc>
          <w:tcPr>
            <w:tcW w:w="1120" w:type="dxa"/>
            <w:gridSpan w:val="2"/>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106" w:right="-124"/>
              <w:jc w:val="center"/>
              <w:rPr>
                <w:rFonts w:cs="Times New Roman"/>
                <w:sz w:val="28"/>
                <w:szCs w:val="28"/>
              </w:rPr>
            </w:pPr>
            <w:r w:rsidRPr="00A220BF">
              <w:rPr>
                <w:rFonts w:cs="Times New Roman"/>
                <w:sz w:val="28"/>
                <w:szCs w:val="28"/>
              </w:rPr>
              <w:t>150,0</w:t>
            </w:r>
          </w:p>
        </w:tc>
        <w:tc>
          <w:tcPr>
            <w:tcW w:w="1120" w:type="dxa"/>
            <w:gridSpan w:val="4"/>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92" w:right="-138"/>
              <w:jc w:val="center"/>
              <w:rPr>
                <w:rFonts w:cs="Times New Roman"/>
                <w:sz w:val="28"/>
                <w:szCs w:val="28"/>
              </w:rPr>
            </w:pPr>
            <w:r w:rsidRPr="00A220BF">
              <w:rPr>
                <w:rFonts w:cs="Times New Roman"/>
                <w:sz w:val="28"/>
                <w:szCs w:val="28"/>
              </w:rPr>
              <w:t>0,0</w:t>
            </w:r>
          </w:p>
        </w:tc>
        <w:tc>
          <w:tcPr>
            <w:tcW w:w="1120" w:type="dxa"/>
            <w:gridSpan w:val="6"/>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78" w:right="-152"/>
              <w:jc w:val="center"/>
              <w:rPr>
                <w:rFonts w:cs="Times New Roman"/>
                <w:sz w:val="28"/>
                <w:szCs w:val="28"/>
              </w:rPr>
            </w:pPr>
            <w:r w:rsidRPr="00A220BF">
              <w:rPr>
                <w:rFonts w:cs="Times New Roman"/>
                <w:sz w:val="28"/>
                <w:szCs w:val="28"/>
              </w:rPr>
              <w:t>0,0</w:t>
            </w:r>
          </w:p>
        </w:tc>
      </w:tr>
      <w:tr w:rsidR="00A220BF" w:rsidRPr="00A220BF" w:rsidTr="004F4EC3">
        <w:trPr>
          <w:gridAfter w:val="1"/>
          <w:wAfter w:w="9" w:type="dxa"/>
          <w:trHeight w:val="58"/>
        </w:trPr>
        <w:tc>
          <w:tcPr>
            <w:tcW w:w="7812" w:type="dxa"/>
            <w:gridSpan w:val="3"/>
            <w:tcBorders>
              <w:top w:val="nil"/>
              <w:left w:val="single" w:sz="4" w:space="0" w:color="auto"/>
              <w:bottom w:val="single" w:sz="4" w:space="0" w:color="auto"/>
              <w:right w:val="single" w:sz="4" w:space="0" w:color="auto"/>
            </w:tcBorders>
            <w:shd w:val="clear" w:color="000000" w:fill="FFFFFF"/>
            <w:hideMark/>
          </w:tcPr>
          <w:p w:rsidR="00A220BF" w:rsidRPr="00A220BF" w:rsidRDefault="00A220BF" w:rsidP="00A220BF">
            <w:pPr>
              <w:rPr>
                <w:rFonts w:cs="Times New Roman"/>
                <w:b/>
                <w:bCs/>
                <w:sz w:val="28"/>
                <w:szCs w:val="28"/>
              </w:rPr>
            </w:pPr>
            <w:r w:rsidRPr="00A220BF">
              <w:rPr>
                <w:rFonts w:cs="Times New Roman"/>
                <w:b/>
                <w:bCs/>
                <w:sz w:val="28"/>
                <w:szCs w:val="28"/>
              </w:rPr>
              <w:t>Подпрограмма «Организация благоустройства на территории Борского сельского поселения Бокситогорского муниципального района Ленинградской области»</w:t>
            </w:r>
          </w:p>
        </w:tc>
        <w:tc>
          <w:tcPr>
            <w:tcW w:w="622" w:type="dxa"/>
            <w:gridSpan w:val="2"/>
            <w:tcBorders>
              <w:top w:val="nil"/>
              <w:left w:val="nil"/>
              <w:bottom w:val="single" w:sz="4" w:space="0" w:color="auto"/>
              <w:right w:val="single" w:sz="4" w:space="0" w:color="auto"/>
            </w:tcBorders>
            <w:shd w:val="clear" w:color="000000" w:fill="FFFFFF"/>
            <w:hideMark/>
          </w:tcPr>
          <w:p w:rsidR="00A220BF" w:rsidRPr="00A220BF" w:rsidRDefault="00A220BF" w:rsidP="00A220BF">
            <w:pPr>
              <w:ind w:left="-53" w:right="-82"/>
              <w:jc w:val="center"/>
              <w:rPr>
                <w:rFonts w:cs="Times New Roman"/>
                <w:b/>
                <w:bCs/>
                <w:sz w:val="28"/>
                <w:szCs w:val="28"/>
              </w:rPr>
            </w:pPr>
            <w:r w:rsidRPr="00A220BF">
              <w:rPr>
                <w:rFonts w:cs="Times New Roman"/>
                <w:b/>
                <w:bCs/>
                <w:sz w:val="28"/>
                <w:szCs w:val="28"/>
              </w:rPr>
              <w:t>006</w:t>
            </w:r>
          </w:p>
        </w:tc>
        <w:tc>
          <w:tcPr>
            <w:tcW w:w="496" w:type="dxa"/>
            <w:gridSpan w:val="2"/>
            <w:tcBorders>
              <w:top w:val="nil"/>
              <w:left w:val="nil"/>
              <w:bottom w:val="single" w:sz="4" w:space="0" w:color="auto"/>
              <w:right w:val="single" w:sz="4" w:space="0" w:color="auto"/>
            </w:tcBorders>
            <w:shd w:val="clear" w:color="000000" w:fill="FFFFFF"/>
            <w:hideMark/>
          </w:tcPr>
          <w:p w:rsidR="00A220BF" w:rsidRPr="00A220BF" w:rsidRDefault="00A220BF" w:rsidP="00A220BF">
            <w:pPr>
              <w:jc w:val="center"/>
              <w:rPr>
                <w:rFonts w:cs="Times New Roman"/>
                <w:b/>
                <w:bCs/>
                <w:sz w:val="28"/>
                <w:szCs w:val="28"/>
              </w:rPr>
            </w:pPr>
            <w:r w:rsidRPr="00A220BF">
              <w:rPr>
                <w:rFonts w:cs="Times New Roman"/>
                <w:b/>
                <w:bCs/>
                <w:sz w:val="28"/>
                <w:szCs w:val="28"/>
              </w:rPr>
              <w:t>05</w:t>
            </w:r>
          </w:p>
        </w:tc>
        <w:tc>
          <w:tcPr>
            <w:tcW w:w="559" w:type="dxa"/>
            <w:tcBorders>
              <w:top w:val="nil"/>
              <w:left w:val="nil"/>
              <w:bottom w:val="single" w:sz="4" w:space="0" w:color="auto"/>
              <w:right w:val="single" w:sz="4" w:space="0" w:color="auto"/>
            </w:tcBorders>
            <w:shd w:val="clear" w:color="000000" w:fill="FFFFFF"/>
            <w:hideMark/>
          </w:tcPr>
          <w:p w:rsidR="00A220BF" w:rsidRPr="00A220BF" w:rsidRDefault="00A220BF" w:rsidP="00A220BF">
            <w:pPr>
              <w:jc w:val="center"/>
              <w:rPr>
                <w:rFonts w:cs="Times New Roman"/>
                <w:b/>
                <w:bCs/>
                <w:sz w:val="28"/>
                <w:szCs w:val="28"/>
              </w:rPr>
            </w:pPr>
            <w:r w:rsidRPr="00A220BF">
              <w:rPr>
                <w:rFonts w:cs="Times New Roman"/>
                <w:b/>
                <w:bCs/>
                <w:sz w:val="28"/>
                <w:szCs w:val="28"/>
              </w:rPr>
              <w:t>03</w:t>
            </w:r>
          </w:p>
        </w:tc>
        <w:tc>
          <w:tcPr>
            <w:tcW w:w="1895" w:type="dxa"/>
            <w:gridSpan w:val="4"/>
            <w:tcBorders>
              <w:top w:val="nil"/>
              <w:left w:val="nil"/>
              <w:bottom w:val="single" w:sz="4" w:space="0" w:color="auto"/>
              <w:right w:val="single" w:sz="4" w:space="0" w:color="auto"/>
            </w:tcBorders>
            <w:shd w:val="clear" w:color="000000" w:fill="FFFFFF"/>
            <w:hideMark/>
          </w:tcPr>
          <w:p w:rsidR="00A220BF" w:rsidRPr="00A220BF" w:rsidRDefault="00A220BF" w:rsidP="00A220BF">
            <w:pPr>
              <w:ind w:left="-55" w:right="-148"/>
              <w:rPr>
                <w:rFonts w:cs="Times New Roman"/>
                <w:b/>
                <w:bCs/>
                <w:sz w:val="28"/>
                <w:szCs w:val="28"/>
              </w:rPr>
            </w:pPr>
            <w:r w:rsidRPr="00A220BF">
              <w:rPr>
                <w:rFonts w:cs="Times New Roman"/>
                <w:b/>
                <w:bCs/>
                <w:sz w:val="28"/>
                <w:szCs w:val="28"/>
              </w:rPr>
              <w:t>72 8 00 00000</w:t>
            </w:r>
          </w:p>
        </w:tc>
        <w:tc>
          <w:tcPr>
            <w:tcW w:w="567" w:type="dxa"/>
            <w:gridSpan w:val="4"/>
            <w:tcBorders>
              <w:top w:val="nil"/>
              <w:left w:val="nil"/>
              <w:bottom w:val="single" w:sz="4" w:space="0" w:color="auto"/>
              <w:right w:val="single" w:sz="4" w:space="0" w:color="auto"/>
            </w:tcBorders>
            <w:shd w:val="clear" w:color="000000" w:fill="FFFFFF"/>
            <w:hideMark/>
          </w:tcPr>
          <w:p w:rsidR="00A220BF" w:rsidRPr="00A220BF" w:rsidRDefault="00A220BF" w:rsidP="00A220BF">
            <w:pPr>
              <w:ind w:left="-108" w:right="-108"/>
              <w:jc w:val="center"/>
              <w:rPr>
                <w:rFonts w:cs="Times New Roman"/>
                <w:b/>
                <w:bCs/>
                <w:sz w:val="28"/>
                <w:szCs w:val="28"/>
              </w:rPr>
            </w:pPr>
            <w:r w:rsidRPr="00A220BF">
              <w:rPr>
                <w:rFonts w:cs="Times New Roman"/>
                <w:b/>
                <w:bCs/>
                <w:sz w:val="28"/>
                <w:szCs w:val="28"/>
              </w:rPr>
              <w:t> </w:t>
            </w:r>
          </w:p>
        </w:tc>
        <w:tc>
          <w:tcPr>
            <w:tcW w:w="1120" w:type="dxa"/>
            <w:gridSpan w:val="2"/>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106" w:right="-124"/>
              <w:jc w:val="center"/>
              <w:rPr>
                <w:rFonts w:cs="Times New Roman"/>
                <w:b/>
                <w:bCs/>
                <w:sz w:val="28"/>
                <w:szCs w:val="28"/>
              </w:rPr>
            </w:pPr>
            <w:r w:rsidRPr="00A220BF">
              <w:rPr>
                <w:rFonts w:cs="Times New Roman"/>
                <w:b/>
                <w:bCs/>
                <w:sz w:val="28"/>
                <w:szCs w:val="28"/>
              </w:rPr>
              <w:t>2 956,7</w:t>
            </w:r>
          </w:p>
        </w:tc>
        <w:tc>
          <w:tcPr>
            <w:tcW w:w="1120" w:type="dxa"/>
            <w:gridSpan w:val="4"/>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92" w:right="-138"/>
              <w:jc w:val="center"/>
              <w:rPr>
                <w:rFonts w:cs="Times New Roman"/>
                <w:b/>
                <w:bCs/>
                <w:sz w:val="28"/>
                <w:szCs w:val="28"/>
              </w:rPr>
            </w:pPr>
            <w:r w:rsidRPr="00A220BF">
              <w:rPr>
                <w:rFonts w:cs="Times New Roman"/>
                <w:b/>
                <w:bCs/>
                <w:sz w:val="28"/>
                <w:szCs w:val="28"/>
              </w:rPr>
              <w:t>3 072,5</w:t>
            </w:r>
          </w:p>
        </w:tc>
        <w:tc>
          <w:tcPr>
            <w:tcW w:w="1120" w:type="dxa"/>
            <w:gridSpan w:val="6"/>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78" w:right="-152"/>
              <w:jc w:val="center"/>
              <w:rPr>
                <w:rFonts w:cs="Times New Roman"/>
                <w:b/>
                <w:bCs/>
                <w:sz w:val="28"/>
                <w:szCs w:val="28"/>
              </w:rPr>
            </w:pPr>
            <w:r w:rsidRPr="00A220BF">
              <w:rPr>
                <w:rFonts w:cs="Times New Roman"/>
                <w:b/>
                <w:bCs/>
                <w:sz w:val="28"/>
                <w:szCs w:val="28"/>
              </w:rPr>
              <w:t>3 192,9</w:t>
            </w:r>
          </w:p>
        </w:tc>
      </w:tr>
      <w:tr w:rsidR="00A220BF" w:rsidRPr="00A220BF" w:rsidTr="004F4EC3">
        <w:trPr>
          <w:gridAfter w:val="1"/>
          <w:wAfter w:w="9" w:type="dxa"/>
          <w:trHeight w:val="58"/>
        </w:trPr>
        <w:tc>
          <w:tcPr>
            <w:tcW w:w="7812" w:type="dxa"/>
            <w:gridSpan w:val="3"/>
            <w:tcBorders>
              <w:top w:val="nil"/>
              <w:left w:val="single" w:sz="4" w:space="0" w:color="auto"/>
              <w:bottom w:val="single" w:sz="4" w:space="0" w:color="auto"/>
              <w:right w:val="single" w:sz="4" w:space="0" w:color="auto"/>
            </w:tcBorders>
            <w:shd w:val="clear" w:color="000000" w:fill="FFFFFF"/>
            <w:hideMark/>
          </w:tcPr>
          <w:p w:rsidR="00A220BF" w:rsidRPr="00A220BF" w:rsidRDefault="00A220BF" w:rsidP="00A220BF">
            <w:pPr>
              <w:rPr>
                <w:rFonts w:cs="Times New Roman"/>
                <w:b/>
                <w:bCs/>
                <w:sz w:val="28"/>
                <w:szCs w:val="28"/>
              </w:rPr>
            </w:pPr>
            <w:r w:rsidRPr="00A220BF">
              <w:rPr>
                <w:rFonts w:cs="Times New Roman"/>
                <w:b/>
                <w:bCs/>
                <w:sz w:val="28"/>
                <w:szCs w:val="28"/>
              </w:rPr>
              <w:t>Основное мероприятие «Организация уличного освещения территории поселения»</w:t>
            </w:r>
          </w:p>
        </w:tc>
        <w:tc>
          <w:tcPr>
            <w:tcW w:w="622" w:type="dxa"/>
            <w:gridSpan w:val="2"/>
            <w:tcBorders>
              <w:top w:val="nil"/>
              <w:left w:val="nil"/>
              <w:bottom w:val="single" w:sz="4" w:space="0" w:color="auto"/>
              <w:right w:val="single" w:sz="4" w:space="0" w:color="auto"/>
            </w:tcBorders>
            <w:shd w:val="clear" w:color="000000" w:fill="FFFFFF"/>
            <w:hideMark/>
          </w:tcPr>
          <w:p w:rsidR="00A220BF" w:rsidRPr="00A220BF" w:rsidRDefault="00A220BF" w:rsidP="00A220BF">
            <w:pPr>
              <w:ind w:left="-53" w:right="-82"/>
              <w:jc w:val="center"/>
              <w:rPr>
                <w:rFonts w:cs="Times New Roman"/>
                <w:b/>
                <w:bCs/>
                <w:sz w:val="28"/>
                <w:szCs w:val="28"/>
              </w:rPr>
            </w:pPr>
            <w:r w:rsidRPr="00A220BF">
              <w:rPr>
                <w:rFonts w:cs="Times New Roman"/>
                <w:b/>
                <w:bCs/>
                <w:sz w:val="28"/>
                <w:szCs w:val="28"/>
              </w:rPr>
              <w:t>006</w:t>
            </w:r>
          </w:p>
        </w:tc>
        <w:tc>
          <w:tcPr>
            <w:tcW w:w="496" w:type="dxa"/>
            <w:gridSpan w:val="2"/>
            <w:tcBorders>
              <w:top w:val="nil"/>
              <w:left w:val="nil"/>
              <w:bottom w:val="single" w:sz="4" w:space="0" w:color="auto"/>
              <w:right w:val="single" w:sz="4" w:space="0" w:color="auto"/>
            </w:tcBorders>
            <w:shd w:val="clear" w:color="000000" w:fill="FFFFFF"/>
            <w:hideMark/>
          </w:tcPr>
          <w:p w:rsidR="00A220BF" w:rsidRPr="00A220BF" w:rsidRDefault="00A220BF" w:rsidP="00A220BF">
            <w:pPr>
              <w:jc w:val="center"/>
              <w:rPr>
                <w:rFonts w:cs="Times New Roman"/>
                <w:b/>
                <w:bCs/>
                <w:sz w:val="28"/>
                <w:szCs w:val="28"/>
              </w:rPr>
            </w:pPr>
            <w:r w:rsidRPr="00A220BF">
              <w:rPr>
                <w:rFonts w:cs="Times New Roman"/>
                <w:b/>
                <w:bCs/>
                <w:sz w:val="28"/>
                <w:szCs w:val="28"/>
              </w:rPr>
              <w:t>05</w:t>
            </w:r>
          </w:p>
        </w:tc>
        <w:tc>
          <w:tcPr>
            <w:tcW w:w="559" w:type="dxa"/>
            <w:tcBorders>
              <w:top w:val="nil"/>
              <w:left w:val="nil"/>
              <w:bottom w:val="single" w:sz="4" w:space="0" w:color="auto"/>
              <w:right w:val="single" w:sz="4" w:space="0" w:color="auto"/>
            </w:tcBorders>
            <w:shd w:val="clear" w:color="000000" w:fill="FFFFFF"/>
            <w:hideMark/>
          </w:tcPr>
          <w:p w:rsidR="00A220BF" w:rsidRPr="00A220BF" w:rsidRDefault="00A220BF" w:rsidP="00A220BF">
            <w:pPr>
              <w:jc w:val="center"/>
              <w:rPr>
                <w:rFonts w:cs="Times New Roman"/>
                <w:b/>
                <w:bCs/>
                <w:sz w:val="28"/>
                <w:szCs w:val="28"/>
              </w:rPr>
            </w:pPr>
            <w:r w:rsidRPr="00A220BF">
              <w:rPr>
                <w:rFonts w:cs="Times New Roman"/>
                <w:b/>
                <w:bCs/>
                <w:sz w:val="28"/>
                <w:szCs w:val="28"/>
              </w:rPr>
              <w:t>03</w:t>
            </w:r>
          </w:p>
        </w:tc>
        <w:tc>
          <w:tcPr>
            <w:tcW w:w="1895" w:type="dxa"/>
            <w:gridSpan w:val="4"/>
            <w:tcBorders>
              <w:top w:val="nil"/>
              <w:left w:val="nil"/>
              <w:bottom w:val="single" w:sz="4" w:space="0" w:color="auto"/>
              <w:right w:val="single" w:sz="4" w:space="0" w:color="auto"/>
            </w:tcBorders>
            <w:shd w:val="clear" w:color="000000" w:fill="FFFFFF"/>
            <w:hideMark/>
          </w:tcPr>
          <w:p w:rsidR="00A220BF" w:rsidRPr="00A220BF" w:rsidRDefault="00A220BF" w:rsidP="00A220BF">
            <w:pPr>
              <w:ind w:left="-55" w:right="-148"/>
              <w:rPr>
                <w:rFonts w:cs="Times New Roman"/>
                <w:b/>
                <w:bCs/>
                <w:sz w:val="28"/>
                <w:szCs w:val="28"/>
              </w:rPr>
            </w:pPr>
            <w:r w:rsidRPr="00A220BF">
              <w:rPr>
                <w:rFonts w:cs="Times New Roman"/>
                <w:b/>
                <w:bCs/>
                <w:sz w:val="28"/>
                <w:szCs w:val="28"/>
              </w:rPr>
              <w:t>72 8 01 00000</w:t>
            </w:r>
          </w:p>
        </w:tc>
        <w:tc>
          <w:tcPr>
            <w:tcW w:w="567" w:type="dxa"/>
            <w:gridSpan w:val="4"/>
            <w:tcBorders>
              <w:top w:val="nil"/>
              <w:left w:val="nil"/>
              <w:bottom w:val="single" w:sz="4" w:space="0" w:color="auto"/>
              <w:right w:val="single" w:sz="4" w:space="0" w:color="auto"/>
            </w:tcBorders>
            <w:shd w:val="clear" w:color="000000" w:fill="FFFFFF"/>
            <w:hideMark/>
          </w:tcPr>
          <w:p w:rsidR="00A220BF" w:rsidRPr="00A220BF" w:rsidRDefault="00A220BF" w:rsidP="00A220BF">
            <w:pPr>
              <w:ind w:left="-108" w:right="-108"/>
              <w:jc w:val="center"/>
              <w:rPr>
                <w:rFonts w:cs="Times New Roman"/>
                <w:b/>
                <w:bCs/>
                <w:sz w:val="28"/>
                <w:szCs w:val="28"/>
              </w:rPr>
            </w:pPr>
            <w:r w:rsidRPr="00A220BF">
              <w:rPr>
                <w:rFonts w:cs="Times New Roman"/>
                <w:b/>
                <w:bCs/>
                <w:sz w:val="28"/>
                <w:szCs w:val="28"/>
              </w:rPr>
              <w:t> </w:t>
            </w:r>
          </w:p>
        </w:tc>
        <w:tc>
          <w:tcPr>
            <w:tcW w:w="1120" w:type="dxa"/>
            <w:gridSpan w:val="2"/>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106" w:right="-124"/>
              <w:jc w:val="center"/>
              <w:rPr>
                <w:rFonts w:cs="Times New Roman"/>
                <w:b/>
                <w:bCs/>
                <w:sz w:val="28"/>
                <w:szCs w:val="28"/>
              </w:rPr>
            </w:pPr>
            <w:r w:rsidRPr="00A220BF">
              <w:rPr>
                <w:rFonts w:cs="Times New Roman"/>
                <w:b/>
                <w:bCs/>
                <w:sz w:val="28"/>
                <w:szCs w:val="28"/>
              </w:rPr>
              <w:t>1 526,7</w:t>
            </w:r>
          </w:p>
        </w:tc>
        <w:tc>
          <w:tcPr>
            <w:tcW w:w="1120" w:type="dxa"/>
            <w:gridSpan w:val="4"/>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92" w:right="-138"/>
              <w:jc w:val="center"/>
              <w:rPr>
                <w:rFonts w:cs="Times New Roman"/>
                <w:b/>
                <w:bCs/>
                <w:sz w:val="28"/>
                <w:szCs w:val="28"/>
              </w:rPr>
            </w:pPr>
            <w:r w:rsidRPr="00A220BF">
              <w:rPr>
                <w:rFonts w:cs="Times New Roman"/>
                <w:b/>
                <w:bCs/>
                <w:sz w:val="28"/>
                <w:szCs w:val="28"/>
              </w:rPr>
              <w:t>1 587,7</w:t>
            </w:r>
          </w:p>
        </w:tc>
        <w:tc>
          <w:tcPr>
            <w:tcW w:w="1120" w:type="dxa"/>
            <w:gridSpan w:val="6"/>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78" w:right="-152"/>
              <w:jc w:val="center"/>
              <w:rPr>
                <w:rFonts w:cs="Times New Roman"/>
                <w:b/>
                <w:bCs/>
                <w:sz w:val="28"/>
                <w:szCs w:val="28"/>
              </w:rPr>
            </w:pPr>
            <w:r w:rsidRPr="00A220BF">
              <w:rPr>
                <w:rFonts w:cs="Times New Roman"/>
                <w:b/>
                <w:bCs/>
                <w:sz w:val="28"/>
                <w:szCs w:val="28"/>
              </w:rPr>
              <w:t>1 651,1</w:t>
            </w:r>
          </w:p>
        </w:tc>
      </w:tr>
      <w:tr w:rsidR="00A220BF" w:rsidRPr="00A220BF" w:rsidTr="004F4EC3">
        <w:trPr>
          <w:gridAfter w:val="1"/>
          <w:wAfter w:w="9" w:type="dxa"/>
          <w:trHeight w:val="58"/>
        </w:trPr>
        <w:tc>
          <w:tcPr>
            <w:tcW w:w="7812" w:type="dxa"/>
            <w:gridSpan w:val="3"/>
            <w:tcBorders>
              <w:top w:val="nil"/>
              <w:left w:val="single" w:sz="4" w:space="0" w:color="auto"/>
              <w:bottom w:val="single" w:sz="4" w:space="0" w:color="auto"/>
              <w:right w:val="single" w:sz="4" w:space="0" w:color="auto"/>
            </w:tcBorders>
            <w:shd w:val="clear" w:color="000000" w:fill="FFFFFF"/>
            <w:hideMark/>
          </w:tcPr>
          <w:p w:rsidR="00A220BF" w:rsidRPr="00A220BF" w:rsidRDefault="00A220BF" w:rsidP="00A220BF">
            <w:pPr>
              <w:rPr>
                <w:rFonts w:cs="Times New Roman"/>
                <w:sz w:val="28"/>
                <w:szCs w:val="28"/>
              </w:rPr>
            </w:pPr>
            <w:r w:rsidRPr="00A220BF">
              <w:rPr>
                <w:rFonts w:cs="Times New Roman"/>
                <w:sz w:val="28"/>
                <w:szCs w:val="28"/>
              </w:rPr>
              <w:t>Организация уличного освещения</w:t>
            </w:r>
          </w:p>
        </w:tc>
        <w:tc>
          <w:tcPr>
            <w:tcW w:w="622" w:type="dxa"/>
            <w:gridSpan w:val="2"/>
            <w:tcBorders>
              <w:top w:val="nil"/>
              <w:left w:val="nil"/>
              <w:bottom w:val="single" w:sz="4" w:space="0" w:color="auto"/>
              <w:right w:val="single" w:sz="4" w:space="0" w:color="auto"/>
            </w:tcBorders>
            <w:shd w:val="clear" w:color="000000" w:fill="FFFFFF"/>
            <w:hideMark/>
          </w:tcPr>
          <w:p w:rsidR="00A220BF" w:rsidRPr="00A220BF" w:rsidRDefault="00A220BF" w:rsidP="00A220BF">
            <w:pPr>
              <w:ind w:left="-53" w:right="-82"/>
              <w:jc w:val="center"/>
              <w:rPr>
                <w:rFonts w:cs="Times New Roman"/>
                <w:sz w:val="28"/>
                <w:szCs w:val="28"/>
              </w:rPr>
            </w:pPr>
            <w:r w:rsidRPr="00A220BF">
              <w:rPr>
                <w:rFonts w:cs="Times New Roman"/>
                <w:sz w:val="28"/>
                <w:szCs w:val="28"/>
              </w:rPr>
              <w:t>006</w:t>
            </w:r>
          </w:p>
        </w:tc>
        <w:tc>
          <w:tcPr>
            <w:tcW w:w="496" w:type="dxa"/>
            <w:gridSpan w:val="2"/>
            <w:tcBorders>
              <w:top w:val="nil"/>
              <w:left w:val="nil"/>
              <w:bottom w:val="single" w:sz="4" w:space="0" w:color="auto"/>
              <w:right w:val="single" w:sz="4" w:space="0" w:color="auto"/>
            </w:tcBorders>
            <w:shd w:val="clear" w:color="000000" w:fill="FFFFFF"/>
            <w:hideMark/>
          </w:tcPr>
          <w:p w:rsidR="00A220BF" w:rsidRPr="00A220BF" w:rsidRDefault="00A220BF" w:rsidP="00A220BF">
            <w:pPr>
              <w:jc w:val="center"/>
              <w:rPr>
                <w:rFonts w:cs="Times New Roman"/>
                <w:sz w:val="28"/>
                <w:szCs w:val="28"/>
              </w:rPr>
            </w:pPr>
            <w:r w:rsidRPr="00A220BF">
              <w:rPr>
                <w:rFonts w:cs="Times New Roman"/>
                <w:sz w:val="28"/>
                <w:szCs w:val="28"/>
              </w:rPr>
              <w:t>05</w:t>
            </w:r>
          </w:p>
        </w:tc>
        <w:tc>
          <w:tcPr>
            <w:tcW w:w="559" w:type="dxa"/>
            <w:tcBorders>
              <w:top w:val="nil"/>
              <w:left w:val="nil"/>
              <w:bottom w:val="single" w:sz="4" w:space="0" w:color="auto"/>
              <w:right w:val="single" w:sz="4" w:space="0" w:color="auto"/>
            </w:tcBorders>
            <w:shd w:val="clear" w:color="000000" w:fill="FFFFFF"/>
            <w:hideMark/>
          </w:tcPr>
          <w:p w:rsidR="00A220BF" w:rsidRPr="00A220BF" w:rsidRDefault="00A220BF" w:rsidP="00A220BF">
            <w:pPr>
              <w:jc w:val="center"/>
              <w:rPr>
                <w:rFonts w:cs="Times New Roman"/>
                <w:sz w:val="28"/>
                <w:szCs w:val="28"/>
              </w:rPr>
            </w:pPr>
            <w:r w:rsidRPr="00A220BF">
              <w:rPr>
                <w:rFonts w:cs="Times New Roman"/>
                <w:sz w:val="28"/>
                <w:szCs w:val="28"/>
              </w:rPr>
              <w:t>03</w:t>
            </w:r>
          </w:p>
        </w:tc>
        <w:tc>
          <w:tcPr>
            <w:tcW w:w="1895" w:type="dxa"/>
            <w:gridSpan w:val="4"/>
            <w:tcBorders>
              <w:top w:val="nil"/>
              <w:left w:val="nil"/>
              <w:bottom w:val="single" w:sz="4" w:space="0" w:color="auto"/>
              <w:right w:val="single" w:sz="4" w:space="0" w:color="auto"/>
            </w:tcBorders>
            <w:shd w:val="clear" w:color="000000" w:fill="FFFFFF"/>
            <w:hideMark/>
          </w:tcPr>
          <w:p w:rsidR="00A220BF" w:rsidRPr="00A220BF" w:rsidRDefault="00A220BF" w:rsidP="00A220BF">
            <w:pPr>
              <w:ind w:left="-55" w:right="-148"/>
              <w:rPr>
                <w:rFonts w:cs="Times New Roman"/>
                <w:sz w:val="28"/>
                <w:szCs w:val="28"/>
              </w:rPr>
            </w:pPr>
            <w:r w:rsidRPr="00A220BF">
              <w:rPr>
                <w:rFonts w:cs="Times New Roman"/>
                <w:sz w:val="28"/>
                <w:szCs w:val="28"/>
              </w:rPr>
              <w:t>72 8 01 16100</w:t>
            </w:r>
          </w:p>
        </w:tc>
        <w:tc>
          <w:tcPr>
            <w:tcW w:w="567" w:type="dxa"/>
            <w:gridSpan w:val="4"/>
            <w:tcBorders>
              <w:top w:val="nil"/>
              <w:left w:val="nil"/>
              <w:bottom w:val="single" w:sz="4" w:space="0" w:color="auto"/>
              <w:right w:val="single" w:sz="4" w:space="0" w:color="auto"/>
            </w:tcBorders>
            <w:shd w:val="clear" w:color="000000" w:fill="FFFFFF"/>
            <w:hideMark/>
          </w:tcPr>
          <w:p w:rsidR="00A220BF" w:rsidRPr="00A220BF" w:rsidRDefault="00A220BF" w:rsidP="00A220BF">
            <w:pPr>
              <w:ind w:left="-108" w:right="-108"/>
              <w:jc w:val="center"/>
              <w:rPr>
                <w:rFonts w:cs="Times New Roman"/>
                <w:sz w:val="28"/>
                <w:szCs w:val="28"/>
              </w:rPr>
            </w:pPr>
            <w:r w:rsidRPr="00A220BF">
              <w:rPr>
                <w:rFonts w:cs="Times New Roman"/>
                <w:sz w:val="28"/>
                <w:szCs w:val="28"/>
              </w:rPr>
              <w:t> </w:t>
            </w:r>
          </w:p>
        </w:tc>
        <w:tc>
          <w:tcPr>
            <w:tcW w:w="1120" w:type="dxa"/>
            <w:gridSpan w:val="2"/>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106" w:right="-124"/>
              <w:jc w:val="center"/>
              <w:rPr>
                <w:rFonts w:cs="Times New Roman"/>
                <w:sz w:val="28"/>
                <w:szCs w:val="28"/>
              </w:rPr>
            </w:pPr>
            <w:r w:rsidRPr="00A220BF">
              <w:rPr>
                <w:rFonts w:cs="Times New Roman"/>
                <w:sz w:val="28"/>
                <w:szCs w:val="28"/>
              </w:rPr>
              <w:t>1 526,7</w:t>
            </w:r>
          </w:p>
        </w:tc>
        <w:tc>
          <w:tcPr>
            <w:tcW w:w="1120" w:type="dxa"/>
            <w:gridSpan w:val="4"/>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92" w:right="-138"/>
              <w:jc w:val="center"/>
              <w:rPr>
                <w:rFonts w:cs="Times New Roman"/>
                <w:sz w:val="28"/>
                <w:szCs w:val="28"/>
              </w:rPr>
            </w:pPr>
            <w:r w:rsidRPr="00A220BF">
              <w:rPr>
                <w:rFonts w:cs="Times New Roman"/>
                <w:sz w:val="28"/>
                <w:szCs w:val="28"/>
              </w:rPr>
              <w:t>1 587,7</w:t>
            </w:r>
          </w:p>
        </w:tc>
        <w:tc>
          <w:tcPr>
            <w:tcW w:w="1120" w:type="dxa"/>
            <w:gridSpan w:val="6"/>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78" w:right="-152"/>
              <w:jc w:val="center"/>
              <w:rPr>
                <w:rFonts w:cs="Times New Roman"/>
                <w:sz w:val="28"/>
                <w:szCs w:val="28"/>
              </w:rPr>
            </w:pPr>
            <w:r w:rsidRPr="00A220BF">
              <w:rPr>
                <w:rFonts w:cs="Times New Roman"/>
                <w:sz w:val="28"/>
                <w:szCs w:val="28"/>
              </w:rPr>
              <w:t>1 651,1</w:t>
            </w:r>
          </w:p>
        </w:tc>
      </w:tr>
      <w:tr w:rsidR="00A220BF" w:rsidRPr="00A220BF" w:rsidTr="004F4EC3">
        <w:trPr>
          <w:gridAfter w:val="1"/>
          <w:wAfter w:w="9" w:type="dxa"/>
          <w:trHeight w:val="58"/>
        </w:trPr>
        <w:tc>
          <w:tcPr>
            <w:tcW w:w="7812" w:type="dxa"/>
            <w:gridSpan w:val="3"/>
            <w:tcBorders>
              <w:top w:val="nil"/>
              <w:left w:val="single" w:sz="4" w:space="0" w:color="auto"/>
              <w:bottom w:val="single" w:sz="4" w:space="0" w:color="auto"/>
              <w:right w:val="single" w:sz="4" w:space="0" w:color="auto"/>
            </w:tcBorders>
            <w:shd w:val="clear" w:color="000000" w:fill="FFFFFF"/>
            <w:hideMark/>
          </w:tcPr>
          <w:p w:rsidR="00A220BF" w:rsidRPr="00A220BF" w:rsidRDefault="00A220BF" w:rsidP="00A220BF">
            <w:pPr>
              <w:rPr>
                <w:rFonts w:cs="Times New Roman"/>
                <w:sz w:val="28"/>
                <w:szCs w:val="28"/>
              </w:rPr>
            </w:pPr>
            <w:r w:rsidRPr="00A220BF">
              <w:rPr>
                <w:rFonts w:cs="Times New Roman"/>
                <w:sz w:val="28"/>
                <w:szCs w:val="28"/>
              </w:rPr>
              <w:t>Закупка товаров, работ и услуг для обеспечения государственных (муниципальных) нужд</w:t>
            </w:r>
          </w:p>
        </w:tc>
        <w:tc>
          <w:tcPr>
            <w:tcW w:w="622" w:type="dxa"/>
            <w:gridSpan w:val="2"/>
            <w:tcBorders>
              <w:top w:val="nil"/>
              <w:left w:val="nil"/>
              <w:bottom w:val="single" w:sz="4" w:space="0" w:color="auto"/>
              <w:right w:val="single" w:sz="4" w:space="0" w:color="auto"/>
            </w:tcBorders>
            <w:shd w:val="clear" w:color="000000" w:fill="FFFFFF"/>
            <w:hideMark/>
          </w:tcPr>
          <w:p w:rsidR="00A220BF" w:rsidRPr="00A220BF" w:rsidRDefault="00A220BF" w:rsidP="00A220BF">
            <w:pPr>
              <w:ind w:left="-53" w:right="-82"/>
              <w:jc w:val="center"/>
              <w:rPr>
                <w:rFonts w:cs="Times New Roman"/>
                <w:sz w:val="28"/>
                <w:szCs w:val="28"/>
              </w:rPr>
            </w:pPr>
            <w:r w:rsidRPr="00A220BF">
              <w:rPr>
                <w:rFonts w:cs="Times New Roman"/>
                <w:sz w:val="28"/>
                <w:szCs w:val="28"/>
              </w:rPr>
              <w:t>006</w:t>
            </w:r>
          </w:p>
        </w:tc>
        <w:tc>
          <w:tcPr>
            <w:tcW w:w="496" w:type="dxa"/>
            <w:gridSpan w:val="2"/>
            <w:tcBorders>
              <w:top w:val="nil"/>
              <w:left w:val="nil"/>
              <w:bottom w:val="single" w:sz="4" w:space="0" w:color="auto"/>
              <w:right w:val="single" w:sz="4" w:space="0" w:color="auto"/>
            </w:tcBorders>
            <w:shd w:val="clear" w:color="000000" w:fill="FFFFFF"/>
            <w:hideMark/>
          </w:tcPr>
          <w:p w:rsidR="00A220BF" w:rsidRPr="00A220BF" w:rsidRDefault="00A220BF" w:rsidP="00A220BF">
            <w:pPr>
              <w:jc w:val="center"/>
              <w:rPr>
                <w:rFonts w:cs="Times New Roman"/>
                <w:sz w:val="28"/>
                <w:szCs w:val="28"/>
              </w:rPr>
            </w:pPr>
            <w:r w:rsidRPr="00A220BF">
              <w:rPr>
                <w:rFonts w:cs="Times New Roman"/>
                <w:sz w:val="28"/>
                <w:szCs w:val="28"/>
              </w:rPr>
              <w:t>05</w:t>
            </w:r>
          </w:p>
        </w:tc>
        <w:tc>
          <w:tcPr>
            <w:tcW w:w="559" w:type="dxa"/>
            <w:tcBorders>
              <w:top w:val="nil"/>
              <w:left w:val="nil"/>
              <w:bottom w:val="single" w:sz="4" w:space="0" w:color="auto"/>
              <w:right w:val="single" w:sz="4" w:space="0" w:color="auto"/>
            </w:tcBorders>
            <w:shd w:val="clear" w:color="000000" w:fill="FFFFFF"/>
            <w:hideMark/>
          </w:tcPr>
          <w:p w:rsidR="00A220BF" w:rsidRPr="00A220BF" w:rsidRDefault="00A220BF" w:rsidP="00A220BF">
            <w:pPr>
              <w:jc w:val="center"/>
              <w:rPr>
                <w:rFonts w:cs="Times New Roman"/>
                <w:sz w:val="28"/>
                <w:szCs w:val="28"/>
              </w:rPr>
            </w:pPr>
            <w:r w:rsidRPr="00A220BF">
              <w:rPr>
                <w:rFonts w:cs="Times New Roman"/>
                <w:sz w:val="28"/>
                <w:szCs w:val="28"/>
              </w:rPr>
              <w:t>03</w:t>
            </w:r>
          </w:p>
        </w:tc>
        <w:tc>
          <w:tcPr>
            <w:tcW w:w="1895" w:type="dxa"/>
            <w:gridSpan w:val="4"/>
            <w:tcBorders>
              <w:top w:val="nil"/>
              <w:left w:val="nil"/>
              <w:bottom w:val="single" w:sz="4" w:space="0" w:color="auto"/>
              <w:right w:val="single" w:sz="4" w:space="0" w:color="auto"/>
            </w:tcBorders>
            <w:shd w:val="clear" w:color="000000" w:fill="FFFFFF"/>
            <w:hideMark/>
          </w:tcPr>
          <w:p w:rsidR="00A220BF" w:rsidRPr="00A220BF" w:rsidRDefault="00A220BF" w:rsidP="00A220BF">
            <w:pPr>
              <w:ind w:left="-55" w:right="-148"/>
              <w:rPr>
                <w:rFonts w:cs="Times New Roman"/>
                <w:sz w:val="28"/>
                <w:szCs w:val="28"/>
              </w:rPr>
            </w:pPr>
            <w:r w:rsidRPr="00A220BF">
              <w:rPr>
                <w:rFonts w:cs="Times New Roman"/>
                <w:sz w:val="28"/>
                <w:szCs w:val="28"/>
              </w:rPr>
              <w:t>72 8 01 16100</w:t>
            </w:r>
          </w:p>
        </w:tc>
        <w:tc>
          <w:tcPr>
            <w:tcW w:w="567" w:type="dxa"/>
            <w:gridSpan w:val="4"/>
            <w:tcBorders>
              <w:top w:val="nil"/>
              <w:left w:val="nil"/>
              <w:bottom w:val="single" w:sz="4" w:space="0" w:color="auto"/>
              <w:right w:val="single" w:sz="4" w:space="0" w:color="auto"/>
            </w:tcBorders>
            <w:shd w:val="clear" w:color="000000" w:fill="FFFFFF"/>
            <w:hideMark/>
          </w:tcPr>
          <w:p w:rsidR="00A220BF" w:rsidRPr="00A220BF" w:rsidRDefault="00A220BF" w:rsidP="00A220BF">
            <w:pPr>
              <w:ind w:left="-108" w:right="-108"/>
              <w:jc w:val="center"/>
              <w:rPr>
                <w:rFonts w:cs="Times New Roman"/>
                <w:sz w:val="28"/>
                <w:szCs w:val="28"/>
              </w:rPr>
            </w:pPr>
            <w:r w:rsidRPr="00A220BF">
              <w:rPr>
                <w:rFonts w:cs="Times New Roman"/>
                <w:sz w:val="28"/>
                <w:szCs w:val="28"/>
              </w:rPr>
              <w:t>200</w:t>
            </w:r>
          </w:p>
        </w:tc>
        <w:tc>
          <w:tcPr>
            <w:tcW w:w="1120" w:type="dxa"/>
            <w:gridSpan w:val="2"/>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106" w:right="-124"/>
              <w:jc w:val="center"/>
              <w:rPr>
                <w:rFonts w:cs="Times New Roman"/>
                <w:sz w:val="28"/>
                <w:szCs w:val="28"/>
              </w:rPr>
            </w:pPr>
            <w:r w:rsidRPr="00A220BF">
              <w:rPr>
                <w:rFonts w:cs="Times New Roman"/>
                <w:sz w:val="28"/>
                <w:szCs w:val="28"/>
              </w:rPr>
              <w:t>1 524,7</w:t>
            </w:r>
          </w:p>
        </w:tc>
        <w:tc>
          <w:tcPr>
            <w:tcW w:w="1120" w:type="dxa"/>
            <w:gridSpan w:val="4"/>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92" w:right="-138"/>
              <w:jc w:val="center"/>
              <w:rPr>
                <w:rFonts w:cs="Times New Roman"/>
                <w:sz w:val="28"/>
                <w:szCs w:val="28"/>
              </w:rPr>
            </w:pPr>
            <w:r w:rsidRPr="00A220BF">
              <w:rPr>
                <w:rFonts w:cs="Times New Roman"/>
                <w:sz w:val="28"/>
                <w:szCs w:val="28"/>
              </w:rPr>
              <w:t>1 585,7</w:t>
            </w:r>
          </w:p>
        </w:tc>
        <w:tc>
          <w:tcPr>
            <w:tcW w:w="1120" w:type="dxa"/>
            <w:gridSpan w:val="6"/>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78" w:right="-152"/>
              <w:jc w:val="center"/>
              <w:rPr>
                <w:rFonts w:cs="Times New Roman"/>
                <w:sz w:val="28"/>
                <w:szCs w:val="28"/>
              </w:rPr>
            </w:pPr>
            <w:r w:rsidRPr="00A220BF">
              <w:rPr>
                <w:rFonts w:cs="Times New Roman"/>
                <w:sz w:val="28"/>
                <w:szCs w:val="28"/>
              </w:rPr>
              <w:t>1 649,1</w:t>
            </w:r>
          </w:p>
        </w:tc>
      </w:tr>
      <w:tr w:rsidR="00A220BF" w:rsidRPr="00A220BF" w:rsidTr="004F4EC3">
        <w:trPr>
          <w:gridAfter w:val="1"/>
          <w:wAfter w:w="9" w:type="dxa"/>
          <w:trHeight w:val="58"/>
        </w:trPr>
        <w:tc>
          <w:tcPr>
            <w:tcW w:w="7812" w:type="dxa"/>
            <w:gridSpan w:val="3"/>
            <w:tcBorders>
              <w:top w:val="nil"/>
              <w:left w:val="single" w:sz="4" w:space="0" w:color="auto"/>
              <w:bottom w:val="single" w:sz="4" w:space="0" w:color="auto"/>
              <w:right w:val="single" w:sz="4" w:space="0" w:color="auto"/>
            </w:tcBorders>
            <w:shd w:val="clear" w:color="000000" w:fill="FFFFFF"/>
            <w:hideMark/>
          </w:tcPr>
          <w:p w:rsidR="00A220BF" w:rsidRPr="00A220BF" w:rsidRDefault="00A220BF" w:rsidP="00A220BF">
            <w:pPr>
              <w:rPr>
                <w:rFonts w:cs="Times New Roman"/>
                <w:sz w:val="28"/>
                <w:szCs w:val="28"/>
              </w:rPr>
            </w:pPr>
            <w:r w:rsidRPr="00A220BF">
              <w:rPr>
                <w:rFonts w:cs="Times New Roman"/>
                <w:sz w:val="28"/>
                <w:szCs w:val="28"/>
              </w:rPr>
              <w:t>Иные бюджетные ассигнования</w:t>
            </w:r>
          </w:p>
        </w:tc>
        <w:tc>
          <w:tcPr>
            <w:tcW w:w="622" w:type="dxa"/>
            <w:gridSpan w:val="2"/>
            <w:tcBorders>
              <w:top w:val="nil"/>
              <w:left w:val="nil"/>
              <w:bottom w:val="single" w:sz="4" w:space="0" w:color="auto"/>
              <w:right w:val="single" w:sz="4" w:space="0" w:color="auto"/>
            </w:tcBorders>
            <w:shd w:val="clear" w:color="000000" w:fill="FFFFFF"/>
            <w:hideMark/>
          </w:tcPr>
          <w:p w:rsidR="00A220BF" w:rsidRPr="00A220BF" w:rsidRDefault="00A220BF" w:rsidP="00A220BF">
            <w:pPr>
              <w:ind w:left="-53" w:right="-82"/>
              <w:jc w:val="center"/>
              <w:rPr>
                <w:rFonts w:cs="Times New Roman"/>
                <w:sz w:val="28"/>
                <w:szCs w:val="28"/>
              </w:rPr>
            </w:pPr>
            <w:r w:rsidRPr="00A220BF">
              <w:rPr>
                <w:rFonts w:cs="Times New Roman"/>
                <w:sz w:val="28"/>
                <w:szCs w:val="28"/>
              </w:rPr>
              <w:t>006</w:t>
            </w:r>
          </w:p>
        </w:tc>
        <w:tc>
          <w:tcPr>
            <w:tcW w:w="496" w:type="dxa"/>
            <w:gridSpan w:val="2"/>
            <w:tcBorders>
              <w:top w:val="nil"/>
              <w:left w:val="nil"/>
              <w:bottom w:val="single" w:sz="4" w:space="0" w:color="auto"/>
              <w:right w:val="single" w:sz="4" w:space="0" w:color="auto"/>
            </w:tcBorders>
            <w:shd w:val="clear" w:color="000000" w:fill="FFFFFF"/>
            <w:hideMark/>
          </w:tcPr>
          <w:p w:rsidR="00A220BF" w:rsidRPr="00A220BF" w:rsidRDefault="00A220BF" w:rsidP="00A220BF">
            <w:pPr>
              <w:jc w:val="center"/>
              <w:rPr>
                <w:rFonts w:cs="Times New Roman"/>
                <w:sz w:val="28"/>
                <w:szCs w:val="28"/>
              </w:rPr>
            </w:pPr>
            <w:r w:rsidRPr="00A220BF">
              <w:rPr>
                <w:rFonts w:cs="Times New Roman"/>
                <w:sz w:val="28"/>
                <w:szCs w:val="28"/>
              </w:rPr>
              <w:t>05</w:t>
            </w:r>
          </w:p>
        </w:tc>
        <w:tc>
          <w:tcPr>
            <w:tcW w:w="559" w:type="dxa"/>
            <w:tcBorders>
              <w:top w:val="nil"/>
              <w:left w:val="nil"/>
              <w:bottom w:val="single" w:sz="4" w:space="0" w:color="auto"/>
              <w:right w:val="single" w:sz="4" w:space="0" w:color="auto"/>
            </w:tcBorders>
            <w:shd w:val="clear" w:color="000000" w:fill="FFFFFF"/>
            <w:hideMark/>
          </w:tcPr>
          <w:p w:rsidR="00A220BF" w:rsidRPr="00A220BF" w:rsidRDefault="00A220BF" w:rsidP="00A220BF">
            <w:pPr>
              <w:jc w:val="center"/>
              <w:rPr>
                <w:rFonts w:cs="Times New Roman"/>
                <w:sz w:val="28"/>
                <w:szCs w:val="28"/>
              </w:rPr>
            </w:pPr>
            <w:r w:rsidRPr="00A220BF">
              <w:rPr>
                <w:rFonts w:cs="Times New Roman"/>
                <w:sz w:val="28"/>
                <w:szCs w:val="28"/>
              </w:rPr>
              <w:t>03</w:t>
            </w:r>
          </w:p>
        </w:tc>
        <w:tc>
          <w:tcPr>
            <w:tcW w:w="1895" w:type="dxa"/>
            <w:gridSpan w:val="4"/>
            <w:tcBorders>
              <w:top w:val="nil"/>
              <w:left w:val="nil"/>
              <w:bottom w:val="single" w:sz="4" w:space="0" w:color="auto"/>
              <w:right w:val="single" w:sz="4" w:space="0" w:color="auto"/>
            </w:tcBorders>
            <w:shd w:val="clear" w:color="000000" w:fill="FFFFFF"/>
            <w:hideMark/>
          </w:tcPr>
          <w:p w:rsidR="00A220BF" w:rsidRPr="00A220BF" w:rsidRDefault="00A220BF" w:rsidP="00A220BF">
            <w:pPr>
              <w:ind w:left="-55" w:right="-148"/>
              <w:rPr>
                <w:rFonts w:cs="Times New Roman"/>
                <w:sz w:val="28"/>
                <w:szCs w:val="28"/>
              </w:rPr>
            </w:pPr>
            <w:r w:rsidRPr="00A220BF">
              <w:rPr>
                <w:rFonts w:cs="Times New Roman"/>
                <w:sz w:val="28"/>
                <w:szCs w:val="28"/>
              </w:rPr>
              <w:t>72 8 01 16100</w:t>
            </w:r>
          </w:p>
        </w:tc>
        <w:tc>
          <w:tcPr>
            <w:tcW w:w="567" w:type="dxa"/>
            <w:gridSpan w:val="4"/>
            <w:tcBorders>
              <w:top w:val="nil"/>
              <w:left w:val="nil"/>
              <w:bottom w:val="single" w:sz="4" w:space="0" w:color="auto"/>
              <w:right w:val="single" w:sz="4" w:space="0" w:color="auto"/>
            </w:tcBorders>
            <w:shd w:val="clear" w:color="000000" w:fill="FFFFFF"/>
            <w:hideMark/>
          </w:tcPr>
          <w:p w:rsidR="00A220BF" w:rsidRPr="00A220BF" w:rsidRDefault="00A220BF" w:rsidP="00A220BF">
            <w:pPr>
              <w:ind w:left="-108" w:right="-108"/>
              <w:jc w:val="center"/>
              <w:rPr>
                <w:rFonts w:cs="Times New Roman"/>
                <w:sz w:val="28"/>
                <w:szCs w:val="28"/>
              </w:rPr>
            </w:pPr>
            <w:r w:rsidRPr="00A220BF">
              <w:rPr>
                <w:rFonts w:cs="Times New Roman"/>
                <w:sz w:val="28"/>
                <w:szCs w:val="28"/>
              </w:rPr>
              <w:t>800</w:t>
            </w:r>
          </w:p>
        </w:tc>
        <w:tc>
          <w:tcPr>
            <w:tcW w:w="1120" w:type="dxa"/>
            <w:gridSpan w:val="2"/>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106" w:right="-124"/>
              <w:jc w:val="center"/>
              <w:rPr>
                <w:rFonts w:cs="Times New Roman"/>
                <w:sz w:val="28"/>
                <w:szCs w:val="28"/>
              </w:rPr>
            </w:pPr>
            <w:r w:rsidRPr="00A220BF">
              <w:rPr>
                <w:rFonts w:cs="Times New Roman"/>
                <w:sz w:val="28"/>
                <w:szCs w:val="28"/>
              </w:rPr>
              <w:t>2,0</w:t>
            </w:r>
          </w:p>
        </w:tc>
        <w:tc>
          <w:tcPr>
            <w:tcW w:w="1120" w:type="dxa"/>
            <w:gridSpan w:val="4"/>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92" w:right="-138"/>
              <w:jc w:val="center"/>
              <w:rPr>
                <w:rFonts w:cs="Times New Roman"/>
                <w:sz w:val="28"/>
                <w:szCs w:val="28"/>
              </w:rPr>
            </w:pPr>
            <w:r w:rsidRPr="00A220BF">
              <w:rPr>
                <w:rFonts w:cs="Times New Roman"/>
                <w:sz w:val="28"/>
                <w:szCs w:val="28"/>
              </w:rPr>
              <w:t>2,0</w:t>
            </w:r>
          </w:p>
        </w:tc>
        <w:tc>
          <w:tcPr>
            <w:tcW w:w="1120" w:type="dxa"/>
            <w:gridSpan w:val="6"/>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78" w:right="-152"/>
              <w:jc w:val="center"/>
              <w:rPr>
                <w:rFonts w:cs="Times New Roman"/>
                <w:sz w:val="28"/>
                <w:szCs w:val="28"/>
              </w:rPr>
            </w:pPr>
            <w:r w:rsidRPr="00A220BF">
              <w:rPr>
                <w:rFonts w:cs="Times New Roman"/>
                <w:sz w:val="28"/>
                <w:szCs w:val="28"/>
              </w:rPr>
              <w:t>2,0</w:t>
            </w:r>
          </w:p>
        </w:tc>
      </w:tr>
      <w:tr w:rsidR="00A220BF" w:rsidRPr="00A220BF" w:rsidTr="004F4EC3">
        <w:trPr>
          <w:gridAfter w:val="1"/>
          <w:wAfter w:w="9" w:type="dxa"/>
          <w:trHeight w:val="58"/>
        </w:trPr>
        <w:tc>
          <w:tcPr>
            <w:tcW w:w="7812" w:type="dxa"/>
            <w:gridSpan w:val="3"/>
            <w:tcBorders>
              <w:top w:val="nil"/>
              <w:left w:val="single" w:sz="4" w:space="0" w:color="auto"/>
              <w:bottom w:val="single" w:sz="4" w:space="0" w:color="auto"/>
              <w:right w:val="single" w:sz="4" w:space="0" w:color="auto"/>
            </w:tcBorders>
            <w:shd w:val="clear" w:color="000000" w:fill="FFFFFF"/>
            <w:hideMark/>
          </w:tcPr>
          <w:p w:rsidR="00A220BF" w:rsidRPr="00A220BF" w:rsidRDefault="00A220BF" w:rsidP="00A220BF">
            <w:pPr>
              <w:rPr>
                <w:rFonts w:cs="Times New Roman"/>
                <w:b/>
                <w:bCs/>
                <w:sz w:val="28"/>
                <w:szCs w:val="28"/>
              </w:rPr>
            </w:pPr>
            <w:r w:rsidRPr="00A220BF">
              <w:rPr>
                <w:rFonts w:cs="Times New Roman"/>
                <w:b/>
                <w:bCs/>
                <w:sz w:val="28"/>
                <w:szCs w:val="28"/>
              </w:rPr>
              <w:t>Основное мероприятие «Выполнение текущих ежегодных мероприятий по благоустройству территории поселения»</w:t>
            </w:r>
          </w:p>
        </w:tc>
        <w:tc>
          <w:tcPr>
            <w:tcW w:w="622" w:type="dxa"/>
            <w:gridSpan w:val="2"/>
            <w:tcBorders>
              <w:top w:val="nil"/>
              <w:left w:val="nil"/>
              <w:bottom w:val="single" w:sz="4" w:space="0" w:color="auto"/>
              <w:right w:val="single" w:sz="4" w:space="0" w:color="auto"/>
            </w:tcBorders>
            <w:shd w:val="clear" w:color="000000" w:fill="FFFFFF"/>
            <w:hideMark/>
          </w:tcPr>
          <w:p w:rsidR="00A220BF" w:rsidRPr="00A220BF" w:rsidRDefault="00A220BF" w:rsidP="00A220BF">
            <w:pPr>
              <w:ind w:left="-53" w:right="-82"/>
              <w:jc w:val="center"/>
              <w:rPr>
                <w:rFonts w:cs="Times New Roman"/>
                <w:b/>
                <w:bCs/>
                <w:sz w:val="28"/>
                <w:szCs w:val="28"/>
              </w:rPr>
            </w:pPr>
            <w:r w:rsidRPr="00A220BF">
              <w:rPr>
                <w:rFonts w:cs="Times New Roman"/>
                <w:b/>
                <w:bCs/>
                <w:sz w:val="28"/>
                <w:szCs w:val="28"/>
              </w:rPr>
              <w:t>006</w:t>
            </w:r>
          </w:p>
        </w:tc>
        <w:tc>
          <w:tcPr>
            <w:tcW w:w="496" w:type="dxa"/>
            <w:gridSpan w:val="2"/>
            <w:tcBorders>
              <w:top w:val="nil"/>
              <w:left w:val="nil"/>
              <w:bottom w:val="single" w:sz="4" w:space="0" w:color="auto"/>
              <w:right w:val="single" w:sz="4" w:space="0" w:color="auto"/>
            </w:tcBorders>
            <w:shd w:val="clear" w:color="000000" w:fill="FFFFFF"/>
            <w:hideMark/>
          </w:tcPr>
          <w:p w:rsidR="00A220BF" w:rsidRPr="00A220BF" w:rsidRDefault="00A220BF" w:rsidP="00A220BF">
            <w:pPr>
              <w:jc w:val="center"/>
              <w:rPr>
                <w:rFonts w:cs="Times New Roman"/>
                <w:b/>
                <w:bCs/>
                <w:sz w:val="28"/>
                <w:szCs w:val="28"/>
              </w:rPr>
            </w:pPr>
            <w:r w:rsidRPr="00A220BF">
              <w:rPr>
                <w:rFonts w:cs="Times New Roman"/>
                <w:b/>
                <w:bCs/>
                <w:sz w:val="28"/>
                <w:szCs w:val="28"/>
              </w:rPr>
              <w:t>05</w:t>
            </w:r>
          </w:p>
        </w:tc>
        <w:tc>
          <w:tcPr>
            <w:tcW w:w="559" w:type="dxa"/>
            <w:tcBorders>
              <w:top w:val="nil"/>
              <w:left w:val="nil"/>
              <w:bottom w:val="single" w:sz="4" w:space="0" w:color="auto"/>
              <w:right w:val="single" w:sz="4" w:space="0" w:color="auto"/>
            </w:tcBorders>
            <w:shd w:val="clear" w:color="000000" w:fill="FFFFFF"/>
            <w:hideMark/>
          </w:tcPr>
          <w:p w:rsidR="00A220BF" w:rsidRPr="00A220BF" w:rsidRDefault="00A220BF" w:rsidP="00A220BF">
            <w:pPr>
              <w:jc w:val="center"/>
              <w:rPr>
                <w:rFonts w:cs="Times New Roman"/>
                <w:b/>
                <w:bCs/>
                <w:sz w:val="28"/>
                <w:szCs w:val="28"/>
              </w:rPr>
            </w:pPr>
            <w:r w:rsidRPr="00A220BF">
              <w:rPr>
                <w:rFonts w:cs="Times New Roman"/>
                <w:b/>
                <w:bCs/>
                <w:sz w:val="28"/>
                <w:szCs w:val="28"/>
              </w:rPr>
              <w:t>03</w:t>
            </w:r>
          </w:p>
        </w:tc>
        <w:tc>
          <w:tcPr>
            <w:tcW w:w="1895" w:type="dxa"/>
            <w:gridSpan w:val="4"/>
            <w:tcBorders>
              <w:top w:val="nil"/>
              <w:left w:val="nil"/>
              <w:bottom w:val="single" w:sz="4" w:space="0" w:color="auto"/>
              <w:right w:val="single" w:sz="4" w:space="0" w:color="auto"/>
            </w:tcBorders>
            <w:shd w:val="clear" w:color="000000" w:fill="FFFFFF"/>
            <w:hideMark/>
          </w:tcPr>
          <w:p w:rsidR="00A220BF" w:rsidRPr="00A220BF" w:rsidRDefault="00A220BF" w:rsidP="00A220BF">
            <w:pPr>
              <w:ind w:left="-55" w:right="-148"/>
              <w:rPr>
                <w:rFonts w:cs="Times New Roman"/>
                <w:b/>
                <w:bCs/>
                <w:sz w:val="28"/>
                <w:szCs w:val="28"/>
              </w:rPr>
            </w:pPr>
            <w:r w:rsidRPr="00A220BF">
              <w:rPr>
                <w:rFonts w:cs="Times New Roman"/>
                <w:b/>
                <w:bCs/>
                <w:sz w:val="28"/>
                <w:szCs w:val="28"/>
              </w:rPr>
              <w:t>72 8 02 00000</w:t>
            </w:r>
          </w:p>
        </w:tc>
        <w:tc>
          <w:tcPr>
            <w:tcW w:w="567" w:type="dxa"/>
            <w:gridSpan w:val="4"/>
            <w:tcBorders>
              <w:top w:val="nil"/>
              <w:left w:val="nil"/>
              <w:bottom w:val="single" w:sz="4" w:space="0" w:color="auto"/>
              <w:right w:val="single" w:sz="4" w:space="0" w:color="auto"/>
            </w:tcBorders>
            <w:shd w:val="clear" w:color="000000" w:fill="FFFFFF"/>
            <w:hideMark/>
          </w:tcPr>
          <w:p w:rsidR="00A220BF" w:rsidRPr="00A220BF" w:rsidRDefault="00A220BF" w:rsidP="00A220BF">
            <w:pPr>
              <w:ind w:left="-108" w:right="-108"/>
              <w:jc w:val="center"/>
              <w:rPr>
                <w:rFonts w:cs="Times New Roman"/>
                <w:b/>
                <w:bCs/>
                <w:sz w:val="28"/>
                <w:szCs w:val="28"/>
              </w:rPr>
            </w:pPr>
            <w:r w:rsidRPr="00A220BF">
              <w:rPr>
                <w:rFonts w:cs="Times New Roman"/>
                <w:b/>
                <w:bCs/>
                <w:sz w:val="28"/>
                <w:szCs w:val="28"/>
              </w:rPr>
              <w:t> </w:t>
            </w:r>
          </w:p>
        </w:tc>
        <w:tc>
          <w:tcPr>
            <w:tcW w:w="1120" w:type="dxa"/>
            <w:gridSpan w:val="2"/>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106" w:right="-124"/>
              <w:jc w:val="center"/>
              <w:rPr>
                <w:rFonts w:cs="Times New Roman"/>
                <w:b/>
                <w:bCs/>
                <w:sz w:val="28"/>
                <w:szCs w:val="28"/>
              </w:rPr>
            </w:pPr>
            <w:r w:rsidRPr="00A220BF">
              <w:rPr>
                <w:rFonts w:cs="Times New Roman"/>
                <w:b/>
                <w:bCs/>
                <w:sz w:val="28"/>
                <w:szCs w:val="28"/>
              </w:rPr>
              <w:t>1 430,0</w:t>
            </w:r>
          </w:p>
        </w:tc>
        <w:tc>
          <w:tcPr>
            <w:tcW w:w="1120" w:type="dxa"/>
            <w:gridSpan w:val="4"/>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92" w:right="-138"/>
              <w:jc w:val="center"/>
              <w:rPr>
                <w:rFonts w:cs="Times New Roman"/>
                <w:b/>
                <w:bCs/>
                <w:sz w:val="28"/>
                <w:szCs w:val="28"/>
              </w:rPr>
            </w:pPr>
            <w:r w:rsidRPr="00A220BF">
              <w:rPr>
                <w:rFonts w:cs="Times New Roman"/>
                <w:b/>
                <w:bCs/>
                <w:sz w:val="28"/>
                <w:szCs w:val="28"/>
              </w:rPr>
              <w:t>1 484,8</w:t>
            </w:r>
          </w:p>
        </w:tc>
        <w:tc>
          <w:tcPr>
            <w:tcW w:w="1120" w:type="dxa"/>
            <w:gridSpan w:val="6"/>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78" w:right="-152"/>
              <w:jc w:val="center"/>
              <w:rPr>
                <w:rFonts w:cs="Times New Roman"/>
                <w:b/>
                <w:bCs/>
                <w:sz w:val="28"/>
                <w:szCs w:val="28"/>
              </w:rPr>
            </w:pPr>
            <w:r w:rsidRPr="00A220BF">
              <w:rPr>
                <w:rFonts w:cs="Times New Roman"/>
                <w:b/>
                <w:bCs/>
                <w:sz w:val="28"/>
                <w:szCs w:val="28"/>
              </w:rPr>
              <w:t>1 541,8</w:t>
            </w:r>
          </w:p>
        </w:tc>
      </w:tr>
      <w:tr w:rsidR="00A220BF" w:rsidRPr="00A220BF" w:rsidTr="004F4EC3">
        <w:trPr>
          <w:gridAfter w:val="1"/>
          <w:wAfter w:w="9" w:type="dxa"/>
          <w:trHeight w:val="58"/>
        </w:trPr>
        <w:tc>
          <w:tcPr>
            <w:tcW w:w="7812" w:type="dxa"/>
            <w:gridSpan w:val="3"/>
            <w:tcBorders>
              <w:top w:val="nil"/>
              <w:left w:val="single" w:sz="4" w:space="0" w:color="auto"/>
              <w:bottom w:val="single" w:sz="4" w:space="0" w:color="auto"/>
              <w:right w:val="single" w:sz="4" w:space="0" w:color="auto"/>
            </w:tcBorders>
            <w:shd w:val="clear" w:color="000000" w:fill="FFFFFF"/>
            <w:hideMark/>
          </w:tcPr>
          <w:p w:rsidR="00A220BF" w:rsidRPr="00A220BF" w:rsidRDefault="00A220BF" w:rsidP="00A220BF">
            <w:pPr>
              <w:rPr>
                <w:rFonts w:cs="Times New Roman"/>
                <w:sz w:val="28"/>
                <w:szCs w:val="28"/>
              </w:rPr>
            </w:pPr>
            <w:r w:rsidRPr="00A220BF">
              <w:rPr>
                <w:rFonts w:cs="Times New Roman"/>
                <w:sz w:val="28"/>
                <w:szCs w:val="28"/>
              </w:rPr>
              <w:t>Озеленение</w:t>
            </w:r>
          </w:p>
        </w:tc>
        <w:tc>
          <w:tcPr>
            <w:tcW w:w="622" w:type="dxa"/>
            <w:gridSpan w:val="2"/>
            <w:tcBorders>
              <w:top w:val="nil"/>
              <w:left w:val="nil"/>
              <w:bottom w:val="single" w:sz="4" w:space="0" w:color="auto"/>
              <w:right w:val="single" w:sz="4" w:space="0" w:color="auto"/>
            </w:tcBorders>
            <w:shd w:val="clear" w:color="000000" w:fill="FFFFFF"/>
            <w:hideMark/>
          </w:tcPr>
          <w:p w:rsidR="00A220BF" w:rsidRPr="00A220BF" w:rsidRDefault="00A220BF" w:rsidP="00A220BF">
            <w:pPr>
              <w:ind w:left="-53" w:right="-82"/>
              <w:jc w:val="center"/>
              <w:rPr>
                <w:rFonts w:cs="Times New Roman"/>
                <w:sz w:val="28"/>
                <w:szCs w:val="28"/>
              </w:rPr>
            </w:pPr>
            <w:r w:rsidRPr="00A220BF">
              <w:rPr>
                <w:rFonts w:cs="Times New Roman"/>
                <w:sz w:val="28"/>
                <w:szCs w:val="28"/>
              </w:rPr>
              <w:t>006</w:t>
            </w:r>
          </w:p>
        </w:tc>
        <w:tc>
          <w:tcPr>
            <w:tcW w:w="496" w:type="dxa"/>
            <w:gridSpan w:val="2"/>
            <w:tcBorders>
              <w:top w:val="nil"/>
              <w:left w:val="nil"/>
              <w:bottom w:val="single" w:sz="4" w:space="0" w:color="auto"/>
              <w:right w:val="single" w:sz="4" w:space="0" w:color="auto"/>
            </w:tcBorders>
            <w:shd w:val="clear" w:color="000000" w:fill="FFFFFF"/>
            <w:hideMark/>
          </w:tcPr>
          <w:p w:rsidR="00A220BF" w:rsidRPr="00A220BF" w:rsidRDefault="00A220BF" w:rsidP="00A220BF">
            <w:pPr>
              <w:jc w:val="center"/>
              <w:rPr>
                <w:rFonts w:cs="Times New Roman"/>
                <w:sz w:val="28"/>
                <w:szCs w:val="28"/>
              </w:rPr>
            </w:pPr>
            <w:r w:rsidRPr="00A220BF">
              <w:rPr>
                <w:rFonts w:cs="Times New Roman"/>
                <w:sz w:val="28"/>
                <w:szCs w:val="28"/>
              </w:rPr>
              <w:t>05</w:t>
            </w:r>
          </w:p>
        </w:tc>
        <w:tc>
          <w:tcPr>
            <w:tcW w:w="559" w:type="dxa"/>
            <w:tcBorders>
              <w:top w:val="nil"/>
              <w:left w:val="nil"/>
              <w:bottom w:val="single" w:sz="4" w:space="0" w:color="auto"/>
              <w:right w:val="single" w:sz="4" w:space="0" w:color="auto"/>
            </w:tcBorders>
            <w:shd w:val="clear" w:color="000000" w:fill="FFFFFF"/>
            <w:hideMark/>
          </w:tcPr>
          <w:p w:rsidR="00A220BF" w:rsidRPr="00A220BF" w:rsidRDefault="00A220BF" w:rsidP="00A220BF">
            <w:pPr>
              <w:jc w:val="center"/>
              <w:rPr>
                <w:rFonts w:cs="Times New Roman"/>
                <w:sz w:val="28"/>
                <w:szCs w:val="28"/>
              </w:rPr>
            </w:pPr>
            <w:r w:rsidRPr="00A220BF">
              <w:rPr>
                <w:rFonts w:cs="Times New Roman"/>
                <w:sz w:val="28"/>
                <w:szCs w:val="28"/>
              </w:rPr>
              <w:t>03</w:t>
            </w:r>
          </w:p>
        </w:tc>
        <w:tc>
          <w:tcPr>
            <w:tcW w:w="1895" w:type="dxa"/>
            <w:gridSpan w:val="4"/>
            <w:tcBorders>
              <w:top w:val="nil"/>
              <w:left w:val="nil"/>
              <w:bottom w:val="single" w:sz="4" w:space="0" w:color="auto"/>
              <w:right w:val="single" w:sz="4" w:space="0" w:color="auto"/>
            </w:tcBorders>
            <w:shd w:val="clear" w:color="000000" w:fill="FFFFFF"/>
            <w:hideMark/>
          </w:tcPr>
          <w:p w:rsidR="00A220BF" w:rsidRPr="00A220BF" w:rsidRDefault="00A220BF" w:rsidP="00A220BF">
            <w:pPr>
              <w:ind w:left="-55" w:right="-148"/>
              <w:rPr>
                <w:rFonts w:cs="Times New Roman"/>
                <w:sz w:val="28"/>
                <w:szCs w:val="28"/>
              </w:rPr>
            </w:pPr>
            <w:r w:rsidRPr="00A220BF">
              <w:rPr>
                <w:rFonts w:cs="Times New Roman"/>
                <w:sz w:val="28"/>
                <w:szCs w:val="28"/>
              </w:rPr>
              <w:t>72 8 02 16300</w:t>
            </w:r>
          </w:p>
        </w:tc>
        <w:tc>
          <w:tcPr>
            <w:tcW w:w="567" w:type="dxa"/>
            <w:gridSpan w:val="4"/>
            <w:tcBorders>
              <w:top w:val="nil"/>
              <w:left w:val="nil"/>
              <w:bottom w:val="single" w:sz="4" w:space="0" w:color="auto"/>
              <w:right w:val="single" w:sz="4" w:space="0" w:color="auto"/>
            </w:tcBorders>
            <w:shd w:val="clear" w:color="000000" w:fill="FFFFFF"/>
            <w:hideMark/>
          </w:tcPr>
          <w:p w:rsidR="00A220BF" w:rsidRPr="00A220BF" w:rsidRDefault="00A220BF" w:rsidP="00A220BF">
            <w:pPr>
              <w:ind w:left="-108" w:right="-108"/>
              <w:jc w:val="center"/>
              <w:rPr>
                <w:rFonts w:cs="Times New Roman"/>
                <w:sz w:val="28"/>
                <w:szCs w:val="28"/>
              </w:rPr>
            </w:pPr>
            <w:r w:rsidRPr="00A220BF">
              <w:rPr>
                <w:rFonts w:cs="Times New Roman"/>
                <w:sz w:val="28"/>
                <w:szCs w:val="28"/>
              </w:rPr>
              <w:t> </w:t>
            </w:r>
          </w:p>
        </w:tc>
        <w:tc>
          <w:tcPr>
            <w:tcW w:w="1120" w:type="dxa"/>
            <w:gridSpan w:val="2"/>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106" w:right="-124"/>
              <w:jc w:val="center"/>
              <w:rPr>
                <w:rFonts w:cs="Times New Roman"/>
                <w:sz w:val="28"/>
                <w:szCs w:val="28"/>
              </w:rPr>
            </w:pPr>
            <w:r w:rsidRPr="00A220BF">
              <w:rPr>
                <w:rFonts w:cs="Times New Roman"/>
                <w:sz w:val="28"/>
                <w:szCs w:val="28"/>
              </w:rPr>
              <w:t>485,0</w:t>
            </w:r>
          </w:p>
        </w:tc>
        <w:tc>
          <w:tcPr>
            <w:tcW w:w="1120" w:type="dxa"/>
            <w:gridSpan w:val="4"/>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92" w:right="-138"/>
              <w:jc w:val="center"/>
              <w:rPr>
                <w:rFonts w:cs="Times New Roman"/>
                <w:sz w:val="28"/>
                <w:szCs w:val="28"/>
              </w:rPr>
            </w:pPr>
            <w:r w:rsidRPr="00A220BF">
              <w:rPr>
                <w:rFonts w:cs="Times New Roman"/>
                <w:sz w:val="28"/>
                <w:szCs w:val="28"/>
              </w:rPr>
              <w:t>504,4</w:t>
            </w:r>
          </w:p>
        </w:tc>
        <w:tc>
          <w:tcPr>
            <w:tcW w:w="1120" w:type="dxa"/>
            <w:gridSpan w:val="6"/>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78" w:right="-152"/>
              <w:jc w:val="center"/>
              <w:rPr>
                <w:rFonts w:cs="Times New Roman"/>
                <w:sz w:val="28"/>
                <w:szCs w:val="28"/>
              </w:rPr>
            </w:pPr>
            <w:r w:rsidRPr="00A220BF">
              <w:rPr>
                <w:rFonts w:cs="Times New Roman"/>
                <w:sz w:val="28"/>
                <w:szCs w:val="28"/>
              </w:rPr>
              <w:t>524,6</w:t>
            </w:r>
          </w:p>
        </w:tc>
      </w:tr>
      <w:tr w:rsidR="00A220BF" w:rsidRPr="00A220BF" w:rsidTr="004F4EC3">
        <w:trPr>
          <w:gridAfter w:val="1"/>
          <w:wAfter w:w="9" w:type="dxa"/>
          <w:trHeight w:val="58"/>
        </w:trPr>
        <w:tc>
          <w:tcPr>
            <w:tcW w:w="7812" w:type="dxa"/>
            <w:gridSpan w:val="3"/>
            <w:tcBorders>
              <w:top w:val="nil"/>
              <w:left w:val="single" w:sz="4" w:space="0" w:color="auto"/>
              <w:bottom w:val="single" w:sz="4" w:space="0" w:color="auto"/>
              <w:right w:val="single" w:sz="4" w:space="0" w:color="auto"/>
            </w:tcBorders>
            <w:shd w:val="clear" w:color="000000" w:fill="FFFFFF"/>
            <w:hideMark/>
          </w:tcPr>
          <w:p w:rsidR="00A220BF" w:rsidRPr="00A220BF" w:rsidRDefault="00A220BF" w:rsidP="00A220BF">
            <w:pPr>
              <w:rPr>
                <w:rFonts w:cs="Times New Roman"/>
                <w:sz w:val="28"/>
                <w:szCs w:val="28"/>
              </w:rPr>
            </w:pPr>
            <w:r w:rsidRPr="00A220BF">
              <w:rPr>
                <w:rFonts w:cs="Times New Roman"/>
                <w:sz w:val="28"/>
                <w:szCs w:val="28"/>
              </w:rPr>
              <w:t>Закупка товаров, работ и услуг для обеспечения государственных (муниципальных) нужд</w:t>
            </w:r>
          </w:p>
        </w:tc>
        <w:tc>
          <w:tcPr>
            <w:tcW w:w="622" w:type="dxa"/>
            <w:gridSpan w:val="2"/>
            <w:tcBorders>
              <w:top w:val="nil"/>
              <w:left w:val="nil"/>
              <w:bottom w:val="single" w:sz="4" w:space="0" w:color="auto"/>
              <w:right w:val="single" w:sz="4" w:space="0" w:color="auto"/>
            </w:tcBorders>
            <w:shd w:val="clear" w:color="000000" w:fill="FFFFFF"/>
            <w:hideMark/>
          </w:tcPr>
          <w:p w:rsidR="00A220BF" w:rsidRPr="00A220BF" w:rsidRDefault="00A220BF" w:rsidP="00A220BF">
            <w:pPr>
              <w:ind w:left="-53" w:right="-82"/>
              <w:jc w:val="center"/>
              <w:rPr>
                <w:rFonts w:cs="Times New Roman"/>
                <w:sz w:val="28"/>
                <w:szCs w:val="28"/>
              </w:rPr>
            </w:pPr>
            <w:r w:rsidRPr="00A220BF">
              <w:rPr>
                <w:rFonts w:cs="Times New Roman"/>
                <w:sz w:val="28"/>
                <w:szCs w:val="28"/>
              </w:rPr>
              <w:t>006</w:t>
            </w:r>
          </w:p>
        </w:tc>
        <w:tc>
          <w:tcPr>
            <w:tcW w:w="496" w:type="dxa"/>
            <w:gridSpan w:val="2"/>
            <w:tcBorders>
              <w:top w:val="nil"/>
              <w:left w:val="nil"/>
              <w:bottom w:val="single" w:sz="4" w:space="0" w:color="auto"/>
              <w:right w:val="single" w:sz="4" w:space="0" w:color="auto"/>
            </w:tcBorders>
            <w:shd w:val="clear" w:color="000000" w:fill="FFFFFF"/>
            <w:hideMark/>
          </w:tcPr>
          <w:p w:rsidR="00A220BF" w:rsidRPr="00A220BF" w:rsidRDefault="00A220BF" w:rsidP="00A220BF">
            <w:pPr>
              <w:jc w:val="center"/>
              <w:rPr>
                <w:rFonts w:cs="Times New Roman"/>
                <w:sz w:val="28"/>
                <w:szCs w:val="28"/>
              </w:rPr>
            </w:pPr>
            <w:r w:rsidRPr="00A220BF">
              <w:rPr>
                <w:rFonts w:cs="Times New Roman"/>
                <w:sz w:val="28"/>
                <w:szCs w:val="28"/>
              </w:rPr>
              <w:t>05</w:t>
            </w:r>
          </w:p>
        </w:tc>
        <w:tc>
          <w:tcPr>
            <w:tcW w:w="559" w:type="dxa"/>
            <w:tcBorders>
              <w:top w:val="nil"/>
              <w:left w:val="nil"/>
              <w:bottom w:val="single" w:sz="4" w:space="0" w:color="auto"/>
              <w:right w:val="single" w:sz="4" w:space="0" w:color="auto"/>
            </w:tcBorders>
            <w:shd w:val="clear" w:color="000000" w:fill="FFFFFF"/>
            <w:hideMark/>
          </w:tcPr>
          <w:p w:rsidR="00A220BF" w:rsidRPr="00A220BF" w:rsidRDefault="00A220BF" w:rsidP="00A220BF">
            <w:pPr>
              <w:jc w:val="center"/>
              <w:rPr>
                <w:rFonts w:cs="Times New Roman"/>
                <w:sz w:val="28"/>
                <w:szCs w:val="28"/>
              </w:rPr>
            </w:pPr>
            <w:r w:rsidRPr="00A220BF">
              <w:rPr>
                <w:rFonts w:cs="Times New Roman"/>
                <w:sz w:val="28"/>
                <w:szCs w:val="28"/>
              </w:rPr>
              <w:t>03</w:t>
            </w:r>
          </w:p>
        </w:tc>
        <w:tc>
          <w:tcPr>
            <w:tcW w:w="1895" w:type="dxa"/>
            <w:gridSpan w:val="4"/>
            <w:tcBorders>
              <w:top w:val="nil"/>
              <w:left w:val="nil"/>
              <w:bottom w:val="single" w:sz="4" w:space="0" w:color="auto"/>
              <w:right w:val="single" w:sz="4" w:space="0" w:color="auto"/>
            </w:tcBorders>
            <w:shd w:val="clear" w:color="000000" w:fill="FFFFFF"/>
            <w:hideMark/>
          </w:tcPr>
          <w:p w:rsidR="00A220BF" w:rsidRPr="00A220BF" w:rsidRDefault="00A220BF" w:rsidP="00A220BF">
            <w:pPr>
              <w:ind w:left="-55" w:right="-148"/>
              <w:rPr>
                <w:rFonts w:cs="Times New Roman"/>
                <w:sz w:val="28"/>
                <w:szCs w:val="28"/>
              </w:rPr>
            </w:pPr>
            <w:r w:rsidRPr="00A220BF">
              <w:rPr>
                <w:rFonts w:cs="Times New Roman"/>
                <w:sz w:val="28"/>
                <w:szCs w:val="28"/>
              </w:rPr>
              <w:t>72 8 02 16300</w:t>
            </w:r>
          </w:p>
        </w:tc>
        <w:tc>
          <w:tcPr>
            <w:tcW w:w="567" w:type="dxa"/>
            <w:gridSpan w:val="4"/>
            <w:tcBorders>
              <w:top w:val="nil"/>
              <w:left w:val="nil"/>
              <w:bottom w:val="single" w:sz="4" w:space="0" w:color="auto"/>
              <w:right w:val="single" w:sz="4" w:space="0" w:color="auto"/>
            </w:tcBorders>
            <w:shd w:val="clear" w:color="000000" w:fill="FFFFFF"/>
            <w:hideMark/>
          </w:tcPr>
          <w:p w:rsidR="00A220BF" w:rsidRPr="00A220BF" w:rsidRDefault="00A220BF" w:rsidP="00A220BF">
            <w:pPr>
              <w:ind w:left="-108" w:right="-108"/>
              <w:jc w:val="center"/>
              <w:rPr>
                <w:rFonts w:cs="Times New Roman"/>
                <w:sz w:val="28"/>
                <w:szCs w:val="28"/>
              </w:rPr>
            </w:pPr>
            <w:r w:rsidRPr="00A220BF">
              <w:rPr>
                <w:rFonts w:cs="Times New Roman"/>
                <w:sz w:val="28"/>
                <w:szCs w:val="28"/>
              </w:rPr>
              <w:t>200</w:t>
            </w:r>
          </w:p>
        </w:tc>
        <w:tc>
          <w:tcPr>
            <w:tcW w:w="1120" w:type="dxa"/>
            <w:gridSpan w:val="2"/>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106" w:right="-124"/>
              <w:jc w:val="center"/>
              <w:rPr>
                <w:rFonts w:cs="Times New Roman"/>
                <w:sz w:val="28"/>
                <w:szCs w:val="28"/>
              </w:rPr>
            </w:pPr>
            <w:r w:rsidRPr="00A220BF">
              <w:rPr>
                <w:rFonts w:cs="Times New Roman"/>
                <w:sz w:val="28"/>
                <w:szCs w:val="28"/>
              </w:rPr>
              <w:t>485,0</w:t>
            </w:r>
          </w:p>
        </w:tc>
        <w:tc>
          <w:tcPr>
            <w:tcW w:w="1120" w:type="dxa"/>
            <w:gridSpan w:val="4"/>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92" w:right="-138"/>
              <w:jc w:val="center"/>
              <w:rPr>
                <w:rFonts w:cs="Times New Roman"/>
                <w:sz w:val="28"/>
                <w:szCs w:val="28"/>
              </w:rPr>
            </w:pPr>
            <w:r w:rsidRPr="00A220BF">
              <w:rPr>
                <w:rFonts w:cs="Times New Roman"/>
                <w:sz w:val="28"/>
                <w:szCs w:val="28"/>
              </w:rPr>
              <w:t>504,4</w:t>
            </w:r>
          </w:p>
        </w:tc>
        <w:tc>
          <w:tcPr>
            <w:tcW w:w="1120" w:type="dxa"/>
            <w:gridSpan w:val="6"/>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78" w:right="-152"/>
              <w:jc w:val="center"/>
              <w:rPr>
                <w:rFonts w:cs="Times New Roman"/>
                <w:sz w:val="28"/>
                <w:szCs w:val="28"/>
              </w:rPr>
            </w:pPr>
            <w:r w:rsidRPr="00A220BF">
              <w:rPr>
                <w:rFonts w:cs="Times New Roman"/>
                <w:sz w:val="28"/>
                <w:szCs w:val="28"/>
              </w:rPr>
              <w:t>524,6</w:t>
            </w:r>
          </w:p>
        </w:tc>
      </w:tr>
      <w:tr w:rsidR="00A220BF" w:rsidRPr="00A220BF" w:rsidTr="004F4EC3">
        <w:trPr>
          <w:gridAfter w:val="1"/>
          <w:wAfter w:w="9" w:type="dxa"/>
          <w:trHeight w:val="58"/>
        </w:trPr>
        <w:tc>
          <w:tcPr>
            <w:tcW w:w="7812" w:type="dxa"/>
            <w:gridSpan w:val="3"/>
            <w:tcBorders>
              <w:top w:val="nil"/>
              <w:left w:val="single" w:sz="4" w:space="0" w:color="auto"/>
              <w:bottom w:val="single" w:sz="4" w:space="0" w:color="auto"/>
              <w:right w:val="single" w:sz="4" w:space="0" w:color="auto"/>
            </w:tcBorders>
            <w:shd w:val="clear" w:color="000000" w:fill="FFFFFF"/>
            <w:hideMark/>
          </w:tcPr>
          <w:p w:rsidR="00A220BF" w:rsidRPr="00A220BF" w:rsidRDefault="00A220BF" w:rsidP="00A220BF">
            <w:pPr>
              <w:rPr>
                <w:rFonts w:cs="Times New Roman"/>
                <w:sz w:val="28"/>
                <w:szCs w:val="28"/>
              </w:rPr>
            </w:pPr>
            <w:r w:rsidRPr="00A220BF">
              <w:rPr>
                <w:rFonts w:cs="Times New Roman"/>
                <w:sz w:val="28"/>
                <w:szCs w:val="28"/>
              </w:rPr>
              <w:t xml:space="preserve">Расходы на организацию и содержание мест захоронения </w:t>
            </w:r>
          </w:p>
        </w:tc>
        <w:tc>
          <w:tcPr>
            <w:tcW w:w="622" w:type="dxa"/>
            <w:gridSpan w:val="2"/>
            <w:tcBorders>
              <w:top w:val="nil"/>
              <w:left w:val="nil"/>
              <w:bottom w:val="single" w:sz="4" w:space="0" w:color="auto"/>
              <w:right w:val="single" w:sz="4" w:space="0" w:color="auto"/>
            </w:tcBorders>
            <w:shd w:val="clear" w:color="000000" w:fill="FFFFFF"/>
            <w:hideMark/>
          </w:tcPr>
          <w:p w:rsidR="00A220BF" w:rsidRPr="00A220BF" w:rsidRDefault="00A220BF" w:rsidP="00A220BF">
            <w:pPr>
              <w:ind w:left="-53" w:right="-82"/>
              <w:jc w:val="center"/>
              <w:rPr>
                <w:rFonts w:cs="Times New Roman"/>
                <w:sz w:val="28"/>
                <w:szCs w:val="28"/>
              </w:rPr>
            </w:pPr>
            <w:r w:rsidRPr="00A220BF">
              <w:rPr>
                <w:rFonts w:cs="Times New Roman"/>
                <w:sz w:val="28"/>
                <w:szCs w:val="28"/>
              </w:rPr>
              <w:t>006</w:t>
            </w:r>
          </w:p>
        </w:tc>
        <w:tc>
          <w:tcPr>
            <w:tcW w:w="496" w:type="dxa"/>
            <w:gridSpan w:val="2"/>
            <w:tcBorders>
              <w:top w:val="nil"/>
              <w:left w:val="nil"/>
              <w:bottom w:val="single" w:sz="4" w:space="0" w:color="auto"/>
              <w:right w:val="single" w:sz="4" w:space="0" w:color="auto"/>
            </w:tcBorders>
            <w:shd w:val="clear" w:color="000000" w:fill="FFFFFF"/>
            <w:hideMark/>
          </w:tcPr>
          <w:p w:rsidR="00A220BF" w:rsidRPr="00A220BF" w:rsidRDefault="00A220BF" w:rsidP="00A220BF">
            <w:pPr>
              <w:jc w:val="center"/>
              <w:rPr>
                <w:rFonts w:cs="Times New Roman"/>
                <w:sz w:val="28"/>
                <w:szCs w:val="28"/>
              </w:rPr>
            </w:pPr>
            <w:r w:rsidRPr="00A220BF">
              <w:rPr>
                <w:rFonts w:cs="Times New Roman"/>
                <w:sz w:val="28"/>
                <w:szCs w:val="28"/>
              </w:rPr>
              <w:t>05</w:t>
            </w:r>
          </w:p>
        </w:tc>
        <w:tc>
          <w:tcPr>
            <w:tcW w:w="559" w:type="dxa"/>
            <w:tcBorders>
              <w:top w:val="nil"/>
              <w:left w:val="nil"/>
              <w:bottom w:val="single" w:sz="4" w:space="0" w:color="auto"/>
              <w:right w:val="single" w:sz="4" w:space="0" w:color="auto"/>
            </w:tcBorders>
            <w:shd w:val="clear" w:color="000000" w:fill="FFFFFF"/>
            <w:hideMark/>
          </w:tcPr>
          <w:p w:rsidR="00A220BF" w:rsidRPr="00A220BF" w:rsidRDefault="00A220BF" w:rsidP="00A220BF">
            <w:pPr>
              <w:jc w:val="center"/>
              <w:rPr>
                <w:rFonts w:cs="Times New Roman"/>
                <w:sz w:val="28"/>
                <w:szCs w:val="28"/>
              </w:rPr>
            </w:pPr>
            <w:r w:rsidRPr="00A220BF">
              <w:rPr>
                <w:rFonts w:cs="Times New Roman"/>
                <w:sz w:val="28"/>
                <w:szCs w:val="28"/>
              </w:rPr>
              <w:t>03</w:t>
            </w:r>
          </w:p>
        </w:tc>
        <w:tc>
          <w:tcPr>
            <w:tcW w:w="1895" w:type="dxa"/>
            <w:gridSpan w:val="4"/>
            <w:tcBorders>
              <w:top w:val="nil"/>
              <w:left w:val="nil"/>
              <w:bottom w:val="single" w:sz="4" w:space="0" w:color="auto"/>
              <w:right w:val="single" w:sz="4" w:space="0" w:color="auto"/>
            </w:tcBorders>
            <w:shd w:val="clear" w:color="000000" w:fill="FFFFFF"/>
            <w:hideMark/>
          </w:tcPr>
          <w:p w:rsidR="00A220BF" w:rsidRPr="00A220BF" w:rsidRDefault="00A220BF" w:rsidP="00A220BF">
            <w:pPr>
              <w:ind w:left="-55" w:right="-148"/>
              <w:rPr>
                <w:rFonts w:cs="Times New Roman"/>
                <w:sz w:val="28"/>
                <w:szCs w:val="28"/>
              </w:rPr>
            </w:pPr>
            <w:r w:rsidRPr="00A220BF">
              <w:rPr>
                <w:rFonts w:cs="Times New Roman"/>
                <w:sz w:val="28"/>
                <w:szCs w:val="28"/>
              </w:rPr>
              <w:t>72 8 02 16400</w:t>
            </w:r>
          </w:p>
        </w:tc>
        <w:tc>
          <w:tcPr>
            <w:tcW w:w="567" w:type="dxa"/>
            <w:gridSpan w:val="4"/>
            <w:tcBorders>
              <w:top w:val="nil"/>
              <w:left w:val="nil"/>
              <w:bottom w:val="single" w:sz="4" w:space="0" w:color="auto"/>
              <w:right w:val="single" w:sz="4" w:space="0" w:color="auto"/>
            </w:tcBorders>
            <w:shd w:val="clear" w:color="000000" w:fill="FFFFFF"/>
            <w:hideMark/>
          </w:tcPr>
          <w:p w:rsidR="00A220BF" w:rsidRPr="00A220BF" w:rsidRDefault="00A220BF" w:rsidP="00A220BF">
            <w:pPr>
              <w:ind w:left="-108" w:right="-108"/>
              <w:jc w:val="center"/>
              <w:rPr>
                <w:rFonts w:cs="Times New Roman"/>
                <w:sz w:val="28"/>
                <w:szCs w:val="28"/>
              </w:rPr>
            </w:pPr>
            <w:r w:rsidRPr="00A220BF">
              <w:rPr>
                <w:rFonts w:cs="Times New Roman"/>
                <w:sz w:val="28"/>
                <w:szCs w:val="28"/>
              </w:rPr>
              <w:t> </w:t>
            </w:r>
          </w:p>
        </w:tc>
        <w:tc>
          <w:tcPr>
            <w:tcW w:w="1120" w:type="dxa"/>
            <w:gridSpan w:val="2"/>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106" w:right="-124"/>
              <w:jc w:val="center"/>
              <w:rPr>
                <w:rFonts w:cs="Times New Roman"/>
                <w:sz w:val="28"/>
                <w:szCs w:val="28"/>
              </w:rPr>
            </w:pPr>
            <w:r w:rsidRPr="00A220BF">
              <w:rPr>
                <w:rFonts w:cs="Times New Roman"/>
                <w:sz w:val="28"/>
                <w:szCs w:val="28"/>
              </w:rPr>
              <w:t>50,0</w:t>
            </w:r>
          </w:p>
        </w:tc>
        <w:tc>
          <w:tcPr>
            <w:tcW w:w="1120" w:type="dxa"/>
            <w:gridSpan w:val="4"/>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92" w:right="-138"/>
              <w:jc w:val="center"/>
              <w:rPr>
                <w:rFonts w:cs="Times New Roman"/>
                <w:sz w:val="28"/>
                <w:szCs w:val="28"/>
              </w:rPr>
            </w:pPr>
            <w:r w:rsidRPr="00A220BF">
              <w:rPr>
                <w:rFonts w:cs="Times New Roman"/>
                <w:sz w:val="28"/>
                <w:szCs w:val="28"/>
              </w:rPr>
              <w:t>50,0</w:t>
            </w:r>
          </w:p>
        </w:tc>
        <w:tc>
          <w:tcPr>
            <w:tcW w:w="1120" w:type="dxa"/>
            <w:gridSpan w:val="6"/>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78" w:right="-152"/>
              <w:jc w:val="center"/>
              <w:rPr>
                <w:rFonts w:cs="Times New Roman"/>
                <w:sz w:val="28"/>
                <w:szCs w:val="28"/>
              </w:rPr>
            </w:pPr>
            <w:r w:rsidRPr="00A220BF">
              <w:rPr>
                <w:rFonts w:cs="Times New Roman"/>
                <w:sz w:val="28"/>
                <w:szCs w:val="28"/>
              </w:rPr>
              <w:t>50,0</w:t>
            </w:r>
          </w:p>
        </w:tc>
      </w:tr>
      <w:tr w:rsidR="00A220BF" w:rsidRPr="00A220BF" w:rsidTr="004F4EC3">
        <w:trPr>
          <w:gridAfter w:val="1"/>
          <w:wAfter w:w="9" w:type="dxa"/>
          <w:trHeight w:val="58"/>
        </w:trPr>
        <w:tc>
          <w:tcPr>
            <w:tcW w:w="7812" w:type="dxa"/>
            <w:gridSpan w:val="3"/>
            <w:tcBorders>
              <w:top w:val="nil"/>
              <w:left w:val="single" w:sz="4" w:space="0" w:color="auto"/>
              <w:bottom w:val="single" w:sz="4" w:space="0" w:color="auto"/>
              <w:right w:val="single" w:sz="4" w:space="0" w:color="auto"/>
            </w:tcBorders>
            <w:shd w:val="clear" w:color="000000" w:fill="FFFFFF"/>
            <w:hideMark/>
          </w:tcPr>
          <w:p w:rsidR="00A220BF" w:rsidRPr="00A220BF" w:rsidRDefault="00A220BF" w:rsidP="00A220BF">
            <w:pPr>
              <w:rPr>
                <w:rFonts w:cs="Times New Roman"/>
                <w:sz w:val="28"/>
                <w:szCs w:val="28"/>
              </w:rPr>
            </w:pPr>
            <w:r w:rsidRPr="00A220BF">
              <w:rPr>
                <w:rFonts w:cs="Times New Roman"/>
                <w:sz w:val="28"/>
                <w:szCs w:val="28"/>
              </w:rPr>
              <w:lastRenderedPageBreak/>
              <w:t>Закупка товаров, работ и услуг для обеспечения государственных (муниципальных) нужд</w:t>
            </w:r>
          </w:p>
        </w:tc>
        <w:tc>
          <w:tcPr>
            <w:tcW w:w="622" w:type="dxa"/>
            <w:gridSpan w:val="2"/>
            <w:tcBorders>
              <w:top w:val="nil"/>
              <w:left w:val="nil"/>
              <w:bottom w:val="single" w:sz="4" w:space="0" w:color="auto"/>
              <w:right w:val="single" w:sz="4" w:space="0" w:color="auto"/>
            </w:tcBorders>
            <w:shd w:val="clear" w:color="000000" w:fill="FFFFFF"/>
            <w:hideMark/>
          </w:tcPr>
          <w:p w:rsidR="00A220BF" w:rsidRPr="00A220BF" w:rsidRDefault="00A220BF" w:rsidP="00A220BF">
            <w:pPr>
              <w:ind w:left="-53" w:right="-82"/>
              <w:jc w:val="center"/>
              <w:rPr>
                <w:rFonts w:cs="Times New Roman"/>
                <w:sz w:val="28"/>
                <w:szCs w:val="28"/>
              </w:rPr>
            </w:pPr>
            <w:r w:rsidRPr="00A220BF">
              <w:rPr>
                <w:rFonts w:cs="Times New Roman"/>
                <w:sz w:val="28"/>
                <w:szCs w:val="28"/>
              </w:rPr>
              <w:t>006</w:t>
            </w:r>
          </w:p>
        </w:tc>
        <w:tc>
          <w:tcPr>
            <w:tcW w:w="496" w:type="dxa"/>
            <w:gridSpan w:val="2"/>
            <w:tcBorders>
              <w:top w:val="nil"/>
              <w:left w:val="nil"/>
              <w:bottom w:val="single" w:sz="4" w:space="0" w:color="auto"/>
              <w:right w:val="single" w:sz="4" w:space="0" w:color="auto"/>
            </w:tcBorders>
            <w:shd w:val="clear" w:color="000000" w:fill="FFFFFF"/>
            <w:hideMark/>
          </w:tcPr>
          <w:p w:rsidR="00A220BF" w:rsidRPr="00A220BF" w:rsidRDefault="00A220BF" w:rsidP="00A220BF">
            <w:pPr>
              <w:jc w:val="center"/>
              <w:rPr>
                <w:rFonts w:cs="Times New Roman"/>
                <w:sz w:val="28"/>
                <w:szCs w:val="28"/>
              </w:rPr>
            </w:pPr>
            <w:r w:rsidRPr="00A220BF">
              <w:rPr>
                <w:rFonts w:cs="Times New Roman"/>
                <w:sz w:val="28"/>
                <w:szCs w:val="28"/>
              </w:rPr>
              <w:t>05</w:t>
            </w:r>
          </w:p>
        </w:tc>
        <w:tc>
          <w:tcPr>
            <w:tcW w:w="559" w:type="dxa"/>
            <w:tcBorders>
              <w:top w:val="nil"/>
              <w:left w:val="nil"/>
              <w:bottom w:val="single" w:sz="4" w:space="0" w:color="auto"/>
              <w:right w:val="single" w:sz="4" w:space="0" w:color="auto"/>
            </w:tcBorders>
            <w:shd w:val="clear" w:color="000000" w:fill="FFFFFF"/>
            <w:hideMark/>
          </w:tcPr>
          <w:p w:rsidR="00A220BF" w:rsidRPr="00A220BF" w:rsidRDefault="00A220BF" w:rsidP="00A220BF">
            <w:pPr>
              <w:jc w:val="center"/>
              <w:rPr>
                <w:rFonts w:cs="Times New Roman"/>
                <w:sz w:val="28"/>
                <w:szCs w:val="28"/>
              </w:rPr>
            </w:pPr>
            <w:r w:rsidRPr="00A220BF">
              <w:rPr>
                <w:rFonts w:cs="Times New Roman"/>
                <w:sz w:val="28"/>
                <w:szCs w:val="28"/>
              </w:rPr>
              <w:t>03</w:t>
            </w:r>
          </w:p>
        </w:tc>
        <w:tc>
          <w:tcPr>
            <w:tcW w:w="1895" w:type="dxa"/>
            <w:gridSpan w:val="4"/>
            <w:tcBorders>
              <w:top w:val="nil"/>
              <w:left w:val="nil"/>
              <w:bottom w:val="single" w:sz="4" w:space="0" w:color="auto"/>
              <w:right w:val="single" w:sz="4" w:space="0" w:color="auto"/>
            </w:tcBorders>
            <w:shd w:val="clear" w:color="000000" w:fill="FFFFFF"/>
            <w:hideMark/>
          </w:tcPr>
          <w:p w:rsidR="00A220BF" w:rsidRPr="00A220BF" w:rsidRDefault="00A220BF" w:rsidP="00A220BF">
            <w:pPr>
              <w:ind w:left="-55" w:right="-148"/>
              <w:rPr>
                <w:rFonts w:cs="Times New Roman"/>
                <w:sz w:val="28"/>
                <w:szCs w:val="28"/>
              </w:rPr>
            </w:pPr>
            <w:r w:rsidRPr="00A220BF">
              <w:rPr>
                <w:rFonts w:cs="Times New Roman"/>
                <w:sz w:val="28"/>
                <w:szCs w:val="28"/>
              </w:rPr>
              <w:t>72 8 02 16400</w:t>
            </w:r>
          </w:p>
        </w:tc>
        <w:tc>
          <w:tcPr>
            <w:tcW w:w="567" w:type="dxa"/>
            <w:gridSpan w:val="4"/>
            <w:tcBorders>
              <w:top w:val="nil"/>
              <w:left w:val="nil"/>
              <w:bottom w:val="single" w:sz="4" w:space="0" w:color="auto"/>
              <w:right w:val="single" w:sz="4" w:space="0" w:color="auto"/>
            </w:tcBorders>
            <w:shd w:val="clear" w:color="000000" w:fill="FFFFFF"/>
            <w:hideMark/>
          </w:tcPr>
          <w:p w:rsidR="00A220BF" w:rsidRPr="00A220BF" w:rsidRDefault="00A220BF" w:rsidP="00A220BF">
            <w:pPr>
              <w:ind w:left="-108" w:right="-108"/>
              <w:jc w:val="center"/>
              <w:rPr>
                <w:rFonts w:cs="Times New Roman"/>
                <w:sz w:val="28"/>
                <w:szCs w:val="28"/>
              </w:rPr>
            </w:pPr>
            <w:r w:rsidRPr="00A220BF">
              <w:rPr>
                <w:rFonts w:cs="Times New Roman"/>
                <w:sz w:val="28"/>
                <w:szCs w:val="28"/>
              </w:rPr>
              <w:t>200</w:t>
            </w:r>
          </w:p>
        </w:tc>
        <w:tc>
          <w:tcPr>
            <w:tcW w:w="1120" w:type="dxa"/>
            <w:gridSpan w:val="2"/>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106" w:right="-124"/>
              <w:jc w:val="center"/>
              <w:rPr>
                <w:rFonts w:cs="Times New Roman"/>
                <w:sz w:val="28"/>
                <w:szCs w:val="28"/>
              </w:rPr>
            </w:pPr>
            <w:r w:rsidRPr="00A220BF">
              <w:rPr>
                <w:rFonts w:cs="Times New Roman"/>
                <w:sz w:val="28"/>
                <w:szCs w:val="28"/>
              </w:rPr>
              <w:t>50,0</w:t>
            </w:r>
          </w:p>
        </w:tc>
        <w:tc>
          <w:tcPr>
            <w:tcW w:w="1120" w:type="dxa"/>
            <w:gridSpan w:val="4"/>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92" w:right="-138"/>
              <w:jc w:val="center"/>
              <w:rPr>
                <w:rFonts w:cs="Times New Roman"/>
                <w:sz w:val="28"/>
                <w:szCs w:val="28"/>
              </w:rPr>
            </w:pPr>
            <w:r w:rsidRPr="00A220BF">
              <w:rPr>
                <w:rFonts w:cs="Times New Roman"/>
                <w:sz w:val="28"/>
                <w:szCs w:val="28"/>
              </w:rPr>
              <w:t>50,0</w:t>
            </w:r>
          </w:p>
        </w:tc>
        <w:tc>
          <w:tcPr>
            <w:tcW w:w="1120" w:type="dxa"/>
            <w:gridSpan w:val="6"/>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78" w:right="-152"/>
              <w:jc w:val="center"/>
              <w:rPr>
                <w:rFonts w:cs="Times New Roman"/>
                <w:sz w:val="28"/>
                <w:szCs w:val="28"/>
              </w:rPr>
            </w:pPr>
            <w:r w:rsidRPr="00A220BF">
              <w:rPr>
                <w:rFonts w:cs="Times New Roman"/>
                <w:sz w:val="28"/>
                <w:szCs w:val="28"/>
              </w:rPr>
              <w:t>50,0</w:t>
            </w:r>
          </w:p>
        </w:tc>
      </w:tr>
      <w:tr w:rsidR="00A220BF" w:rsidRPr="00A220BF" w:rsidTr="004F4EC3">
        <w:trPr>
          <w:gridAfter w:val="1"/>
          <w:wAfter w:w="9" w:type="dxa"/>
          <w:trHeight w:val="58"/>
        </w:trPr>
        <w:tc>
          <w:tcPr>
            <w:tcW w:w="7812" w:type="dxa"/>
            <w:gridSpan w:val="3"/>
            <w:tcBorders>
              <w:top w:val="nil"/>
              <w:left w:val="single" w:sz="4" w:space="0" w:color="auto"/>
              <w:bottom w:val="single" w:sz="4" w:space="0" w:color="auto"/>
              <w:right w:val="single" w:sz="4" w:space="0" w:color="auto"/>
            </w:tcBorders>
            <w:shd w:val="clear" w:color="000000" w:fill="FFFFFF"/>
            <w:hideMark/>
          </w:tcPr>
          <w:p w:rsidR="00A220BF" w:rsidRPr="00A220BF" w:rsidRDefault="00A220BF" w:rsidP="00A220BF">
            <w:pPr>
              <w:rPr>
                <w:rFonts w:cs="Times New Roman"/>
                <w:sz w:val="28"/>
                <w:szCs w:val="28"/>
              </w:rPr>
            </w:pPr>
            <w:r w:rsidRPr="00A220BF">
              <w:rPr>
                <w:rFonts w:cs="Times New Roman"/>
                <w:sz w:val="28"/>
                <w:szCs w:val="28"/>
              </w:rPr>
              <w:t>Прочие мероприятия по благоустройству поселения</w:t>
            </w:r>
          </w:p>
        </w:tc>
        <w:tc>
          <w:tcPr>
            <w:tcW w:w="622" w:type="dxa"/>
            <w:gridSpan w:val="2"/>
            <w:tcBorders>
              <w:top w:val="nil"/>
              <w:left w:val="nil"/>
              <w:bottom w:val="single" w:sz="4" w:space="0" w:color="auto"/>
              <w:right w:val="single" w:sz="4" w:space="0" w:color="auto"/>
            </w:tcBorders>
            <w:shd w:val="clear" w:color="000000" w:fill="FFFFFF"/>
            <w:hideMark/>
          </w:tcPr>
          <w:p w:rsidR="00A220BF" w:rsidRPr="00A220BF" w:rsidRDefault="00A220BF" w:rsidP="00A220BF">
            <w:pPr>
              <w:ind w:left="-53" w:right="-82"/>
              <w:jc w:val="center"/>
              <w:rPr>
                <w:rFonts w:cs="Times New Roman"/>
                <w:sz w:val="28"/>
                <w:szCs w:val="28"/>
              </w:rPr>
            </w:pPr>
            <w:r w:rsidRPr="00A220BF">
              <w:rPr>
                <w:rFonts w:cs="Times New Roman"/>
                <w:sz w:val="28"/>
                <w:szCs w:val="28"/>
              </w:rPr>
              <w:t>006</w:t>
            </w:r>
          </w:p>
        </w:tc>
        <w:tc>
          <w:tcPr>
            <w:tcW w:w="496" w:type="dxa"/>
            <w:gridSpan w:val="2"/>
            <w:tcBorders>
              <w:top w:val="nil"/>
              <w:left w:val="nil"/>
              <w:bottom w:val="single" w:sz="4" w:space="0" w:color="auto"/>
              <w:right w:val="single" w:sz="4" w:space="0" w:color="auto"/>
            </w:tcBorders>
            <w:shd w:val="clear" w:color="000000" w:fill="FFFFFF"/>
            <w:hideMark/>
          </w:tcPr>
          <w:p w:rsidR="00A220BF" w:rsidRPr="00A220BF" w:rsidRDefault="00A220BF" w:rsidP="00A220BF">
            <w:pPr>
              <w:jc w:val="center"/>
              <w:rPr>
                <w:rFonts w:cs="Times New Roman"/>
                <w:sz w:val="28"/>
                <w:szCs w:val="28"/>
              </w:rPr>
            </w:pPr>
            <w:r w:rsidRPr="00A220BF">
              <w:rPr>
                <w:rFonts w:cs="Times New Roman"/>
                <w:sz w:val="28"/>
                <w:szCs w:val="28"/>
              </w:rPr>
              <w:t>05</w:t>
            </w:r>
          </w:p>
        </w:tc>
        <w:tc>
          <w:tcPr>
            <w:tcW w:w="559" w:type="dxa"/>
            <w:tcBorders>
              <w:top w:val="nil"/>
              <w:left w:val="nil"/>
              <w:bottom w:val="single" w:sz="4" w:space="0" w:color="auto"/>
              <w:right w:val="single" w:sz="4" w:space="0" w:color="auto"/>
            </w:tcBorders>
            <w:shd w:val="clear" w:color="000000" w:fill="FFFFFF"/>
            <w:hideMark/>
          </w:tcPr>
          <w:p w:rsidR="00A220BF" w:rsidRPr="00A220BF" w:rsidRDefault="00A220BF" w:rsidP="00A220BF">
            <w:pPr>
              <w:jc w:val="center"/>
              <w:rPr>
                <w:rFonts w:cs="Times New Roman"/>
                <w:sz w:val="28"/>
                <w:szCs w:val="28"/>
              </w:rPr>
            </w:pPr>
            <w:r w:rsidRPr="00A220BF">
              <w:rPr>
                <w:rFonts w:cs="Times New Roman"/>
                <w:sz w:val="28"/>
                <w:szCs w:val="28"/>
              </w:rPr>
              <w:t>03</w:t>
            </w:r>
          </w:p>
        </w:tc>
        <w:tc>
          <w:tcPr>
            <w:tcW w:w="1895" w:type="dxa"/>
            <w:gridSpan w:val="4"/>
            <w:tcBorders>
              <w:top w:val="nil"/>
              <w:left w:val="nil"/>
              <w:bottom w:val="single" w:sz="4" w:space="0" w:color="auto"/>
              <w:right w:val="single" w:sz="4" w:space="0" w:color="auto"/>
            </w:tcBorders>
            <w:shd w:val="clear" w:color="000000" w:fill="FFFFFF"/>
            <w:hideMark/>
          </w:tcPr>
          <w:p w:rsidR="00A220BF" w:rsidRPr="00A220BF" w:rsidRDefault="00A220BF" w:rsidP="00A220BF">
            <w:pPr>
              <w:ind w:left="-55" w:right="-148"/>
              <w:rPr>
                <w:rFonts w:cs="Times New Roman"/>
                <w:sz w:val="28"/>
                <w:szCs w:val="28"/>
              </w:rPr>
            </w:pPr>
            <w:r w:rsidRPr="00A220BF">
              <w:rPr>
                <w:rFonts w:cs="Times New Roman"/>
                <w:sz w:val="28"/>
                <w:szCs w:val="28"/>
              </w:rPr>
              <w:t>72 8 02 16500</w:t>
            </w:r>
          </w:p>
        </w:tc>
        <w:tc>
          <w:tcPr>
            <w:tcW w:w="567" w:type="dxa"/>
            <w:gridSpan w:val="4"/>
            <w:tcBorders>
              <w:top w:val="nil"/>
              <w:left w:val="nil"/>
              <w:bottom w:val="single" w:sz="4" w:space="0" w:color="auto"/>
              <w:right w:val="single" w:sz="4" w:space="0" w:color="auto"/>
            </w:tcBorders>
            <w:shd w:val="clear" w:color="000000" w:fill="FFFFFF"/>
            <w:hideMark/>
          </w:tcPr>
          <w:p w:rsidR="00A220BF" w:rsidRPr="00A220BF" w:rsidRDefault="00A220BF" w:rsidP="00A220BF">
            <w:pPr>
              <w:ind w:left="-108" w:right="-108"/>
              <w:jc w:val="center"/>
              <w:rPr>
                <w:rFonts w:cs="Times New Roman"/>
                <w:sz w:val="28"/>
                <w:szCs w:val="28"/>
              </w:rPr>
            </w:pPr>
            <w:r w:rsidRPr="00A220BF">
              <w:rPr>
                <w:rFonts w:cs="Times New Roman"/>
                <w:sz w:val="28"/>
                <w:szCs w:val="28"/>
              </w:rPr>
              <w:t> </w:t>
            </w:r>
          </w:p>
        </w:tc>
        <w:tc>
          <w:tcPr>
            <w:tcW w:w="1120" w:type="dxa"/>
            <w:gridSpan w:val="2"/>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106" w:right="-124"/>
              <w:jc w:val="center"/>
              <w:rPr>
                <w:rFonts w:cs="Times New Roman"/>
                <w:sz w:val="28"/>
                <w:szCs w:val="28"/>
              </w:rPr>
            </w:pPr>
            <w:r w:rsidRPr="00A220BF">
              <w:rPr>
                <w:rFonts w:cs="Times New Roman"/>
                <w:sz w:val="28"/>
                <w:szCs w:val="28"/>
              </w:rPr>
              <w:t>895,0</w:t>
            </w:r>
          </w:p>
        </w:tc>
        <w:tc>
          <w:tcPr>
            <w:tcW w:w="1120" w:type="dxa"/>
            <w:gridSpan w:val="4"/>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92" w:right="-138"/>
              <w:jc w:val="center"/>
              <w:rPr>
                <w:rFonts w:cs="Times New Roman"/>
                <w:sz w:val="28"/>
                <w:szCs w:val="28"/>
              </w:rPr>
            </w:pPr>
            <w:r w:rsidRPr="00A220BF">
              <w:rPr>
                <w:rFonts w:cs="Times New Roman"/>
                <w:sz w:val="28"/>
                <w:szCs w:val="28"/>
              </w:rPr>
              <w:t>930,4</w:t>
            </w:r>
          </w:p>
        </w:tc>
        <w:tc>
          <w:tcPr>
            <w:tcW w:w="1120" w:type="dxa"/>
            <w:gridSpan w:val="6"/>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78" w:right="-152"/>
              <w:jc w:val="center"/>
              <w:rPr>
                <w:rFonts w:cs="Times New Roman"/>
                <w:sz w:val="28"/>
                <w:szCs w:val="28"/>
              </w:rPr>
            </w:pPr>
            <w:r w:rsidRPr="00A220BF">
              <w:rPr>
                <w:rFonts w:cs="Times New Roman"/>
                <w:sz w:val="28"/>
                <w:szCs w:val="28"/>
              </w:rPr>
              <w:t>967,2</w:t>
            </w:r>
          </w:p>
        </w:tc>
      </w:tr>
      <w:tr w:rsidR="00A220BF" w:rsidRPr="00A220BF" w:rsidTr="004F4EC3">
        <w:trPr>
          <w:gridAfter w:val="1"/>
          <w:wAfter w:w="9" w:type="dxa"/>
          <w:trHeight w:val="58"/>
        </w:trPr>
        <w:tc>
          <w:tcPr>
            <w:tcW w:w="7812" w:type="dxa"/>
            <w:gridSpan w:val="3"/>
            <w:tcBorders>
              <w:top w:val="nil"/>
              <w:left w:val="single" w:sz="4" w:space="0" w:color="auto"/>
              <w:bottom w:val="single" w:sz="4" w:space="0" w:color="auto"/>
              <w:right w:val="single" w:sz="4" w:space="0" w:color="auto"/>
            </w:tcBorders>
            <w:shd w:val="clear" w:color="000000" w:fill="FFFFFF"/>
            <w:hideMark/>
          </w:tcPr>
          <w:p w:rsidR="00A220BF" w:rsidRPr="00A220BF" w:rsidRDefault="00A220BF" w:rsidP="00A220BF">
            <w:pPr>
              <w:rPr>
                <w:rFonts w:cs="Times New Roman"/>
                <w:sz w:val="28"/>
                <w:szCs w:val="28"/>
              </w:rPr>
            </w:pPr>
            <w:r w:rsidRPr="00A220BF">
              <w:rPr>
                <w:rFonts w:cs="Times New Roman"/>
                <w:sz w:val="28"/>
                <w:szCs w:val="28"/>
              </w:rPr>
              <w:t>Закупка товаров, работ и услуг для обеспечения государственных (муниципальных) нужд</w:t>
            </w:r>
          </w:p>
        </w:tc>
        <w:tc>
          <w:tcPr>
            <w:tcW w:w="622" w:type="dxa"/>
            <w:gridSpan w:val="2"/>
            <w:tcBorders>
              <w:top w:val="nil"/>
              <w:left w:val="nil"/>
              <w:bottom w:val="single" w:sz="4" w:space="0" w:color="auto"/>
              <w:right w:val="single" w:sz="4" w:space="0" w:color="auto"/>
            </w:tcBorders>
            <w:shd w:val="clear" w:color="000000" w:fill="FFFFFF"/>
            <w:hideMark/>
          </w:tcPr>
          <w:p w:rsidR="00A220BF" w:rsidRPr="00A220BF" w:rsidRDefault="00A220BF" w:rsidP="00A220BF">
            <w:pPr>
              <w:ind w:left="-53" w:right="-82"/>
              <w:jc w:val="center"/>
              <w:rPr>
                <w:rFonts w:cs="Times New Roman"/>
                <w:sz w:val="28"/>
                <w:szCs w:val="28"/>
              </w:rPr>
            </w:pPr>
            <w:r w:rsidRPr="00A220BF">
              <w:rPr>
                <w:rFonts w:cs="Times New Roman"/>
                <w:sz w:val="28"/>
                <w:szCs w:val="28"/>
              </w:rPr>
              <w:t>006</w:t>
            </w:r>
          </w:p>
        </w:tc>
        <w:tc>
          <w:tcPr>
            <w:tcW w:w="496" w:type="dxa"/>
            <w:gridSpan w:val="2"/>
            <w:tcBorders>
              <w:top w:val="nil"/>
              <w:left w:val="nil"/>
              <w:bottom w:val="single" w:sz="4" w:space="0" w:color="auto"/>
              <w:right w:val="single" w:sz="4" w:space="0" w:color="auto"/>
            </w:tcBorders>
            <w:shd w:val="clear" w:color="000000" w:fill="FFFFFF"/>
            <w:hideMark/>
          </w:tcPr>
          <w:p w:rsidR="00A220BF" w:rsidRPr="00A220BF" w:rsidRDefault="00A220BF" w:rsidP="00A220BF">
            <w:pPr>
              <w:jc w:val="center"/>
              <w:rPr>
                <w:rFonts w:cs="Times New Roman"/>
                <w:sz w:val="28"/>
                <w:szCs w:val="28"/>
              </w:rPr>
            </w:pPr>
            <w:r w:rsidRPr="00A220BF">
              <w:rPr>
                <w:rFonts w:cs="Times New Roman"/>
                <w:sz w:val="28"/>
                <w:szCs w:val="28"/>
              </w:rPr>
              <w:t>05</w:t>
            </w:r>
          </w:p>
        </w:tc>
        <w:tc>
          <w:tcPr>
            <w:tcW w:w="559" w:type="dxa"/>
            <w:tcBorders>
              <w:top w:val="nil"/>
              <w:left w:val="nil"/>
              <w:bottom w:val="single" w:sz="4" w:space="0" w:color="auto"/>
              <w:right w:val="single" w:sz="4" w:space="0" w:color="auto"/>
            </w:tcBorders>
            <w:shd w:val="clear" w:color="000000" w:fill="FFFFFF"/>
            <w:hideMark/>
          </w:tcPr>
          <w:p w:rsidR="00A220BF" w:rsidRPr="00A220BF" w:rsidRDefault="00A220BF" w:rsidP="00A220BF">
            <w:pPr>
              <w:jc w:val="center"/>
              <w:rPr>
                <w:rFonts w:cs="Times New Roman"/>
                <w:sz w:val="28"/>
                <w:szCs w:val="28"/>
              </w:rPr>
            </w:pPr>
            <w:r w:rsidRPr="00A220BF">
              <w:rPr>
                <w:rFonts w:cs="Times New Roman"/>
                <w:sz w:val="28"/>
                <w:szCs w:val="28"/>
              </w:rPr>
              <w:t>03</w:t>
            </w:r>
          </w:p>
        </w:tc>
        <w:tc>
          <w:tcPr>
            <w:tcW w:w="1895" w:type="dxa"/>
            <w:gridSpan w:val="4"/>
            <w:tcBorders>
              <w:top w:val="nil"/>
              <w:left w:val="nil"/>
              <w:bottom w:val="single" w:sz="4" w:space="0" w:color="auto"/>
              <w:right w:val="single" w:sz="4" w:space="0" w:color="auto"/>
            </w:tcBorders>
            <w:shd w:val="clear" w:color="000000" w:fill="FFFFFF"/>
            <w:hideMark/>
          </w:tcPr>
          <w:p w:rsidR="00A220BF" w:rsidRPr="00A220BF" w:rsidRDefault="00A220BF" w:rsidP="00A220BF">
            <w:pPr>
              <w:ind w:left="-55" w:right="-148"/>
              <w:rPr>
                <w:rFonts w:cs="Times New Roman"/>
                <w:sz w:val="28"/>
                <w:szCs w:val="28"/>
              </w:rPr>
            </w:pPr>
            <w:r w:rsidRPr="00A220BF">
              <w:rPr>
                <w:rFonts w:cs="Times New Roman"/>
                <w:sz w:val="28"/>
                <w:szCs w:val="28"/>
              </w:rPr>
              <w:t>72 8 02 16500</w:t>
            </w:r>
          </w:p>
        </w:tc>
        <w:tc>
          <w:tcPr>
            <w:tcW w:w="567" w:type="dxa"/>
            <w:gridSpan w:val="4"/>
            <w:tcBorders>
              <w:top w:val="nil"/>
              <w:left w:val="nil"/>
              <w:bottom w:val="single" w:sz="4" w:space="0" w:color="auto"/>
              <w:right w:val="single" w:sz="4" w:space="0" w:color="auto"/>
            </w:tcBorders>
            <w:shd w:val="clear" w:color="000000" w:fill="FFFFFF"/>
            <w:hideMark/>
          </w:tcPr>
          <w:p w:rsidR="00A220BF" w:rsidRPr="00A220BF" w:rsidRDefault="00A220BF" w:rsidP="00A220BF">
            <w:pPr>
              <w:ind w:left="-108" w:right="-108"/>
              <w:jc w:val="center"/>
              <w:rPr>
                <w:rFonts w:cs="Times New Roman"/>
                <w:sz w:val="28"/>
                <w:szCs w:val="28"/>
              </w:rPr>
            </w:pPr>
            <w:r w:rsidRPr="00A220BF">
              <w:rPr>
                <w:rFonts w:cs="Times New Roman"/>
                <w:sz w:val="28"/>
                <w:szCs w:val="28"/>
              </w:rPr>
              <w:t>200</w:t>
            </w:r>
          </w:p>
        </w:tc>
        <w:tc>
          <w:tcPr>
            <w:tcW w:w="1120" w:type="dxa"/>
            <w:gridSpan w:val="2"/>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106" w:right="-124"/>
              <w:jc w:val="center"/>
              <w:rPr>
                <w:rFonts w:cs="Times New Roman"/>
                <w:sz w:val="28"/>
                <w:szCs w:val="28"/>
              </w:rPr>
            </w:pPr>
            <w:r w:rsidRPr="00A220BF">
              <w:rPr>
                <w:rFonts w:cs="Times New Roman"/>
                <w:sz w:val="28"/>
                <w:szCs w:val="28"/>
              </w:rPr>
              <w:t>885,0</w:t>
            </w:r>
          </w:p>
        </w:tc>
        <w:tc>
          <w:tcPr>
            <w:tcW w:w="1120" w:type="dxa"/>
            <w:gridSpan w:val="4"/>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92" w:right="-138"/>
              <w:jc w:val="center"/>
              <w:rPr>
                <w:rFonts w:cs="Times New Roman"/>
                <w:sz w:val="28"/>
                <w:szCs w:val="28"/>
              </w:rPr>
            </w:pPr>
            <w:r w:rsidRPr="00A220BF">
              <w:rPr>
                <w:rFonts w:cs="Times New Roman"/>
                <w:sz w:val="28"/>
                <w:szCs w:val="28"/>
              </w:rPr>
              <w:t>920,4</w:t>
            </w:r>
          </w:p>
        </w:tc>
        <w:tc>
          <w:tcPr>
            <w:tcW w:w="1120" w:type="dxa"/>
            <w:gridSpan w:val="6"/>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78" w:right="-152"/>
              <w:jc w:val="center"/>
              <w:rPr>
                <w:rFonts w:cs="Times New Roman"/>
                <w:sz w:val="28"/>
                <w:szCs w:val="28"/>
              </w:rPr>
            </w:pPr>
            <w:r w:rsidRPr="00A220BF">
              <w:rPr>
                <w:rFonts w:cs="Times New Roman"/>
                <w:sz w:val="28"/>
                <w:szCs w:val="28"/>
              </w:rPr>
              <w:t>957,2</w:t>
            </w:r>
          </w:p>
        </w:tc>
      </w:tr>
      <w:tr w:rsidR="00A220BF" w:rsidRPr="00A220BF" w:rsidTr="004F4EC3">
        <w:trPr>
          <w:gridAfter w:val="1"/>
          <w:wAfter w:w="9" w:type="dxa"/>
          <w:trHeight w:val="58"/>
        </w:trPr>
        <w:tc>
          <w:tcPr>
            <w:tcW w:w="7812" w:type="dxa"/>
            <w:gridSpan w:val="3"/>
            <w:tcBorders>
              <w:top w:val="nil"/>
              <w:left w:val="single" w:sz="4" w:space="0" w:color="auto"/>
              <w:bottom w:val="single" w:sz="4" w:space="0" w:color="auto"/>
              <w:right w:val="single" w:sz="4" w:space="0" w:color="auto"/>
            </w:tcBorders>
            <w:shd w:val="clear" w:color="000000" w:fill="FFFFFF"/>
            <w:hideMark/>
          </w:tcPr>
          <w:p w:rsidR="00A220BF" w:rsidRPr="00A220BF" w:rsidRDefault="00A220BF" w:rsidP="00A220BF">
            <w:pPr>
              <w:rPr>
                <w:rFonts w:cs="Times New Roman"/>
                <w:sz w:val="28"/>
                <w:szCs w:val="28"/>
              </w:rPr>
            </w:pPr>
            <w:r w:rsidRPr="00A220BF">
              <w:rPr>
                <w:rFonts w:cs="Times New Roman"/>
                <w:sz w:val="28"/>
                <w:szCs w:val="28"/>
              </w:rPr>
              <w:t>Иные бюджетные ассигнования</w:t>
            </w:r>
          </w:p>
        </w:tc>
        <w:tc>
          <w:tcPr>
            <w:tcW w:w="622" w:type="dxa"/>
            <w:gridSpan w:val="2"/>
            <w:tcBorders>
              <w:top w:val="nil"/>
              <w:left w:val="nil"/>
              <w:bottom w:val="single" w:sz="4" w:space="0" w:color="auto"/>
              <w:right w:val="single" w:sz="4" w:space="0" w:color="auto"/>
            </w:tcBorders>
            <w:shd w:val="clear" w:color="000000" w:fill="FFFFFF"/>
            <w:hideMark/>
          </w:tcPr>
          <w:p w:rsidR="00A220BF" w:rsidRPr="00A220BF" w:rsidRDefault="00A220BF" w:rsidP="00A220BF">
            <w:pPr>
              <w:ind w:left="-53" w:right="-82"/>
              <w:jc w:val="center"/>
              <w:rPr>
                <w:rFonts w:cs="Times New Roman"/>
                <w:sz w:val="28"/>
                <w:szCs w:val="28"/>
              </w:rPr>
            </w:pPr>
            <w:r w:rsidRPr="00A220BF">
              <w:rPr>
                <w:rFonts w:cs="Times New Roman"/>
                <w:sz w:val="28"/>
                <w:szCs w:val="28"/>
              </w:rPr>
              <w:t>006</w:t>
            </w:r>
          </w:p>
        </w:tc>
        <w:tc>
          <w:tcPr>
            <w:tcW w:w="496" w:type="dxa"/>
            <w:gridSpan w:val="2"/>
            <w:tcBorders>
              <w:top w:val="nil"/>
              <w:left w:val="nil"/>
              <w:bottom w:val="single" w:sz="4" w:space="0" w:color="auto"/>
              <w:right w:val="single" w:sz="4" w:space="0" w:color="auto"/>
            </w:tcBorders>
            <w:shd w:val="clear" w:color="000000" w:fill="FFFFFF"/>
            <w:hideMark/>
          </w:tcPr>
          <w:p w:rsidR="00A220BF" w:rsidRPr="00A220BF" w:rsidRDefault="00A220BF" w:rsidP="00A220BF">
            <w:pPr>
              <w:jc w:val="center"/>
              <w:rPr>
                <w:rFonts w:cs="Times New Roman"/>
                <w:sz w:val="28"/>
                <w:szCs w:val="28"/>
              </w:rPr>
            </w:pPr>
            <w:r w:rsidRPr="00A220BF">
              <w:rPr>
                <w:rFonts w:cs="Times New Roman"/>
                <w:sz w:val="28"/>
                <w:szCs w:val="28"/>
              </w:rPr>
              <w:t>05</w:t>
            </w:r>
          </w:p>
        </w:tc>
        <w:tc>
          <w:tcPr>
            <w:tcW w:w="559" w:type="dxa"/>
            <w:tcBorders>
              <w:top w:val="nil"/>
              <w:left w:val="nil"/>
              <w:bottom w:val="single" w:sz="4" w:space="0" w:color="auto"/>
              <w:right w:val="single" w:sz="4" w:space="0" w:color="auto"/>
            </w:tcBorders>
            <w:shd w:val="clear" w:color="000000" w:fill="FFFFFF"/>
            <w:hideMark/>
          </w:tcPr>
          <w:p w:rsidR="00A220BF" w:rsidRPr="00A220BF" w:rsidRDefault="00A220BF" w:rsidP="00A220BF">
            <w:pPr>
              <w:jc w:val="center"/>
              <w:rPr>
                <w:rFonts w:cs="Times New Roman"/>
                <w:sz w:val="28"/>
                <w:szCs w:val="28"/>
              </w:rPr>
            </w:pPr>
            <w:r w:rsidRPr="00A220BF">
              <w:rPr>
                <w:rFonts w:cs="Times New Roman"/>
                <w:sz w:val="28"/>
                <w:szCs w:val="28"/>
              </w:rPr>
              <w:t>03</w:t>
            </w:r>
          </w:p>
        </w:tc>
        <w:tc>
          <w:tcPr>
            <w:tcW w:w="1895" w:type="dxa"/>
            <w:gridSpan w:val="4"/>
            <w:tcBorders>
              <w:top w:val="nil"/>
              <w:left w:val="nil"/>
              <w:bottom w:val="single" w:sz="4" w:space="0" w:color="auto"/>
              <w:right w:val="single" w:sz="4" w:space="0" w:color="auto"/>
            </w:tcBorders>
            <w:shd w:val="clear" w:color="000000" w:fill="FFFFFF"/>
            <w:hideMark/>
          </w:tcPr>
          <w:p w:rsidR="00A220BF" w:rsidRPr="00A220BF" w:rsidRDefault="00A220BF" w:rsidP="00A220BF">
            <w:pPr>
              <w:ind w:left="-55" w:right="-148"/>
              <w:rPr>
                <w:rFonts w:cs="Times New Roman"/>
                <w:sz w:val="28"/>
                <w:szCs w:val="28"/>
              </w:rPr>
            </w:pPr>
            <w:r w:rsidRPr="00A220BF">
              <w:rPr>
                <w:rFonts w:cs="Times New Roman"/>
                <w:sz w:val="28"/>
                <w:szCs w:val="28"/>
              </w:rPr>
              <w:t>72 8 02 16500</w:t>
            </w:r>
          </w:p>
        </w:tc>
        <w:tc>
          <w:tcPr>
            <w:tcW w:w="567" w:type="dxa"/>
            <w:gridSpan w:val="4"/>
            <w:tcBorders>
              <w:top w:val="nil"/>
              <w:left w:val="nil"/>
              <w:bottom w:val="single" w:sz="4" w:space="0" w:color="auto"/>
              <w:right w:val="single" w:sz="4" w:space="0" w:color="auto"/>
            </w:tcBorders>
            <w:shd w:val="clear" w:color="000000" w:fill="FFFFFF"/>
            <w:hideMark/>
          </w:tcPr>
          <w:p w:rsidR="00A220BF" w:rsidRPr="00A220BF" w:rsidRDefault="00A220BF" w:rsidP="00A220BF">
            <w:pPr>
              <w:ind w:left="-108" w:right="-108"/>
              <w:jc w:val="center"/>
              <w:rPr>
                <w:rFonts w:cs="Times New Roman"/>
                <w:sz w:val="28"/>
                <w:szCs w:val="28"/>
              </w:rPr>
            </w:pPr>
            <w:r w:rsidRPr="00A220BF">
              <w:rPr>
                <w:rFonts w:cs="Times New Roman"/>
                <w:sz w:val="28"/>
                <w:szCs w:val="28"/>
              </w:rPr>
              <w:t>800</w:t>
            </w:r>
          </w:p>
        </w:tc>
        <w:tc>
          <w:tcPr>
            <w:tcW w:w="1120" w:type="dxa"/>
            <w:gridSpan w:val="2"/>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106" w:right="-124"/>
              <w:jc w:val="center"/>
              <w:rPr>
                <w:rFonts w:cs="Times New Roman"/>
                <w:sz w:val="28"/>
                <w:szCs w:val="28"/>
              </w:rPr>
            </w:pPr>
            <w:r w:rsidRPr="00A220BF">
              <w:rPr>
                <w:rFonts w:cs="Times New Roman"/>
                <w:sz w:val="28"/>
                <w:szCs w:val="28"/>
              </w:rPr>
              <w:t>10,0</w:t>
            </w:r>
          </w:p>
        </w:tc>
        <w:tc>
          <w:tcPr>
            <w:tcW w:w="1120" w:type="dxa"/>
            <w:gridSpan w:val="4"/>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92" w:right="-138"/>
              <w:jc w:val="center"/>
              <w:rPr>
                <w:rFonts w:cs="Times New Roman"/>
                <w:sz w:val="28"/>
                <w:szCs w:val="28"/>
              </w:rPr>
            </w:pPr>
            <w:r w:rsidRPr="00A220BF">
              <w:rPr>
                <w:rFonts w:cs="Times New Roman"/>
                <w:sz w:val="28"/>
                <w:szCs w:val="28"/>
              </w:rPr>
              <w:t>10,0</w:t>
            </w:r>
          </w:p>
        </w:tc>
        <w:tc>
          <w:tcPr>
            <w:tcW w:w="1120" w:type="dxa"/>
            <w:gridSpan w:val="6"/>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78" w:right="-152"/>
              <w:jc w:val="center"/>
              <w:rPr>
                <w:rFonts w:cs="Times New Roman"/>
                <w:sz w:val="28"/>
                <w:szCs w:val="28"/>
              </w:rPr>
            </w:pPr>
            <w:r w:rsidRPr="00A220BF">
              <w:rPr>
                <w:rFonts w:cs="Times New Roman"/>
                <w:sz w:val="28"/>
                <w:szCs w:val="28"/>
              </w:rPr>
              <w:t>10,0</w:t>
            </w:r>
          </w:p>
        </w:tc>
      </w:tr>
      <w:tr w:rsidR="00A220BF" w:rsidRPr="00A220BF" w:rsidTr="004F4EC3">
        <w:trPr>
          <w:gridAfter w:val="1"/>
          <w:wAfter w:w="9" w:type="dxa"/>
          <w:trHeight w:val="58"/>
        </w:trPr>
        <w:tc>
          <w:tcPr>
            <w:tcW w:w="7812" w:type="dxa"/>
            <w:gridSpan w:val="3"/>
            <w:tcBorders>
              <w:top w:val="nil"/>
              <w:left w:val="single" w:sz="4" w:space="0" w:color="auto"/>
              <w:bottom w:val="single" w:sz="4" w:space="0" w:color="auto"/>
              <w:right w:val="single" w:sz="4" w:space="0" w:color="auto"/>
            </w:tcBorders>
            <w:shd w:val="clear" w:color="000000" w:fill="FFFFFF"/>
            <w:hideMark/>
          </w:tcPr>
          <w:p w:rsidR="00A220BF" w:rsidRPr="00A220BF" w:rsidRDefault="00A220BF" w:rsidP="00A220BF">
            <w:pPr>
              <w:rPr>
                <w:rFonts w:cs="Times New Roman"/>
                <w:b/>
                <w:bCs/>
                <w:sz w:val="28"/>
                <w:szCs w:val="28"/>
              </w:rPr>
            </w:pPr>
            <w:r w:rsidRPr="00A220BF">
              <w:rPr>
                <w:rFonts w:cs="Times New Roman"/>
                <w:b/>
                <w:bCs/>
                <w:sz w:val="28"/>
                <w:szCs w:val="28"/>
              </w:rPr>
              <w:t>ОБРАЗОВАНИЕ</w:t>
            </w:r>
          </w:p>
        </w:tc>
        <w:tc>
          <w:tcPr>
            <w:tcW w:w="622" w:type="dxa"/>
            <w:gridSpan w:val="2"/>
            <w:tcBorders>
              <w:top w:val="nil"/>
              <w:left w:val="nil"/>
              <w:bottom w:val="single" w:sz="4" w:space="0" w:color="auto"/>
              <w:right w:val="single" w:sz="4" w:space="0" w:color="auto"/>
            </w:tcBorders>
            <w:shd w:val="clear" w:color="000000" w:fill="FFFFFF"/>
            <w:hideMark/>
          </w:tcPr>
          <w:p w:rsidR="00A220BF" w:rsidRPr="00A220BF" w:rsidRDefault="00A220BF" w:rsidP="00A220BF">
            <w:pPr>
              <w:ind w:left="-53" w:right="-82"/>
              <w:jc w:val="center"/>
              <w:rPr>
                <w:rFonts w:cs="Times New Roman"/>
                <w:b/>
                <w:bCs/>
                <w:sz w:val="28"/>
                <w:szCs w:val="28"/>
              </w:rPr>
            </w:pPr>
            <w:r w:rsidRPr="00A220BF">
              <w:rPr>
                <w:rFonts w:cs="Times New Roman"/>
                <w:b/>
                <w:bCs/>
                <w:sz w:val="28"/>
                <w:szCs w:val="28"/>
              </w:rPr>
              <w:t>006</w:t>
            </w:r>
          </w:p>
        </w:tc>
        <w:tc>
          <w:tcPr>
            <w:tcW w:w="496" w:type="dxa"/>
            <w:gridSpan w:val="2"/>
            <w:tcBorders>
              <w:top w:val="nil"/>
              <w:left w:val="nil"/>
              <w:bottom w:val="single" w:sz="4" w:space="0" w:color="auto"/>
              <w:right w:val="single" w:sz="4" w:space="0" w:color="auto"/>
            </w:tcBorders>
            <w:shd w:val="clear" w:color="000000" w:fill="FFFFFF"/>
            <w:hideMark/>
          </w:tcPr>
          <w:p w:rsidR="00A220BF" w:rsidRPr="00A220BF" w:rsidRDefault="00A220BF" w:rsidP="00A220BF">
            <w:pPr>
              <w:jc w:val="center"/>
              <w:rPr>
                <w:rFonts w:cs="Times New Roman"/>
                <w:b/>
                <w:bCs/>
                <w:sz w:val="28"/>
                <w:szCs w:val="28"/>
              </w:rPr>
            </w:pPr>
            <w:r w:rsidRPr="00A220BF">
              <w:rPr>
                <w:rFonts w:cs="Times New Roman"/>
                <w:b/>
                <w:bCs/>
                <w:sz w:val="28"/>
                <w:szCs w:val="28"/>
              </w:rPr>
              <w:t>07</w:t>
            </w:r>
          </w:p>
        </w:tc>
        <w:tc>
          <w:tcPr>
            <w:tcW w:w="559" w:type="dxa"/>
            <w:tcBorders>
              <w:top w:val="nil"/>
              <w:left w:val="nil"/>
              <w:bottom w:val="single" w:sz="4" w:space="0" w:color="auto"/>
              <w:right w:val="single" w:sz="4" w:space="0" w:color="auto"/>
            </w:tcBorders>
            <w:shd w:val="clear" w:color="000000" w:fill="FFFFFF"/>
            <w:hideMark/>
          </w:tcPr>
          <w:p w:rsidR="00A220BF" w:rsidRPr="00A220BF" w:rsidRDefault="00A220BF" w:rsidP="00A220BF">
            <w:pPr>
              <w:jc w:val="center"/>
              <w:rPr>
                <w:rFonts w:cs="Times New Roman"/>
                <w:b/>
                <w:bCs/>
                <w:sz w:val="28"/>
                <w:szCs w:val="28"/>
              </w:rPr>
            </w:pPr>
            <w:r w:rsidRPr="00A220BF">
              <w:rPr>
                <w:rFonts w:cs="Times New Roman"/>
                <w:b/>
                <w:bCs/>
                <w:sz w:val="28"/>
                <w:szCs w:val="28"/>
              </w:rPr>
              <w:t> </w:t>
            </w:r>
          </w:p>
        </w:tc>
        <w:tc>
          <w:tcPr>
            <w:tcW w:w="1895" w:type="dxa"/>
            <w:gridSpan w:val="4"/>
            <w:tcBorders>
              <w:top w:val="nil"/>
              <w:left w:val="nil"/>
              <w:bottom w:val="single" w:sz="4" w:space="0" w:color="auto"/>
              <w:right w:val="single" w:sz="4" w:space="0" w:color="auto"/>
            </w:tcBorders>
            <w:shd w:val="clear" w:color="000000" w:fill="FFFFFF"/>
            <w:hideMark/>
          </w:tcPr>
          <w:p w:rsidR="00A220BF" w:rsidRPr="00A220BF" w:rsidRDefault="00A220BF" w:rsidP="00A220BF">
            <w:pPr>
              <w:ind w:left="-55" w:right="-148"/>
              <w:rPr>
                <w:rFonts w:cs="Times New Roman"/>
                <w:b/>
                <w:bCs/>
                <w:sz w:val="28"/>
                <w:szCs w:val="28"/>
              </w:rPr>
            </w:pPr>
            <w:r w:rsidRPr="00A220BF">
              <w:rPr>
                <w:rFonts w:cs="Times New Roman"/>
                <w:b/>
                <w:bCs/>
                <w:sz w:val="28"/>
                <w:szCs w:val="28"/>
              </w:rPr>
              <w:t> </w:t>
            </w:r>
          </w:p>
        </w:tc>
        <w:tc>
          <w:tcPr>
            <w:tcW w:w="567" w:type="dxa"/>
            <w:gridSpan w:val="4"/>
            <w:tcBorders>
              <w:top w:val="nil"/>
              <w:left w:val="nil"/>
              <w:bottom w:val="single" w:sz="4" w:space="0" w:color="auto"/>
              <w:right w:val="single" w:sz="4" w:space="0" w:color="auto"/>
            </w:tcBorders>
            <w:shd w:val="clear" w:color="000000" w:fill="FFFFFF"/>
            <w:hideMark/>
          </w:tcPr>
          <w:p w:rsidR="00A220BF" w:rsidRPr="00A220BF" w:rsidRDefault="00A220BF" w:rsidP="00A220BF">
            <w:pPr>
              <w:ind w:left="-108" w:right="-108"/>
              <w:jc w:val="center"/>
              <w:rPr>
                <w:rFonts w:cs="Times New Roman"/>
                <w:b/>
                <w:bCs/>
                <w:sz w:val="28"/>
                <w:szCs w:val="28"/>
              </w:rPr>
            </w:pPr>
            <w:r w:rsidRPr="00A220BF">
              <w:rPr>
                <w:rFonts w:cs="Times New Roman"/>
                <w:b/>
                <w:bCs/>
                <w:sz w:val="28"/>
                <w:szCs w:val="28"/>
              </w:rPr>
              <w:t> </w:t>
            </w:r>
          </w:p>
        </w:tc>
        <w:tc>
          <w:tcPr>
            <w:tcW w:w="1120" w:type="dxa"/>
            <w:gridSpan w:val="2"/>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106" w:right="-124"/>
              <w:jc w:val="center"/>
              <w:rPr>
                <w:rFonts w:cs="Times New Roman"/>
                <w:b/>
                <w:bCs/>
                <w:sz w:val="28"/>
                <w:szCs w:val="28"/>
              </w:rPr>
            </w:pPr>
            <w:r w:rsidRPr="00A220BF">
              <w:rPr>
                <w:rFonts w:cs="Times New Roman"/>
                <w:b/>
                <w:bCs/>
                <w:sz w:val="28"/>
                <w:szCs w:val="28"/>
              </w:rPr>
              <w:t>50,0</w:t>
            </w:r>
          </w:p>
        </w:tc>
        <w:tc>
          <w:tcPr>
            <w:tcW w:w="1120" w:type="dxa"/>
            <w:gridSpan w:val="4"/>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92" w:right="-138"/>
              <w:jc w:val="center"/>
              <w:rPr>
                <w:rFonts w:cs="Times New Roman"/>
                <w:b/>
                <w:bCs/>
                <w:sz w:val="28"/>
                <w:szCs w:val="28"/>
              </w:rPr>
            </w:pPr>
            <w:r w:rsidRPr="00A220BF">
              <w:rPr>
                <w:rFonts w:cs="Times New Roman"/>
                <w:b/>
                <w:bCs/>
                <w:sz w:val="28"/>
                <w:szCs w:val="28"/>
              </w:rPr>
              <w:t>50,0</w:t>
            </w:r>
          </w:p>
        </w:tc>
        <w:tc>
          <w:tcPr>
            <w:tcW w:w="1120" w:type="dxa"/>
            <w:gridSpan w:val="6"/>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78" w:right="-152"/>
              <w:jc w:val="center"/>
              <w:rPr>
                <w:rFonts w:cs="Times New Roman"/>
                <w:b/>
                <w:bCs/>
                <w:sz w:val="28"/>
                <w:szCs w:val="28"/>
              </w:rPr>
            </w:pPr>
            <w:r w:rsidRPr="00A220BF">
              <w:rPr>
                <w:rFonts w:cs="Times New Roman"/>
                <w:b/>
                <w:bCs/>
                <w:sz w:val="28"/>
                <w:szCs w:val="28"/>
              </w:rPr>
              <w:t>50,0</w:t>
            </w:r>
          </w:p>
        </w:tc>
      </w:tr>
      <w:tr w:rsidR="00A220BF" w:rsidRPr="00A220BF" w:rsidTr="004F4EC3">
        <w:trPr>
          <w:gridAfter w:val="1"/>
          <w:wAfter w:w="9" w:type="dxa"/>
          <w:trHeight w:val="58"/>
        </w:trPr>
        <w:tc>
          <w:tcPr>
            <w:tcW w:w="7812" w:type="dxa"/>
            <w:gridSpan w:val="3"/>
            <w:tcBorders>
              <w:top w:val="nil"/>
              <w:left w:val="single" w:sz="4" w:space="0" w:color="auto"/>
              <w:bottom w:val="single" w:sz="4" w:space="0" w:color="auto"/>
              <w:right w:val="single" w:sz="4" w:space="0" w:color="auto"/>
            </w:tcBorders>
            <w:shd w:val="clear" w:color="000000" w:fill="FFFFFF"/>
            <w:hideMark/>
          </w:tcPr>
          <w:p w:rsidR="00A220BF" w:rsidRPr="00A220BF" w:rsidRDefault="00A220BF" w:rsidP="00A220BF">
            <w:pPr>
              <w:rPr>
                <w:rFonts w:cs="Times New Roman"/>
                <w:b/>
                <w:bCs/>
                <w:sz w:val="28"/>
                <w:szCs w:val="28"/>
              </w:rPr>
            </w:pPr>
            <w:r w:rsidRPr="00A220BF">
              <w:rPr>
                <w:rFonts w:cs="Times New Roman"/>
                <w:b/>
                <w:bCs/>
                <w:sz w:val="28"/>
                <w:szCs w:val="28"/>
              </w:rPr>
              <w:t>Профессиональная подготовка, переподготовка и повышение квалификации</w:t>
            </w:r>
          </w:p>
        </w:tc>
        <w:tc>
          <w:tcPr>
            <w:tcW w:w="622" w:type="dxa"/>
            <w:gridSpan w:val="2"/>
            <w:tcBorders>
              <w:top w:val="nil"/>
              <w:left w:val="nil"/>
              <w:bottom w:val="single" w:sz="4" w:space="0" w:color="auto"/>
              <w:right w:val="single" w:sz="4" w:space="0" w:color="auto"/>
            </w:tcBorders>
            <w:shd w:val="clear" w:color="000000" w:fill="FFFFFF"/>
            <w:hideMark/>
          </w:tcPr>
          <w:p w:rsidR="00A220BF" w:rsidRPr="00A220BF" w:rsidRDefault="00A220BF" w:rsidP="00A220BF">
            <w:pPr>
              <w:ind w:left="-53" w:right="-82"/>
              <w:jc w:val="center"/>
              <w:rPr>
                <w:rFonts w:cs="Times New Roman"/>
                <w:b/>
                <w:bCs/>
                <w:sz w:val="28"/>
                <w:szCs w:val="28"/>
              </w:rPr>
            </w:pPr>
            <w:r w:rsidRPr="00A220BF">
              <w:rPr>
                <w:rFonts w:cs="Times New Roman"/>
                <w:b/>
                <w:bCs/>
                <w:sz w:val="28"/>
                <w:szCs w:val="28"/>
              </w:rPr>
              <w:t>006</w:t>
            </w:r>
          </w:p>
        </w:tc>
        <w:tc>
          <w:tcPr>
            <w:tcW w:w="496" w:type="dxa"/>
            <w:gridSpan w:val="2"/>
            <w:tcBorders>
              <w:top w:val="nil"/>
              <w:left w:val="nil"/>
              <w:bottom w:val="single" w:sz="4" w:space="0" w:color="auto"/>
              <w:right w:val="single" w:sz="4" w:space="0" w:color="auto"/>
            </w:tcBorders>
            <w:shd w:val="clear" w:color="000000" w:fill="FFFFFF"/>
            <w:hideMark/>
          </w:tcPr>
          <w:p w:rsidR="00A220BF" w:rsidRPr="00A220BF" w:rsidRDefault="00A220BF" w:rsidP="00A220BF">
            <w:pPr>
              <w:jc w:val="center"/>
              <w:rPr>
                <w:rFonts w:cs="Times New Roman"/>
                <w:b/>
                <w:bCs/>
                <w:sz w:val="28"/>
                <w:szCs w:val="28"/>
              </w:rPr>
            </w:pPr>
            <w:r w:rsidRPr="00A220BF">
              <w:rPr>
                <w:rFonts w:cs="Times New Roman"/>
                <w:b/>
                <w:bCs/>
                <w:sz w:val="28"/>
                <w:szCs w:val="28"/>
              </w:rPr>
              <w:t>07</w:t>
            </w:r>
          </w:p>
        </w:tc>
        <w:tc>
          <w:tcPr>
            <w:tcW w:w="559" w:type="dxa"/>
            <w:tcBorders>
              <w:top w:val="nil"/>
              <w:left w:val="nil"/>
              <w:bottom w:val="single" w:sz="4" w:space="0" w:color="auto"/>
              <w:right w:val="single" w:sz="4" w:space="0" w:color="auto"/>
            </w:tcBorders>
            <w:shd w:val="clear" w:color="000000" w:fill="FFFFFF"/>
            <w:hideMark/>
          </w:tcPr>
          <w:p w:rsidR="00A220BF" w:rsidRPr="00A220BF" w:rsidRDefault="00A220BF" w:rsidP="00A220BF">
            <w:pPr>
              <w:jc w:val="center"/>
              <w:rPr>
                <w:rFonts w:cs="Times New Roman"/>
                <w:b/>
                <w:bCs/>
                <w:sz w:val="28"/>
                <w:szCs w:val="28"/>
              </w:rPr>
            </w:pPr>
            <w:r w:rsidRPr="00A220BF">
              <w:rPr>
                <w:rFonts w:cs="Times New Roman"/>
                <w:b/>
                <w:bCs/>
                <w:sz w:val="28"/>
                <w:szCs w:val="28"/>
              </w:rPr>
              <w:t>05</w:t>
            </w:r>
          </w:p>
        </w:tc>
        <w:tc>
          <w:tcPr>
            <w:tcW w:w="1895" w:type="dxa"/>
            <w:gridSpan w:val="4"/>
            <w:tcBorders>
              <w:top w:val="nil"/>
              <w:left w:val="nil"/>
              <w:bottom w:val="single" w:sz="4" w:space="0" w:color="auto"/>
              <w:right w:val="single" w:sz="4" w:space="0" w:color="auto"/>
            </w:tcBorders>
            <w:shd w:val="clear" w:color="000000" w:fill="FFFFFF"/>
            <w:hideMark/>
          </w:tcPr>
          <w:p w:rsidR="00A220BF" w:rsidRPr="00A220BF" w:rsidRDefault="00A220BF" w:rsidP="00A220BF">
            <w:pPr>
              <w:ind w:left="-55" w:right="-148"/>
              <w:rPr>
                <w:rFonts w:cs="Times New Roman"/>
                <w:b/>
                <w:bCs/>
                <w:sz w:val="28"/>
                <w:szCs w:val="28"/>
              </w:rPr>
            </w:pPr>
            <w:r w:rsidRPr="00A220BF">
              <w:rPr>
                <w:rFonts w:cs="Times New Roman"/>
                <w:b/>
                <w:bCs/>
                <w:sz w:val="28"/>
                <w:szCs w:val="28"/>
              </w:rPr>
              <w:t> </w:t>
            </w:r>
          </w:p>
        </w:tc>
        <w:tc>
          <w:tcPr>
            <w:tcW w:w="567" w:type="dxa"/>
            <w:gridSpan w:val="4"/>
            <w:tcBorders>
              <w:top w:val="nil"/>
              <w:left w:val="nil"/>
              <w:bottom w:val="single" w:sz="4" w:space="0" w:color="auto"/>
              <w:right w:val="single" w:sz="4" w:space="0" w:color="auto"/>
            </w:tcBorders>
            <w:shd w:val="clear" w:color="000000" w:fill="FFFFFF"/>
            <w:hideMark/>
          </w:tcPr>
          <w:p w:rsidR="00A220BF" w:rsidRPr="00A220BF" w:rsidRDefault="00A220BF" w:rsidP="00A220BF">
            <w:pPr>
              <w:ind w:left="-108" w:right="-108"/>
              <w:jc w:val="center"/>
              <w:rPr>
                <w:rFonts w:cs="Times New Roman"/>
                <w:b/>
                <w:bCs/>
                <w:sz w:val="28"/>
                <w:szCs w:val="28"/>
              </w:rPr>
            </w:pPr>
            <w:r w:rsidRPr="00A220BF">
              <w:rPr>
                <w:rFonts w:cs="Times New Roman"/>
                <w:b/>
                <w:bCs/>
                <w:sz w:val="28"/>
                <w:szCs w:val="28"/>
              </w:rPr>
              <w:t> </w:t>
            </w:r>
          </w:p>
        </w:tc>
        <w:tc>
          <w:tcPr>
            <w:tcW w:w="1120" w:type="dxa"/>
            <w:gridSpan w:val="2"/>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106" w:right="-124"/>
              <w:jc w:val="center"/>
              <w:rPr>
                <w:rFonts w:cs="Times New Roman"/>
                <w:b/>
                <w:bCs/>
                <w:sz w:val="28"/>
                <w:szCs w:val="28"/>
              </w:rPr>
            </w:pPr>
            <w:r w:rsidRPr="00A220BF">
              <w:rPr>
                <w:rFonts w:cs="Times New Roman"/>
                <w:b/>
                <w:bCs/>
                <w:sz w:val="28"/>
                <w:szCs w:val="28"/>
              </w:rPr>
              <w:t>50,0</w:t>
            </w:r>
          </w:p>
        </w:tc>
        <w:tc>
          <w:tcPr>
            <w:tcW w:w="1120" w:type="dxa"/>
            <w:gridSpan w:val="4"/>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92" w:right="-138"/>
              <w:jc w:val="center"/>
              <w:rPr>
                <w:rFonts w:cs="Times New Roman"/>
                <w:b/>
                <w:bCs/>
                <w:sz w:val="28"/>
                <w:szCs w:val="28"/>
              </w:rPr>
            </w:pPr>
            <w:r w:rsidRPr="00A220BF">
              <w:rPr>
                <w:rFonts w:cs="Times New Roman"/>
                <w:b/>
                <w:bCs/>
                <w:sz w:val="28"/>
                <w:szCs w:val="28"/>
              </w:rPr>
              <w:t>50,0</w:t>
            </w:r>
          </w:p>
        </w:tc>
        <w:tc>
          <w:tcPr>
            <w:tcW w:w="1120" w:type="dxa"/>
            <w:gridSpan w:val="6"/>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78" w:right="-152"/>
              <w:jc w:val="center"/>
              <w:rPr>
                <w:rFonts w:cs="Times New Roman"/>
                <w:b/>
                <w:bCs/>
                <w:sz w:val="28"/>
                <w:szCs w:val="28"/>
              </w:rPr>
            </w:pPr>
            <w:r w:rsidRPr="00A220BF">
              <w:rPr>
                <w:rFonts w:cs="Times New Roman"/>
                <w:b/>
                <w:bCs/>
                <w:sz w:val="28"/>
                <w:szCs w:val="28"/>
              </w:rPr>
              <w:t>50,0</w:t>
            </w:r>
          </w:p>
        </w:tc>
      </w:tr>
      <w:tr w:rsidR="00A220BF" w:rsidRPr="00A220BF" w:rsidTr="004F4EC3">
        <w:trPr>
          <w:gridAfter w:val="1"/>
          <w:wAfter w:w="9" w:type="dxa"/>
          <w:trHeight w:val="58"/>
        </w:trPr>
        <w:tc>
          <w:tcPr>
            <w:tcW w:w="7812" w:type="dxa"/>
            <w:gridSpan w:val="3"/>
            <w:tcBorders>
              <w:top w:val="nil"/>
              <w:left w:val="single" w:sz="4" w:space="0" w:color="auto"/>
              <w:bottom w:val="single" w:sz="4" w:space="0" w:color="auto"/>
              <w:right w:val="single" w:sz="4" w:space="0" w:color="auto"/>
            </w:tcBorders>
            <w:shd w:val="clear" w:color="000000" w:fill="FFFFFF"/>
            <w:hideMark/>
          </w:tcPr>
          <w:p w:rsidR="00A220BF" w:rsidRPr="00A220BF" w:rsidRDefault="00A220BF" w:rsidP="00A220BF">
            <w:pPr>
              <w:rPr>
                <w:rFonts w:cs="Times New Roman"/>
                <w:b/>
                <w:bCs/>
                <w:sz w:val="28"/>
                <w:szCs w:val="28"/>
              </w:rPr>
            </w:pPr>
            <w:r w:rsidRPr="00A220BF">
              <w:rPr>
                <w:rFonts w:cs="Times New Roman"/>
                <w:b/>
                <w:bCs/>
                <w:sz w:val="28"/>
                <w:szCs w:val="28"/>
              </w:rPr>
              <w:t>Муниципальная программа «Развитие территории Борского сельского поселения»</w:t>
            </w:r>
          </w:p>
        </w:tc>
        <w:tc>
          <w:tcPr>
            <w:tcW w:w="622" w:type="dxa"/>
            <w:gridSpan w:val="2"/>
            <w:tcBorders>
              <w:top w:val="nil"/>
              <w:left w:val="nil"/>
              <w:bottom w:val="single" w:sz="4" w:space="0" w:color="auto"/>
              <w:right w:val="single" w:sz="4" w:space="0" w:color="auto"/>
            </w:tcBorders>
            <w:shd w:val="clear" w:color="000000" w:fill="FFFFFF"/>
            <w:hideMark/>
          </w:tcPr>
          <w:p w:rsidR="00A220BF" w:rsidRPr="00A220BF" w:rsidRDefault="00A220BF" w:rsidP="00A220BF">
            <w:pPr>
              <w:ind w:left="-53" w:right="-82"/>
              <w:jc w:val="center"/>
              <w:rPr>
                <w:rFonts w:cs="Times New Roman"/>
                <w:b/>
                <w:bCs/>
                <w:sz w:val="28"/>
                <w:szCs w:val="28"/>
              </w:rPr>
            </w:pPr>
            <w:r w:rsidRPr="00A220BF">
              <w:rPr>
                <w:rFonts w:cs="Times New Roman"/>
                <w:b/>
                <w:bCs/>
                <w:sz w:val="28"/>
                <w:szCs w:val="28"/>
              </w:rPr>
              <w:t>006</w:t>
            </w:r>
          </w:p>
        </w:tc>
        <w:tc>
          <w:tcPr>
            <w:tcW w:w="496" w:type="dxa"/>
            <w:gridSpan w:val="2"/>
            <w:tcBorders>
              <w:top w:val="nil"/>
              <w:left w:val="nil"/>
              <w:bottom w:val="single" w:sz="4" w:space="0" w:color="auto"/>
              <w:right w:val="single" w:sz="4" w:space="0" w:color="auto"/>
            </w:tcBorders>
            <w:shd w:val="clear" w:color="000000" w:fill="FFFFFF"/>
            <w:hideMark/>
          </w:tcPr>
          <w:p w:rsidR="00A220BF" w:rsidRPr="00A220BF" w:rsidRDefault="00A220BF" w:rsidP="00A220BF">
            <w:pPr>
              <w:jc w:val="center"/>
              <w:rPr>
                <w:rFonts w:cs="Times New Roman"/>
                <w:b/>
                <w:bCs/>
                <w:sz w:val="28"/>
                <w:szCs w:val="28"/>
              </w:rPr>
            </w:pPr>
            <w:r w:rsidRPr="00A220BF">
              <w:rPr>
                <w:rFonts w:cs="Times New Roman"/>
                <w:b/>
                <w:bCs/>
                <w:sz w:val="28"/>
                <w:szCs w:val="28"/>
              </w:rPr>
              <w:t>07</w:t>
            </w:r>
          </w:p>
        </w:tc>
        <w:tc>
          <w:tcPr>
            <w:tcW w:w="559" w:type="dxa"/>
            <w:tcBorders>
              <w:top w:val="nil"/>
              <w:left w:val="nil"/>
              <w:bottom w:val="single" w:sz="4" w:space="0" w:color="auto"/>
              <w:right w:val="single" w:sz="4" w:space="0" w:color="auto"/>
            </w:tcBorders>
            <w:shd w:val="clear" w:color="000000" w:fill="FFFFFF"/>
            <w:hideMark/>
          </w:tcPr>
          <w:p w:rsidR="00A220BF" w:rsidRPr="00A220BF" w:rsidRDefault="00A220BF" w:rsidP="00A220BF">
            <w:pPr>
              <w:jc w:val="center"/>
              <w:rPr>
                <w:rFonts w:cs="Times New Roman"/>
                <w:b/>
                <w:bCs/>
                <w:sz w:val="28"/>
                <w:szCs w:val="28"/>
              </w:rPr>
            </w:pPr>
            <w:r w:rsidRPr="00A220BF">
              <w:rPr>
                <w:rFonts w:cs="Times New Roman"/>
                <w:b/>
                <w:bCs/>
                <w:sz w:val="28"/>
                <w:szCs w:val="28"/>
              </w:rPr>
              <w:t>05</w:t>
            </w:r>
          </w:p>
        </w:tc>
        <w:tc>
          <w:tcPr>
            <w:tcW w:w="1895" w:type="dxa"/>
            <w:gridSpan w:val="4"/>
            <w:tcBorders>
              <w:top w:val="nil"/>
              <w:left w:val="nil"/>
              <w:bottom w:val="single" w:sz="4" w:space="0" w:color="auto"/>
              <w:right w:val="single" w:sz="4" w:space="0" w:color="auto"/>
            </w:tcBorders>
            <w:shd w:val="clear" w:color="000000" w:fill="FFFFFF"/>
            <w:hideMark/>
          </w:tcPr>
          <w:p w:rsidR="00A220BF" w:rsidRPr="00A220BF" w:rsidRDefault="00A220BF" w:rsidP="00A220BF">
            <w:pPr>
              <w:ind w:left="-55" w:right="-148"/>
              <w:rPr>
                <w:rFonts w:cs="Times New Roman"/>
                <w:b/>
                <w:bCs/>
                <w:sz w:val="28"/>
                <w:szCs w:val="28"/>
              </w:rPr>
            </w:pPr>
            <w:r w:rsidRPr="00A220BF">
              <w:rPr>
                <w:rFonts w:cs="Times New Roman"/>
                <w:b/>
                <w:bCs/>
                <w:sz w:val="28"/>
                <w:szCs w:val="28"/>
              </w:rPr>
              <w:t>72 0 00 00000</w:t>
            </w:r>
          </w:p>
        </w:tc>
        <w:tc>
          <w:tcPr>
            <w:tcW w:w="567" w:type="dxa"/>
            <w:gridSpan w:val="4"/>
            <w:tcBorders>
              <w:top w:val="nil"/>
              <w:left w:val="nil"/>
              <w:bottom w:val="single" w:sz="4" w:space="0" w:color="auto"/>
              <w:right w:val="single" w:sz="4" w:space="0" w:color="auto"/>
            </w:tcBorders>
            <w:shd w:val="clear" w:color="000000" w:fill="FFFFFF"/>
            <w:hideMark/>
          </w:tcPr>
          <w:p w:rsidR="00A220BF" w:rsidRPr="00A220BF" w:rsidRDefault="00A220BF" w:rsidP="00A220BF">
            <w:pPr>
              <w:ind w:left="-108" w:right="-108"/>
              <w:jc w:val="center"/>
              <w:rPr>
                <w:rFonts w:cs="Times New Roman"/>
                <w:b/>
                <w:bCs/>
                <w:sz w:val="28"/>
                <w:szCs w:val="28"/>
              </w:rPr>
            </w:pPr>
            <w:r w:rsidRPr="00A220BF">
              <w:rPr>
                <w:rFonts w:cs="Times New Roman"/>
                <w:b/>
                <w:bCs/>
                <w:sz w:val="28"/>
                <w:szCs w:val="28"/>
              </w:rPr>
              <w:t> </w:t>
            </w:r>
          </w:p>
        </w:tc>
        <w:tc>
          <w:tcPr>
            <w:tcW w:w="1120" w:type="dxa"/>
            <w:gridSpan w:val="2"/>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106" w:right="-124"/>
              <w:jc w:val="center"/>
              <w:rPr>
                <w:rFonts w:cs="Times New Roman"/>
                <w:b/>
                <w:bCs/>
                <w:sz w:val="28"/>
                <w:szCs w:val="28"/>
              </w:rPr>
            </w:pPr>
            <w:r w:rsidRPr="00A220BF">
              <w:rPr>
                <w:rFonts w:cs="Times New Roman"/>
                <w:b/>
                <w:bCs/>
                <w:sz w:val="28"/>
                <w:szCs w:val="28"/>
              </w:rPr>
              <w:t>50,0</w:t>
            </w:r>
          </w:p>
        </w:tc>
        <w:tc>
          <w:tcPr>
            <w:tcW w:w="1120" w:type="dxa"/>
            <w:gridSpan w:val="4"/>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92" w:right="-138"/>
              <w:jc w:val="center"/>
              <w:rPr>
                <w:rFonts w:cs="Times New Roman"/>
                <w:b/>
                <w:bCs/>
                <w:sz w:val="28"/>
                <w:szCs w:val="28"/>
              </w:rPr>
            </w:pPr>
            <w:r w:rsidRPr="00A220BF">
              <w:rPr>
                <w:rFonts w:cs="Times New Roman"/>
                <w:b/>
                <w:bCs/>
                <w:sz w:val="28"/>
                <w:szCs w:val="28"/>
              </w:rPr>
              <w:t>50,0</w:t>
            </w:r>
          </w:p>
        </w:tc>
        <w:tc>
          <w:tcPr>
            <w:tcW w:w="1120" w:type="dxa"/>
            <w:gridSpan w:val="6"/>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78" w:right="-152"/>
              <w:jc w:val="center"/>
              <w:rPr>
                <w:rFonts w:cs="Times New Roman"/>
                <w:b/>
                <w:bCs/>
                <w:sz w:val="28"/>
                <w:szCs w:val="28"/>
              </w:rPr>
            </w:pPr>
            <w:r w:rsidRPr="00A220BF">
              <w:rPr>
                <w:rFonts w:cs="Times New Roman"/>
                <w:b/>
                <w:bCs/>
                <w:sz w:val="28"/>
                <w:szCs w:val="28"/>
              </w:rPr>
              <w:t>50,0</w:t>
            </w:r>
          </w:p>
        </w:tc>
      </w:tr>
      <w:tr w:rsidR="00A220BF" w:rsidRPr="00A220BF" w:rsidTr="004F4EC3">
        <w:trPr>
          <w:gridAfter w:val="1"/>
          <w:wAfter w:w="9" w:type="dxa"/>
          <w:trHeight w:val="783"/>
        </w:trPr>
        <w:tc>
          <w:tcPr>
            <w:tcW w:w="7812" w:type="dxa"/>
            <w:gridSpan w:val="3"/>
            <w:tcBorders>
              <w:top w:val="nil"/>
              <w:left w:val="single" w:sz="4" w:space="0" w:color="auto"/>
              <w:bottom w:val="single" w:sz="4" w:space="0" w:color="auto"/>
              <w:right w:val="single" w:sz="4" w:space="0" w:color="auto"/>
            </w:tcBorders>
            <w:shd w:val="clear" w:color="000000" w:fill="FFFFFF"/>
            <w:hideMark/>
          </w:tcPr>
          <w:p w:rsidR="00A220BF" w:rsidRPr="00A220BF" w:rsidRDefault="00A220BF" w:rsidP="00A220BF">
            <w:pPr>
              <w:rPr>
                <w:rFonts w:cs="Times New Roman"/>
                <w:b/>
                <w:bCs/>
                <w:sz w:val="28"/>
                <w:szCs w:val="28"/>
              </w:rPr>
            </w:pPr>
            <w:r w:rsidRPr="00A220BF">
              <w:rPr>
                <w:rFonts w:cs="Times New Roman"/>
                <w:b/>
                <w:bCs/>
                <w:sz w:val="28"/>
                <w:szCs w:val="28"/>
              </w:rPr>
              <w:t>Подпрограмма "Создание условий для эффективного выполнения органами местного самоуправления своих полномочий в Борском сельском поселении Бокситогорского муниципального района Ленинградской области"</w:t>
            </w:r>
          </w:p>
        </w:tc>
        <w:tc>
          <w:tcPr>
            <w:tcW w:w="622" w:type="dxa"/>
            <w:gridSpan w:val="2"/>
            <w:tcBorders>
              <w:top w:val="nil"/>
              <w:left w:val="nil"/>
              <w:bottom w:val="single" w:sz="4" w:space="0" w:color="auto"/>
              <w:right w:val="single" w:sz="4" w:space="0" w:color="auto"/>
            </w:tcBorders>
            <w:shd w:val="clear" w:color="000000" w:fill="FFFFFF"/>
            <w:hideMark/>
          </w:tcPr>
          <w:p w:rsidR="00A220BF" w:rsidRPr="00A220BF" w:rsidRDefault="00A220BF" w:rsidP="00A220BF">
            <w:pPr>
              <w:ind w:left="-53" w:right="-82"/>
              <w:jc w:val="center"/>
              <w:rPr>
                <w:rFonts w:cs="Times New Roman"/>
                <w:b/>
                <w:bCs/>
                <w:sz w:val="28"/>
                <w:szCs w:val="28"/>
              </w:rPr>
            </w:pPr>
            <w:r w:rsidRPr="00A220BF">
              <w:rPr>
                <w:rFonts w:cs="Times New Roman"/>
                <w:b/>
                <w:bCs/>
                <w:sz w:val="28"/>
                <w:szCs w:val="28"/>
              </w:rPr>
              <w:t>006</w:t>
            </w:r>
          </w:p>
        </w:tc>
        <w:tc>
          <w:tcPr>
            <w:tcW w:w="496" w:type="dxa"/>
            <w:gridSpan w:val="2"/>
            <w:tcBorders>
              <w:top w:val="nil"/>
              <w:left w:val="nil"/>
              <w:bottom w:val="single" w:sz="4" w:space="0" w:color="auto"/>
              <w:right w:val="single" w:sz="4" w:space="0" w:color="auto"/>
            </w:tcBorders>
            <w:shd w:val="clear" w:color="000000" w:fill="FFFFFF"/>
            <w:hideMark/>
          </w:tcPr>
          <w:p w:rsidR="00A220BF" w:rsidRPr="00A220BF" w:rsidRDefault="00A220BF" w:rsidP="00A220BF">
            <w:pPr>
              <w:jc w:val="center"/>
              <w:rPr>
                <w:rFonts w:cs="Times New Roman"/>
                <w:b/>
                <w:bCs/>
                <w:sz w:val="28"/>
                <w:szCs w:val="28"/>
              </w:rPr>
            </w:pPr>
            <w:r w:rsidRPr="00A220BF">
              <w:rPr>
                <w:rFonts w:cs="Times New Roman"/>
                <w:b/>
                <w:bCs/>
                <w:sz w:val="28"/>
                <w:szCs w:val="28"/>
              </w:rPr>
              <w:t>07</w:t>
            </w:r>
          </w:p>
        </w:tc>
        <w:tc>
          <w:tcPr>
            <w:tcW w:w="559" w:type="dxa"/>
            <w:tcBorders>
              <w:top w:val="nil"/>
              <w:left w:val="nil"/>
              <w:bottom w:val="single" w:sz="4" w:space="0" w:color="auto"/>
              <w:right w:val="single" w:sz="4" w:space="0" w:color="auto"/>
            </w:tcBorders>
            <w:shd w:val="clear" w:color="000000" w:fill="FFFFFF"/>
            <w:hideMark/>
          </w:tcPr>
          <w:p w:rsidR="00A220BF" w:rsidRPr="00A220BF" w:rsidRDefault="00A220BF" w:rsidP="00A220BF">
            <w:pPr>
              <w:jc w:val="center"/>
              <w:rPr>
                <w:rFonts w:cs="Times New Roman"/>
                <w:b/>
                <w:bCs/>
                <w:sz w:val="28"/>
                <w:szCs w:val="28"/>
              </w:rPr>
            </w:pPr>
            <w:r w:rsidRPr="00A220BF">
              <w:rPr>
                <w:rFonts w:cs="Times New Roman"/>
                <w:b/>
                <w:bCs/>
                <w:sz w:val="28"/>
                <w:szCs w:val="28"/>
              </w:rPr>
              <w:t>05</w:t>
            </w:r>
          </w:p>
        </w:tc>
        <w:tc>
          <w:tcPr>
            <w:tcW w:w="1895" w:type="dxa"/>
            <w:gridSpan w:val="4"/>
            <w:tcBorders>
              <w:top w:val="nil"/>
              <w:left w:val="nil"/>
              <w:bottom w:val="single" w:sz="4" w:space="0" w:color="auto"/>
              <w:right w:val="single" w:sz="4" w:space="0" w:color="auto"/>
            </w:tcBorders>
            <w:shd w:val="clear" w:color="000000" w:fill="FFFFFF"/>
            <w:hideMark/>
          </w:tcPr>
          <w:p w:rsidR="00A220BF" w:rsidRPr="00A220BF" w:rsidRDefault="00A220BF" w:rsidP="00A220BF">
            <w:pPr>
              <w:ind w:left="-55" w:right="-148"/>
              <w:rPr>
                <w:rFonts w:cs="Times New Roman"/>
                <w:b/>
                <w:bCs/>
                <w:sz w:val="28"/>
                <w:szCs w:val="28"/>
              </w:rPr>
            </w:pPr>
            <w:r w:rsidRPr="00A220BF">
              <w:rPr>
                <w:rFonts w:cs="Times New Roman"/>
                <w:b/>
                <w:bCs/>
                <w:sz w:val="28"/>
                <w:szCs w:val="28"/>
              </w:rPr>
              <w:t>72 У 00 00000</w:t>
            </w:r>
          </w:p>
        </w:tc>
        <w:tc>
          <w:tcPr>
            <w:tcW w:w="567" w:type="dxa"/>
            <w:gridSpan w:val="4"/>
            <w:tcBorders>
              <w:top w:val="nil"/>
              <w:left w:val="nil"/>
              <w:bottom w:val="single" w:sz="4" w:space="0" w:color="auto"/>
              <w:right w:val="single" w:sz="4" w:space="0" w:color="auto"/>
            </w:tcBorders>
            <w:shd w:val="clear" w:color="000000" w:fill="FFFFFF"/>
            <w:hideMark/>
          </w:tcPr>
          <w:p w:rsidR="00A220BF" w:rsidRPr="00A220BF" w:rsidRDefault="00A220BF" w:rsidP="00A220BF">
            <w:pPr>
              <w:ind w:left="-108" w:right="-108"/>
              <w:jc w:val="center"/>
              <w:rPr>
                <w:rFonts w:cs="Times New Roman"/>
                <w:b/>
                <w:bCs/>
                <w:sz w:val="28"/>
                <w:szCs w:val="28"/>
              </w:rPr>
            </w:pPr>
            <w:r w:rsidRPr="00A220BF">
              <w:rPr>
                <w:rFonts w:cs="Times New Roman"/>
                <w:b/>
                <w:bCs/>
                <w:sz w:val="28"/>
                <w:szCs w:val="28"/>
              </w:rPr>
              <w:t> </w:t>
            </w:r>
          </w:p>
        </w:tc>
        <w:tc>
          <w:tcPr>
            <w:tcW w:w="1120" w:type="dxa"/>
            <w:gridSpan w:val="2"/>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106" w:right="-124"/>
              <w:jc w:val="center"/>
              <w:rPr>
                <w:rFonts w:cs="Times New Roman"/>
                <w:b/>
                <w:bCs/>
                <w:sz w:val="28"/>
                <w:szCs w:val="28"/>
              </w:rPr>
            </w:pPr>
            <w:r w:rsidRPr="00A220BF">
              <w:rPr>
                <w:rFonts w:cs="Times New Roman"/>
                <w:b/>
                <w:bCs/>
                <w:sz w:val="28"/>
                <w:szCs w:val="28"/>
              </w:rPr>
              <w:t>50,0</w:t>
            </w:r>
          </w:p>
        </w:tc>
        <w:tc>
          <w:tcPr>
            <w:tcW w:w="1120" w:type="dxa"/>
            <w:gridSpan w:val="4"/>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92" w:right="-138"/>
              <w:jc w:val="center"/>
              <w:rPr>
                <w:rFonts w:cs="Times New Roman"/>
                <w:b/>
                <w:bCs/>
                <w:sz w:val="28"/>
                <w:szCs w:val="28"/>
              </w:rPr>
            </w:pPr>
            <w:r w:rsidRPr="00A220BF">
              <w:rPr>
                <w:rFonts w:cs="Times New Roman"/>
                <w:b/>
                <w:bCs/>
                <w:sz w:val="28"/>
                <w:szCs w:val="28"/>
              </w:rPr>
              <w:t>50,0</w:t>
            </w:r>
          </w:p>
        </w:tc>
        <w:tc>
          <w:tcPr>
            <w:tcW w:w="1120" w:type="dxa"/>
            <w:gridSpan w:val="6"/>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78" w:right="-152"/>
              <w:jc w:val="center"/>
              <w:rPr>
                <w:rFonts w:cs="Times New Roman"/>
                <w:b/>
                <w:bCs/>
                <w:sz w:val="28"/>
                <w:szCs w:val="28"/>
              </w:rPr>
            </w:pPr>
            <w:r w:rsidRPr="00A220BF">
              <w:rPr>
                <w:rFonts w:cs="Times New Roman"/>
                <w:b/>
                <w:bCs/>
                <w:sz w:val="28"/>
                <w:szCs w:val="28"/>
              </w:rPr>
              <w:t>50,0</w:t>
            </w:r>
          </w:p>
        </w:tc>
      </w:tr>
      <w:tr w:rsidR="00A220BF" w:rsidRPr="00A220BF" w:rsidTr="004F4EC3">
        <w:trPr>
          <w:gridAfter w:val="1"/>
          <w:wAfter w:w="9" w:type="dxa"/>
          <w:trHeight w:val="1392"/>
        </w:trPr>
        <w:tc>
          <w:tcPr>
            <w:tcW w:w="7812" w:type="dxa"/>
            <w:gridSpan w:val="3"/>
            <w:tcBorders>
              <w:top w:val="nil"/>
              <w:left w:val="single" w:sz="4" w:space="0" w:color="auto"/>
              <w:bottom w:val="single" w:sz="4" w:space="0" w:color="auto"/>
              <w:right w:val="single" w:sz="4" w:space="0" w:color="auto"/>
            </w:tcBorders>
            <w:shd w:val="clear" w:color="000000" w:fill="FFFFFF"/>
            <w:hideMark/>
          </w:tcPr>
          <w:p w:rsidR="00A220BF" w:rsidRPr="00A220BF" w:rsidRDefault="00A220BF" w:rsidP="00A220BF">
            <w:pPr>
              <w:rPr>
                <w:rFonts w:cs="Times New Roman"/>
                <w:b/>
                <w:bCs/>
                <w:sz w:val="28"/>
                <w:szCs w:val="28"/>
              </w:rPr>
            </w:pPr>
            <w:r w:rsidRPr="00A220BF">
              <w:rPr>
                <w:rFonts w:cs="Times New Roman"/>
                <w:b/>
                <w:bCs/>
                <w:sz w:val="28"/>
                <w:szCs w:val="28"/>
              </w:rPr>
              <w:t>Основное мероприятие "Организация обучения и получения дополнительного профессионального образования лицами, замещающими должности муниципальной службы в органах местного самоуправления Борского сельского поселения"</w:t>
            </w:r>
          </w:p>
        </w:tc>
        <w:tc>
          <w:tcPr>
            <w:tcW w:w="622" w:type="dxa"/>
            <w:gridSpan w:val="2"/>
            <w:tcBorders>
              <w:top w:val="nil"/>
              <w:left w:val="nil"/>
              <w:bottom w:val="single" w:sz="4" w:space="0" w:color="auto"/>
              <w:right w:val="single" w:sz="4" w:space="0" w:color="auto"/>
            </w:tcBorders>
            <w:shd w:val="clear" w:color="000000" w:fill="FFFFFF"/>
            <w:hideMark/>
          </w:tcPr>
          <w:p w:rsidR="00A220BF" w:rsidRPr="00A220BF" w:rsidRDefault="00A220BF" w:rsidP="00A220BF">
            <w:pPr>
              <w:ind w:left="-53" w:right="-82"/>
              <w:jc w:val="center"/>
              <w:rPr>
                <w:rFonts w:cs="Times New Roman"/>
                <w:b/>
                <w:bCs/>
                <w:sz w:val="28"/>
                <w:szCs w:val="28"/>
              </w:rPr>
            </w:pPr>
            <w:r w:rsidRPr="00A220BF">
              <w:rPr>
                <w:rFonts w:cs="Times New Roman"/>
                <w:b/>
                <w:bCs/>
                <w:sz w:val="28"/>
                <w:szCs w:val="28"/>
              </w:rPr>
              <w:t>006</w:t>
            </w:r>
          </w:p>
        </w:tc>
        <w:tc>
          <w:tcPr>
            <w:tcW w:w="496" w:type="dxa"/>
            <w:gridSpan w:val="2"/>
            <w:tcBorders>
              <w:top w:val="nil"/>
              <w:left w:val="nil"/>
              <w:bottom w:val="single" w:sz="4" w:space="0" w:color="auto"/>
              <w:right w:val="single" w:sz="4" w:space="0" w:color="auto"/>
            </w:tcBorders>
            <w:shd w:val="clear" w:color="000000" w:fill="FFFFFF"/>
            <w:hideMark/>
          </w:tcPr>
          <w:p w:rsidR="00A220BF" w:rsidRPr="00A220BF" w:rsidRDefault="00A220BF" w:rsidP="00A220BF">
            <w:pPr>
              <w:jc w:val="center"/>
              <w:rPr>
                <w:rFonts w:cs="Times New Roman"/>
                <w:b/>
                <w:bCs/>
                <w:sz w:val="28"/>
                <w:szCs w:val="28"/>
              </w:rPr>
            </w:pPr>
            <w:r w:rsidRPr="00A220BF">
              <w:rPr>
                <w:rFonts w:cs="Times New Roman"/>
                <w:b/>
                <w:bCs/>
                <w:sz w:val="28"/>
                <w:szCs w:val="28"/>
              </w:rPr>
              <w:t>07</w:t>
            </w:r>
          </w:p>
        </w:tc>
        <w:tc>
          <w:tcPr>
            <w:tcW w:w="559" w:type="dxa"/>
            <w:tcBorders>
              <w:top w:val="nil"/>
              <w:left w:val="nil"/>
              <w:bottom w:val="single" w:sz="4" w:space="0" w:color="auto"/>
              <w:right w:val="single" w:sz="4" w:space="0" w:color="auto"/>
            </w:tcBorders>
            <w:shd w:val="clear" w:color="000000" w:fill="FFFFFF"/>
            <w:hideMark/>
          </w:tcPr>
          <w:p w:rsidR="00A220BF" w:rsidRPr="00A220BF" w:rsidRDefault="00A220BF" w:rsidP="00A220BF">
            <w:pPr>
              <w:jc w:val="center"/>
              <w:rPr>
                <w:rFonts w:cs="Times New Roman"/>
                <w:b/>
                <w:bCs/>
                <w:sz w:val="28"/>
                <w:szCs w:val="28"/>
              </w:rPr>
            </w:pPr>
            <w:r w:rsidRPr="00A220BF">
              <w:rPr>
                <w:rFonts w:cs="Times New Roman"/>
                <w:b/>
                <w:bCs/>
                <w:sz w:val="28"/>
                <w:szCs w:val="28"/>
              </w:rPr>
              <w:t>05</w:t>
            </w:r>
          </w:p>
        </w:tc>
        <w:tc>
          <w:tcPr>
            <w:tcW w:w="1895" w:type="dxa"/>
            <w:gridSpan w:val="4"/>
            <w:tcBorders>
              <w:top w:val="nil"/>
              <w:left w:val="nil"/>
              <w:bottom w:val="single" w:sz="4" w:space="0" w:color="auto"/>
              <w:right w:val="single" w:sz="4" w:space="0" w:color="auto"/>
            </w:tcBorders>
            <w:shd w:val="clear" w:color="000000" w:fill="FFFFFF"/>
            <w:hideMark/>
          </w:tcPr>
          <w:p w:rsidR="00A220BF" w:rsidRPr="00A220BF" w:rsidRDefault="00A220BF" w:rsidP="00A220BF">
            <w:pPr>
              <w:ind w:left="-55" w:right="-148"/>
              <w:rPr>
                <w:rFonts w:cs="Times New Roman"/>
                <w:b/>
                <w:bCs/>
                <w:sz w:val="28"/>
                <w:szCs w:val="28"/>
              </w:rPr>
            </w:pPr>
            <w:r w:rsidRPr="00A220BF">
              <w:rPr>
                <w:rFonts w:cs="Times New Roman"/>
                <w:b/>
                <w:bCs/>
                <w:sz w:val="28"/>
                <w:szCs w:val="28"/>
              </w:rPr>
              <w:t>72 У 01 00000</w:t>
            </w:r>
          </w:p>
        </w:tc>
        <w:tc>
          <w:tcPr>
            <w:tcW w:w="567" w:type="dxa"/>
            <w:gridSpan w:val="4"/>
            <w:tcBorders>
              <w:top w:val="nil"/>
              <w:left w:val="nil"/>
              <w:bottom w:val="single" w:sz="4" w:space="0" w:color="auto"/>
              <w:right w:val="single" w:sz="4" w:space="0" w:color="auto"/>
            </w:tcBorders>
            <w:shd w:val="clear" w:color="000000" w:fill="FFFFFF"/>
            <w:hideMark/>
          </w:tcPr>
          <w:p w:rsidR="00A220BF" w:rsidRPr="00A220BF" w:rsidRDefault="00A220BF" w:rsidP="00A220BF">
            <w:pPr>
              <w:ind w:left="-108" w:right="-108"/>
              <w:jc w:val="center"/>
              <w:rPr>
                <w:rFonts w:cs="Times New Roman"/>
                <w:b/>
                <w:bCs/>
                <w:sz w:val="28"/>
                <w:szCs w:val="28"/>
              </w:rPr>
            </w:pPr>
            <w:r w:rsidRPr="00A220BF">
              <w:rPr>
                <w:rFonts w:cs="Times New Roman"/>
                <w:b/>
                <w:bCs/>
                <w:sz w:val="28"/>
                <w:szCs w:val="28"/>
              </w:rPr>
              <w:t> </w:t>
            </w:r>
          </w:p>
        </w:tc>
        <w:tc>
          <w:tcPr>
            <w:tcW w:w="1120" w:type="dxa"/>
            <w:gridSpan w:val="2"/>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106" w:right="-124"/>
              <w:jc w:val="center"/>
              <w:rPr>
                <w:rFonts w:cs="Times New Roman"/>
                <w:b/>
                <w:bCs/>
                <w:sz w:val="28"/>
                <w:szCs w:val="28"/>
              </w:rPr>
            </w:pPr>
            <w:r w:rsidRPr="00A220BF">
              <w:rPr>
                <w:rFonts w:cs="Times New Roman"/>
                <w:b/>
                <w:bCs/>
                <w:sz w:val="28"/>
                <w:szCs w:val="28"/>
              </w:rPr>
              <w:t>50,0</w:t>
            </w:r>
          </w:p>
        </w:tc>
        <w:tc>
          <w:tcPr>
            <w:tcW w:w="1120" w:type="dxa"/>
            <w:gridSpan w:val="4"/>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92" w:right="-138"/>
              <w:jc w:val="center"/>
              <w:rPr>
                <w:rFonts w:cs="Times New Roman"/>
                <w:b/>
                <w:bCs/>
                <w:sz w:val="28"/>
                <w:szCs w:val="28"/>
              </w:rPr>
            </w:pPr>
            <w:r w:rsidRPr="00A220BF">
              <w:rPr>
                <w:rFonts w:cs="Times New Roman"/>
                <w:b/>
                <w:bCs/>
                <w:sz w:val="28"/>
                <w:szCs w:val="28"/>
              </w:rPr>
              <w:t>50,0</w:t>
            </w:r>
          </w:p>
        </w:tc>
        <w:tc>
          <w:tcPr>
            <w:tcW w:w="1120" w:type="dxa"/>
            <w:gridSpan w:val="6"/>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78" w:right="-152"/>
              <w:jc w:val="center"/>
              <w:rPr>
                <w:rFonts w:cs="Times New Roman"/>
                <w:b/>
                <w:bCs/>
                <w:sz w:val="28"/>
                <w:szCs w:val="28"/>
              </w:rPr>
            </w:pPr>
            <w:r w:rsidRPr="00A220BF">
              <w:rPr>
                <w:rFonts w:cs="Times New Roman"/>
                <w:b/>
                <w:bCs/>
                <w:sz w:val="28"/>
                <w:szCs w:val="28"/>
              </w:rPr>
              <w:t>50,0</w:t>
            </w:r>
          </w:p>
        </w:tc>
      </w:tr>
      <w:tr w:rsidR="00A220BF" w:rsidRPr="00A220BF" w:rsidTr="004F4EC3">
        <w:trPr>
          <w:gridAfter w:val="1"/>
          <w:wAfter w:w="9" w:type="dxa"/>
          <w:trHeight w:val="1080"/>
        </w:trPr>
        <w:tc>
          <w:tcPr>
            <w:tcW w:w="7812" w:type="dxa"/>
            <w:gridSpan w:val="3"/>
            <w:tcBorders>
              <w:top w:val="nil"/>
              <w:left w:val="single" w:sz="4" w:space="0" w:color="auto"/>
              <w:bottom w:val="single" w:sz="4" w:space="0" w:color="auto"/>
              <w:right w:val="single" w:sz="4" w:space="0" w:color="auto"/>
            </w:tcBorders>
            <w:shd w:val="clear" w:color="000000" w:fill="FFFFFF"/>
            <w:hideMark/>
          </w:tcPr>
          <w:p w:rsidR="00A220BF" w:rsidRPr="00A220BF" w:rsidRDefault="00A220BF" w:rsidP="00A220BF">
            <w:pPr>
              <w:rPr>
                <w:rFonts w:cs="Times New Roman"/>
                <w:sz w:val="28"/>
                <w:szCs w:val="28"/>
              </w:rPr>
            </w:pPr>
            <w:r w:rsidRPr="00A220BF">
              <w:rPr>
                <w:rFonts w:cs="Times New Roman"/>
                <w:sz w:val="28"/>
                <w:szCs w:val="28"/>
              </w:rPr>
              <w:t>Получение дополнительного профессионального образования лицами, замещающими должности муниципальной службы в органах местного самоуправления Борского сельского поселения</w:t>
            </w:r>
          </w:p>
        </w:tc>
        <w:tc>
          <w:tcPr>
            <w:tcW w:w="622" w:type="dxa"/>
            <w:gridSpan w:val="2"/>
            <w:tcBorders>
              <w:top w:val="nil"/>
              <w:left w:val="nil"/>
              <w:bottom w:val="single" w:sz="4" w:space="0" w:color="auto"/>
              <w:right w:val="single" w:sz="4" w:space="0" w:color="auto"/>
            </w:tcBorders>
            <w:shd w:val="clear" w:color="000000" w:fill="FFFFFF"/>
            <w:hideMark/>
          </w:tcPr>
          <w:p w:rsidR="00A220BF" w:rsidRPr="00A220BF" w:rsidRDefault="00A220BF" w:rsidP="00A220BF">
            <w:pPr>
              <w:ind w:left="-53" w:right="-82"/>
              <w:jc w:val="center"/>
              <w:rPr>
                <w:rFonts w:cs="Times New Roman"/>
                <w:sz w:val="28"/>
                <w:szCs w:val="28"/>
              </w:rPr>
            </w:pPr>
            <w:r w:rsidRPr="00A220BF">
              <w:rPr>
                <w:rFonts w:cs="Times New Roman"/>
                <w:sz w:val="28"/>
                <w:szCs w:val="28"/>
              </w:rPr>
              <w:t>006</w:t>
            </w:r>
          </w:p>
        </w:tc>
        <w:tc>
          <w:tcPr>
            <w:tcW w:w="496" w:type="dxa"/>
            <w:gridSpan w:val="2"/>
            <w:tcBorders>
              <w:top w:val="nil"/>
              <w:left w:val="nil"/>
              <w:bottom w:val="single" w:sz="4" w:space="0" w:color="auto"/>
              <w:right w:val="single" w:sz="4" w:space="0" w:color="auto"/>
            </w:tcBorders>
            <w:shd w:val="clear" w:color="000000" w:fill="FFFFFF"/>
            <w:hideMark/>
          </w:tcPr>
          <w:p w:rsidR="00A220BF" w:rsidRPr="00A220BF" w:rsidRDefault="00A220BF" w:rsidP="00A220BF">
            <w:pPr>
              <w:jc w:val="center"/>
              <w:rPr>
                <w:rFonts w:cs="Times New Roman"/>
                <w:sz w:val="28"/>
                <w:szCs w:val="28"/>
              </w:rPr>
            </w:pPr>
            <w:r w:rsidRPr="00A220BF">
              <w:rPr>
                <w:rFonts w:cs="Times New Roman"/>
                <w:sz w:val="28"/>
                <w:szCs w:val="28"/>
              </w:rPr>
              <w:t>07</w:t>
            </w:r>
          </w:p>
        </w:tc>
        <w:tc>
          <w:tcPr>
            <w:tcW w:w="559" w:type="dxa"/>
            <w:tcBorders>
              <w:top w:val="nil"/>
              <w:left w:val="nil"/>
              <w:bottom w:val="single" w:sz="4" w:space="0" w:color="auto"/>
              <w:right w:val="single" w:sz="4" w:space="0" w:color="auto"/>
            </w:tcBorders>
            <w:shd w:val="clear" w:color="000000" w:fill="FFFFFF"/>
            <w:hideMark/>
          </w:tcPr>
          <w:p w:rsidR="00A220BF" w:rsidRPr="00A220BF" w:rsidRDefault="00A220BF" w:rsidP="00A220BF">
            <w:pPr>
              <w:jc w:val="center"/>
              <w:rPr>
                <w:rFonts w:cs="Times New Roman"/>
                <w:sz w:val="28"/>
                <w:szCs w:val="28"/>
              </w:rPr>
            </w:pPr>
            <w:r w:rsidRPr="00A220BF">
              <w:rPr>
                <w:rFonts w:cs="Times New Roman"/>
                <w:sz w:val="28"/>
                <w:szCs w:val="28"/>
              </w:rPr>
              <w:t>05</w:t>
            </w:r>
          </w:p>
        </w:tc>
        <w:tc>
          <w:tcPr>
            <w:tcW w:w="1895" w:type="dxa"/>
            <w:gridSpan w:val="4"/>
            <w:tcBorders>
              <w:top w:val="nil"/>
              <w:left w:val="nil"/>
              <w:bottom w:val="single" w:sz="4" w:space="0" w:color="auto"/>
              <w:right w:val="single" w:sz="4" w:space="0" w:color="auto"/>
            </w:tcBorders>
            <w:shd w:val="clear" w:color="000000" w:fill="FFFFFF"/>
            <w:hideMark/>
          </w:tcPr>
          <w:p w:rsidR="00A220BF" w:rsidRPr="00A220BF" w:rsidRDefault="00A220BF" w:rsidP="00A220BF">
            <w:pPr>
              <w:ind w:left="-55" w:right="-148"/>
              <w:rPr>
                <w:rFonts w:cs="Times New Roman"/>
                <w:sz w:val="28"/>
                <w:szCs w:val="28"/>
              </w:rPr>
            </w:pPr>
            <w:r w:rsidRPr="00A220BF">
              <w:rPr>
                <w:rFonts w:cs="Times New Roman"/>
                <w:sz w:val="28"/>
                <w:szCs w:val="28"/>
              </w:rPr>
              <w:t>72 У 01 13080</w:t>
            </w:r>
          </w:p>
        </w:tc>
        <w:tc>
          <w:tcPr>
            <w:tcW w:w="567" w:type="dxa"/>
            <w:gridSpan w:val="4"/>
            <w:tcBorders>
              <w:top w:val="nil"/>
              <w:left w:val="nil"/>
              <w:bottom w:val="single" w:sz="4" w:space="0" w:color="auto"/>
              <w:right w:val="single" w:sz="4" w:space="0" w:color="auto"/>
            </w:tcBorders>
            <w:shd w:val="clear" w:color="000000" w:fill="FFFFFF"/>
            <w:hideMark/>
          </w:tcPr>
          <w:p w:rsidR="00A220BF" w:rsidRPr="00A220BF" w:rsidRDefault="00A220BF" w:rsidP="00A220BF">
            <w:pPr>
              <w:ind w:left="-108" w:right="-108"/>
              <w:jc w:val="center"/>
              <w:rPr>
                <w:rFonts w:cs="Times New Roman"/>
                <w:sz w:val="28"/>
                <w:szCs w:val="28"/>
              </w:rPr>
            </w:pPr>
            <w:r w:rsidRPr="00A220BF">
              <w:rPr>
                <w:rFonts w:cs="Times New Roman"/>
                <w:sz w:val="28"/>
                <w:szCs w:val="28"/>
              </w:rPr>
              <w:t> </w:t>
            </w:r>
          </w:p>
        </w:tc>
        <w:tc>
          <w:tcPr>
            <w:tcW w:w="1120" w:type="dxa"/>
            <w:gridSpan w:val="2"/>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106" w:right="-124"/>
              <w:jc w:val="center"/>
              <w:rPr>
                <w:rFonts w:cs="Times New Roman"/>
                <w:sz w:val="28"/>
                <w:szCs w:val="28"/>
              </w:rPr>
            </w:pPr>
            <w:r w:rsidRPr="00A220BF">
              <w:rPr>
                <w:rFonts w:cs="Times New Roman"/>
                <w:sz w:val="28"/>
                <w:szCs w:val="28"/>
              </w:rPr>
              <w:t>50,0</w:t>
            </w:r>
          </w:p>
        </w:tc>
        <w:tc>
          <w:tcPr>
            <w:tcW w:w="1120" w:type="dxa"/>
            <w:gridSpan w:val="4"/>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92" w:right="-138"/>
              <w:jc w:val="center"/>
              <w:rPr>
                <w:rFonts w:cs="Times New Roman"/>
                <w:sz w:val="28"/>
                <w:szCs w:val="28"/>
              </w:rPr>
            </w:pPr>
            <w:r w:rsidRPr="00A220BF">
              <w:rPr>
                <w:rFonts w:cs="Times New Roman"/>
                <w:sz w:val="28"/>
                <w:szCs w:val="28"/>
              </w:rPr>
              <w:t>50,0</w:t>
            </w:r>
          </w:p>
        </w:tc>
        <w:tc>
          <w:tcPr>
            <w:tcW w:w="1120" w:type="dxa"/>
            <w:gridSpan w:val="6"/>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78" w:right="-152"/>
              <w:jc w:val="center"/>
              <w:rPr>
                <w:rFonts w:cs="Times New Roman"/>
                <w:sz w:val="28"/>
                <w:szCs w:val="28"/>
              </w:rPr>
            </w:pPr>
            <w:r w:rsidRPr="00A220BF">
              <w:rPr>
                <w:rFonts w:cs="Times New Roman"/>
                <w:sz w:val="28"/>
                <w:szCs w:val="28"/>
              </w:rPr>
              <w:t>50,0</w:t>
            </w:r>
          </w:p>
        </w:tc>
      </w:tr>
      <w:tr w:rsidR="00A220BF" w:rsidRPr="00A220BF" w:rsidTr="004F4EC3">
        <w:trPr>
          <w:gridAfter w:val="1"/>
          <w:wAfter w:w="9" w:type="dxa"/>
          <w:trHeight w:val="58"/>
        </w:trPr>
        <w:tc>
          <w:tcPr>
            <w:tcW w:w="7812" w:type="dxa"/>
            <w:gridSpan w:val="3"/>
            <w:tcBorders>
              <w:top w:val="nil"/>
              <w:left w:val="single" w:sz="4" w:space="0" w:color="auto"/>
              <w:bottom w:val="single" w:sz="4" w:space="0" w:color="auto"/>
              <w:right w:val="single" w:sz="4" w:space="0" w:color="auto"/>
            </w:tcBorders>
            <w:shd w:val="clear" w:color="000000" w:fill="FFFFFF"/>
            <w:hideMark/>
          </w:tcPr>
          <w:p w:rsidR="00A220BF" w:rsidRPr="00A220BF" w:rsidRDefault="00A220BF" w:rsidP="00A220BF">
            <w:pPr>
              <w:rPr>
                <w:rFonts w:cs="Times New Roman"/>
                <w:sz w:val="28"/>
                <w:szCs w:val="28"/>
              </w:rPr>
            </w:pPr>
            <w:r w:rsidRPr="00A220BF">
              <w:rPr>
                <w:rFonts w:cs="Times New Roman"/>
                <w:sz w:val="28"/>
                <w:szCs w:val="28"/>
              </w:rPr>
              <w:t>Закупка товаров, работ и услуг для обеспечения государственных (муниципальных) нужд</w:t>
            </w:r>
          </w:p>
        </w:tc>
        <w:tc>
          <w:tcPr>
            <w:tcW w:w="622" w:type="dxa"/>
            <w:gridSpan w:val="2"/>
            <w:tcBorders>
              <w:top w:val="nil"/>
              <w:left w:val="nil"/>
              <w:bottom w:val="single" w:sz="4" w:space="0" w:color="auto"/>
              <w:right w:val="single" w:sz="4" w:space="0" w:color="auto"/>
            </w:tcBorders>
            <w:shd w:val="clear" w:color="000000" w:fill="FFFFFF"/>
            <w:hideMark/>
          </w:tcPr>
          <w:p w:rsidR="00A220BF" w:rsidRPr="00A220BF" w:rsidRDefault="00A220BF" w:rsidP="00A220BF">
            <w:pPr>
              <w:ind w:left="-53" w:right="-82"/>
              <w:jc w:val="center"/>
              <w:rPr>
                <w:rFonts w:cs="Times New Roman"/>
                <w:sz w:val="28"/>
                <w:szCs w:val="28"/>
              </w:rPr>
            </w:pPr>
            <w:r w:rsidRPr="00A220BF">
              <w:rPr>
                <w:rFonts w:cs="Times New Roman"/>
                <w:sz w:val="28"/>
                <w:szCs w:val="28"/>
              </w:rPr>
              <w:t>006</w:t>
            </w:r>
          </w:p>
        </w:tc>
        <w:tc>
          <w:tcPr>
            <w:tcW w:w="496" w:type="dxa"/>
            <w:gridSpan w:val="2"/>
            <w:tcBorders>
              <w:top w:val="nil"/>
              <w:left w:val="nil"/>
              <w:bottom w:val="single" w:sz="4" w:space="0" w:color="auto"/>
              <w:right w:val="single" w:sz="4" w:space="0" w:color="auto"/>
            </w:tcBorders>
            <w:shd w:val="clear" w:color="000000" w:fill="FFFFFF"/>
            <w:hideMark/>
          </w:tcPr>
          <w:p w:rsidR="00A220BF" w:rsidRPr="00A220BF" w:rsidRDefault="00A220BF" w:rsidP="00A220BF">
            <w:pPr>
              <w:jc w:val="center"/>
              <w:rPr>
                <w:rFonts w:cs="Times New Roman"/>
                <w:sz w:val="28"/>
                <w:szCs w:val="28"/>
              </w:rPr>
            </w:pPr>
            <w:r w:rsidRPr="00A220BF">
              <w:rPr>
                <w:rFonts w:cs="Times New Roman"/>
                <w:sz w:val="28"/>
                <w:szCs w:val="28"/>
              </w:rPr>
              <w:t>07</w:t>
            </w:r>
          </w:p>
        </w:tc>
        <w:tc>
          <w:tcPr>
            <w:tcW w:w="559" w:type="dxa"/>
            <w:tcBorders>
              <w:top w:val="nil"/>
              <w:left w:val="nil"/>
              <w:bottom w:val="single" w:sz="4" w:space="0" w:color="auto"/>
              <w:right w:val="single" w:sz="4" w:space="0" w:color="auto"/>
            </w:tcBorders>
            <w:shd w:val="clear" w:color="000000" w:fill="FFFFFF"/>
            <w:hideMark/>
          </w:tcPr>
          <w:p w:rsidR="00A220BF" w:rsidRPr="00A220BF" w:rsidRDefault="00A220BF" w:rsidP="00A220BF">
            <w:pPr>
              <w:jc w:val="center"/>
              <w:rPr>
                <w:rFonts w:cs="Times New Roman"/>
                <w:sz w:val="28"/>
                <w:szCs w:val="28"/>
              </w:rPr>
            </w:pPr>
            <w:r w:rsidRPr="00A220BF">
              <w:rPr>
                <w:rFonts w:cs="Times New Roman"/>
                <w:sz w:val="28"/>
                <w:szCs w:val="28"/>
              </w:rPr>
              <w:t>05</w:t>
            </w:r>
          </w:p>
        </w:tc>
        <w:tc>
          <w:tcPr>
            <w:tcW w:w="1895" w:type="dxa"/>
            <w:gridSpan w:val="4"/>
            <w:tcBorders>
              <w:top w:val="nil"/>
              <w:left w:val="nil"/>
              <w:bottom w:val="single" w:sz="4" w:space="0" w:color="auto"/>
              <w:right w:val="single" w:sz="4" w:space="0" w:color="auto"/>
            </w:tcBorders>
            <w:shd w:val="clear" w:color="000000" w:fill="FFFFFF"/>
            <w:hideMark/>
          </w:tcPr>
          <w:p w:rsidR="00A220BF" w:rsidRPr="00A220BF" w:rsidRDefault="00A220BF" w:rsidP="00A220BF">
            <w:pPr>
              <w:ind w:left="-55" w:right="-148"/>
              <w:rPr>
                <w:rFonts w:cs="Times New Roman"/>
                <w:sz w:val="28"/>
                <w:szCs w:val="28"/>
              </w:rPr>
            </w:pPr>
            <w:r w:rsidRPr="00A220BF">
              <w:rPr>
                <w:rFonts w:cs="Times New Roman"/>
                <w:sz w:val="28"/>
                <w:szCs w:val="28"/>
              </w:rPr>
              <w:t>72 У 01 13080</w:t>
            </w:r>
          </w:p>
        </w:tc>
        <w:tc>
          <w:tcPr>
            <w:tcW w:w="567" w:type="dxa"/>
            <w:gridSpan w:val="4"/>
            <w:tcBorders>
              <w:top w:val="nil"/>
              <w:left w:val="nil"/>
              <w:bottom w:val="single" w:sz="4" w:space="0" w:color="auto"/>
              <w:right w:val="single" w:sz="4" w:space="0" w:color="auto"/>
            </w:tcBorders>
            <w:shd w:val="clear" w:color="000000" w:fill="FFFFFF"/>
            <w:hideMark/>
          </w:tcPr>
          <w:p w:rsidR="00A220BF" w:rsidRPr="00A220BF" w:rsidRDefault="00A220BF" w:rsidP="00A220BF">
            <w:pPr>
              <w:ind w:left="-108" w:right="-108"/>
              <w:jc w:val="center"/>
              <w:rPr>
                <w:rFonts w:cs="Times New Roman"/>
                <w:sz w:val="28"/>
                <w:szCs w:val="28"/>
              </w:rPr>
            </w:pPr>
            <w:r w:rsidRPr="00A220BF">
              <w:rPr>
                <w:rFonts w:cs="Times New Roman"/>
                <w:sz w:val="28"/>
                <w:szCs w:val="28"/>
              </w:rPr>
              <w:t>200</w:t>
            </w:r>
          </w:p>
        </w:tc>
        <w:tc>
          <w:tcPr>
            <w:tcW w:w="1120" w:type="dxa"/>
            <w:gridSpan w:val="2"/>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106" w:right="-124"/>
              <w:jc w:val="center"/>
              <w:rPr>
                <w:rFonts w:cs="Times New Roman"/>
                <w:sz w:val="28"/>
                <w:szCs w:val="28"/>
              </w:rPr>
            </w:pPr>
            <w:r w:rsidRPr="00A220BF">
              <w:rPr>
                <w:rFonts w:cs="Times New Roman"/>
                <w:sz w:val="28"/>
                <w:szCs w:val="28"/>
              </w:rPr>
              <w:t>50,0</w:t>
            </w:r>
          </w:p>
        </w:tc>
        <w:tc>
          <w:tcPr>
            <w:tcW w:w="1120" w:type="dxa"/>
            <w:gridSpan w:val="4"/>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92" w:right="-138"/>
              <w:jc w:val="center"/>
              <w:rPr>
                <w:rFonts w:cs="Times New Roman"/>
                <w:sz w:val="28"/>
                <w:szCs w:val="28"/>
              </w:rPr>
            </w:pPr>
            <w:r w:rsidRPr="00A220BF">
              <w:rPr>
                <w:rFonts w:cs="Times New Roman"/>
                <w:sz w:val="28"/>
                <w:szCs w:val="28"/>
              </w:rPr>
              <w:t>50,0</w:t>
            </w:r>
          </w:p>
        </w:tc>
        <w:tc>
          <w:tcPr>
            <w:tcW w:w="1120" w:type="dxa"/>
            <w:gridSpan w:val="6"/>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78" w:right="-152"/>
              <w:jc w:val="center"/>
              <w:rPr>
                <w:rFonts w:cs="Times New Roman"/>
                <w:sz w:val="28"/>
                <w:szCs w:val="28"/>
              </w:rPr>
            </w:pPr>
            <w:r w:rsidRPr="00A220BF">
              <w:rPr>
                <w:rFonts w:cs="Times New Roman"/>
                <w:sz w:val="28"/>
                <w:szCs w:val="28"/>
              </w:rPr>
              <w:t>50,0</w:t>
            </w:r>
          </w:p>
        </w:tc>
      </w:tr>
      <w:tr w:rsidR="00A220BF" w:rsidRPr="00A220BF" w:rsidTr="004F4EC3">
        <w:trPr>
          <w:gridAfter w:val="1"/>
          <w:wAfter w:w="9" w:type="dxa"/>
          <w:trHeight w:val="360"/>
        </w:trPr>
        <w:tc>
          <w:tcPr>
            <w:tcW w:w="7812" w:type="dxa"/>
            <w:gridSpan w:val="3"/>
            <w:tcBorders>
              <w:top w:val="nil"/>
              <w:left w:val="single" w:sz="4" w:space="0" w:color="auto"/>
              <w:bottom w:val="single" w:sz="4" w:space="0" w:color="auto"/>
              <w:right w:val="single" w:sz="4" w:space="0" w:color="auto"/>
            </w:tcBorders>
            <w:shd w:val="clear" w:color="000000" w:fill="FFFFFF"/>
            <w:hideMark/>
          </w:tcPr>
          <w:p w:rsidR="00A220BF" w:rsidRPr="00A220BF" w:rsidRDefault="00A220BF" w:rsidP="00A220BF">
            <w:pPr>
              <w:rPr>
                <w:rFonts w:cs="Times New Roman"/>
                <w:b/>
                <w:bCs/>
                <w:sz w:val="28"/>
                <w:szCs w:val="28"/>
              </w:rPr>
            </w:pPr>
            <w:r w:rsidRPr="00A220BF">
              <w:rPr>
                <w:rFonts w:cs="Times New Roman"/>
                <w:b/>
                <w:bCs/>
                <w:sz w:val="28"/>
                <w:szCs w:val="28"/>
              </w:rPr>
              <w:t>КУЛЬТУРА И КИНЕМАТОГРАФИЯ</w:t>
            </w:r>
          </w:p>
        </w:tc>
        <w:tc>
          <w:tcPr>
            <w:tcW w:w="622" w:type="dxa"/>
            <w:gridSpan w:val="2"/>
            <w:tcBorders>
              <w:top w:val="nil"/>
              <w:left w:val="nil"/>
              <w:bottom w:val="single" w:sz="4" w:space="0" w:color="auto"/>
              <w:right w:val="single" w:sz="4" w:space="0" w:color="auto"/>
            </w:tcBorders>
            <w:shd w:val="clear" w:color="000000" w:fill="FFFFFF"/>
            <w:hideMark/>
          </w:tcPr>
          <w:p w:rsidR="00A220BF" w:rsidRPr="00A220BF" w:rsidRDefault="00A220BF" w:rsidP="00A220BF">
            <w:pPr>
              <w:ind w:left="-53" w:right="-82"/>
              <w:jc w:val="center"/>
              <w:rPr>
                <w:rFonts w:cs="Times New Roman"/>
                <w:b/>
                <w:bCs/>
                <w:sz w:val="28"/>
                <w:szCs w:val="28"/>
              </w:rPr>
            </w:pPr>
            <w:r w:rsidRPr="00A220BF">
              <w:rPr>
                <w:rFonts w:cs="Times New Roman"/>
                <w:b/>
                <w:bCs/>
                <w:sz w:val="28"/>
                <w:szCs w:val="28"/>
              </w:rPr>
              <w:t>006</w:t>
            </w:r>
          </w:p>
        </w:tc>
        <w:tc>
          <w:tcPr>
            <w:tcW w:w="496" w:type="dxa"/>
            <w:gridSpan w:val="2"/>
            <w:tcBorders>
              <w:top w:val="nil"/>
              <w:left w:val="nil"/>
              <w:bottom w:val="single" w:sz="4" w:space="0" w:color="auto"/>
              <w:right w:val="single" w:sz="4" w:space="0" w:color="auto"/>
            </w:tcBorders>
            <w:shd w:val="clear" w:color="000000" w:fill="FFFFFF"/>
            <w:hideMark/>
          </w:tcPr>
          <w:p w:rsidR="00A220BF" w:rsidRPr="00A220BF" w:rsidRDefault="00A220BF" w:rsidP="00A220BF">
            <w:pPr>
              <w:jc w:val="center"/>
              <w:rPr>
                <w:rFonts w:cs="Times New Roman"/>
                <w:b/>
                <w:bCs/>
                <w:sz w:val="28"/>
                <w:szCs w:val="28"/>
              </w:rPr>
            </w:pPr>
            <w:r w:rsidRPr="00A220BF">
              <w:rPr>
                <w:rFonts w:cs="Times New Roman"/>
                <w:b/>
                <w:bCs/>
                <w:sz w:val="28"/>
                <w:szCs w:val="28"/>
              </w:rPr>
              <w:t>08</w:t>
            </w:r>
          </w:p>
        </w:tc>
        <w:tc>
          <w:tcPr>
            <w:tcW w:w="559" w:type="dxa"/>
            <w:tcBorders>
              <w:top w:val="nil"/>
              <w:left w:val="nil"/>
              <w:bottom w:val="single" w:sz="4" w:space="0" w:color="auto"/>
              <w:right w:val="single" w:sz="4" w:space="0" w:color="auto"/>
            </w:tcBorders>
            <w:shd w:val="clear" w:color="000000" w:fill="FFFFFF"/>
            <w:hideMark/>
          </w:tcPr>
          <w:p w:rsidR="00A220BF" w:rsidRPr="00A220BF" w:rsidRDefault="00A220BF" w:rsidP="00A220BF">
            <w:pPr>
              <w:jc w:val="center"/>
              <w:rPr>
                <w:rFonts w:cs="Times New Roman"/>
                <w:b/>
                <w:bCs/>
                <w:sz w:val="28"/>
                <w:szCs w:val="28"/>
              </w:rPr>
            </w:pPr>
            <w:r w:rsidRPr="00A220BF">
              <w:rPr>
                <w:rFonts w:cs="Times New Roman"/>
                <w:b/>
                <w:bCs/>
                <w:sz w:val="28"/>
                <w:szCs w:val="28"/>
              </w:rPr>
              <w:t> </w:t>
            </w:r>
          </w:p>
        </w:tc>
        <w:tc>
          <w:tcPr>
            <w:tcW w:w="1895" w:type="dxa"/>
            <w:gridSpan w:val="4"/>
            <w:tcBorders>
              <w:top w:val="nil"/>
              <w:left w:val="nil"/>
              <w:bottom w:val="single" w:sz="4" w:space="0" w:color="auto"/>
              <w:right w:val="single" w:sz="4" w:space="0" w:color="auto"/>
            </w:tcBorders>
            <w:shd w:val="clear" w:color="000000" w:fill="FFFFFF"/>
            <w:hideMark/>
          </w:tcPr>
          <w:p w:rsidR="00A220BF" w:rsidRPr="00A220BF" w:rsidRDefault="00A220BF" w:rsidP="00A220BF">
            <w:pPr>
              <w:ind w:left="-55" w:right="-148"/>
              <w:rPr>
                <w:rFonts w:cs="Times New Roman"/>
                <w:b/>
                <w:bCs/>
                <w:sz w:val="28"/>
                <w:szCs w:val="28"/>
              </w:rPr>
            </w:pPr>
            <w:r w:rsidRPr="00A220BF">
              <w:rPr>
                <w:rFonts w:cs="Times New Roman"/>
                <w:b/>
                <w:bCs/>
                <w:sz w:val="28"/>
                <w:szCs w:val="28"/>
              </w:rPr>
              <w:t> </w:t>
            </w:r>
          </w:p>
        </w:tc>
        <w:tc>
          <w:tcPr>
            <w:tcW w:w="567" w:type="dxa"/>
            <w:gridSpan w:val="4"/>
            <w:tcBorders>
              <w:top w:val="nil"/>
              <w:left w:val="nil"/>
              <w:bottom w:val="single" w:sz="4" w:space="0" w:color="auto"/>
              <w:right w:val="single" w:sz="4" w:space="0" w:color="auto"/>
            </w:tcBorders>
            <w:shd w:val="clear" w:color="000000" w:fill="FFFFFF"/>
            <w:hideMark/>
          </w:tcPr>
          <w:p w:rsidR="00A220BF" w:rsidRPr="00A220BF" w:rsidRDefault="00A220BF" w:rsidP="00A220BF">
            <w:pPr>
              <w:ind w:left="-108" w:right="-108"/>
              <w:jc w:val="center"/>
              <w:rPr>
                <w:rFonts w:cs="Times New Roman"/>
                <w:b/>
                <w:bCs/>
                <w:sz w:val="28"/>
                <w:szCs w:val="28"/>
              </w:rPr>
            </w:pPr>
            <w:r w:rsidRPr="00A220BF">
              <w:rPr>
                <w:rFonts w:cs="Times New Roman"/>
                <w:b/>
                <w:bCs/>
                <w:sz w:val="28"/>
                <w:szCs w:val="28"/>
              </w:rPr>
              <w:t> </w:t>
            </w:r>
          </w:p>
        </w:tc>
        <w:tc>
          <w:tcPr>
            <w:tcW w:w="1120" w:type="dxa"/>
            <w:gridSpan w:val="2"/>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106" w:right="-124"/>
              <w:jc w:val="center"/>
              <w:rPr>
                <w:rFonts w:cs="Times New Roman"/>
                <w:b/>
                <w:bCs/>
                <w:sz w:val="28"/>
                <w:szCs w:val="28"/>
              </w:rPr>
            </w:pPr>
            <w:r w:rsidRPr="00A220BF">
              <w:rPr>
                <w:rFonts w:cs="Times New Roman"/>
                <w:b/>
                <w:bCs/>
                <w:sz w:val="28"/>
                <w:szCs w:val="28"/>
              </w:rPr>
              <w:t>9 273,0</w:t>
            </w:r>
          </w:p>
        </w:tc>
        <w:tc>
          <w:tcPr>
            <w:tcW w:w="1120" w:type="dxa"/>
            <w:gridSpan w:val="4"/>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92" w:right="-138"/>
              <w:jc w:val="center"/>
              <w:rPr>
                <w:rFonts w:cs="Times New Roman"/>
                <w:b/>
                <w:bCs/>
                <w:sz w:val="28"/>
                <w:szCs w:val="28"/>
              </w:rPr>
            </w:pPr>
            <w:r w:rsidRPr="00A220BF">
              <w:rPr>
                <w:rFonts w:cs="Times New Roman"/>
                <w:b/>
                <w:bCs/>
                <w:sz w:val="28"/>
                <w:szCs w:val="28"/>
              </w:rPr>
              <w:t>8 405,1</w:t>
            </w:r>
          </w:p>
        </w:tc>
        <w:tc>
          <w:tcPr>
            <w:tcW w:w="1120" w:type="dxa"/>
            <w:gridSpan w:val="6"/>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78" w:right="-152"/>
              <w:jc w:val="center"/>
              <w:rPr>
                <w:rFonts w:cs="Times New Roman"/>
                <w:b/>
                <w:bCs/>
                <w:sz w:val="28"/>
                <w:szCs w:val="28"/>
              </w:rPr>
            </w:pPr>
            <w:r w:rsidRPr="00A220BF">
              <w:rPr>
                <w:rFonts w:cs="Times New Roman"/>
                <w:b/>
                <w:bCs/>
                <w:sz w:val="28"/>
                <w:szCs w:val="28"/>
              </w:rPr>
              <w:t>8 405,1</w:t>
            </w:r>
          </w:p>
        </w:tc>
      </w:tr>
      <w:tr w:rsidR="00A220BF" w:rsidRPr="00A220BF" w:rsidTr="004F4EC3">
        <w:trPr>
          <w:gridAfter w:val="1"/>
          <w:wAfter w:w="9" w:type="dxa"/>
          <w:trHeight w:val="58"/>
        </w:trPr>
        <w:tc>
          <w:tcPr>
            <w:tcW w:w="7812" w:type="dxa"/>
            <w:gridSpan w:val="3"/>
            <w:tcBorders>
              <w:top w:val="nil"/>
              <w:left w:val="single" w:sz="4" w:space="0" w:color="auto"/>
              <w:bottom w:val="single" w:sz="4" w:space="0" w:color="auto"/>
              <w:right w:val="single" w:sz="4" w:space="0" w:color="auto"/>
            </w:tcBorders>
            <w:shd w:val="clear" w:color="000000" w:fill="FFFFFF"/>
            <w:hideMark/>
          </w:tcPr>
          <w:p w:rsidR="00A220BF" w:rsidRPr="00A220BF" w:rsidRDefault="00A220BF" w:rsidP="00A220BF">
            <w:pPr>
              <w:rPr>
                <w:rFonts w:cs="Times New Roman"/>
                <w:b/>
                <w:bCs/>
                <w:sz w:val="28"/>
                <w:szCs w:val="28"/>
              </w:rPr>
            </w:pPr>
            <w:r w:rsidRPr="00A220BF">
              <w:rPr>
                <w:rFonts w:cs="Times New Roman"/>
                <w:b/>
                <w:bCs/>
                <w:sz w:val="28"/>
                <w:szCs w:val="28"/>
              </w:rPr>
              <w:lastRenderedPageBreak/>
              <w:t>Культура</w:t>
            </w:r>
          </w:p>
        </w:tc>
        <w:tc>
          <w:tcPr>
            <w:tcW w:w="622" w:type="dxa"/>
            <w:gridSpan w:val="2"/>
            <w:tcBorders>
              <w:top w:val="nil"/>
              <w:left w:val="nil"/>
              <w:bottom w:val="single" w:sz="4" w:space="0" w:color="auto"/>
              <w:right w:val="single" w:sz="4" w:space="0" w:color="auto"/>
            </w:tcBorders>
            <w:shd w:val="clear" w:color="000000" w:fill="FFFFFF"/>
            <w:hideMark/>
          </w:tcPr>
          <w:p w:rsidR="00A220BF" w:rsidRPr="00A220BF" w:rsidRDefault="00A220BF" w:rsidP="00A220BF">
            <w:pPr>
              <w:ind w:left="-53" w:right="-82"/>
              <w:jc w:val="center"/>
              <w:rPr>
                <w:rFonts w:cs="Times New Roman"/>
                <w:b/>
                <w:bCs/>
                <w:sz w:val="28"/>
                <w:szCs w:val="28"/>
              </w:rPr>
            </w:pPr>
            <w:r w:rsidRPr="00A220BF">
              <w:rPr>
                <w:rFonts w:cs="Times New Roman"/>
                <w:b/>
                <w:bCs/>
                <w:sz w:val="28"/>
                <w:szCs w:val="28"/>
              </w:rPr>
              <w:t>006</w:t>
            </w:r>
          </w:p>
        </w:tc>
        <w:tc>
          <w:tcPr>
            <w:tcW w:w="496" w:type="dxa"/>
            <w:gridSpan w:val="2"/>
            <w:tcBorders>
              <w:top w:val="nil"/>
              <w:left w:val="nil"/>
              <w:bottom w:val="single" w:sz="4" w:space="0" w:color="auto"/>
              <w:right w:val="single" w:sz="4" w:space="0" w:color="auto"/>
            </w:tcBorders>
            <w:shd w:val="clear" w:color="000000" w:fill="FFFFFF"/>
            <w:hideMark/>
          </w:tcPr>
          <w:p w:rsidR="00A220BF" w:rsidRPr="00A220BF" w:rsidRDefault="00A220BF" w:rsidP="00A220BF">
            <w:pPr>
              <w:jc w:val="center"/>
              <w:rPr>
                <w:rFonts w:cs="Times New Roman"/>
                <w:b/>
                <w:bCs/>
                <w:sz w:val="28"/>
                <w:szCs w:val="28"/>
              </w:rPr>
            </w:pPr>
            <w:r w:rsidRPr="00A220BF">
              <w:rPr>
                <w:rFonts w:cs="Times New Roman"/>
                <w:b/>
                <w:bCs/>
                <w:sz w:val="28"/>
                <w:szCs w:val="28"/>
              </w:rPr>
              <w:t>08</w:t>
            </w:r>
          </w:p>
        </w:tc>
        <w:tc>
          <w:tcPr>
            <w:tcW w:w="559" w:type="dxa"/>
            <w:tcBorders>
              <w:top w:val="nil"/>
              <w:left w:val="nil"/>
              <w:bottom w:val="single" w:sz="4" w:space="0" w:color="auto"/>
              <w:right w:val="single" w:sz="4" w:space="0" w:color="auto"/>
            </w:tcBorders>
            <w:shd w:val="clear" w:color="000000" w:fill="FFFFFF"/>
            <w:hideMark/>
          </w:tcPr>
          <w:p w:rsidR="00A220BF" w:rsidRPr="00A220BF" w:rsidRDefault="00A220BF" w:rsidP="00A220BF">
            <w:pPr>
              <w:jc w:val="center"/>
              <w:rPr>
                <w:rFonts w:cs="Times New Roman"/>
                <w:b/>
                <w:bCs/>
                <w:sz w:val="28"/>
                <w:szCs w:val="28"/>
              </w:rPr>
            </w:pPr>
            <w:r w:rsidRPr="00A220BF">
              <w:rPr>
                <w:rFonts w:cs="Times New Roman"/>
                <w:b/>
                <w:bCs/>
                <w:sz w:val="28"/>
                <w:szCs w:val="28"/>
              </w:rPr>
              <w:t>01</w:t>
            </w:r>
          </w:p>
        </w:tc>
        <w:tc>
          <w:tcPr>
            <w:tcW w:w="1895" w:type="dxa"/>
            <w:gridSpan w:val="4"/>
            <w:tcBorders>
              <w:top w:val="nil"/>
              <w:left w:val="nil"/>
              <w:bottom w:val="single" w:sz="4" w:space="0" w:color="auto"/>
              <w:right w:val="single" w:sz="4" w:space="0" w:color="auto"/>
            </w:tcBorders>
            <w:shd w:val="clear" w:color="000000" w:fill="FFFFFF"/>
            <w:hideMark/>
          </w:tcPr>
          <w:p w:rsidR="00A220BF" w:rsidRPr="00A220BF" w:rsidRDefault="00A220BF" w:rsidP="00A220BF">
            <w:pPr>
              <w:ind w:left="-55" w:right="-148"/>
              <w:rPr>
                <w:rFonts w:cs="Times New Roman"/>
                <w:b/>
                <w:bCs/>
                <w:sz w:val="28"/>
                <w:szCs w:val="28"/>
              </w:rPr>
            </w:pPr>
            <w:r w:rsidRPr="00A220BF">
              <w:rPr>
                <w:rFonts w:cs="Times New Roman"/>
                <w:b/>
                <w:bCs/>
                <w:sz w:val="28"/>
                <w:szCs w:val="28"/>
              </w:rPr>
              <w:t> </w:t>
            </w:r>
          </w:p>
        </w:tc>
        <w:tc>
          <w:tcPr>
            <w:tcW w:w="567" w:type="dxa"/>
            <w:gridSpan w:val="4"/>
            <w:tcBorders>
              <w:top w:val="nil"/>
              <w:left w:val="nil"/>
              <w:bottom w:val="single" w:sz="4" w:space="0" w:color="auto"/>
              <w:right w:val="single" w:sz="4" w:space="0" w:color="auto"/>
            </w:tcBorders>
            <w:shd w:val="clear" w:color="000000" w:fill="FFFFFF"/>
            <w:hideMark/>
          </w:tcPr>
          <w:p w:rsidR="00A220BF" w:rsidRPr="00A220BF" w:rsidRDefault="00A220BF" w:rsidP="00A220BF">
            <w:pPr>
              <w:ind w:left="-108" w:right="-108"/>
              <w:jc w:val="center"/>
              <w:rPr>
                <w:rFonts w:cs="Times New Roman"/>
                <w:b/>
                <w:bCs/>
                <w:sz w:val="28"/>
                <w:szCs w:val="28"/>
              </w:rPr>
            </w:pPr>
            <w:r w:rsidRPr="00A220BF">
              <w:rPr>
                <w:rFonts w:cs="Times New Roman"/>
                <w:b/>
                <w:bCs/>
                <w:sz w:val="28"/>
                <w:szCs w:val="28"/>
              </w:rPr>
              <w:t> </w:t>
            </w:r>
          </w:p>
        </w:tc>
        <w:tc>
          <w:tcPr>
            <w:tcW w:w="1120" w:type="dxa"/>
            <w:gridSpan w:val="2"/>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106" w:right="-124"/>
              <w:jc w:val="center"/>
              <w:rPr>
                <w:rFonts w:cs="Times New Roman"/>
                <w:b/>
                <w:bCs/>
                <w:sz w:val="28"/>
                <w:szCs w:val="28"/>
              </w:rPr>
            </w:pPr>
            <w:r w:rsidRPr="00A220BF">
              <w:rPr>
                <w:rFonts w:cs="Times New Roman"/>
                <w:b/>
                <w:bCs/>
                <w:sz w:val="28"/>
                <w:szCs w:val="28"/>
              </w:rPr>
              <w:t>9 273,0</w:t>
            </w:r>
          </w:p>
        </w:tc>
        <w:tc>
          <w:tcPr>
            <w:tcW w:w="1120" w:type="dxa"/>
            <w:gridSpan w:val="4"/>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92" w:right="-138"/>
              <w:jc w:val="center"/>
              <w:rPr>
                <w:rFonts w:cs="Times New Roman"/>
                <w:b/>
                <w:bCs/>
                <w:sz w:val="28"/>
                <w:szCs w:val="28"/>
              </w:rPr>
            </w:pPr>
            <w:r w:rsidRPr="00A220BF">
              <w:rPr>
                <w:rFonts w:cs="Times New Roman"/>
                <w:b/>
                <w:bCs/>
                <w:sz w:val="28"/>
                <w:szCs w:val="28"/>
              </w:rPr>
              <w:t>8 405,1</w:t>
            </w:r>
          </w:p>
        </w:tc>
        <w:tc>
          <w:tcPr>
            <w:tcW w:w="1120" w:type="dxa"/>
            <w:gridSpan w:val="6"/>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78" w:right="-152"/>
              <w:jc w:val="center"/>
              <w:rPr>
                <w:rFonts w:cs="Times New Roman"/>
                <w:b/>
                <w:bCs/>
                <w:sz w:val="28"/>
                <w:szCs w:val="28"/>
              </w:rPr>
            </w:pPr>
            <w:r w:rsidRPr="00A220BF">
              <w:rPr>
                <w:rFonts w:cs="Times New Roman"/>
                <w:b/>
                <w:bCs/>
                <w:sz w:val="28"/>
                <w:szCs w:val="28"/>
              </w:rPr>
              <w:t>8 405,1</w:t>
            </w:r>
          </w:p>
        </w:tc>
      </w:tr>
      <w:tr w:rsidR="00A220BF" w:rsidRPr="00A220BF" w:rsidTr="004F4EC3">
        <w:trPr>
          <w:gridAfter w:val="1"/>
          <w:wAfter w:w="9" w:type="dxa"/>
          <w:trHeight w:val="58"/>
        </w:trPr>
        <w:tc>
          <w:tcPr>
            <w:tcW w:w="7812" w:type="dxa"/>
            <w:gridSpan w:val="3"/>
            <w:tcBorders>
              <w:top w:val="nil"/>
              <w:left w:val="single" w:sz="4" w:space="0" w:color="auto"/>
              <w:bottom w:val="single" w:sz="4" w:space="0" w:color="auto"/>
              <w:right w:val="single" w:sz="4" w:space="0" w:color="auto"/>
            </w:tcBorders>
            <w:shd w:val="clear" w:color="000000" w:fill="FFFFFF"/>
            <w:hideMark/>
          </w:tcPr>
          <w:p w:rsidR="00A220BF" w:rsidRPr="00A220BF" w:rsidRDefault="00A220BF" w:rsidP="00A220BF">
            <w:pPr>
              <w:rPr>
                <w:rFonts w:cs="Times New Roman"/>
                <w:b/>
                <w:bCs/>
                <w:sz w:val="28"/>
                <w:szCs w:val="28"/>
              </w:rPr>
            </w:pPr>
            <w:r w:rsidRPr="00A220BF">
              <w:rPr>
                <w:rFonts w:cs="Times New Roman"/>
                <w:b/>
                <w:bCs/>
                <w:sz w:val="28"/>
                <w:szCs w:val="28"/>
              </w:rPr>
              <w:t>Муниципальная программа «Развитие территории Борского сельского поселения»</w:t>
            </w:r>
          </w:p>
        </w:tc>
        <w:tc>
          <w:tcPr>
            <w:tcW w:w="622" w:type="dxa"/>
            <w:gridSpan w:val="2"/>
            <w:tcBorders>
              <w:top w:val="nil"/>
              <w:left w:val="nil"/>
              <w:bottom w:val="single" w:sz="4" w:space="0" w:color="auto"/>
              <w:right w:val="single" w:sz="4" w:space="0" w:color="auto"/>
            </w:tcBorders>
            <w:shd w:val="clear" w:color="000000" w:fill="FFFFFF"/>
            <w:hideMark/>
          </w:tcPr>
          <w:p w:rsidR="00A220BF" w:rsidRPr="00A220BF" w:rsidRDefault="00A220BF" w:rsidP="00A220BF">
            <w:pPr>
              <w:ind w:left="-53" w:right="-82"/>
              <w:jc w:val="center"/>
              <w:rPr>
                <w:rFonts w:cs="Times New Roman"/>
                <w:b/>
                <w:bCs/>
                <w:sz w:val="28"/>
                <w:szCs w:val="28"/>
              </w:rPr>
            </w:pPr>
            <w:r w:rsidRPr="00A220BF">
              <w:rPr>
                <w:rFonts w:cs="Times New Roman"/>
                <w:b/>
                <w:bCs/>
                <w:sz w:val="28"/>
                <w:szCs w:val="28"/>
              </w:rPr>
              <w:t>006</w:t>
            </w:r>
          </w:p>
        </w:tc>
        <w:tc>
          <w:tcPr>
            <w:tcW w:w="496" w:type="dxa"/>
            <w:gridSpan w:val="2"/>
            <w:tcBorders>
              <w:top w:val="nil"/>
              <w:left w:val="nil"/>
              <w:bottom w:val="single" w:sz="4" w:space="0" w:color="auto"/>
              <w:right w:val="single" w:sz="4" w:space="0" w:color="auto"/>
            </w:tcBorders>
            <w:shd w:val="clear" w:color="000000" w:fill="FFFFFF"/>
            <w:hideMark/>
          </w:tcPr>
          <w:p w:rsidR="00A220BF" w:rsidRPr="00A220BF" w:rsidRDefault="00A220BF" w:rsidP="00A220BF">
            <w:pPr>
              <w:jc w:val="center"/>
              <w:rPr>
                <w:rFonts w:cs="Times New Roman"/>
                <w:b/>
                <w:bCs/>
                <w:sz w:val="28"/>
                <w:szCs w:val="28"/>
              </w:rPr>
            </w:pPr>
            <w:r w:rsidRPr="00A220BF">
              <w:rPr>
                <w:rFonts w:cs="Times New Roman"/>
                <w:b/>
                <w:bCs/>
                <w:sz w:val="28"/>
                <w:szCs w:val="28"/>
              </w:rPr>
              <w:t>08</w:t>
            </w:r>
          </w:p>
        </w:tc>
        <w:tc>
          <w:tcPr>
            <w:tcW w:w="559" w:type="dxa"/>
            <w:tcBorders>
              <w:top w:val="nil"/>
              <w:left w:val="nil"/>
              <w:bottom w:val="single" w:sz="4" w:space="0" w:color="auto"/>
              <w:right w:val="single" w:sz="4" w:space="0" w:color="auto"/>
            </w:tcBorders>
            <w:shd w:val="clear" w:color="000000" w:fill="FFFFFF"/>
            <w:hideMark/>
          </w:tcPr>
          <w:p w:rsidR="00A220BF" w:rsidRPr="00A220BF" w:rsidRDefault="00A220BF" w:rsidP="00A220BF">
            <w:pPr>
              <w:jc w:val="center"/>
              <w:rPr>
                <w:rFonts w:cs="Times New Roman"/>
                <w:b/>
                <w:bCs/>
                <w:sz w:val="28"/>
                <w:szCs w:val="28"/>
              </w:rPr>
            </w:pPr>
            <w:r w:rsidRPr="00A220BF">
              <w:rPr>
                <w:rFonts w:cs="Times New Roman"/>
                <w:b/>
                <w:bCs/>
                <w:sz w:val="28"/>
                <w:szCs w:val="28"/>
              </w:rPr>
              <w:t>01</w:t>
            </w:r>
          </w:p>
        </w:tc>
        <w:tc>
          <w:tcPr>
            <w:tcW w:w="1895" w:type="dxa"/>
            <w:gridSpan w:val="4"/>
            <w:tcBorders>
              <w:top w:val="nil"/>
              <w:left w:val="nil"/>
              <w:bottom w:val="single" w:sz="4" w:space="0" w:color="auto"/>
              <w:right w:val="single" w:sz="4" w:space="0" w:color="auto"/>
            </w:tcBorders>
            <w:shd w:val="clear" w:color="000000" w:fill="FFFFFF"/>
            <w:hideMark/>
          </w:tcPr>
          <w:p w:rsidR="00A220BF" w:rsidRPr="00A220BF" w:rsidRDefault="00A220BF" w:rsidP="00A220BF">
            <w:pPr>
              <w:ind w:left="-55" w:right="-148"/>
              <w:rPr>
                <w:rFonts w:cs="Times New Roman"/>
                <w:b/>
                <w:bCs/>
                <w:sz w:val="28"/>
                <w:szCs w:val="28"/>
              </w:rPr>
            </w:pPr>
            <w:r w:rsidRPr="00A220BF">
              <w:rPr>
                <w:rFonts w:cs="Times New Roman"/>
                <w:b/>
                <w:bCs/>
                <w:sz w:val="28"/>
                <w:szCs w:val="28"/>
              </w:rPr>
              <w:t>72 0 00 00000</w:t>
            </w:r>
          </w:p>
        </w:tc>
        <w:tc>
          <w:tcPr>
            <w:tcW w:w="567" w:type="dxa"/>
            <w:gridSpan w:val="4"/>
            <w:tcBorders>
              <w:top w:val="nil"/>
              <w:left w:val="nil"/>
              <w:bottom w:val="single" w:sz="4" w:space="0" w:color="auto"/>
              <w:right w:val="single" w:sz="4" w:space="0" w:color="auto"/>
            </w:tcBorders>
            <w:shd w:val="clear" w:color="000000" w:fill="FFFFFF"/>
            <w:hideMark/>
          </w:tcPr>
          <w:p w:rsidR="00A220BF" w:rsidRPr="00A220BF" w:rsidRDefault="00A220BF" w:rsidP="00A220BF">
            <w:pPr>
              <w:ind w:left="-108" w:right="-108"/>
              <w:jc w:val="center"/>
              <w:rPr>
                <w:rFonts w:cs="Times New Roman"/>
                <w:b/>
                <w:bCs/>
                <w:sz w:val="28"/>
                <w:szCs w:val="28"/>
              </w:rPr>
            </w:pPr>
            <w:r w:rsidRPr="00A220BF">
              <w:rPr>
                <w:rFonts w:cs="Times New Roman"/>
                <w:b/>
                <w:bCs/>
                <w:sz w:val="28"/>
                <w:szCs w:val="28"/>
              </w:rPr>
              <w:t> </w:t>
            </w:r>
          </w:p>
        </w:tc>
        <w:tc>
          <w:tcPr>
            <w:tcW w:w="1120" w:type="dxa"/>
            <w:gridSpan w:val="2"/>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106" w:right="-124"/>
              <w:jc w:val="center"/>
              <w:rPr>
                <w:rFonts w:cs="Times New Roman"/>
                <w:b/>
                <w:bCs/>
                <w:sz w:val="28"/>
                <w:szCs w:val="28"/>
              </w:rPr>
            </w:pPr>
            <w:r w:rsidRPr="00A220BF">
              <w:rPr>
                <w:rFonts w:cs="Times New Roman"/>
                <w:b/>
                <w:bCs/>
                <w:sz w:val="28"/>
                <w:szCs w:val="28"/>
              </w:rPr>
              <w:t>9 273,0</w:t>
            </w:r>
          </w:p>
        </w:tc>
        <w:tc>
          <w:tcPr>
            <w:tcW w:w="1120" w:type="dxa"/>
            <w:gridSpan w:val="4"/>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92" w:right="-138"/>
              <w:jc w:val="center"/>
              <w:rPr>
                <w:rFonts w:cs="Times New Roman"/>
                <w:b/>
                <w:bCs/>
                <w:sz w:val="28"/>
                <w:szCs w:val="28"/>
              </w:rPr>
            </w:pPr>
            <w:r w:rsidRPr="00A220BF">
              <w:rPr>
                <w:rFonts w:cs="Times New Roman"/>
                <w:b/>
                <w:bCs/>
                <w:sz w:val="28"/>
                <w:szCs w:val="28"/>
              </w:rPr>
              <w:t>8 405,1</w:t>
            </w:r>
          </w:p>
        </w:tc>
        <w:tc>
          <w:tcPr>
            <w:tcW w:w="1120" w:type="dxa"/>
            <w:gridSpan w:val="6"/>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78" w:right="-152"/>
              <w:jc w:val="center"/>
              <w:rPr>
                <w:rFonts w:cs="Times New Roman"/>
                <w:b/>
                <w:bCs/>
                <w:sz w:val="28"/>
                <w:szCs w:val="28"/>
              </w:rPr>
            </w:pPr>
            <w:r w:rsidRPr="00A220BF">
              <w:rPr>
                <w:rFonts w:cs="Times New Roman"/>
                <w:b/>
                <w:bCs/>
                <w:sz w:val="28"/>
                <w:szCs w:val="28"/>
              </w:rPr>
              <w:t>8 405,1</w:t>
            </w:r>
          </w:p>
        </w:tc>
      </w:tr>
      <w:tr w:rsidR="00A220BF" w:rsidRPr="00A220BF" w:rsidTr="004F4EC3">
        <w:trPr>
          <w:gridAfter w:val="1"/>
          <w:wAfter w:w="9" w:type="dxa"/>
          <w:trHeight w:val="58"/>
        </w:trPr>
        <w:tc>
          <w:tcPr>
            <w:tcW w:w="7812" w:type="dxa"/>
            <w:gridSpan w:val="3"/>
            <w:tcBorders>
              <w:top w:val="nil"/>
              <w:left w:val="single" w:sz="4" w:space="0" w:color="auto"/>
              <w:bottom w:val="single" w:sz="4" w:space="0" w:color="auto"/>
              <w:right w:val="single" w:sz="4" w:space="0" w:color="auto"/>
            </w:tcBorders>
            <w:shd w:val="clear" w:color="000000" w:fill="FFFFFF"/>
            <w:hideMark/>
          </w:tcPr>
          <w:p w:rsidR="00A220BF" w:rsidRPr="00A220BF" w:rsidRDefault="00A220BF" w:rsidP="00A220BF">
            <w:pPr>
              <w:rPr>
                <w:rFonts w:cs="Times New Roman"/>
                <w:b/>
                <w:bCs/>
                <w:sz w:val="28"/>
                <w:szCs w:val="28"/>
              </w:rPr>
            </w:pPr>
            <w:r w:rsidRPr="00A220BF">
              <w:rPr>
                <w:rFonts w:cs="Times New Roman"/>
                <w:b/>
                <w:bCs/>
                <w:sz w:val="28"/>
                <w:szCs w:val="28"/>
              </w:rPr>
              <w:t xml:space="preserve">Подпрограмма «Развитие культуры на территории Борского сельского поселения Бокситогорского муниципального района Ленинградской области» </w:t>
            </w:r>
          </w:p>
        </w:tc>
        <w:tc>
          <w:tcPr>
            <w:tcW w:w="622" w:type="dxa"/>
            <w:gridSpan w:val="2"/>
            <w:tcBorders>
              <w:top w:val="nil"/>
              <w:left w:val="nil"/>
              <w:bottom w:val="single" w:sz="4" w:space="0" w:color="auto"/>
              <w:right w:val="single" w:sz="4" w:space="0" w:color="auto"/>
            </w:tcBorders>
            <w:shd w:val="clear" w:color="000000" w:fill="FFFFFF"/>
            <w:hideMark/>
          </w:tcPr>
          <w:p w:rsidR="00A220BF" w:rsidRPr="00A220BF" w:rsidRDefault="00A220BF" w:rsidP="00A220BF">
            <w:pPr>
              <w:ind w:left="-53" w:right="-82"/>
              <w:jc w:val="center"/>
              <w:rPr>
                <w:rFonts w:cs="Times New Roman"/>
                <w:b/>
                <w:bCs/>
                <w:sz w:val="28"/>
                <w:szCs w:val="28"/>
              </w:rPr>
            </w:pPr>
            <w:r w:rsidRPr="00A220BF">
              <w:rPr>
                <w:rFonts w:cs="Times New Roman"/>
                <w:b/>
                <w:bCs/>
                <w:sz w:val="28"/>
                <w:szCs w:val="28"/>
              </w:rPr>
              <w:t>006</w:t>
            </w:r>
          </w:p>
        </w:tc>
        <w:tc>
          <w:tcPr>
            <w:tcW w:w="496" w:type="dxa"/>
            <w:gridSpan w:val="2"/>
            <w:tcBorders>
              <w:top w:val="nil"/>
              <w:left w:val="nil"/>
              <w:bottom w:val="single" w:sz="4" w:space="0" w:color="auto"/>
              <w:right w:val="single" w:sz="4" w:space="0" w:color="auto"/>
            </w:tcBorders>
            <w:shd w:val="clear" w:color="000000" w:fill="FFFFFF"/>
            <w:hideMark/>
          </w:tcPr>
          <w:p w:rsidR="00A220BF" w:rsidRPr="00A220BF" w:rsidRDefault="00A220BF" w:rsidP="00A220BF">
            <w:pPr>
              <w:jc w:val="center"/>
              <w:rPr>
                <w:rFonts w:cs="Times New Roman"/>
                <w:b/>
                <w:bCs/>
                <w:sz w:val="28"/>
                <w:szCs w:val="28"/>
              </w:rPr>
            </w:pPr>
            <w:r w:rsidRPr="00A220BF">
              <w:rPr>
                <w:rFonts w:cs="Times New Roman"/>
                <w:b/>
                <w:bCs/>
                <w:sz w:val="28"/>
                <w:szCs w:val="28"/>
              </w:rPr>
              <w:t>08</w:t>
            </w:r>
          </w:p>
        </w:tc>
        <w:tc>
          <w:tcPr>
            <w:tcW w:w="559" w:type="dxa"/>
            <w:tcBorders>
              <w:top w:val="nil"/>
              <w:left w:val="nil"/>
              <w:bottom w:val="single" w:sz="4" w:space="0" w:color="auto"/>
              <w:right w:val="single" w:sz="4" w:space="0" w:color="auto"/>
            </w:tcBorders>
            <w:shd w:val="clear" w:color="000000" w:fill="FFFFFF"/>
            <w:hideMark/>
          </w:tcPr>
          <w:p w:rsidR="00A220BF" w:rsidRPr="00A220BF" w:rsidRDefault="00A220BF" w:rsidP="00A220BF">
            <w:pPr>
              <w:jc w:val="center"/>
              <w:rPr>
                <w:rFonts w:cs="Times New Roman"/>
                <w:b/>
                <w:bCs/>
                <w:sz w:val="28"/>
                <w:szCs w:val="28"/>
              </w:rPr>
            </w:pPr>
            <w:r w:rsidRPr="00A220BF">
              <w:rPr>
                <w:rFonts w:cs="Times New Roman"/>
                <w:b/>
                <w:bCs/>
                <w:sz w:val="28"/>
                <w:szCs w:val="28"/>
              </w:rPr>
              <w:t>01</w:t>
            </w:r>
          </w:p>
        </w:tc>
        <w:tc>
          <w:tcPr>
            <w:tcW w:w="1895" w:type="dxa"/>
            <w:gridSpan w:val="4"/>
            <w:tcBorders>
              <w:top w:val="nil"/>
              <w:left w:val="nil"/>
              <w:bottom w:val="single" w:sz="4" w:space="0" w:color="auto"/>
              <w:right w:val="single" w:sz="4" w:space="0" w:color="auto"/>
            </w:tcBorders>
            <w:shd w:val="clear" w:color="000000" w:fill="FFFFFF"/>
            <w:hideMark/>
          </w:tcPr>
          <w:p w:rsidR="00A220BF" w:rsidRPr="00A220BF" w:rsidRDefault="00A220BF" w:rsidP="00A220BF">
            <w:pPr>
              <w:ind w:left="-55" w:right="-148"/>
              <w:rPr>
                <w:rFonts w:cs="Times New Roman"/>
                <w:b/>
                <w:bCs/>
                <w:sz w:val="28"/>
                <w:szCs w:val="28"/>
              </w:rPr>
            </w:pPr>
            <w:r w:rsidRPr="00A220BF">
              <w:rPr>
                <w:rFonts w:cs="Times New Roman"/>
                <w:b/>
                <w:bCs/>
                <w:sz w:val="28"/>
                <w:szCs w:val="28"/>
              </w:rPr>
              <w:t>72 9 00 00000</w:t>
            </w:r>
          </w:p>
        </w:tc>
        <w:tc>
          <w:tcPr>
            <w:tcW w:w="567" w:type="dxa"/>
            <w:gridSpan w:val="4"/>
            <w:tcBorders>
              <w:top w:val="nil"/>
              <w:left w:val="nil"/>
              <w:bottom w:val="single" w:sz="4" w:space="0" w:color="auto"/>
              <w:right w:val="single" w:sz="4" w:space="0" w:color="auto"/>
            </w:tcBorders>
            <w:shd w:val="clear" w:color="000000" w:fill="FFFFFF"/>
            <w:hideMark/>
          </w:tcPr>
          <w:p w:rsidR="00A220BF" w:rsidRPr="00A220BF" w:rsidRDefault="00A220BF" w:rsidP="00A220BF">
            <w:pPr>
              <w:ind w:left="-108" w:right="-108"/>
              <w:jc w:val="center"/>
              <w:rPr>
                <w:rFonts w:cs="Times New Roman"/>
                <w:b/>
                <w:bCs/>
                <w:sz w:val="28"/>
                <w:szCs w:val="28"/>
              </w:rPr>
            </w:pPr>
            <w:r w:rsidRPr="00A220BF">
              <w:rPr>
                <w:rFonts w:cs="Times New Roman"/>
                <w:b/>
                <w:bCs/>
                <w:sz w:val="28"/>
                <w:szCs w:val="28"/>
              </w:rPr>
              <w:t> </w:t>
            </w:r>
          </w:p>
        </w:tc>
        <w:tc>
          <w:tcPr>
            <w:tcW w:w="1120" w:type="dxa"/>
            <w:gridSpan w:val="2"/>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106" w:right="-124"/>
              <w:jc w:val="center"/>
              <w:rPr>
                <w:rFonts w:cs="Times New Roman"/>
                <w:b/>
                <w:bCs/>
                <w:sz w:val="28"/>
                <w:szCs w:val="28"/>
              </w:rPr>
            </w:pPr>
            <w:r w:rsidRPr="00A220BF">
              <w:rPr>
                <w:rFonts w:cs="Times New Roman"/>
                <w:b/>
                <w:bCs/>
                <w:sz w:val="28"/>
                <w:szCs w:val="28"/>
              </w:rPr>
              <w:t>9 273,0</w:t>
            </w:r>
          </w:p>
        </w:tc>
        <w:tc>
          <w:tcPr>
            <w:tcW w:w="1120" w:type="dxa"/>
            <w:gridSpan w:val="4"/>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92" w:right="-138"/>
              <w:jc w:val="center"/>
              <w:rPr>
                <w:rFonts w:cs="Times New Roman"/>
                <w:b/>
                <w:bCs/>
                <w:sz w:val="28"/>
                <w:szCs w:val="28"/>
              </w:rPr>
            </w:pPr>
            <w:r w:rsidRPr="00A220BF">
              <w:rPr>
                <w:rFonts w:cs="Times New Roman"/>
                <w:b/>
                <w:bCs/>
                <w:sz w:val="28"/>
                <w:szCs w:val="28"/>
              </w:rPr>
              <w:t>8 405,1</w:t>
            </w:r>
          </w:p>
        </w:tc>
        <w:tc>
          <w:tcPr>
            <w:tcW w:w="1120" w:type="dxa"/>
            <w:gridSpan w:val="6"/>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78" w:right="-152"/>
              <w:jc w:val="center"/>
              <w:rPr>
                <w:rFonts w:cs="Times New Roman"/>
                <w:b/>
                <w:bCs/>
                <w:sz w:val="28"/>
                <w:szCs w:val="28"/>
              </w:rPr>
            </w:pPr>
            <w:r w:rsidRPr="00A220BF">
              <w:rPr>
                <w:rFonts w:cs="Times New Roman"/>
                <w:b/>
                <w:bCs/>
                <w:sz w:val="28"/>
                <w:szCs w:val="28"/>
              </w:rPr>
              <w:t>8 405,1</w:t>
            </w:r>
          </w:p>
        </w:tc>
      </w:tr>
      <w:tr w:rsidR="00A220BF" w:rsidRPr="00A220BF" w:rsidTr="004F4EC3">
        <w:trPr>
          <w:gridAfter w:val="1"/>
          <w:wAfter w:w="9" w:type="dxa"/>
          <w:trHeight w:val="58"/>
        </w:trPr>
        <w:tc>
          <w:tcPr>
            <w:tcW w:w="7812" w:type="dxa"/>
            <w:gridSpan w:val="3"/>
            <w:tcBorders>
              <w:top w:val="nil"/>
              <w:left w:val="single" w:sz="4" w:space="0" w:color="auto"/>
              <w:bottom w:val="single" w:sz="4" w:space="0" w:color="auto"/>
              <w:right w:val="single" w:sz="4" w:space="0" w:color="auto"/>
            </w:tcBorders>
            <w:shd w:val="clear" w:color="000000" w:fill="FFFFFF"/>
            <w:hideMark/>
          </w:tcPr>
          <w:p w:rsidR="00A220BF" w:rsidRPr="00A220BF" w:rsidRDefault="00A220BF" w:rsidP="00A220BF">
            <w:pPr>
              <w:rPr>
                <w:rFonts w:cs="Times New Roman"/>
                <w:b/>
                <w:bCs/>
                <w:sz w:val="28"/>
                <w:szCs w:val="28"/>
              </w:rPr>
            </w:pPr>
            <w:r w:rsidRPr="00A220BF">
              <w:rPr>
                <w:rFonts w:cs="Times New Roman"/>
                <w:b/>
                <w:bCs/>
                <w:sz w:val="28"/>
                <w:szCs w:val="28"/>
              </w:rPr>
              <w:t>Основное мероприятие "Поддержка народного творчества и национальных культур"</w:t>
            </w:r>
          </w:p>
        </w:tc>
        <w:tc>
          <w:tcPr>
            <w:tcW w:w="622" w:type="dxa"/>
            <w:gridSpan w:val="2"/>
            <w:tcBorders>
              <w:top w:val="nil"/>
              <w:left w:val="nil"/>
              <w:bottom w:val="single" w:sz="4" w:space="0" w:color="auto"/>
              <w:right w:val="single" w:sz="4" w:space="0" w:color="auto"/>
            </w:tcBorders>
            <w:shd w:val="clear" w:color="000000" w:fill="FFFFFF"/>
            <w:hideMark/>
          </w:tcPr>
          <w:p w:rsidR="00A220BF" w:rsidRPr="00A220BF" w:rsidRDefault="00A220BF" w:rsidP="00A220BF">
            <w:pPr>
              <w:ind w:left="-53" w:right="-82"/>
              <w:jc w:val="center"/>
              <w:rPr>
                <w:rFonts w:cs="Times New Roman"/>
                <w:b/>
                <w:bCs/>
                <w:sz w:val="28"/>
                <w:szCs w:val="28"/>
              </w:rPr>
            </w:pPr>
            <w:r w:rsidRPr="00A220BF">
              <w:rPr>
                <w:rFonts w:cs="Times New Roman"/>
                <w:b/>
                <w:bCs/>
                <w:sz w:val="28"/>
                <w:szCs w:val="28"/>
              </w:rPr>
              <w:t>006</w:t>
            </w:r>
          </w:p>
        </w:tc>
        <w:tc>
          <w:tcPr>
            <w:tcW w:w="496" w:type="dxa"/>
            <w:gridSpan w:val="2"/>
            <w:tcBorders>
              <w:top w:val="nil"/>
              <w:left w:val="nil"/>
              <w:bottom w:val="single" w:sz="4" w:space="0" w:color="auto"/>
              <w:right w:val="single" w:sz="4" w:space="0" w:color="auto"/>
            </w:tcBorders>
            <w:shd w:val="clear" w:color="000000" w:fill="FFFFFF"/>
            <w:hideMark/>
          </w:tcPr>
          <w:p w:rsidR="00A220BF" w:rsidRPr="00A220BF" w:rsidRDefault="00A220BF" w:rsidP="00A220BF">
            <w:pPr>
              <w:jc w:val="center"/>
              <w:rPr>
                <w:rFonts w:cs="Times New Roman"/>
                <w:b/>
                <w:bCs/>
                <w:sz w:val="28"/>
                <w:szCs w:val="28"/>
              </w:rPr>
            </w:pPr>
            <w:r w:rsidRPr="00A220BF">
              <w:rPr>
                <w:rFonts w:cs="Times New Roman"/>
                <w:b/>
                <w:bCs/>
                <w:sz w:val="28"/>
                <w:szCs w:val="28"/>
              </w:rPr>
              <w:t>08</w:t>
            </w:r>
          </w:p>
        </w:tc>
        <w:tc>
          <w:tcPr>
            <w:tcW w:w="559" w:type="dxa"/>
            <w:tcBorders>
              <w:top w:val="nil"/>
              <w:left w:val="nil"/>
              <w:bottom w:val="single" w:sz="4" w:space="0" w:color="auto"/>
              <w:right w:val="single" w:sz="4" w:space="0" w:color="auto"/>
            </w:tcBorders>
            <w:shd w:val="clear" w:color="000000" w:fill="FFFFFF"/>
            <w:hideMark/>
          </w:tcPr>
          <w:p w:rsidR="00A220BF" w:rsidRPr="00A220BF" w:rsidRDefault="00A220BF" w:rsidP="00A220BF">
            <w:pPr>
              <w:jc w:val="center"/>
              <w:rPr>
                <w:rFonts w:cs="Times New Roman"/>
                <w:b/>
                <w:bCs/>
                <w:sz w:val="28"/>
                <w:szCs w:val="28"/>
              </w:rPr>
            </w:pPr>
            <w:r w:rsidRPr="00A220BF">
              <w:rPr>
                <w:rFonts w:cs="Times New Roman"/>
                <w:b/>
                <w:bCs/>
                <w:sz w:val="28"/>
                <w:szCs w:val="28"/>
              </w:rPr>
              <w:t>01</w:t>
            </w:r>
          </w:p>
        </w:tc>
        <w:tc>
          <w:tcPr>
            <w:tcW w:w="1895" w:type="dxa"/>
            <w:gridSpan w:val="4"/>
            <w:tcBorders>
              <w:top w:val="nil"/>
              <w:left w:val="nil"/>
              <w:bottom w:val="single" w:sz="4" w:space="0" w:color="auto"/>
              <w:right w:val="single" w:sz="4" w:space="0" w:color="auto"/>
            </w:tcBorders>
            <w:shd w:val="clear" w:color="000000" w:fill="FFFFFF"/>
            <w:hideMark/>
          </w:tcPr>
          <w:p w:rsidR="00A220BF" w:rsidRPr="00A220BF" w:rsidRDefault="00A220BF" w:rsidP="00A220BF">
            <w:pPr>
              <w:ind w:left="-55" w:right="-148"/>
              <w:rPr>
                <w:rFonts w:cs="Times New Roman"/>
                <w:b/>
                <w:bCs/>
                <w:sz w:val="28"/>
                <w:szCs w:val="28"/>
              </w:rPr>
            </w:pPr>
            <w:r w:rsidRPr="00A220BF">
              <w:rPr>
                <w:rFonts w:cs="Times New Roman"/>
                <w:b/>
                <w:bCs/>
                <w:sz w:val="28"/>
                <w:szCs w:val="28"/>
              </w:rPr>
              <w:t>72 9 01 00000</w:t>
            </w:r>
          </w:p>
        </w:tc>
        <w:tc>
          <w:tcPr>
            <w:tcW w:w="567" w:type="dxa"/>
            <w:gridSpan w:val="4"/>
            <w:tcBorders>
              <w:top w:val="nil"/>
              <w:left w:val="nil"/>
              <w:bottom w:val="single" w:sz="4" w:space="0" w:color="auto"/>
              <w:right w:val="single" w:sz="4" w:space="0" w:color="auto"/>
            </w:tcBorders>
            <w:shd w:val="clear" w:color="000000" w:fill="FFFFFF"/>
            <w:hideMark/>
          </w:tcPr>
          <w:p w:rsidR="00A220BF" w:rsidRPr="00A220BF" w:rsidRDefault="00A220BF" w:rsidP="00A220BF">
            <w:pPr>
              <w:ind w:left="-108" w:right="-108"/>
              <w:jc w:val="center"/>
              <w:rPr>
                <w:rFonts w:cs="Times New Roman"/>
                <w:b/>
                <w:bCs/>
                <w:sz w:val="28"/>
                <w:szCs w:val="28"/>
              </w:rPr>
            </w:pPr>
            <w:r w:rsidRPr="00A220BF">
              <w:rPr>
                <w:rFonts w:cs="Times New Roman"/>
                <w:b/>
                <w:bCs/>
                <w:sz w:val="28"/>
                <w:szCs w:val="28"/>
              </w:rPr>
              <w:t> </w:t>
            </w:r>
          </w:p>
        </w:tc>
        <w:tc>
          <w:tcPr>
            <w:tcW w:w="1120" w:type="dxa"/>
            <w:gridSpan w:val="2"/>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106" w:right="-124"/>
              <w:jc w:val="center"/>
              <w:rPr>
                <w:rFonts w:cs="Times New Roman"/>
                <w:b/>
                <w:bCs/>
                <w:sz w:val="28"/>
                <w:szCs w:val="28"/>
              </w:rPr>
            </w:pPr>
            <w:r w:rsidRPr="00A220BF">
              <w:rPr>
                <w:rFonts w:cs="Times New Roman"/>
                <w:b/>
                <w:bCs/>
                <w:sz w:val="28"/>
                <w:szCs w:val="28"/>
              </w:rPr>
              <w:t>8 518,8</w:t>
            </w:r>
          </w:p>
        </w:tc>
        <w:tc>
          <w:tcPr>
            <w:tcW w:w="1120" w:type="dxa"/>
            <w:gridSpan w:val="4"/>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92" w:right="-138"/>
              <w:jc w:val="center"/>
              <w:rPr>
                <w:rFonts w:cs="Times New Roman"/>
                <w:b/>
                <w:bCs/>
                <w:sz w:val="28"/>
                <w:szCs w:val="28"/>
              </w:rPr>
            </w:pPr>
            <w:r w:rsidRPr="00A220BF">
              <w:rPr>
                <w:rFonts w:cs="Times New Roman"/>
                <w:b/>
                <w:bCs/>
                <w:sz w:val="28"/>
                <w:szCs w:val="28"/>
              </w:rPr>
              <w:t>8 405,1</w:t>
            </w:r>
          </w:p>
        </w:tc>
        <w:tc>
          <w:tcPr>
            <w:tcW w:w="1120" w:type="dxa"/>
            <w:gridSpan w:val="6"/>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78" w:right="-152"/>
              <w:jc w:val="center"/>
              <w:rPr>
                <w:rFonts w:cs="Times New Roman"/>
                <w:b/>
                <w:bCs/>
                <w:sz w:val="28"/>
                <w:szCs w:val="28"/>
              </w:rPr>
            </w:pPr>
            <w:r w:rsidRPr="00A220BF">
              <w:rPr>
                <w:rFonts w:cs="Times New Roman"/>
                <w:b/>
                <w:bCs/>
                <w:sz w:val="28"/>
                <w:szCs w:val="28"/>
              </w:rPr>
              <w:t>8 405,1</w:t>
            </w:r>
          </w:p>
        </w:tc>
      </w:tr>
      <w:tr w:rsidR="00A220BF" w:rsidRPr="00A220BF" w:rsidTr="004F4EC3">
        <w:trPr>
          <w:gridAfter w:val="1"/>
          <w:wAfter w:w="9" w:type="dxa"/>
          <w:trHeight w:val="58"/>
        </w:trPr>
        <w:tc>
          <w:tcPr>
            <w:tcW w:w="7812" w:type="dxa"/>
            <w:gridSpan w:val="3"/>
            <w:tcBorders>
              <w:top w:val="nil"/>
              <w:left w:val="single" w:sz="4" w:space="0" w:color="auto"/>
              <w:bottom w:val="single" w:sz="4" w:space="0" w:color="auto"/>
              <w:right w:val="single" w:sz="4" w:space="0" w:color="auto"/>
            </w:tcBorders>
            <w:shd w:val="clear" w:color="000000" w:fill="FFFFFF"/>
            <w:hideMark/>
          </w:tcPr>
          <w:p w:rsidR="00A220BF" w:rsidRPr="00A220BF" w:rsidRDefault="00A220BF" w:rsidP="00A220BF">
            <w:pPr>
              <w:rPr>
                <w:rFonts w:cs="Times New Roman"/>
                <w:sz w:val="28"/>
                <w:szCs w:val="28"/>
              </w:rPr>
            </w:pPr>
            <w:r w:rsidRPr="00A220BF">
              <w:rPr>
                <w:rFonts w:cs="Times New Roman"/>
                <w:sz w:val="28"/>
                <w:szCs w:val="28"/>
              </w:rPr>
              <w:t xml:space="preserve">Обеспечение  деятельности  (услуги, работы) муниципальных учреждений </w:t>
            </w:r>
          </w:p>
        </w:tc>
        <w:tc>
          <w:tcPr>
            <w:tcW w:w="622" w:type="dxa"/>
            <w:gridSpan w:val="2"/>
            <w:tcBorders>
              <w:top w:val="nil"/>
              <w:left w:val="nil"/>
              <w:bottom w:val="single" w:sz="4" w:space="0" w:color="auto"/>
              <w:right w:val="single" w:sz="4" w:space="0" w:color="auto"/>
            </w:tcBorders>
            <w:shd w:val="clear" w:color="000000" w:fill="FFFFFF"/>
            <w:hideMark/>
          </w:tcPr>
          <w:p w:rsidR="00A220BF" w:rsidRPr="00A220BF" w:rsidRDefault="00A220BF" w:rsidP="00A220BF">
            <w:pPr>
              <w:ind w:left="-53" w:right="-82"/>
              <w:jc w:val="center"/>
              <w:rPr>
                <w:rFonts w:cs="Times New Roman"/>
                <w:sz w:val="28"/>
                <w:szCs w:val="28"/>
              </w:rPr>
            </w:pPr>
            <w:r w:rsidRPr="00A220BF">
              <w:rPr>
                <w:rFonts w:cs="Times New Roman"/>
                <w:sz w:val="28"/>
                <w:szCs w:val="28"/>
              </w:rPr>
              <w:t>006</w:t>
            </w:r>
          </w:p>
        </w:tc>
        <w:tc>
          <w:tcPr>
            <w:tcW w:w="496" w:type="dxa"/>
            <w:gridSpan w:val="2"/>
            <w:tcBorders>
              <w:top w:val="nil"/>
              <w:left w:val="nil"/>
              <w:bottom w:val="single" w:sz="4" w:space="0" w:color="auto"/>
              <w:right w:val="single" w:sz="4" w:space="0" w:color="auto"/>
            </w:tcBorders>
            <w:shd w:val="clear" w:color="000000" w:fill="FFFFFF"/>
            <w:hideMark/>
          </w:tcPr>
          <w:p w:rsidR="00A220BF" w:rsidRPr="00A220BF" w:rsidRDefault="00A220BF" w:rsidP="00A220BF">
            <w:pPr>
              <w:jc w:val="center"/>
              <w:rPr>
                <w:rFonts w:cs="Times New Roman"/>
                <w:sz w:val="28"/>
                <w:szCs w:val="28"/>
              </w:rPr>
            </w:pPr>
            <w:r w:rsidRPr="00A220BF">
              <w:rPr>
                <w:rFonts w:cs="Times New Roman"/>
                <w:sz w:val="28"/>
                <w:szCs w:val="28"/>
              </w:rPr>
              <w:t>08</w:t>
            </w:r>
          </w:p>
        </w:tc>
        <w:tc>
          <w:tcPr>
            <w:tcW w:w="559" w:type="dxa"/>
            <w:tcBorders>
              <w:top w:val="nil"/>
              <w:left w:val="nil"/>
              <w:bottom w:val="single" w:sz="4" w:space="0" w:color="auto"/>
              <w:right w:val="single" w:sz="4" w:space="0" w:color="auto"/>
            </w:tcBorders>
            <w:shd w:val="clear" w:color="000000" w:fill="FFFFFF"/>
            <w:hideMark/>
          </w:tcPr>
          <w:p w:rsidR="00A220BF" w:rsidRPr="00A220BF" w:rsidRDefault="00A220BF" w:rsidP="00A220BF">
            <w:pPr>
              <w:jc w:val="center"/>
              <w:rPr>
                <w:rFonts w:cs="Times New Roman"/>
                <w:sz w:val="28"/>
                <w:szCs w:val="28"/>
              </w:rPr>
            </w:pPr>
            <w:r w:rsidRPr="00A220BF">
              <w:rPr>
                <w:rFonts w:cs="Times New Roman"/>
                <w:sz w:val="28"/>
                <w:szCs w:val="28"/>
              </w:rPr>
              <w:t>01</w:t>
            </w:r>
          </w:p>
        </w:tc>
        <w:tc>
          <w:tcPr>
            <w:tcW w:w="1895" w:type="dxa"/>
            <w:gridSpan w:val="4"/>
            <w:tcBorders>
              <w:top w:val="nil"/>
              <w:left w:val="nil"/>
              <w:bottom w:val="single" w:sz="4" w:space="0" w:color="auto"/>
              <w:right w:val="single" w:sz="4" w:space="0" w:color="auto"/>
            </w:tcBorders>
            <w:shd w:val="clear" w:color="000000" w:fill="FFFFFF"/>
            <w:hideMark/>
          </w:tcPr>
          <w:p w:rsidR="00A220BF" w:rsidRPr="00A220BF" w:rsidRDefault="00A220BF" w:rsidP="00A220BF">
            <w:pPr>
              <w:ind w:left="-55" w:right="-148"/>
              <w:rPr>
                <w:rFonts w:cs="Times New Roman"/>
                <w:sz w:val="28"/>
                <w:szCs w:val="28"/>
              </w:rPr>
            </w:pPr>
            <w:r w:rsidRPr="00A220BF">
              <w:rPr>
                <w:rFonts w:cs="Times New Roman"/>
                <w:sz w:val="28"/>
                <w:szCs w:val="28"/>
              </w:rPr>
              <w:t>72 9 01 00160</w:t>
            </w:r>
          </w:p>
        </w:tc>
        <w:tc>
          <w:tcPr>
            <w:tcW w:w="567" w:type="dxa"/>
            <w:gridSpan w:val="4"/>
            <w:tcBorders>
              <w:top w:val="nil"/>
              <w:left w:val="nil"/>
              <w:bottom w:val="single" w:sz="4" w:space="0" w:color="auto"/>
              <w:right w:val="single" w:sz="4" w:space="0" w:color="auto"/>
            </w:tcBorders>
            <w:shd w:val="clear" w:color="000000" w:fill="FFFFFF"/>
            <w:hideMark/>
          </w:tcPr>
          <w:p w:rsidR="00A220BF" w:rsidRPr="00A220BF" w:rsidRDefault="00A220BF" w:rsidP="00A220BF">
            <w:pPr>
              <w:ind w:left="-108" w:right="-108"/>
              <w:jc w:val="center"/>
              <w:rPr>
                <w:rFonts w:cs="Times New Roman"/>
                <w:sz w:val="28"/>
                <w:szCs w:val="28"/>
              </w:rPr>
            </w:pPr>
            <w:r w:rsidRPr="00A220BF">
              <w:rPr>
                <w:rFonts w:cs="Times New Roman"/>
                <w:sz w:val="28"/>
                <w:szCs w:val="28"/>
              </w:rPr>
              <w:t> </w:t>
            </w:r>
          </w:p>
        </w:tc>
        <w:tc>
          <w:tcPr>
            <w:tcW w:w="1120" w:type="dxa"/>
            <w:gridSpan w:val="2"/>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106" w:right="-124"/>
              <w:jc w:val="center"/>
              <w:rPr>
                <w:rFonts w:cs="Times New Roman"/>
                <w:sz w:val="28"/>
                <w:szCs w:val="28"/>
              </w:rPr>
            </w:pPr>
            <w:r w:rsidRPr="00A220BF">
              <w:rPr>
                <w:rFonts w:cs="Times New Roman"/>
                <w:sz w:val="28"/>
                <w:szCs w:val="28"/>
              </w:rPr>
              <w:t>7 173,7</w:t>
            </w:r>
          </w:p>
        </w:tc>
        <w:tc>
          <w:tcPr>
            <w:tcW w:w="1120" w:type="dxa"/>
            <w:gridSpan w:val="4"/>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92" w:right="-138"/>
              <w:jc w:val="center"/>
              <w:rPr>
                <w:rFonts w:cs="Times New Roman"/>
                <w:sz w:val="28"/>
                <w:szCs w:val="28"/>
              </w:rPr>
            </w:pPr>
            <w:r w:rsidRPr="00A220BF">
              <w:rPr>
                <w:rFonts w:cs="Times New Roman"/>
                <w:sz w:val="28"/>
                <w:szCs w:val="28"/>
              </w:rPr>
              <w:t>7 060,0</w:t>
            </w:r>
          </w:p>
        </w:tc>
        <w:tc>
          <w:tcPr>
            <w:tcW w:w="1120" w:type="dxa"/>
            <w:gridSpan w:val="6"/>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78" w:right="-152"/>
              <w:jc w:val="center"/>
              <w:rPr>
                <w:rFonts w:cs="Times New Roman"/>
                <w:sz w:val="28"/>
                <w:szCs w:val="28"/>
              </w:rPr>
            </w:pPr>
            <w:r w:rsidRPr="00A220BF">
              <w:rPr>
                <w:rFonts w:cs="Times New Roman"/>
                <w:sz w:val="28"/>
                <w:szCs w:val="28"/>
              </w:rPr>
              <w:t>7 060,0</w:t>
            </w:r>
          </w:p>
        </w:tc>
      </w:tr>
      <w:tr w:rsidR="00A220BF" w:rsidRPr="00A220BF" w:rsidTr="004F4EC3">
        <w:trPr>
          <w:gridAfter w:val="1"/>
          <w:wAfter w:w="9" w:type="dxa"/>
          <w:trHeight w:val="58"/>
        </w:trPr>
        <w:tc>
          <w:tcPr>
            <w:tcW w:w="7812" w:type="dxa"/>
            <w:gridSpan w:val="3"/>
            <w:tcBorders>
              <w:top w:val="nil"/>
              <w:left w:val="single" w:sz="4" w:space="0" w:color="auto"/>
              <w:bottom w:val="single" w:sz="4" w:space="0" w:color="auto"/>
              <w:right w:val="single" w:sz="4" w:space="0" w:color="auto"/>
            </w:tcBorders>
            <w:shd w:val="clear" w:color="000000" w:fill="FFFFFF"/>
            <w:hideMark/>
          </w:tcPr>
          <w:p w:rsidR="00A220BF" w:rsidRPr="00A220BF" w:rsidRDefault="00A220BF" w:rsidP="00A220BF">
            <w:pPr>
              <w:rPr>
                <w:rFonts w:cs="Times New Roman"/>
                <w:sz w:val="28"/>
                <w:szCs w:val="28"/>
              </w:rPr>
            </w:pPr>
            <w:r w:rsidRPr="00A220BF">
              <w:rPr>
                <w:rFonts w:cs="Times New Roman"/>
                <w:sz w:val="28"/>
                <w:szCs w:val="28"/>
              </w:rPr>
              <w:t>Предоставление субсидий бюджетным, автономным учреждениям и иным некоммерческим организациям</w:t>
            </w:r>
          </w:p>
        </w:tc>
        <w:tc>
          <w:tcPr>
            <w:tcW w:w="622" w:type="dxa"/>
            <w:gridSpan w:val="2"/>
            <w:tcBorders>
              <w:top w:val="nil"/>
              <w:left w:val="nil"/>
              <w:bottom w:val="single" w:sz="4" w:space="0" w:color="auto"/>
              <w:right w:val="single" w:sz="4" w:space="0" w:color="auto"/>
            </w:tcBorders>
            <w:shd w:val="clear" w:color="000000" w:fill="FFFFFF"/>
            <w:hideMark/>
          </w:tcPr>
          <w:p w:rsidR="00A220BF" w:rsidRPr="00A220BF" w:rsidRDefault="00A220BF" w:rsidP="00A220BF">
            <w:pPr>
              <w:ind w:left="-53" w:right="-82"/>
              <w:jc w:val="center"/>
              <w:rPr>
                <w:rFonts w:cs="Times New Roman"/>
                <w:sz w:val="28"/>
                <w:szCs w:val="28"/>
              </w:rPr>
            </w:pPr>
            <w:r w:rsidRPr="00A220BF">
              <w:rPr>
                <w:rFonts w:cs="Times New Roman"/>
                <w:sz w:val="28"/>
                <w:szCs w:val="28"/>
              </w:rPr>
              <w:t>006</w:t>
            </w:r>
          </w:p>
        </w:tc>
        <w:tc>
          <w:tcPr>
            <w:tcW w:w="496" w:type="dxa"/>
            <w:gridSpan w:val="2"/>
            <w:tcBorders>
              <w:top w:val="nil"/>
              <w:left w:val="nil"/>
              <w:bottom w:val="single" w:sz="4" w:space="0" w:color="auto"/>
              <w:right w:val="single" w:sz="4" w:space="0" w:color="auto"/>
            </w:tcBorders>
            <w:shd w:val="clear" w:color="000000" w:fill="FFFFFF"/>
            <w:hideMark/>
          </w:tcPr>
          <w:p w:rsidR="00A220BF" w:rsidRPr="00A220BF" w:rsidRDefault="00A220BF" w:rsidP="00A220BF">
            <w:pPr>
              <w:jc w:val="center"/>
              <w:rPr>
                <w:rFonts w:cs="Times New Roman"/>
                <w:sz w:val="28"/>
                <w:szCs w:val="28"/>
              </w:rPr>
            </w:pPr>
            <w:r w:rsidRPr="00A220BF">
              <w:rPr>
                <w:rFonts w:cs="Times New Roman"/>
                <w:sz w:val="28"/>
                <w:szCs w:val="28"/>
              </w:rPr>
              <w:t>08</w:t>
            </w:r>
          </w:p>
        </w:tc>
        <w:tc>
          <w:tcPr>
            <w:tcW w:w="559" w:type="dxa"/>
            <w:tcBorders>
              <w:top w:val="nil"/>
              <w:left w:val="nil"/>
              <w:bottom w:val="single" w:sz="4" w:space="0" w:color="auto"/>
              <w:right w:val="single" w:sz="4" w:space="0" w:color="auto"/>
            </w:tcBorders>
            <w:shd w:val="clear" w:color="000000" w:fill="FFFFFF"/>
            <w:hideMark/>
          </w:tcPr>
          <w:p w:rsidR="00A220BF" w:rsidRPr="00A220BF" w:rsidRDefault="00A220BF" w:rsidP="00A220BF">
            <w:pPr>
              <w:jc w:val="center"/>
              <w:rPr>
                <w:rFonts w:cs="Times New Roman"/>
                <w:sz w:val="28"/>
                <w:szCs w:val="28"/>
              </w:rPr>
            </w:pPr>
            <w:r w:rsidRPr="00A220BF">
              <w:rPr>
                <w:rFonts w:cs="Times New Roman"/>
                <w:sz w:val="28"/>
                <w:szCs w:val="28"/>
              </w:rPr>
              <w:t>01</w:t>
            </w:r>
          </w:p>
        </w:tc>
        <w:tc>
          <w:tcPr>
            <w:tcW w:w="1895" w:type="dxa"/>
            <w:gridSpan w:val="4"/>
            <w:tcBorders>
              <w:top w:val="nil"/>
              <w:left w:val="nil"/>
              <w:bottom w:val="single" w:sz="4" w:space="0" w:color="auto"/>
              <w:right w:val="single" w:sz="4" w:space="0" w:color="auto"/>
            </w:tcBorders>
            <w:shd w:val="clear" w:color="000000" w:fill="FFFFFF"/>
            <w:hideMark/>
          </w:tcPr>
          <w:p w:rsidR="00A220BF" w:rsidRPr="00A220BF" w:rsidRDefault="00A220BF" w:rsidP="00A220BF">
            <w:pPr>
              <w:ind w:left="-55" w:right="-148"/>
              <w:rPr>
                <w:rFonts w:cs="Times New Roman"/>
                <w:sz w:val="28"/>
                <w:szCs w:val="28"/>
              </w:rPr>
            </w:pPr>
            <w:r w:rsidRPr="00A220BF">
              <w:rPr>
                <w:rFonts w:cs="Times New Roman"/>
                <w:sz w:val="28"/>
                <w:szCs w:val="28"/>
              </w:rPr>
              <w:t>72 9 01 00160</w:t>
            </w:r>
          </w:p>
        </w:tc>
        <w:tc>
          <w:tcPr>
            <w:tcW w:w="567" w:type="dxa"/>
            <w:gridSpan w:val="4"/>
            <w:tcBorders>
              <w:top w:val="nil"/>
              <w:left w:val="nil"/>
              <w:bottom w:val="single" w:sz="4" w:space="0" w:color="auto"/>
              <w:right w:val="single" w:sz="4" w:space="0" w:color="auto"/>
            </w:tcBorders>
            <w:shd w:val="clear" w:color="000000" w:fill="FFFFFF"/>
            <w:hideMark/>
          </w:tcPr>
          <w:p w:rsidR="00A220BF" w:rsidRPr="00A220BF" w:rsidRDefault="00A220BF" w:rsidP="00A220BF">
            <w:pPr>
              <w:ind w:left="-108" w:right="-108"/>
              <w:jc w:val="center"/>
              <w:rPr>
                <w:rFonts w:cs="Times New Roman"/>
                <w:sz w:val="28"/>
                <w:szCs w:val="28"/>
              </w:rPr>
            </w:pPr>
            <w:r w:rsidRPr="00A220BF">
              <w:rPr>
                <w:rFonts w:cs="Times New Roman"/>
                <w:sz w:val="28"/>
                <w:szCs w:val="28"/>
              </w:rPr>
              <w:t>600</w:t>
            </w:r>
          </w:p>
        </w:tc>
        <w:tc>
          <w:tcPr>
            <w:tcW w:w="1120" w:type="dxa"/>
            <w:gridSpan w:val="2"/>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106" w:right="-124"/>
              <w:jc w:val="center"/>
              <w:rPr>
                <w:rFonts w:cs="Times New Roman"/>
                <w:sz w:val="28"/>
                <w:szCs w:val="28"/>
              </w:rPr>
            </w:pPr>
            <w:r w:rsidRPr="00A220BF">
              <w:rPr>
                <w:rFonts w:cs="Times New Roman"/>
                <w:sz w:val="28"/>
                <w:szCs w:val="28"/>
              </w:rPr>
              <w:t>7 173,7</w:t>
            </w:r>
          </w:p>
        </w:tc>
        <w:tc>
          <w:tcPr>
            <w:tcW w:w="1120" w:type="dxa"/>
            <w:gridSpan w:val="4"/>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92" w:right="-138"/>
              <w:jc w:val="center"/>
              <w:rPr>
                <w:rFonts w:cs="Times New Roman"/>
                <w:sz w:val="28"/>
                <w:szCs w:val="28"/>
              </w:rPr>
            </w:pPr>
            <w:r w:rsidRPr="00A220BF">
              <w:rPr>
                <w:rFonts w:cs="Times New Roman"/>
                <w:sz w:val="28"/>
                <w:szCs w:val="28"/>
              </w:rPr>
              <w:t>7 060,0</w:t>
            </w:r>
          </w:p>
        </w:tc>
        <w:tc>
          <w:tcPr>
            <w:tcW w:w="1120" w:type="dxa"/>
            <w:gridSpan w:val="6"/>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78" w:right="-152"/>
              <w:jc w:val="center"/>
              <w:rPr>
                <w:rFonts w:cs="Times New Roman"/>
                <w:sz w:val="28"/>
                <w:szCs w:val="28"/>
              </w:rPr>
            </w:pPr>
            <w:r w:rsidRPr="00A220BF">
              <w:rPr>
                <w:rFonts w:cs="Times New Roman"/>
                <w:sz w:val="28"/>
                <w:szCs w:val="28"/>
              </w:rPr>
              <w:t>7 060,0</w:t>
            </w:r>
          </w:p>
        </w:tc>
      </w:tr>
      <w:tr w:rsidR="00A220BF" w:rsidRPr="00A220BF" w:rsidTr="004F4EC3">
        <w:trPr>
          <w:gridAfter w:val="1"/>
          <w:wAfter w:w="9" w:type="dxa"/>
          <w:trHeight w:val="58"/>
        </w:trPr>
        <w:tc>
          <w:tcPr>
            <w:tcW w:w="7812" w:type="dxa"/>
            <w:gridSpan w:val="3"/>
            <w:tcBorders>
              <w:top w:val="nil"/>
              <w:left w:val="single" w:sz="4" w:space="0" w:color="auto"/>
              <w:bottom w:val="single" w:sz="4" w:space="0" w:color="auto"/>
              <w:right w:val="single" w:sz="4" w:space="0" w:color="auto"/>
            </w:tcBorders>
            <w:shd w:val="clear" w:color="000000" w:fill="FFFFFF"/>
            <w:hideMark/>
          </w:tcPr>
          <w:p w:rsidR="00A220BF" w:rsidRPr="00A220BF" w:rsidRDefault="00A220BF" w:rsidP="00A220BF">
            <w:pPr>
              <w:rPr>
                <w:rFonts w:cs="Times New Roman"/>
                <w:sz w:val="28"/>
                <w:szCs w:val="28"/>
              </w:rPr>
            </w:pPr>
            <w:r w:rsidRPr="00A220BF">
              <w:rPr>
                <w:rFonts w:cs="Times New Roman"/>
                <w:sz w:val="28"/>
                <w:szCs w:val="28"/>
              </w:rPr>
              <w:t>Обеспечение выплат стимулирующего характера работникам муниципальных учреждений культуры</w:t>
            </w:r>
          </w:p>
        </w:tc>
        <w:tc>
          <w:tcPr>
            <w:tcW w:w="622" w:type="dxa"/>
            <w:gridSpan w:val="2"/>
            <w:tcBorders>
              <w:top w:val="nil"/>
              <w:left w:val="nil"/>
              <w:bottom w:val="single" w:sz="4" w:space="0" w:color="auto"/>
              <w:right w:val="single" w:sz="4" w:space="0" w:color="auto"/>
            </w:tcBorders>
            <w:shd w:val="clear" w:color="000000" w:fill="FFFFFF"/>
            <w:hideMark/>
          </w:tcPr>
          <w:p w:rsidR="00A220BF" w:rsidRPr="00A220BF" w:rsidRDefault="00A220BF" w:rsidP="00A220BF">
            <w:pPr>
              <w:ind w:left="-53" w:right="-82"/>
              <w:jc w:val="center"/>
              <w:rPr>
                <w:rFonts w:cs="Times New Roman"/>
                <w:sz w:val="28"/>
                <w:szCs w:val="28"/>
              </w:rPr>
            </w:pPr>
            <w:r w:rsidRPr="00A220BF">
              <w:rPr>
                <w:rFonts w:cs="Times New Roman"/>
                <w:sz w:val="28"/>
                <w:szCs w:val="28"/>
              </w:rPr>
              <w:t>006</w:t>
            </w:r>
          </w:p>
        </w:tc>
        <w:tc>
          <w:tcPr>
            <w:tcW w:w="496" w:type="dxa"/>
            <w:gridSpan w:val="2"/>
            <w:tcBorders>
              <w:top w:val="nil"/>
              <w:left w:val="nil"/>
              <w:bottom w:val="single" w:sz="4" w:space="0" w:color="auto"/>
              <w:right w:val="single" w:sz="4" w:space="0" w:color="auto"/>
            </w:tcBorders>
            <w:shd w:val="clear" w:color="000000" w:fill="FFFFFF"/>
            <w:hideMark/>
          </w:tcPr>
          <w:p w:rsidR="00A220BF" w:rsidRPr="00A220BF" w:rsidRDefault="00A220BF" w:rsidP="00A220BF">
            <w:pPr>
              <w:jc w:val="center"/>
              <w:rPr>
                <w:rFonts w:cs="Times New Roman"/>
                <w:sz w:val="28"/>
                <w:szCs w:val="28"/>
              </w:rPr>
            </w:pPr>
            <w:r w:rsidRPr="00A220BF">
              <w:rPr>
                <w:rFonts w:cs="Times New Roman"/>
                <w:sz w:val="28"/>
                <w:szCs w:val="28"/>
              </w:rPr>
              <w:t>08</w:t>
            </w:r>
          </w:p>
        </w:tc>
        <w:tc>
          <w:tcPr>
            <w:tcW w:w="559" w:type="dxa"/>
            <w:tcBorders>
              <w:top w:val="nil"/>
              <w:left w:val="nil"/>
              <w:bottom w:val="single" w:sz="4" w:space="0" w:color="auto"/>
              <w:right w:val="single" w:sz="4" w:space="0" w:color="auto"/>
            </w:tcBorders>
            <w:shd w:val="clear" w:color="000000" w:fill="FFFFFF"/>
            <w:hideMark/>
          </w:tcPr>
          <w:p w:rsidR="00A220BF" w:rsidRPr="00A220BF" w:rsidRDefault="00A220BF" w:rsidP="00A220BF">
            <w:pPr>
              <w:jc w:val="center"/>
              <w:rPr>
                <w:rFonts w:cs="Times New Roman"/>
                <w:sz w:val="28"/>
                <w:szCs w:val="28"/>
              </w:rPr>
            </w:pPr>
            <w:r w:rsidRPr="00A220BF">
              <w:rPr>
                <w:rFonts w:cs="Times New Roman"/>
                <w:sz w:val="28"/>
                <w:szCs w:val="28"/>
              </w:rPr>
              <w:t>01</w:t>
            </w:r>
          </w:p>
        </w:tc>
        <w:tc>
          <w:tcPr>
            <w:tcW w:w="1895" w:type="dxa"/>
            <w:gridSpan w:val="4"/>
            <w:tcBorders>
              <w:top w:val="nil"/>
              <w:left w:val="nil"/>
              <w:bottom w:val="single" w:sz="4" w:space="0" w:color="auto"/>
              <w:right w:val="single" w:sz="4" w:space="0" w:color="auto"/>
            </w:tcBorders>
            <w:shd w:val="clear" w:color="000000" w:fill="FFFFFF"/>
            <w:hideMark/>
          </w:tcPr>
          <w:p w:rsidR="00A220BF" w:rsidRPr="00A220BF" w:rsidRDefault="00A220BF" w:rsidP="00A220BF">
            <w:pPr>
              <w:ind w:left="-55" w:right="-148"/>
              <w:rPr>
                <w:rFonts w:cs="Times New Roman"/>
                <w:sz w:val="28"/>
                <w:szCs w:val="28"/>
              </w:rPr>
            </w:pPr>
            <w:r w:rsidRPr="00A220BF">
              <w:rPr>
                <w:rFonts w:cs="Times New Roman"/>
                <w:sz w:val="28"/>
                <w:szCs w:val="28"/>
              </w:rPr>
              <w:t>72 9 01 S0360</w:t>
            </w:r>
          </w:p>
        </w:tc>
        <w:tc>
          <w:tcPr>
            <w:tcW w:w="567" w:type="dxa"/>
            <w:gridSpan w:val="4"/>
            <w:tcBorders>
              <w:top w:val="nil"/>
              <w:left w:val="nil"/>
              <w:bottom w:val="single" w:sz="4" w:space="0" w:color="auto"/>
              <w:right w:val="single" w:sz="4" w:space="0" w:color="auto"/>
            </w:tcBorders>
            <w:shd w:val="clear" w:color="000000" w:fill="FFFFFF"/>
            <w:hideMark/>
          </w:tcPr>
          <w:p w:rsidR="00A220BF" w:rsidRPr="00A220BF" w:rsidRDefault="00A220BF" w:rsidP="00A220BF">
            <w:pPr>
              <w:ind w:left="-108" w:right="-108"/>
              <w:jc w:val="center"/>
              <w:rPr>
                <w:rFonts w:cs="Times New Roman"/>
                <w:sz w:val="28"/>
                <w:szCs w:val="28"/>
              </w:rPr>
            </w:pPr>
            <w:r w:rsidRPr="00A220BF">
              <w:rPr>
                <w:rFonts w:cs="Times New Roman"/>
                <w:sz w:val="28"/>
                <w:szCs w:val="28"/>
              </w:rPr>
              <w:t> </w:t>
            </w:r>
          </w:p>
        </w:tc>
        <w:tc>
          <w:tcPr>
            <w:tcW w:w="1120" w:type="dxa"/>
            <w:gridSpan w:val="2"/>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106" w:right="-124"/>
              <w:jc w:val="center"/>
              <w:rPr>
                <w:rFonts w:cs="Times New Roman"/>
                <w:sz w:val="28"/>
                <w:szCs w:val="28"/>
              </w:rPr>
            </w:pPr>
            <w:r w:rsidRPr="00A220BF">
              <w:rPr>
                <w:rFonts w:cs="Times New Roman"/>
                <w:sz w:val="28"/>
                <w:szCs w:val="28"/>
              </w:rPr>
              <w:t>1 345,1</w:t>
            </w:r>
          </w:p>
        </w:tc>
        <w:tc>
          <w:tcPr>
            <w:tcW w:w="1120" w:type="dxa"/>
            <w:gridSpan w:val="4"/>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92" w:right="-138"/>
              <w:jc w:val="center"/>
              <w:rPr>
                <w:rFonts w:cs="Times New Roman"/>
                <w:sz w:val="28"/>
                <w:szCs w:val="28"/>
              </w:rPr>
            </w:pPr>
            <w:r w:rsidRPr="00A220BF">
              <w:rPr>
                <w:rFonts w:cs="Times New Roman"/>
                <w:sz w:val="28"/>
                <w:szCs w:val="28"/>
              </w:rPr>
              <w:t>1 345,1</w:t>
            </w:r>
          </w:p>
        </w:tc>
        <w:tc>
          <w:tcPr>
            <w:tcW w:w="1120" w:type="dxa"/>
            <w:gridSpan w:val="6"/>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78" w:right="-152"/>
              <w:jc w:val="center"/>
              <w:rPr>
                <w:rFonts w:cs="Times New Roman"/>
                <w:sz w:val="28"/>
                <w:szCs w:val="28"/>
              </w:rPr>
            </w:pPr>
            <w:r w:rsidRPr="00A220BF">
              <w:rPr>
                <w:rFonts w:cs="Times New Roman"/>
                <w:sz w:val="28"/>
                <w:szCs w:val="28"/>
              </w:rPr>
              <w:t>1 345,1</w:t>
            </w:r>
          </w:p>
        </w:tc>
      </w:tr>
      <w:tr w:rsidR="00A220BF" w:rsidRPr="00A220BF" w:rsidTr="004F4EC3">
        <w:trPr>
          <w:gridAfter w:val="1"/>
          <w:wAfter w:w="9" w:type="dxa"/>
          <w:trHeight w:val="58"/>
        </w:trPr>
        <w:tc>
          <w:tcPr>
            <w:tcW w:w="7812" w:type="dxa"/>
            <w:gridSpan w:val="3"/>
            <w:tcBorders>
              <w:top w:val="nil"/>
              <w:left w:val="single" w:sz="4" w:space="0" w:color="auto"/>
              <w:bottom w:val="single" w:sz="4" w:space="0" w:color="auto"/>
              <w:right w:val="single" w:sz="4" w:space="0" w:color="auto"/>
            </w:tcBorders>
            <w:shd w:val="clear" w:color="000000" w:fill="FFFFFF"/>
            <w:hideMark/>
          </w:tcPr>
          <w:p w:rsidR="00A220BF" w:rsidRPr="00A220BF" w:rsidRDefault="00A220BF" w:rsidP="00A220BF">
            <w:pPr>
              <w:rPr>
                <w:rFonts w:cs="Times New Roman"/>
                <w:sz w:val="28"/>
                <w:szCs w:val="28"/>
              </w:rPr>
            </w:pPr>
            <w:r w:rsidRPr="00A220BF">
              <w:rPr>
                <w:rFonts w:cs="Times New Roman"/>
                <w:sz w:val="28"/>
                <w:szCs w:val="28"/>
              </w:rPr>
              <w:t>Предоставление субсидий бюджетным, автономным учреждениям и иным некоммерческим организациям</w:t>
            </w:r>
          </w:p>
        </w:tc>
        <w:tc>
          <w:tcPr>
            <w:tcW w:w="622" w:type="dxa"/>
            <w:gridSpan w:val="2"/>
            <w:tcBorders>
              <w:top w:val="nil"/>
              <w:left w:val="nil"/>
              <w:bottom w:val="single" w:sz="4" w:space="0" w:color="auto"/>
              <w:right w:val="single" w:sz="4" w:space="0" w:color="auto"/>
            </w:tcBorders>
            <w:shd w:val="clear" w:color="000000" w:fill="FFFFFF"/>
            <w:hideMark/>
          </w:tcPr>
          <w:p w:rsidR="00A220BF" w:rsidRPr="00A220BF" w:rsidRDefault="00A220BF" w:rsidP="00A220BF">
            <w:pPr>
              <w:ind w:left="-53" w:right="-82"/>
              <w:jc w:val="center"/>
              <w:rPr>
                <w:rFonts w:cs="Times New Roman"/>
                <w:sz w:val="28"/>
                <w:szCs w:val="28"/>
              </w:rPr>
            </w:pPr>
            <w:r w:rsidRPr="00A220BF">
              <w:rPr>
                <w:rFonts w:cs="Times New Roman"/>
                <w:sz w:val="28"/>
                <w:szCs w:val="28"/>
              </w:rPr>
              <w:t>006</w:t>
            </w:r>
          </w:p>
        </w:tc>
        <w:tc>
          <w:tcPr>
            <w:tcW w:w="496" w:type="dxa"/>
            <w:gridSpan w:val="2"/>
            <w:tcBorders>
              <w:top w:val="nil"/>
              <w:left w:val="nil"/>
              <w:bottom w:val="single" w:sz="4" w:space="0" w:color="auto"/>
              <w:right w:val="single" w:sz="4" w:space="0" w:color="auto"/>
            </w:tcBorders>
            <w:shd w:val="clear" w:color="000000" w:fill="FFFFFF"/>
            <w:hideMark/>
          </w:tcPr>
          <w:p w:rsidR="00A220BF" w:rsidRPr="00A220BF" w:rsidRDefault="00A220BF" w:rsidP="00A220BF">
            <w:pPr>
              <w:jc w:val="center"/>
              <w:rPr>
                <w:rFonts w:cs="Times New Roman"/>
                <w:sz w:val="28"/>
                <w:szCs w:val="28"/>
              </w:rPr>
            </w:pPr>
            <w:r w:rsidRPr="00A220BF">
              <w:rPr>
                <w:rFonts w:cs="Times New Roman"/>
                <w:sz w:val="28"/>
                <w:szCs w:val="28"/>
              </w:rPr>
              <w:t>08</w:t>
            </w:r>
          </w:p>
        </w:tc>
        <w:tc>
          <w:tcPr>
            <w:tcW w:w="559" w:type="dxa"/>
            <w:tcBorders>
              <w:top w:val="nil"/>
              <w:left w:val="nil"/>
              <w:bottom w:val="single" w:sz="4" w:space="0" w:color="auto"/>
              <w:right w:val="single" w:sz="4" w:space="0" w:color="auto"/>
            </w:tcBorders>
            <w:shd w:val="clear" w:color="000000" w:fill="FFFFFF"/>
            <w:hideMark/>
          </w:tcPr>
          <w:p w:rsidR="00A220BF" w:rsidRPr="00A220BF" w:rsidRDefault="00A220BF" w:rsidP="00A220BF">
            <w:pPr>
              <w:jc w:val="center"/>
              <w:rPr>
                <w:rFonts w:cs="Times New Roman"/>
                <w:sz w:val="28"/>
                <w:szCs w:val="28"/>
              </w:rPr>
            </w:pPr>
            <w:r w:rsidRPr="00A220BF">
              <w:rPr>
                <w:rFonts w:cs="Times New Roman"/>
                <w:sz w:val="28"/>
                <w:szCs w:val="28"/>
              </w:rPr>
              <w:t>01</w:t>
            </w:r>
          </w:p>
        </w:tc>
        <w:tc>
          <w:tcPr>
            <w:tcW w:w="1895" w:type="dxa"/>
            <w:gridSpan w:val="4"/>
            <w:tcBorders>
              <w:top w:val="nil"/>
              <w:left w:val="nil"/>
              <w:bottom w:val="single" w:sz="4" w:space="0" w:color="auto"/>
              <w:right w:val="single" w:sz="4" w:space="0" w:color="auto"/>
            </w:tcBorders>
            <w:shd w:val="clear" w:color="000000" w:fill="FFFFFF"/>
            <w:hideMark/>
          </w:tcPr>
          <w:p w:rsidR="00A220BF" w:rsidRPr="00A220BF" w:rsidRDefault="00A220BF" w:rsidP="00A220BF">
            <w:pPr>
              <w:ind w:left="-55" w:right="-148"/>
              <w:rPr>
                <w:rFonts w:cs="Times New Roman"/>
                <w:sz w:val="28"/>
                <w:szCs w:val="28"/>
              </w:rPr>
            </w:pPr>
            <w:r w:rsidRPr="00A220BF">
              <w:rPr>
                <w:rFonts w:cs="Times New Roman"/>
                <w:sz w:val="28"/>
                <w:szCs w:val="28"/>
              </w:rPr>
              <w:t>72 9 01 S0360</w:t>
            </w:r>
          </w:p>
        </w:tc>
        <w:tc>
          <w:tcPr>
            <w:tcW w:w="567" w:type="dxa"/>
            <w:gridSpan w:val="4"/>
            <w:tcBorders>
              <w:top w:val="nil"/>
              <w:left w:val="nil"/>
              <w:bottom w:val="single" w:sz="4" w:space="0" w:color="auto"/>
              <w:right w:val="single" w:sz="4" w:space="0" w:color="auto"/>
            </w:tcBorders>
            <w:shd w:val="clear" w:color="000000" w:fill="FFFFFF"/>
            <w:hideMark/>
          </w:tcPr>
          <w:p w:rsidR="00A220BF" w:rsidRPr="00A220BF" w:rsidRDefault="00A220BF" w:rsidP="00A220BF">
            <w:pPr>
              <w:ind w:left="-108" w:right="-108"/>
              <w:jc w:val="center"/>
              <w:rPr>
                <w:rFonts w:cs="Times New Roman"/>
                <w:sz w:val="28"/>
                <w:szCs w:val="28"/>
              </w:rPr>
            </w:pPr>
            <w:r w:rsidRPr="00A220BF">
              <w:rPr>
                <w:rFonts w:cs="Times New Roman"/>
                <w:sz w:val="28"/>
                <w:szCs w:val="28"/>
              </w:rPr>
              <w:t>600</w:t>
            </w:r>
          </w:p>
        </w:tc>
        <w:tc>
          <w:tcPr>
            <w:tcW w:w="1120" w:type="dxa"/>
            <w:gridSpan w:val="2"/>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106" w:right="-124"/>
              <w:jc w:val="center"/>
              <w:rPr>
                <w:rFonts w:cs="Times New Roman"/>
                <w:sz w:val="28"/>
                <w:szCs w:val="28"/>
              </w:rPr>
            </w:pPr>
            <w:r w:rsidRPr="00A220BF">
              <w:rPr>
                <w:rFonts w:cs="Times New Roman"/>
                <w:sz w:val="28"/>
                <w:szCs w:val="28"/>
              </w:rPr>
              <w:t>1 345,1</w:t>
            </w:r>
          </w:p>
        </w:tc>
        <w:tc>
          <w:tcPr>
            <w:tcW w:w="1120" w:type="dxa"/>
            <w:gridSpan w:val="4"/>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92" w:right="-138"/>
              <w:jc w:val="center"/>
              <w:rPr>
                <w:rFonts w:cs="Times New Roman"/>
                <w:sz w:val="28"/>
                <w:szCs w:val="28"/>
              </w:rPr>
            </w:pPr>
            <w:r w:rsidRPr="00A220BF">
              <w:rPr>
                <w:rFonts w:cs="Times New Roman"/>
                <w:sz w:val="28"/>
                <w:szCs w:val="28"/>
              </w:rPr>
              <w:t>1 345,1</w:t>
            </w:r>
          </w:p>
        </w:tc>
        <w:tc>
          <w:tcPr>
            <w:tcW w:w="1120" w:type="dxa"/>
            <w:gridSpan w:val="6"/>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78" w:right="-152"/>
              <w:jc w:val="center"/>
              <w:rPr>
                <w:rFonts w:cs="Times New Roman"/>
                <w:sz w:val="28"/>
                <w:szCs w:val="28"/>
              </w:rPr>
            </w:pPr>
            <w:r w:rsidRPr="00A220BF">
              <w:rPr>
                <w:rFonts w:cs="Times New Roman"/>
                <w:sz w:val="28"/>
                <w:szCs w:val="28"/>
              </w:rPr>
              <w:t>1 345,1</w:t>
            </w:r>
          </w:p>
        </w:tc>
      </w:tr>
      <w:tr w:rsidR="00A220BF" w:rsidRPr="00A220BF" w:rsidTr="004F4EC3">
        <w:trPr>
          <w:gridAfter w:val="1"/>
          <w:wAfter w:w="9" w:type="dxa"/>
          <w:trHeight w:val="58"/>
        </w:trPr>
        <w:tc>
          <w:tcPr>
            <w:tcW w:w="7812" w:type="dxa"/>
            <w:gridSpan w:val="3"/>
            <w:tcBorders>
              <w:top w:val="nil"/>
              <w:left w:val="single" w:sz="4" w:space="0" w:color="auto"/>
              <w:bottom w:val="single" w:sz="4" w:space="0" w:color="auto"/>
              <w:right w:val="single" w:sz="4" w:space="0" w:color="auto"/>
            </w:tcBorders>
            <w:shd w:val="clear" w:color="000000" w:fill="FFFFFF"/>
            <w:hideMark/>
          </w:tcPr>
          <w:p w:rsidR="00A220BF" w:rsidRPr="00A220BF" w:rsidRDefault="00A220BF" w:rsidP="00A220BF">
            <w:pPr>
              <w:rPr>
                <w:rFonts w:cs="Times New Roman"/>
                <w:b/>
                <w:bCs/>
                <w:sz w:val="28"/>
                <w:szCs w:val="28"/>
              </w:rPr>
            </w:pPr>
            <w:r w:rsidRPr="00A220BF">
              <w:rPr>
                <w:rFonts w:cs="Times New Roman"/>
                <w:b/>
                <w:bCs/>
                <w:sz w:val="28"/>
                <w:szCs w:val="28"/>
              </w:rPr>
              <w:t>Основное мероприятие «Организация библиотечного дела на территории поселения»</w:t>
            </w:r>
          </w:p>
        </w:tc>
        <w:tc>
          <w:tcPr>
            <w:tcW w:w="622" w:type="dxa"/>
            <w:gridSpan w:val="2"/>
            <w:tcBorders>
              <w:top w:val="nil"/>
              <w:left w:val="nil"/>
              <w:bottom w:val="single" w:sz="4" w:space="0" w:color="auto"/>
              <w:right w:val="single" w:sz="4" w:space="0" w:color="auto"/>
            </w:tcBorders>
            <w:shd w:val="clear" w:color="000000" w:fill="FFFFFF"/>
            <w:hideMark/>
          </w:tcPr>
          <w:p w:rsidR="00A220BF" w:rsidRPr="00A220BF" w:rsidRDefault="00A220BF" w:rsidP="00A220BF">
            <w:pPr>
              <w:ind w:left="-53" w:right="-82"/>
              <w:jc w:val="center"/>
              <w:rPr>
                <w:rFonts w:cs="Times New Roman"/>
                <w:b/>
                <w:bCs/>
                <w:sz w:val="28"/>
                <w:szCs w:val="28"/>
              </w:rPr>
            </w:pPr>
            <w:r w:rsidRPr="00A220BF">
              <w:rPr>
                <w:rFonts w:cs="Times New Roman"/>
                <w:b/>
                <w:bCs/>
                <w:sz w:val="28"/>
                <w:szCs w:val="28"/>
              </w:rPr>
              <w:t>006</w:t>
            </w:r>
          </w:p>
        </w:tc>
        <w:tc>
          <w:tcPr>
            <w:tcW w:w="496" w:type="dxa"/>
            <w:gridSpan w:val="2"/>
            <w:tcBorders>
              <w:top w:val="nil"/>
              <w:left w:val="nil"/>
              <w:bottom w:val="single" w:sz="4" w:space="0" w:color="auto"/>
              <w:right w:val="single" w:sz="4" w:space="0" w:color="auto"/>
            </w:tcBorders>
            <w:shd w:val="clear" w:color="000000" w:fill="FFFFFF"/>
            <w:hideMark/>
          </w:tcPr>
          <w:p w:rsidR="00A220BF" w:rsidRPr="00A220BF" w:rsidRDefault="00A220BF" w:rsidP="00A220BF">
            <w:pPr>
              <w:jc w:val="center"/>
              <w:rPr>
                <w:rFonts w:cs="Times New Roman"/>
                <w:b/>
                <w:bCs/>
                <w:sz w:val="28"/>
                <w:szCs w:val="28"/>
              </w:rPr>
            </w:pPr>
            <w:r w:rsidRPr="00A220BF">
              <w:rPr>
                <w:rFonts w:cs="Times New Roman"/>
                <w:b/>
                <w:bCs/>
                <w:sz w:val="28"/>
                <w:szCs w:val="28"/>
              </w:rPr>
              <w:t>08</w:t>
            </w:r>
          </w:p>
        </w:tc>
        <w:tc>
          <w:tcPr>
            <w:tcW w:w="559" w:type="dxa"/>
            <w:tcBorders>
              <w:top w:val="nil"/>
              <w:left w:val="nil"/>
              <w:bottom w:val="single" w:sz="4" w:space="0" w:color="auto"/>
              <w:right w:val="single" w:sz="4" w:space="0" w:color="auto"/>
            </w:tcBorders>
            <w:shd w:val="clear" w:color="000000" w:fill="FFFFFF"/>
            <w:hideMark/>
          </w:tcPr>
          <w:p w:rsidR="00A220BF" w:rsidRPr="00A220BF" w:rsidRDefault="00A220BF" w:rsidP="00A220BF">
            <w:pPr>
              <w:jc w:val="center"/>
              <w:rPr>
                <w:rFonts w:cs="Times New Roman"/>
                <w:b/>
                <w:bCs/>
                <w:sz w:val="28"/>
                <w:szCs w:val="28"/>
              </w:rPr>
            </w:pPr>
            <w:r w:rsidRPr="00A220BF">
              <w:rPr>
                <w:rFonts w:cs="Times New Roman"/>
                <w:b/>
                <w:bCs/>
                <w:sz w:val="28"/>
                <w:szCs w:val="28"/>
              </w:rPr>
              <w:t>01</w:t>
            </w:r>
          </w:p>
        </w:tc>
        <w:tc>
          <w:tcPr>
            <w:tcW w:w="1895" w:type="dxa"/>
            <w:gridSpan w:val="4"/>
            <w:tcBorders>
              <w:top w:val="nil"/>
              <w:left w:val="nil"/>
              <w:bottom w:val="single" w:sz="4" w:space="0" w:color="auto"/>
              <w:right w:val="single" w:sz="4" w:space="0" w:color="auto"/>
            </w:tcBorders>
            <w:shd w:val="clear" w:color="000000" w:fill="FFFFFF"/>
            <w:hideMark/>
          </w:tcPr>
          <w:p w:rsidR="00A220BF" w:rsidRPr="00A220BF" w:rsidRDefault="00A220BF" w:rsidP="00A220BF">
            <w:pPr>
              <w:ind w:left="-55" w:right="-148"/>
              <w:rPr>
                <w:rFonts w:cs="Times New Roman"/>
                <w:b/>
                <w:bCs/>
                <w:sz w:val="28"/>
                <w:szCs w:val="28"/>
              </w:rPr>
            </w:pPr>
            <w:r w:rsidRPr="00A220BF">
              <w:rPr>
                <w:rFonts w:cs="Times New Roman"/>
                <w:b/>
                <w:bCs/>
                <w:sz w:val="28"/>
                <w:szCs w:val="28"/>
              </w:rPr>
              <w:t>72 9 02 00000</w:t>
            </w:r>
          </w:p>
        </w:tc>
        <w:tc>
          <w:tcPr>
            <w:tcW w:w="567" w:type="dxa"/>
            <w:gridSpan w:val="4"/>
            <w:tcBorders>
              <w:top w:val="nil"/>
              <w:left w:val="nil"/>
              <w:bottom w:val="single" w:sz="4" w:space="0" w:color="auto"/>
              <w:right w:val="single" w:sz="4" w:space="0" w:color="auto"/>
            </w:tcBorders>
            <w:shd w:val="clear" w:color="000000" w:fill="FFFFFF"/>
            <w:hideMark/>
          </w:tcPr>
          <w:p w:rsidR="00A220BF" w:rsidRPr="00A220BF" w:rsidRDefault="00A220BF" w:rsidP="00A220BF">
            <w:pPr>
              <w:ind w:left="-108" w:right="-108"/>
              <w:jc w:val="center"/>
              <w:rPr>
                <w:rFonts w:cs="Times New Roman"/>
                <w:b/>
                <w:bCs/>
                <w:sz w:val="28"/>
                <w:szCs w:val="28"/>
              </w:rPr>
            </w:pPr>
            <w:r w:rsidRPr="00A220BF">
              <w:rPr>
                <w:rFonts w:cs="Times New Roman"/>
                <w:b/>
                <w:bCs/>
                <w:sz w:val="28"/>
                <w:szCs w:val="28"/>
              </w:rPr>
              <w:t> </w:t>
            </w:r>
          </w:p>
        </w:tc>
        <w:tc>
          <w:tcPr>
            <w:tcW w:w="1120" w:type="dxa"/>
            <w:gridSpan w:val="2"/>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106" w:right="-124"/>
              <w:jc w:val="center"/>
              <w:rPr>
                <w:rFonts w:cs="Times New Roman"/>
                <w:b/>
                <w:bCs/>
                <w:sz w:val="28"/>
                <w:szCs w:val="28"/>
              </w:rPr>
            </w:pPr>
            <w:r w:rsidRPr="00A220BF">
              <w:rPr>
                <w:rFonts w:cs="Times New Roman"/>
                <w:b/>
                <w:bCs/>
                <w:sz w:val="28"/>
                <w:szCs w:val="28"/>
              </w:rPr>
              <w:t>119,9</w:t>
            </w:r>
          </w:p>
        </w:tc>
        <w:tc>
          <w:tcPr>
            <w:tcW w:w="1120" w:type="dxa"/>
            <w:gridSpan w:val="4"/>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92" w:right="-138"/>
              <w:jc w:val="center"/>
              <w:rPr>
                <w:rFonts w:cs="Times New Roman"/>
                <w:b/>
                <w:bCs/>
                <w:sz w:val="28"/>
                <w:szCs w:val="28"/>
              </w:rPr>
            </w:pPr>
            <w:r w:rsidRPr="00A220BF">
              <w:rPr>
                <w:rFonts w:cs="Times New Roman"/>
                <w:b/>
                <w:bCs/>
                <w:sz w:val="28"/>
                <w:szCs w:val="28"/>
              </w:rPr>
              <w:t>0,0</w:t>
            </w:r>
          </w:p>
        </w:tc>
        <w:tc>
          <w:tcPr>
            <w:tcW w:w="1120" w:type="dxa"/>
            <w:gridSpan w:val="6"/>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78" w:right="-152"/>
              <w:jc w:val="center"/>
              <w:rPr>
                <w:rFonts w:cs="Times New Roman"/>
                <w:b/>
                <w:bCs/>
                <w:sz w:val="28"/>
                <w:szCs w:val="28"/>
              </w:rPr>
            </w:pPr>
            <w:r w:rsidRPr="00A220BF">
              <w:rPr>
                <w:rFonts w:cs="Times New Roman"/>
                <w:b/>
                <w:bCs/>
                <w:sz w:val="28"/>
                <w:szCs w:val="28"/>
              </w:rPr>
              <w:t>0,0</w:t>
            </w:r>
          </w:p>
        </w:tc>
      </w:tr>
      <w:tr w:rsidR="00A220BF" w:rsidRPr="00A220BF" w:rsidTr="004F4EC3">
        <w:trPr>
          <w:gridAfter w:val="1"/>
          <w:wAfter w:w="9" w:type="dxa"/>
          <w:trHeight w:val="58"/>
        </w:trPr>
        <w:tc>
          <w:tcPr>
            <w:tcW w:w="7812" w:type="dxa"/>
            <w:gridSpan w:val="3"/>
            <w:tcBorders>
              <w:top w:val="nil"/>
              <w:left w:val="single" w:sz="4" w:space="0" w:color="auto"/>
              <w:bottom w:val="single" w:sz="4" w:space="0" w:color="auto"/>
              <w:right w:val="single" w:sz="4" w:space="0" w:color="auto"/>
            </w:tcBorders>
            <w:shd w:val="clear" w:color="000000" w:fill="FFFFFF"/>
            <w:hideMark/>
          </w:tcPr>
          <w:p w:rsidR="00A220BF" w:rsidRPr="00A220BF" w:rsidRDefault="00A220BF" w:rsidP="00A220BF">
            <w:pPr>
              <w:rPr>
                <w:rFonts w:cs="Times New Roman"/>
                <w:sz w:val="28"/>
                <w:szCs w:val="28"/>
              </w:rPr>
            </w:pPr>
            <w:r w:rsidRPr="00A220BF">
              <w:rPr>
                <w:rFonts w:cs="Times New Roman"/>
                <w:sz w:val="28"/>
                <w:szCs w:val="28"/>
              </w:rPr>
              <w:t xml:space="preserve">Межбюджетные трансферты, передаваемые бюджету муниципального района из бюджета поселения по организации библиотечного обслуживания и комплектованию библиотечных фондов библиотек поселения </w:t>
            </w:r>
          </w:p>
        </w:tc>
        <w:tc>
          <w:tcPr>
            <w:tcW w:w="622" w:type="dxa"/>
            <w:gridSpan w:val="2"/>
            <w:tcBorders>
              <w:top w:val="nil"/>
              <w:left w:val="nil"/>
              <w:bottom w:val="single" w:sz="4" w:space="0" w:color="auto"/>
              <w:right w:val="single" w:sz="4" w:space="0" w:color="auto"/>
            </w:tcBorders>
            <w:shd w:val="clear" w:color="000000" w:fill="FFFFFF"/>
            <w:hideMark/>
          </w:tcPr>
          <w:p w:rsidR="00A220BF" w:rsidRPr="00A220BF" w:rsidRDefault="00A220BF" w:rsidP="00A220BF">
            <w:pPr>
              <w:ind w:left="-53" w:right="-82"/>
              <w:jc w:val="center"/>
              <w:rPr>
                <w:rFonts w:cs="Times New Roman"/>
                <w:sz w:val="28"/>
                <w:szCs w:val="28"/>
              </w:rPr>
            </w:pPr>
            <w:r w:rsidRPr="00A220BF">
              <w:rPr>
                <w:rFonts w:cs="Times New Roman"/>
                <w:sz w:val="28"/>
                <w:szCs w:val="28"/>
              </w:rPr>
              <w:t>006</w:t>
            </w:r>
          </w:p>
        </w:tc>
        <w:tc>
          <w:tcPr>
            <w:tcW w:w="496" w:type="dxa"/>
            <w:gridSpan w:val="2"/>
            <w:tcBorders>
              <w:top w:val="nil"/>
              <w:left w:val="nil"/>
              <w:bottom w:val="single" w:sz="4" w:space="0" w:color="auto"/>
              <w:right w:val="single" w:sz="4" w:space="0" w:color="auto"/>
            </w:tcBorders>
            <w:shd w:val="clear" w:color="000000" w:fill="FFFFFF"/>
            <w:hideMark/>
          </w:tcPr>
          <w:p w:rsidR="00A220BF" w:rsidRPr="00A220BF" w:rsidRDefault="00A220BF" w:rsidP="00A220BF">
            <w:pPr>
              <w:jc w:val="center"/>
              <w:rPr>
                <w:rFonts w:cs="Times New Roman"/>
                <w:sz w:val="28"/>
                <w:szCs w:val="28"/>
              </w:rPr>
            </w:pPr>
            <w:r w:rsidRPr="00A220BF">
              <w:rPr>
                <w:rFonts w:cs="Times New Roman"/>
                <w:sz w:val="28"/>
                <w:szCs w:val="28"/>
              </w:rPr>
              <w:t>08</w:t>
            </w:r>
          </w:p>
        </w:tc>
        <w:tc>
          <w:tcPr>
            <w:tcW w:w="559" w:type="dxa"/>
            <w:tcBorders>
              <w:top w:val="nil"/>
              <w:left w:val="nil"/>
              <w:bottom w:val="single" w:sz="4" w:space="0" w:color="auto"/>
              <w:right w:val="single" w:sz="4" w:space="0" w:color="auto"/>
            </w:tcBorders>
            <w:shd w:val="clear" w:color="000000" w:fill="FFFFFF"/>
            <w:hideMark/>
          </w:tcPr>
          <w:p w:rsidR="00A220BF" w:rsidRPr="00A220BF" w:rsidRDefault="00A220BF" w:rsidP="00A220BF">
            <w:pPr>
              <w:jc w:val="center"/>
              <w:rPr>
                <w:rFonts w:cs="Times New Roman"/>
                <w:sz w:val="28"/>
                <w:szCs w:val="28"/>
              </w:rPr>
            </w:pPr>
            <w:r w:rsidRPr="00A220BF">
              <w:rPr>
                <w:rFonts w:cs="Times New Roman"/>
                <w:sz w:val="28"/>
                <w:szCs w:val="28"/>
              </w:rPr>
              <w:t>01</w:t>
            </w:r>
          </w:p>
        </w:tc>
        <w:tc>
          <w:tcPr>
            <w:tcW w:w="1895" w:type="dxa"/>
            <w:gridSpan w:val="4"/>
            <w:tcBorders>
              <w:top w:val="nil"/>
              <w:left w:val="nil"/>
              <w:bottom w:val="single" w:sz="4" w:space="0" w:color="auto"/>
              <w:right w:val="single" w:sz="4" w:space="0" w:color="auto"/>
            </w:tcBorders>
            <w:shd w:val="clear" w:color="000000" w:fill="FFFFFF"/>
            <w:hideMark/>
          </w:tcPr>
          <w:p w:rsidR="00A220BF" w:rsidRPr="00A220BF" w:rsidRDefault="00A220BF" w:rsidP="00A220BF">
            <w:pPr>
              <w:ind w:left="-55" w:right="-148"/>
              <w:rPr>
                <w:rFonts w:cs="Times New Roman"/>
                <w:sz w:val="28"/>
                <w:szCs w:val="28"/>
              </w:rPr>
            </w:pPr>
            <w:r w:rsidRPr="00A220BF">
              <w:rPr>
                <w:rFonts w:cs="Times New Roman"/>
                <w:sz w:val="28"/>
                <w:szCs w:val="28"/>
              </w:rPr>
              <w:t>72 9 02 П7070</w:t>
            </w:r>
          </w:p>
        </w:tc>
        <w:tc>
          <w:tcPr>
            <w:tcW w:w="567" w:type="dxa"/>
            <w:gridSpan w:val="4"/>
            <w:tcBorders>
              <w:top w:val="nil"/>
              <w:left w:val="nil"/>
              <w:bottom w:val="single" w:sz="4" w:space="0" w:color="auto"/>
              <w:right w:val="single" w:sz="4" w:space="0" w:color="auto"/>
            </w:tcBorders>
            <w:shd w:val="clear" w:color="000000" w:fill="FFFFFF"/>
            <w:hideMark/>
          </w:tcPr>
          <w:p w:rsidR="00A220BF" w:rsidRPr="00A220BF" w:rsidRDefault="00A220BF" w:rsidP="00A220BF">
            <w:pPr>
              <w:ind w:left="-108" w:right="-108"/>
              <w:jc w:val="center"/>
              <w:rPr>
                <w:rFonts w:cs="Times New Roman"/>
                <w:sz w:val="28"/>
                <w:szCs w:val="28"/>
              </w:rPr>
            </w:pPr>
            <w:r w:rsidRPr="00A220BF">
              <w:rPr>
                <w:rFonts w:cs="Times New Roman"/>
                <w:sz w:val="28"/>
                <w:szCs w:val="28"/>
              </w:rPr>
              <w:t> </w:t>
            </w:r>
          </w:p>
        </w:tc>
        <w:tc>
          <w:tcPr>
            <w:tcW w:w="1120" w:type="dxa"/>
            <w:gridSpan w:val="2"/>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106" w:right="-124"/>
              <w:jc w:val="center"/>
              <w:rPr>
                <w:rFonts w:cs="Times New Roman"/>
                <w:sz w:val="28"/>
                <w:szCs w:val="28"/>
              </w:rPr>
            </w:pPr>
            <w:r w:rsidRPr="00A220BF">
              <w:rPr>
                <w:rFonts w:cs="Times New Roman"/>
                <w:sz w:val="28"/>
                <w:szCs w:val="28"/>
              </w:rPr>
              <w:t>119,9</w:t>
            </w:r>
          </w:p>
        </w:tc>
        <w:tc>
          <w:tcPr>
            <w:tcW w:w="1120" w:type="dxa"/>
            <w:gridSpan w:val="4"/>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92" w:right="-138"/>
              <w:jc w:val="center"/>
              <w:rPr>
                <w:rFonts w:cs="Times New Roman"/>
                <w:sz w:val="28"/>
                <w:szCs w:val="28"/>
              </w:rPr>
            </w:pPr>
            <w:r w:rsidRPr="00A220BF">
              <w:rPr>
                <w:rFonts w:cs="Times New Roman"/>
                <w:sz w:val="28"/>
                <w:szCs w:val="28"/>
              </w:rPr>
              <w:t>0,0</w:t>
            </w:r>
          </w:p>
        </w:tc>
        <w:tc>
          <w:tcPr>
            <w:tcW w:w="1120" w:type="dxa"/>
            <w:gridSpan w:val="6"/>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78" w:right="-152"/>
              <w:jc w:val="center"/>
              <w:rPr>
                <w:rFonts w:cs="Times New Roman"/>
                <w:sz w:val="28"/>
                <w:szCs w:val="28"/>
              </w:rPr>
            </w:pPr>
            <w:r w:rsidRPr="00A220BF">
              <w:rPr>
                <w:rFonts w:cs="Times New Roman"/>
                <w:sz w:val="28"/>
                <w:szCs w:val="28"/>
              </w:rPr>
              <w:t>0,0</w:t>
            </w:r>
          </w:p>
        </w:tc>
      </w:tr>
      <w:tr w:rsidR="00A220BF" w:rsidRPr="00A220BF" w:rsidTr="004F4EC3">
        <w:trPr>
          <w:gridAfter w:val="1"/>
          <w:wAfter w:w="9" w:type="dxa"/>
          <w:trHeight w:val="58"/>
        </w:trPr>
        <w:tc>
          <w:tcPr>
            <w:tcW w:w="7812" w:type="dxa"/>
            <w:gridSpan w:val="3"/>
            <w:tcBorders>
              <w:top w:val="nil"/>
              <w:left w:val="single" w:sz="4" w:space="0" w:color="auto"/>
              <w:bottom w:val="single" w:sz="4" w:space="0" w:color="auto"/>
              <w:right w:val="single" w:sz="4" w:space="0" w:color="auto"/>
            </w:tcBorders>
            <w:shd w:val="clear" w:color="000000" w:fill="FFFFFF"/>
            <w:hideMark/>
          </w:tcPr>
          <w:p w:rsidR="00A220BF" w:rsidRPr="00A220BF" w:rsidRDefault="00A220BF" w:rsidP="00A220BF">
            <w:pPr>
              <w:rPr>
                <w:rFonts w:cs="Times New Roman"/>
                <w:sz w:val="28"/>
                <w:szCs w:val="28"/>
              </w:rPr>
            </w:pPr>
            <w:r w:rsidRPr="00A220BF">
              <w:rPr>
                <w:rFonts w:cs="Times New Roman"/>
                <w:sz w:val="28"/>
                <w:szCs w:val="28"/>
              </w:rPr>
              <w:t>Межбюджетные трансферты</w:t>
            </w:r>
          </w:p>
        </w:tc>
        <w:tc>
          <w:tcPr>
            <w:tcW w:w="622" w:type="dxa"/>
            <w:gridSpan w:val="2"/>
            <w:tcBorders>
              <w:top w:val="nil"/>
              <w:left w:val="nil"/>
              <w:bottom w:val="single" w:sz="4" w:space="0" w:color="auto"/>
              <w:right w:val="single" w:sz="4" w:space="0" w:color="auto"/>
            </w:tcBorders>
            <w:shd w:val="clear" w:color="000000" w:fill="FFFFFF"/>
            <w:hideMark/>
          </w:tcPr>
          <w:p w:rsidR="00A220BF" w:rsidRPr="00A220BF" w:rsidRDefault="00A220BF" w:rsidP="00A220BF">
            <w:pPr>
              <w:ind w:left="-53" w:right="-82"/>
              <w:jc w:val="center"/>
              <w:rPr>
                <w:rFonts w:cs="Times New Roman"/>
                <w:sz w:val="28"/>
                <w:szCs w:val="28"/>
              </w:rPr>
            </w:pPr>
            <w:r w:rsidRPr="00A220BF">
              <w:rPr>
                <w:rFonts w:cs="Times New Roman"/>
                <w:sz w:val="28"/>
                <w:szCs w:val="28"/>
              </w:rPr>
              <w:t>006</w:t>
            </w:r>
          </w:p>
        </w:tc>
        <w:tc>
          <w:tcPr>
            <w:tcW w:w="496" w:type="dxa"/>
            <w:gridSpan w:val="2"/>
            <w:tcBorders>
              <w:top w:val="nil"/>
              <w:left w:val="nil"/>
              <w:bottom w:val="single" w:sz="4" w:space="0" w:color="auto"/>
              <w:right w:val="single" w:sz="4" w:space="0" w:color="auto"/>
            </w:tcBorders>
            <w:shd w:val="clear" w:color="000000" w:fill="FFFFFF"/>
            <w:hideMark/>
          </w:tcPr>
          <w:p w:rsidR="00A220BF" w:rsidRPr="00A220BF" w:rsidRDefault="00A220BF" w:rsidP="00A220BF">
            <w:pPr>
              <w:jc w:val="center"/>
              <w:rPr>
                <w:rFonts w:cs="Times New Roman"/>
                <w:sz w:val="28"/>
                <w:szCs w:val="28"/>
              </w:rPr>
            </w:pPr>
            <w:r w:rsidRPr="00A220BF">
              <w:rPr>
                <w:rFonts w:cs="Times New Roman"/>
                <w:sz w:val="28"/>
                <w:szCs w:val="28"/>
              </w:rPr>
              <w:t>08</w:t>
            </w:r>
          </w:p>
        </w:tc>
        <w:tc>
          <w:tcPr>
            <w:tcW w:w="559" w:type="dxa"/>
            <w:tcBorders>
              <w:top w:val="nil"/>
              <w:left w:val="nil"/>
              <w:bottom w:val="single" w:sz="4" w:space="0" w:color="auto"/>
              <w:right w:val="single" w:sz="4" w:space="0" w:color="auto"/>
            </w:tcBorders>
            <w:shd w:val="clear" w:color="000000" w:fill="FFFFFF"/>
            <w:hideMark/>
          </w:tcPr>
          <w:p w:rsidR="00A220BF" w:rsidRPr="00A220BF" w:rsidRDefault="00A220BF" w:rsidP="00A220BF">
            <w:pPr>
              <w:jc w:val="center"/>
              <w:rPr>
                <w:rFonts w:cs="Times New Roman"/>
                <w:sz w:val="28"/>
                <w:szCs w:val="28"/>
              </w:rPr>
            </w:pPr>
            <w:r w:rsidRPr="00A220BF">
              <w:rPr>
                <w:rFonts w:cs="Times New Roman"/>
                <w:sz w:val="28"/>
                <w:szCs w:val="28"/>
              </w:rPr>
              <w:t>01</w:t>
            </w:r>
          </w:p>
        </w:tc>
        <w:tc>
          <w:tcPr>
            <w:tcW w:w="1895" w:type="dxa"/>
            <w:gridSpan w:val="4"/>
            <w:tcBorders>
              <w:top w:val="nil"/>
              <w:left w:val="nil"/>
              <w:bottom w:val="single" w:sz="4" w:space="0" w:color="auto"/>
              <w:right w:val="single" w:sz="4" w:space="0" w:color="auto"/>
            </w:tcBorders>
            <w:shd w:val="clear" w:color="000000" w:fill="FFFFFF"/>
            <w:hideMark/>
          </w:tcPr>
          <w:p w:rsidR="00A220BF" w:rsidRPr="00A220BF" w:rsidRDefault="00A220BF" w:rsidP="00A220BF">
            <w:pPr>
              <w:ind w:left="-55" w:right="-148"/>
              <w:rPr>
                <w:rFonts w:cs="Times New Roman"/>
                <w:sz w:val="28"/>
                <w:szCs w:val="28"/>
              </w:rPr>
            </w:pPr>
            <w:r w:rsidRPr="00A220BF">
              <w:rPr>
                <w:rFonts w:cs="Times New Roman"/>
                <w:sz w:val="28"/>
                <w:szCs w:val="28"/>
              </w:rPr>
              <w:t>72 9 02 П7070</w:t>
            </w:r>
          </w:p>
        </w:tc>
        <w:tc>
          <w:tcPr>
            <w:tcW w:w="567" w:type="dxa"/>
            <w:gridSpan w:val="4"/>
            <w:tcBorders>
              <w:top w:val="nil"/>
              <w:left w:val="nil"/>
              <w:bottom w:val="single" w:sz="4" w:space="0" w:color="auto"/>
              <w:right w:val="single" w:sz="4" w:space="0" w:color="auto"/>
            </w:tcBorders>
            <w:shd w:val="clear" w:color="000000" w:fill="FFFFFF"/>
            <w:hideMark/>
          </w:tcPr>
          <w:p w:rsidR="00A220BF" w:rsidRPr="00A220BF" w:rsidRDefault="00A220BF" w:rsidP="00A220BF">
            <w:pPr>
              <w:ind w:left="-108" w:right="-108"/>
              <w:jc w:val="center"/>
              <w:rPr>
                <w:rFonts w:cs="Times New Roman"/>
                <w:sz w:val="28"/>
                <w:szCs w:val="28"/>
              </w:rPr>
            </w:pPr>
            <w:r w:rsidRPr="00A220BF">
              <w:rPr>
                <w:rFonts w:cs="Times New Roman"/>
                <w:sz w:val="28"/>
                <w:szCs w:val="28"/>
              </w:rPr>
              <w:t>500</w:t>
            </w:r>
          </w:p>
        </w:tc>
        <w:tc>
          <w:tcPr>
            <w:tcW w:w="1120" w:type="dxa"/>
            <w:gridSpan w:val="2"/>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106" w:right="-124"/>
              <w:jc w:val="center"/>
              <w:rPr>
                <w:rFonts w:cs="Times New Roman"/>
                <w:sz w:val="28"/>
                <w:szCs w:val="28"/>
              </w:rPr>
            </w:pPr>
            <w:r w:rsidRPr="00A220BF">
              <w:rPr>
                <w:rFonts w:cs="Times New Roman"/>
                <w:sz w:val="28"/>
                <w:szCs w:val="28"/>
              </w:rPr>
              <w:t>119,9</w:t>
            </w:r>
          </w:p>
        </w:tc>
        <w:tc>
          <w:tcPr>
            <w:tcW w:w="1120" w:type="dxa"/>
            <w:gridSpan w:val="4"/>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92" w:right="-138"/>
              <w:jc w:val="center"/>
              <w:rPr>
                <w:rFonts w:cs="Times New Roman"/>
                <w:sz w:val="28"/>
                <w:szCs w:val="28"/>
              </w:rPr>
            </w:pPr>
            <w:r w:rsidRPr="00A220BF">
              <w:rPr>
                <w:rFonts w:cs="Times New Roman"/>
                <w:sz w:val="28"/>
                <w:szCs w:val="28"/>
              </w:rPr>
              <w:t>0,0</w:t>
            </w:r>
          </w:p>
        </w:tc>
        <w:tc>
          <w:tcPr>
            <w:tcW w:w="1120" w:type="dxa"/>
            <w:gridSpan w:val="6"/>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78" w:right="-152"/>
              <w:jc w:val="center"/>
              <w:rPr>
                <w:rFonts w:cs="Times New Roman"/>
                <w:sz w:val="28"/>
                <w:szCs w:val="28"/>
              </w:rPr>
            </w:pPr>
            <w:r w:rsidRPr="00A220BF">
              <w:rPr>
                <w:rFonts w:cs="Times New Roman"/>
                <w:sz w:val="28"/>
                <w:szCs w:val="28"/>
              </w:rPr>
              <w:t>0,0</w:t>
            </w:r>
          </w:p>
        </w:tc>
      </w:tr>
      <w:tr w:rsidR="00A220BF" w:rsidRPr="00A220BF" w:rsidTr="004F4EC3">
        <w:trPr>
          <w:gridAfter w:val="1"/>
          <w:wAfter w:w="9" w:type="dxa"/>
          <w:trHeight w:val="58"/>
        </w:trPr>
        <w:tc>
          <w:tcPr>
            <w:tcW w:w="7812" w:type="dxa"/>
            <w:gridSpan w:val="3"/>
            <w:tcBorders>
              <w:top w:val="nil"/>
              <w:left w:val="single" w:sz="4" w:space="0" w:color="auto"/>
              <w:bottom w:val="single" w:sz="4" w:space="0" w:color="auto"/>
              <w:right w:val="single" w:sz="4" w:space="0" w:color="auto"/>
            </w:tcBorders>
            <w:shd w:val="clear" w:color="000000" w:fill="FFFFFF"/>
            <w:hideMark/>
          </w:tcPr>
          <w:p w:rsidR="00A220BF" w:rsidRPr="00A220BF" w:rsidRDefault="00A220BF" w:rsidP="00A220BF">
            <w:pPr>
              <w:rPr>
                <w:rFonts w:cs="Times New Roman"/>
                <w:b/>
                <w:bCs/>
                <w:sz w:val="28"/>
                <w:szCs w:val="28"/>
              </w:rPr>
            </w:pPr>
            <w:r w:rsidRPr="00A220BF">
              <w:rPr>
                <w:rFonts w:cs="Times New Roman"/>
                <w:b/>
                <w:bCs/>
                <w:sz w:val="28"/>
                <w:szCs w:val="28"/>
              </w:rPr>
              <w:t>Основное мероприятие "Укрепление материально-технической базы"</w:t>
            </w:r>
          </w:p>
        </w:tc>
        <w:tc>
          <w:tcPr>
            <w:tcW w:w="622" w:type="dxa"/>
            <w:gridSpan w:val="2"/>
            <w:tcBorders>
              <w:top w:val="nil"/>
              <w:left w:val="nil"/>
              <w:bottom w:val="single" w:sz="4" w:space="0" w:color="auto"/>
              <w:right w:val="single" w:sz="4" w:space="0" w:color="auto"/>
            </w:tcBorders>
            <w:shd w:val="clear" w:color="000000" w:fill="FFFFFF"/>
            <w:hideMark/>
          </w:tcPr>
          <w:p w:rsidR="00A220BF" w:rsidRPr="00A220BF" w:rsidRDefault="00A220BF" w:rsidP="00A220BF">
            <w:pPr>
              <w:ind w:left="-53" w:right="-82"/>
              <w:jc w:val="center"/>
              <w:rPr>
                <w:rFonts w:cs="Times New Roman"/>
                <w:b/>
                <w:bCs/>
                <w:sz w:val="28"/>
                <w:szCs w:val="28"/>
              </w:rPr>
            </w:pPr>
            <w:r w:rsidRPr="00A220BF">
              <w:rPr>
                <w:rFonts w:cs="Times New Roman"/>
                <w:b/>
                <w:bCs/>
                <w:sz w:val="28"/>
                <w:szCs w:val="28"/>
              </w:rPr>
              <w:t>006</w:t>
            </w:r>
          </w:p>
        </w:tc>
        <w:tc>
          <w:tcPr>
            <w:tcW w:w="496" w:type="dxa"/>
            <w:gridSpan w:val="2"/>
            <w:tcBorders>
              <w:top w:val="nil"/>
              <w:left w:val="nil"/>
              <w:bottom w:val="single" w:sz="4" w:space="0" w:color="auto"/>
              <w:right w:val="single" w:sz="4" w:space="0" w:color="auto"/>
            </w:tcBorders>
            <w:shd w:val="clear" w:color="000000" w:fill="FFFFFF"/>
            <w:hideMark/>
          </w:tcPr>
          <w:p w:rsidR="00A220BF" w:rsidRPr="00A220BF" w:rsidRDefault="00A220BF" w:rsidP="00A220BF">
            <w:pPr>
              <w:jc w:val="center"/>
              <w:rPr>
                <w:rFonts w:cs="Times New Roman"/>
                <w:b/>
                <w:bCs/>
                <w:sz w:val="28"/>
                <w:szCs w:val="28"/>
              </w:rPr>
            </w:pPr>
            <w:r w:rsidRPr="00A220BF">
              <w:rPr>
                <w:rFonts w:cs="Times New Roman"/>
                <w:b/>
                <w:bCs/>
                <w:sz w:val="28"/>
                <w:szCs w:val="28"/>
              </w:rPr>
              <w:t>08</w:t>
            </w:r>
          </w:p>
        </w:tc>
        <w:tc>
          <w:tcPr>
            <w:tcW w:w="559" w:type="dxa"/>
            <w:tcBorders>
              <w:top w:val="nil"/>
              <w:left w:val="nil"/>
              <w:bottom w:val="single" w:sz="4" w:space="0" w:color="auto"/>
              <w:right w:val="single" w:sz="4" w:space="0" w:color="auto"/>
            </w:tcBorders>
            <w:shd w:val="clear" w:color="000000" w:fill="FFFFFF"/>
            <w:hideMark/>
          </w:tcPr>
          <w:p w:rsidR="00A220BF" w:rsidRPr="00A220BF" w:rsidRDefault="00A220BF" w:rsidP="00A220BF">
            <w:pPr>
              <w:jc w:val="center"/>
              <w:rPr>
                <w:rFonts w:cs="Times New Roman"/>
                <w:b/>
                <w:bCs/>
                <w:sz w:val="28"/>
                <w:szCs w:val="28"/>
              </w:rPr>
            </w:pPr>
            <w:r w:rsidRPr="00A220BF">
              <w:rPr>
                <w:rFonts w:cs="Times New Roman"/>
                <w:b/>
                <w:bCs/>
                <w:sz w:val="28"/>
                <w:szCs w:val="28"/>
              </w:rPr>
              <w:t>01</w:t>
            </w:r>
          </w:p>
        </w:tc>
        <w:tc>
          <w:tcPr>
            <w:tcW w:w="1895" w:type="dxa"/>
            <w:gridSpan w:val="4"/>
            <w:tcBorders>
              <w:top w:val="nil"/>
              <w:left w:val="nil"/>
              <w:bottom w:val="single" w:sz="4" w:space="0" w:color="auto"/>
              <w:right w:val="single" w:sz="4" w:space="0" w:color="auto"/>
            </w:tcBorders>
            <w:shd w:val="clear" w:color="000000" w:fill="FFFFFF"/>
            <w:hideMark/>
          </w:tcPr>
          <w:p w:rsidR="00A220BF" w:rsidRPr="00A220BF" w:rsidRDefault="00A220BF" w:rsidP="00A220BF">
            <w:pPr>
              <w:ind w:left="-55" w:right="-148"/>
              <w:rPr>
                <w:rFonts w:cs="Times New Roman"/>
                <w:b/>
                <w:bCs/>
                <w:sz w:val="28"/>
                <w:szCs w:val="28"/>
              </w:rPr>
            </w:pPr>
            <w:r w:rsidRPr="00A220BF">
              <w:rPr>
                <w:rFonts w:cs="Times New Roman"/>
                <w:b/>
                <w:bCs/>
                <w:sz w:val="28"/>
                <w:szCs w:val="28"/>
              </w:rPr>
              <w:t>72 9 04 00000</w:t>
            </w:r>
          </w:p>
        </w:tc>
        <w:tc>
          <w:tcPr>
            <w:tcW w:w="567" w:type="dxa"/>
            <w:gridSpan w:val="4"/>
            <w:tcBorders>
              <w:top w:val="nil"/>
              <w:left w:val="nil"/>
              <w:bottom w:val="single" w:sz="4" w:space="0" w:color="auto"/>
              <w:right w:val="single" w:sz="4" w:space="0" w:color="auto"/>
            </w:tcBorders>
            <w:shd w:val="clear" w:color="000000" w:fill="FFFFFF"/>
            <w:hideMark/>
          </w:tcPr>
          <w:p w:rsidR="00A220BF" w:rsidRPr="00A220BF" w:rsidRDefault="00A220BF" w:rsidP="00A220BF">
            <w:pPr>
              <w:ind w:left="-108" w:right="-108"/>
              <w:jc w:val="center"/>
              <w:rPr>
                <w:rFonts w:cs="Times New Roman"/>
                <w:b/>
                <w:bCs/>
                <w:sz w:val="28"/>
                <w:szCs w:val="28"/>
              </w:rPr>
            </w:pPr>
            <w:r w:rsidRPr="00A220BF">
              <w:rPr>
                <w:rFonts w:cs="Times New Roman"/>
                <w:b/>
                <w:bCs/>
                <w:sz w:val="28"/>
                <w:szCs w:val="28"/>
              </w:rPr>
              <w:t> </w:t>
            </w:r>
          </w:p>
        </w:tc>
        <w:tc>
          <w:tcPr>
            <w:tcW w:w="1120" w:type="dxa"/>
            <w:gridSpan w:val="2"/>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106" w:right="-124"/>
              <w:jc w:val="center"/>
              <w:rPr>
                <w:rFonts w:cs="Times New Roman"/>
                <w:b/>
                <w:bCs/>
                <w:sz w:val="28"/>
                <w:szCs w:val="28"/>
              </w:rPr>
            </w:pPr>
            <w:r w:rsidRPr="00A220BF">
              <w:rPr>
                <w:rFonts w:cs="Times New Roman"/>
                <w:b/>
                <w:bCs/>
                <w:sz w:val="28"/>
                <w:szCs w:val="28"/>
              </w:rPr>
              <w:t>634,3</w:t>
            </w:r>
          </w:p>
        </w:tc>
        <w:tc>
          <w:tcPr>
            <w:tcW w:w="1120" w:type="dxa"/>
            <w:gridSpan w:val="4"/>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92" w:right="-138"/>
              <w:jc w:val="center"/>
              <w:rPr>
                <w:rFonts w:cs="Times New Roman"/>
                <w:b/>
                <w:bCs/>
                <w:sz w:val="28"/>
                <w:szCs w:val="28"/>
              </w:rPr>
            </w:pPr>
            <w:r w:rsidRPr="00A220BF">
              <w:rPr>
                <w:rFonts w:cs="Times New Roman"/>
                <w:b/>
                <w:bCs/>
                <w:sz w:val="28"/>
                <w:szCs w:val="28"/>
              </w:rPr>
              <w:t>0,0</w:t>
            </w:r>
          </w:p>
        </w:tc>
        <w:tc>
          <w:tcPr>
            <w:tcW w:w="1120" w:type="dxa"/>
            <w:gridSpan w:val="6"/>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78" w:right="-152"/>
              <w:jc w:val="center"/>
              <w:rPr>
                <w:rFonts w:cs="Times New Roman"/>
                <w:b/>
                <w:bCs/>
                <w:sz w:val="28"/>
                <w:szCs w:val="28"/>
              </w:rPr>
            </w:pPr>
            <w:r w:rsidRPr="00A220BF">
              <w:rPr>
                <w:rFonts w:cs="Times New Roman"/>
                <w:b/>
                <w:bCs/>
                <w:sz w:val="28"/>
                <w:szCs w:val="28"/>
              </w:rPr>
              <w:t>0,0</w:t>
            </w:r>
          </w:p>
        </w:tc>
      </w:tr>
      <w:tr w:rsidR="00A220BF" w:rsidRPr="00A220BF" w:rsidTr="004F4EC3">
        <w:trPr>
          <w:gridAfter w:val="1"/>
          <w:wAfter w:w="9" w:type="dxa"/>
          <w:trHeight w:val="58"/>
        </w:trPr>
        <w:tc>
          <w:tcPr>
            <w:tcW w:w="7812" w:type="dxa"/>
            <w:gridSpan w:val="3"/>
            <w:tcBorders>
              <w:top w:val="nil"/>
              <w:left w:val="single" w:sz="4" w:space="0" w:color="auto"/>
              <w:bottom w:val="single" w:sz="4" w:space="0" w:color="auto"/>
              <w:right w:val="single" w:sz="4" w:space="0" w:color="auto"/>
            </w:tcBorders>
            <w:shd w:val="clear" w:color="000000" w:fill="FFFFFF"/>
            <w:hideMark/>
          </w:tcPr>
          <w:p w:rsidR="00A220BF" w:rsidRPr="00A220BF" w:rsidRDefault="00A220BF" w:rsidP="00A220BF">
            <w:pPr>
              <w:rPr>
                <w:rFonts w:cs="Times New Roman"/>
                <w:sz w:val="28"/>
                <w:szCs w:val="28"/>
              </w:rPr>
            </w:pPr>
            <w:r w:rsidRPr="00A220BF">
              <w:rPr>
                <w:rFonts w:cs="Times New Roman"/>
                <w:sz w:val="28"/>
                <w:szCs w:val="28"/>
              </w:rPr>
              <w:t>Проведение мероприятий по сохранению исторического и культурного наследия Бокситогорского муниципального района</w:t>
            </w:r>
          </w:p>
        </w:tc>
        <w:tc>
          <w:tcPr>
            <w:tcW w:w="622" w:type="dxa"/>
            <w:gridSpan w:val="2"/>
            <w:tcBorders>
              <w:top w:val="nil"/>
              <w:left w:val="nil"/>
              <w:bottom w:val="single" w:sz="4" w:space="0" w:color="auto"/>
              <w:right w:val="single" w:sz="4" w:space="0" w:color="auto"/>
            </w:tcBorders>
            <w:shd w:val="clear" w:color="000000" w:fill="FFFFFF"/>
            <w:hideMark/>
          </w:tcPr>
          <w:p w:rsidR="00A220BF" w:rsidRPr="00A220BF" w:rsidRDefault="00A220BF" w:rsidP="00A220BF">
            <w:pPr>
              <w:ind w:left="-53" w:right="-82"/>
              <w:jc w:val="center"/>
              <w:rPr>
                <w:rFonts w:cs="Times New Roman"/>
                <w:sz w:val="28"/>
                <w:szCs w:val="28"/>
              </w:rPr>
            </w:pPr>
            <w:r w:rsidRPr="00A220BF">
              <w:rPr>
                <w:rFonts w:cs="Times New Roman"/>
                <w:sz w:val="28"/>
                <w:szCs w:val="28"/>
              </w:rPr>
              <w:t>006</w:t>
            </w:r>
          </w:p>
        </w:tc>
        <w:tc>
          <w:tcPr>
            <w:tcW w:w="496" w:type="dxa"/>
            <w:gridSpan w:val="2"/>
            <w:tcBorders>
              <w:top w:val="nil"/>
              <w:left w:val="nil"/>
              <w:bottom w:val="single" w:sz="4" w:space="0" w:color="auto"/>
              <w:right w:val="single" w:sz="4" w:space="0" w:color="auto"/>
            </w:tcBorders>
            <w:shd w:val="clear" w:color="000000" w:fill="FFFFFF"/>
            <w:hideMark/>
          </w:tcPr>
          <w:p w:rsidR="00A220BF" w:rsidRPr="00A220BF" w:rsidRDefault="00A220BF" w:rsidP="00A220BF">
            <w:pPr>
              <w:jc w:val="center"/>
              <w:rPr>
                <w:rFonts w:cs="Times New Roman"/>
                <w:sz w:val="28"/>
                <w:szCs w:val="28"/>
              </w:rPr>
            </w:pPr>
            <w:r w:rsidRPr="00A220BF">
              <w:rPr>
                <w:rFonts w:cs="Times New Roman"/>
                <w:sz w:val="28"/>
                <w:szCs w:val="28"/>
              </w:rPr>
              <w:t>08</w:t>
            </w:r>
          </w:p>
        </w:tc>
        <w:tc>
          <w:tcPr>
            <w:tcW w:w="559" w:type="dxa"/>
            <w:tcBorders>
              <w:top w:val="nil"/>
              <w:left w:val="nil"/>
              <w:bottom w:val="single" w:sz="4" w:space="0" w:color="auto"/>
              <w:right w:val="single" w:sz="4" w:space="0" w:color="auto"/>
            </w:tcBorders>
            <w:shd w:val="clear" w:color="000000" w:fill="FFFFFF"/>
            <w:hideMark/>
          </w:tcPr>
          <w:p w:rsidR="00A220BF" w:rsidRPr="00A220BF" w:rsidRDefault="00A220BF" w:rsidP="00A220BF">
            <w:pPr>
              <w:jc w:val="center"/>
              <w:rPr>
                <w:rFonts w:cs="Times New Roman"/>
                <w:sz w:val="28"/>
                <w:szCs w:val="28"/>
              </w:rPr>
            </w:pPr>
            <w:r w:rsidRPr="00A220BF">
              <w:rPr>
                <w:rFonts w:cs="Times New Roman"/>
                <w:sz w:val="28"/>
                <w:szCs w:val="28"/>
              </w:rPr>
              <w:t>01</w:t>
            </w:r>
          </w:p>
        </w:tc>
        <w:tc>
          <w:tcPr>
            <w:tcW w:w="1895" w:type="dxa"/>
            <w:gridSpan w:val="4"/>
            <w:tcBorders>
              <w:top w:val="nil"/>
              <w:left w:val="nil"/>
              <w:bottom w:val="single" w:sz="4" w:space="0" w:color="auto"/>
              <w:right w:val="single" w:sz="4" w:space="0" w:color="auto"/>
            </w:tcBorders>
            <w:shd w:val="clear" w:color="000000" w:fill="FFFFFF"/>
            <w:hideMark/>
          </w:tcPr>
          <w:p w:rsidR="00A220BF" w:rsidRPr="00A220BF" w:rsidRDefault="00A220BF" w:rsidP="00A220BF">
            <w:pPr>
              <w:ind w:left="-55" w:right="-148"/>
              <w:rPr>
                <w:rFonts w:cs="Times New Roman"/>
                <w:sz w:val="28"/>
                <w:szCs w:val="28"/>
              </w:rPr>
            </w:pPr>
            <w:r w:rsidRPr="00A220BF">
              <w:rPr>
                <w:rFonts w:cs="Times New Roman"/>
                <w:sz w:val="28"/>
                <w:szCs w:val="28"/>
              </w:rPr>
              <w:t>72 9 04 Б0117</w:t>
            </w:r>
          </w:p>
        </w:tc>
        <w:tc>
          <w:tcPr>
            <w:tcW w:w="567" w:type="dxa"/>
            <w:gridSpan w:val="4"/>
            <w:tcBorders>
              <w:top w:val="nil"/>
              <w:left w:val="nil"/>
              <w:bottom w:val="single" w:sz="4" w:space="0" w:color="auto"/>
              <w:right w:val="single" w:sz="4" w:space="0" w:color="auto"/>
            </w:tcBorders>
            <w:shd w:val="clear" w:color="000000" w:fill="FFFFFF"/>
            <w:hideMark/>
          </w:tcPr>
          <w:p w:rsidR="00A220BF" w:rsidRPr="00A220BF" w:rsidRDefault="00A220BF" w:rsidP="00A220BF">
            <w:pPr>
              <w:ind w:left="-108" w:right="-108"/>
              <w:jc w:val="center"/>
              <w:rPr>
                <w:rFonts w:cs="Times New Roman"/>
                <w:sz w:val="28"/>
                <w:szCs w:val="28"/>
              </w:rPr>
            </w:pPr>
            <w:r w:rsidRPr="00A220BF">
              <w:rPr>
                <w:rFonts w:cs="Times New Roman"/>
                <w:sz w:val="28"/>
                <w:szCs w:val="28"/>
              </w:rPr>
              <w:t> </w:t>
            </w:r>
          </w:p>
        </w:tc>
        <w:tc>
          <w:tcPr>
            <w:tcW w:w="1120" w:type="dxa"/>
            <w:gridSpan w:val="2"/>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106" w:right="-124"/>
              <w:jc w:val="center"/>
              <w:rPr>
                <w:rFonts w:cs="Times New Roman"/>
                <w:sz w:val="28"/>
                <w:szCs w:val="28"/>
              </w:rPr>
            </w:pPr>
            <w:r w:rsidRPr="00A220BF">
              <w:rPr>
                <w:rFonts w:cs="Times New Roman"/>
                <w:sz w:val="28"/>
                <w:szCs w:val="28"/>
              </w:rPr>
              <w:t>627,0</w:t>
            </w:r>
          </w:p>
        </w:tc>
        <w:tc>
          <w:tcPr>
            <w:tcW w:w="1120" w:type="dxa"/>
            <w:gridSpan w:val="4"/>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92" w:right="-138"/>
              <w:jc w:val="center"/>
              <w:rPr>
                <w:rFonts w:cs="Times New Roman"/>
                <w:sz w:val="28"/>
                <w:szCs w:val="28"/>
              </w:rPr>
            </w:pPr>
            <w:r w:rsidRPr="00A220BF">
              <w:rPr>
                <w:rFonts w:cs="Times New Roman"/>
                <w:sz w:val="28"/>
                <w:szCs w:val="28"/>
              </w:rPr>
              <w:t>0,0</w:t>
            </w:r>
          </w:p>
        </w:tc>
        <w:tc>
          <w:tcPr>
            <w:tcW w:w="1120" w:type="dxa"/>
            <w:gridSpan w:val="6"/>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78" w:right="-152"/>
              <w:jc w:val="center"/>
              <w:rPr>
                <w:rFonts w:cs="Times New Roman"/>
                <w:sz w:val="28"/>
                <w:szCs w:val="28"/>
              </w:rPr>
            </w:pPr>
            <w:r w:rsidRPr="00A220BF">
              <w:rPr>
                <w:rFonts w:cs="Times New Roman"/>
                <w:sz w:val="28"/>
                <w:szCs w:val="28"/>
              </w:rPr>
              <w:t>0,0</w:t>
            </w:r>
          </w:p>
        </w:tc>
      </w:tr>
      <w:tr w:rsidR="00A220BF" w:rsidRPr="00A220BF" w:rsidTr="004F4EC3">
        <w:trPr>
          <w:gridAfter w:val="1"/>
          <w:wAfter w:w="9" w:type="dxa"/>
          <w:trHeight w:val="58"/>
        </w:trPr>
        <w:tc>
          <w:tcPr>
            <w:tcW w:w="7812" w:type="dxa"/>
            <w:gridSpan w:val="3"/>
            <w:tcBorders>
              <w:top w:val="nil"/>
              <w:left w:val="single" w:sz="4" w:space="0" w:color="auto"/>
              <w:bottom w:val="single" w:sz="4" w:space="0" w:color="auto"/>
              <w:right w:val="single" w:sz="4" w:space="0" w:color="auto"/>
            </w:tcBorders>
            <w:shd w:val="clear" w:color="000000" w:fill="FFFFFF"/>
            <w:hideMark/>
          </w:tcPr>
          <w:p w:rsidR="00A220BF" w:rsidRPr="00A220BF" w:rsidRDefault="00A220BF" w:rsidP="00A220BF">
            <w:pPr>
              <w:rPr>
                <w:rFonts w:cs="Times New Roman"/>
                <w:sz w:val="28"/>
                <w:szCs w:val="28"/>
              </w:rPr>
            </w:pPr>
            <w:r w:rsidRPr="00A220BF">
              <w:rPr>
                <w:rFonts w:cs="Times New Roman"/>
                <w:sz w:val="28"/>
                <w:szCs w:val="28"/>
              </w:rPr>
              <w:lastRenderedPageBreak/>
              <w:t>Закупка товаров, работ и услуг для обеспечения государственных (муниципальных) нужд</w:t>
            </w:r>
          </w:p>
        </w:tc>
        <w:tc>
          <w:tcPr>
            <w:tcW w:w="622" w:type="dxa"/>
            <w:gridSpan w:val="2"/>
            <w:tcBorders>
              <w:top w:val="nil"/>
              <w:left w:val="nil"/>
              <w:bottom w:val="single" w:sz="4" w:space="0" w:color="auto"/>
              <w:right w:val="single" w:sz="4" w:space="0" w:color="auto"/>
            </w:tcBorders>
            <w:shd w:val="clear" w:color="000000" w:fill="FFFFFF"/>
            <w:hideMark/>
          </w:tcPr>
          <w:p w:rsidR="00A220BF" w:rsidRPr="00A220BF" w:rsidRDefault="00A220BF" w:rsidP="00A220BF">
            <w:pPr>
              <w:ind w:left="-53" w:right="-82"/>
              <w:jc w:val="center"/>
              <w:rPr>
                <w:rFonts w:cs="Times New Roman"/>
                <w:sz w:val="28"/>
                <w:szCs w:val="28"/>
              </w:rPr>
            </w:pPr>
            <w:r w:rsidRPr="00A220BF">
              <w:rPr>
                <w:rFonts w:cs="Times New Roman"/>
                <w:sz w:val="28"/>
                <w:szCs w:val="28"/>
              </w:rPr>
              <w:t>006</w:t>
            </w:r>
          </w:p>
        </w:tc>
        <w:tc>
          <w:tcPr>
            <w:tcW w:w="496" w:type="dxa"/>
            <w:gridSpan w:val="2"/>
            <w:tcBorders>
              <w:top w:val="nil"/>
              <w:left w:val="nil"/>
              <w:bottom w:val="single" w:sz="4" w:space="0" w:color="auto"/>
              <w:right w:val="single" w:sz="4" w:space="0" w:color="auto"/>
            </w:tcBorders>
            <w:shd w:val="clear" w:color="000000" w:fill="FFFFFF"/>
            <w:hideMark/>
          </w:tcPr>
          <w:p w:rsidR="00A220BF" w:rsidRPr="00A220BF" w:rsidRDefault="00A220BF" w:rsidP="00A220BF">
            <w:pPr>
              <w:jc w:val="center"/>
              <w:rPr>
                <w:rFonts w:cs="Times New Roman"/>
                <w:sz w:val="28"/>
                <w:szCs w:val="28"/>
              </w:rPr>
            </w:pPr>
            <w:r w:rsidRPr="00A220BF">
              <w:rPr>
                <w:rFonts w:cs="Times New Roman"/>
                <w:sz w:val="28"/>
                <w:szCs w:val="28"/>
              </w:rPr>
              <w:t>08</w:t>
            </w:r>
          </w:p>
        </w:tc>
        <w:tc>
          <w:tcPr>
            <w:tcW w:w="559" w:type="dxa"/>
            <w:tcBorders>
              <w:top w:val="nil"/>
              <w:left w:val="nil"/>
              <w:bottom w:val="single" w:sz="4" w:space="0" w:color="auto"/>
              <w:right w:val="single" w:sz="4" w:space="0" w:color="auto"/>
            </w:tcBorders>
            <w:shd w:val="clear" w:color="000000" w:fill="FFFFFF"/>
            <w:hideMark/>
          </w:tcPr>
          <w:p w:rsidR="00A220BF" w:rsidRPr="00A220BF" w:rsidRDefault="00A220BF" w:rsidP="00A220BF">
            <w:pPr>
              <w:jc w:val="center"/>
              <w:rPr>
                <w:rFonts w:cs="Times New Roman"/>
                <w:sz w:val="28"/>
                <w:szCs w:val="28"/>
              </w:rPr>
            </w:pPr>
            <w:r w:rsidRPr="00A220BF">
              <w:rPr>
                <w:rFonts w:cs="Times New Roman"/>
                <w:sz w:val="28"/>
                <w:szCs w:val="28"/>
              </w:rPr>
              <w:t>01</w:t>
            </w:r>
          </w:p>
        </w:tc>
        <w:tc>
          <w:tcPr>
            <w:tcW w:w="1895" w:type="dxa"/>
            <w:gridSpan w:val="4"/>
            <w:tcBorders>
              <w:top w:val="nil"/>
              <w:left w:val="nil"/>
              <w:bottom w:val="single" w:sz="4" w:space="0" w:color="auto"/>
              <w:right w:val="single" w:sz="4" w:space="0" w:color="auto"/>
            </w:tcBorders>
            <w:shd w:val="clear" w:color="000000" w:fill="FFFFFF"/>
            <w:hideMark/>
          </w:tcPr>
          <w:p w:rsidR="00A220BF" w:rsidRPr="00A220BF" w:rsidRDefault="00A220BF" w:rsidP="00A220BF">
            <w:pPr>
              <w:ind w:left="-55" w:right="-148"/>
              <w:rPr>
                <w:rFonts w:cs="Times New Roman"/>
                <w:sz w:val="28"/>
                <w:szCs w:val="28"/>
              </w:rPr>
            </w:pPr>
            <w:r w:rsidRPr="00A220BF">
              <w:rPr>
                <w:rFonts w:cs="Times New Roman"/>
                <w:sz w:val="28"/>
                <w:szCs w:val="28"/>
              </w:rPr>
              <w:t>72 9 04 Б0117</w:t>
            </w:r>
          </w:p>
        </w:tc>
        <w:tc>
          <w:tcPr>
            <w:tcW w:w="567" w:type="dxa"/>
            <w:gridSpan w:val="4"/>
            <w:tcBorders>
              <w:top w:val="nil"/>
              <w:left w:val="nil"/>
              <w:bottom w:val="single" w:sz="4" w:space="0" w:color="auto"/>
              <w:right w:val="single" w:sz="4" w:space="0" w:color="auto"/>
            </w:tcBorders>
            <w:shd w:val="clear" w:color="000000" w:fill="FFFFFF"/>
            <w:hideMark/>
          </w:tcPr>
          <w:p w:rsidR="00A220BF" w:rsidRPr="00A220BF" w:rsidRDefault="00A220BF" w:rsidP="00A220BF">
            <w:pPr>
              <w:ind w:left="-108" w:right="-108"/>
              <w:jc w:val="center"/>
              <w:rPr>
                <w:rFonts w:cs="Times New Roman"/>
                <w:sz w:val="28"/>
                <w:szCs w:val="28"/>
              </w:rPr>
            </w:pPr>
            <w:r w:rsidRPr="00A220BF">
              <w:rPr>
                <w:rFonts w:cs="Times New Roman"/>
                <w:sz w:val="28"/>
                <w:szCs w:val="28"/>
              </w:rPr>
              <w:t>200</w:t>
            </w:r>
          </w:p>
        </w:tc>
        <w:tc>
          <w:tcPr>
            <w:tcW w:w="1120" w:type="dxa"/>
            <w:gridSpan w:val="2"/>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106" w:right="-124"/>
              <w:jc w:val="center"/>
              <w:rPr>
                <w:rFonts w:cs="Times New Roman"/>
                <w:sz w:val="28"/>
                <w:szCs w:val="28"/>
              </w:rPr>
            </w:pPr>
            <w:r w:rsidRPr="00A220BF">
              <w:rPr>
                <w:rFonts w:cs="Times New Roman"/>
                <w:sz w:val="28"/>
                <w:szCs w:val="28"/>
              </w:rPr>
              <w:t>627,0</w:t>
            </w:r>
          </w:p>
        </w:tc>
        <w:tc>
          <w:tcPr>
            <w:tcW w:w="1120" w:type="dxa"/>
            <w:gridSpan w:val="4"/>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92" w:right="-138"/>
              <w:jc w:val="center"/>
              <w:rPr>
                <w:rFonts w:cs="Times New Roman"/>
                <w:sz w:val="28"/>
                <w:szCs w:val="28"/>
              </w:rPr>
            </w:pPr>
            <w:r w:rsidRPr="00A220BF">
              <w:rPr>
                <w:rFonts w:cs="Times New Roman"/>
                <w:sz w:val="28"/>
                <w:szCs w:val="28"/>
              </w:rPr>
              <w:t>0,0</w:t>
            </w:r>
          </w:p>
        </w:tc>
        <w:tc>
          <w:tcPr>
            <w:tcW w:w="1120" w:type="dxa"/>
            <w:gridSpan w:val="6"/>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78" w:right="-152"/>
              <w:jc w:val="center"/>
              <w:rPr>
                <w:rFonts w:cs="Times New Roman"/>
                <w:sz w:val="28"/>
                <w:szCs w:val="28"/>
              </w:rPr>
            </w:pPr>
            <w:r w:rsidRPr="00A220BF">
              <w:rPr>
                <w:rFonts w:cs="Times New Roman"/>
                <w:sz w:val="28"/>
                <w:szCs w:val="28"/>
              </w:rPr>
              <w:t>0,0</w:t>
            </w:r>
          </w:p>
        </w:tc>
      </w:tr>
      <w:tr w:rsidR="00A220BF" w:rsidRPr="00A220BF" w:rsidTr="004F4EC3">
        <w:trPr>
          <w:gridAfter w:val="1"/>
          <w:wAfter w:w="9" w:type="dxa"/>
          <w:trHeight w:val="58"/>
        </w:trPr>
        <w:tc>
          <w:tcPr>
            <w:tcW w:w="7812" w:type="dxa"/>
            <w:gridSpan w:val="3"/>
            <w:tcBorders>
              <w:top w:val="nil"/>
              <w:left w:val="single" w:sz="4" w:space="0" w:color="auto"/>
              <w:bottom w:val="single" w:sz="4" w:space="0" w:color="auto"/>
              <w:right w:val="single" w:sz="4" w:space="0" w:color="auto"/>
            </w:tcBorders>
            <w:shd w:val="clear" w:color="000000" w:fill="FFFFFF"/>
            <w:hideMark/>
          </w:tcPr>
          <w:p w:rsidR="00A220BF" w:rsidRPr="006E30FE" w:rsidRDefault="00A220BF" w:rsidP="00A220BF">
            <w:pPr>
              <w:rPr>
                <w:rFonts w:cs="Times New Roman"/>
                <w:spacing w:val="-6"/>
                <w:sz w:val="28"/>
                <w:szCs w:val="28"/>
              </w:rPr>
            </w:pPr>
            <w:r w:rsidRPr="006E30FE">
              <w:rPr>
                <w:rFonts w:cs="Times New Roman"/>
                <w:spacing w:val="-6"/>
                <w:sz w:val="28"/>
                <w:szCs w:val="28"/>
              </w:rPr>
              <w:t>Расходы на поддержку муниципальных образований Ленинградской области по развитию общественной инфраструктуры муниципального значения в Ленинградской области</w:t>
            </w:r>
          </w:p>
        </w:tc>
        <w:tc>
          <w:tcPr>
            <w:tcW w:w="622" w:type="dxa"/>
            <w:gridSpan w:val="2"/>
            <w:tcBorders>
              <w:top w:val="nil"/>
              <w:left w:val="nil"/>
              <w:bottom w:val="single" w:sz="4" w:space="0" w:color="auto"/>
              <w:right w:val="single" w:sz="4" w:space="0" w:color="auto"/>
            </w:tcBorders>
            <w:shd w:val="clear" w:color="000000" w:fill="FFFFFF"/>
            <w:hideMark/>
          </w:tcPr>
          <w:p w:rsidR="00A220BF" w:rsidRPr="00A220BF" w:rsidRDefault="00A220BF" w:rsidP="00A220BF">
            <w:pPr>
              <w:ind w:left="-53" w:right="-82"/>
              <w:jc w:val="center"/>
              <w:rPr>
                <w:rFonts w:cs="Times New Roman"/>
                <w:sz w:val="28"/>
                <w:szCs w:val="28"/>
              </w:rPr>
            </w:pPr>
            <w:r w:rsidRPr="00A220BF">
              <w:rPr>
                <w:rFonts w:cs="Times New Roman"/>
                <w:sz w:val="28"/>
                <w:szCs w:val="28"/>
              </w:rPr>
              <w:t>006</w:t>
            </w:r>
          </w:p>
        </w:tc>
        <w:tc>
          <w:tcPr>
            <w:tcW w:w="496" w:type="dxa"/>
            <w:gridSpan w:val="2"/>
            <w:tcBorders>
              <w:top w:val="nil"/>
              <w:left w:val="nil"/>
              <w:bottom w:val="single" w:sz="4" w:space="0" w:color="auto"/>
              <w:right w:val="single" w:sz="4" w:space="0" w:color="auto"/>
            </w:tcBorders>
            <w:shd w:val="clear" w:color="000000" w:fill="FFFFFF"/>
            <w:hideMark/>
          </w:tcPr>
          <w:p w:rsidR="00A220BF" w:rsidRPr="00A220BF" w:rsidRDefault="00A220BF" w:rsidP="00A220BF">
            <w:pPr>
              <w:jc w:val="center"/>
              <w:rPr>
                <w:rFonts w:cs="Times New Roman"/>
                <w:sz w:val="28"/>
                <w:szCs w:val="28"/>
              </w:rPr>
            </w:pPr>
            <w:r w:rsidRPr="00A220BF">
              <w:rPr>
                <w:rFonts w:cs="Times New Roman"/>
                <w:sz w:val="28"/>
                <w:szCs w:val="28"/>
              </w:rPr>
              <w:t>08</w:t>
            </w:r>
          </w:p>
        </w:tc>
        <w:tc>
          <w:tcPr>
            <w:tcW w:w="559" w:type="dxa"/>
            <w:tcBorders>
              <w:top w:val="nil"/>
              <w:left w:val="nil"/>
              <w:bottom w:val="single" w:sz="4" w:space="0" w:color="auto"/>
              <w:right w:val="single" w:sz="4" w:space="0" w:color="auto"/>
            </w:tcBorders>
            <w:shd w:val="clear" w:color="000000" w:fill="FFFFFF"/>
            <w:hideMark/>
          </w:tcPr>
          <w:p w:rsidR="00A220BF" w:rsidRPr="00A220BF" w:rsidRDefault="00A220BF" w:rsidP="00A220BF">
            <w:pPr>
              <w:jc w:val="center"/>
              <w:rPr>
                <w:rFonts w:cs="Times New Roman"/>
                <w:sz w:val="28"/>
                <w:szCs w:val="28"/>
              </w:rPr>
            </w:pPr>
            <w:r w:rsidRPr="00A220BF">
              <w:rPr>
                <w:rFonts w:cs="Times New Roman"/>
                <w:sz w:val="28"/>
                <w:szCs w:val="28"/>
              </w:rPr>
              <w:t>01</w:t>
            </w:r>
          </w:p>
        </w:tc>
        <w:tc>
          <w:tcPr>
            <w:tcW w:w="1895" w:type="dxa"/>
            <w:gridSpan w:val="4"/>
            <w:tcBorders>
              <w:top w:val="nil"/>
              <w:left w:val="nil"/>
              <w:bottom w:val="single" w:sz="4" w:space="0" w:color="auto"/>
              <w:right w:val="single" w:sz="4" w:space="0" w:color="auto"/>
            </w:tcBorders>
            <w:shd w:val="clear" w:color="000000" w:fill="FFFFFF"/>
            <w:hideMark/>
          </w:tcPr>
          <w:p w:rsidR="00A220BF" w:rsidRPr="00A220BF" w:rsidRDefault="00A220BF" w:rsidP="00A220BF">
            <w:pPr>
              <w:ind w:left="-55" w:right="-148"/>
              <w:rPr>
                <w:rFonts w:cs="Times New Roman"/>
                <w:sz w:val="28"/>
                <w:szCs w:val="28"/>
              </w:rPr>
            </w:pPr>
            <w:r w:rsidRPr="00A220BF">
              <w:rPr>
                <w:rFonts w:cs="Times New Roman"/>
                <w:sz w:val="28"/>
                <w:szCs w:val="28"/>
              </w:rPr>
              <w:t>72 9 04 72020</w:t>
            </w:r>
          </w:p>
        </w:tc>
        <w:tc>
          <w:tcPr>
            <w:tcW w:w="567" w:type="dxa"/>
            <w:gridSpan w:val="4"/>
            <w:tcBorders>
              <w:top w:val="nil"/>
              <w:left w:val="nil"/>
              <w:bottom w:val="single" w:sz="4" w:space="0" w:color="auto"/>
              <w:right w:val="single" w:sz="4" w:space="0" w:color="auto"/>
            </w:tcBorders>
            <w:shd w:val="clear" w:color="000000" w:fill="FFFFFF"/>
            <w:hideMark/>
          </w:tcPr>
          <w:p w:rsidR="00A220BF" w:rsidRPr="00A220BF" w:rsidRDefault="00A220BF" w:rsidP="00A220BF">
            <w:pPr>
              <w:ind w:left="-108" w:right="-108"/>
              <w:jc w:val="center"/>
              <w:rPr>
                <w:rFonts w:cs="Times New Roman"/>
                <w:sz w:val="28"/>
                <w:szCs w:val="28"/>
              </w:rPr>
            </w:pPr>
            <w:r w:rsidRPr="00A220BF">
              <w:rPr>
                <w:rFonts w:cs="Times New Roman"/>
                <w:sz w:val="28"/>
                <w:szCs w:val="28"/>
              </w:rPr>
              <w:t> </w:t>
            </w:r>
          </w:p>
        </w:tc>
        <w:tc>
          <w:tcPr>
            <w:tcW w:w="1120" w:type="dxa"/>
            <w:gridSpan w:val="2"/>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106" w:right="-124"/>
              <w:jc w:val="center"/>
              <w:rPr>
                <w:rFonts w:cs="Times New Roman"/>
                <w:sz w:val="28"/>
                <w:szCs w:val="28"/>
              </w:rPr>
            </w:pPr>
            <w:r w:rsidRPr="00A220BF">
              <w:rPr>
                <w:rFonts w:cs="Times New Roman"/>
                <w:sz w:val="28"/>
                <w:szCs w:val="28"/>
              </w:rPr>
              <w:t>7,3</w:t>
            </w:r>
          </w:p>
        </w:tc>
        <w:tc>
          <w:tcPr>
            <w:tcW w:w="1120" w:type="dxa"/>
            <w:gridSpan w:val="4"/>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92" w:right="-138"/>
              <w:jc w:val="center"/>
              <w:rPr>
                <w:rFonts w:cs="Times New Roman"/>
                <w:sz w:val="28"/>
                <w:szCs w:val="28"/>
              </w:rPr>
            </w:pPr>
            <w:r w:rsidRPr="00A220BF">
              <w:rPr>
                <w:rFonts w:cs="Times New Roman"/>
                <w:sz w:val="28"/>
                <w:szCs w:val="28"/>
              </w:rPr>
              <w:t>0,0</w:t>
            </w:r>
          </w:p>
        </w:tc>
        <w:tc>
          <w:tcPr>
            <w:tcW w:w="1120" w:type="dxa"/>
            <w:gridSpan w:val="6"/>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78" w:right="-152"/>
              <w:jc w:val="center"/>
              <w:rPr>
                <w:rFonts w:cs="Times New Roman"/>
                <w:sz w:val="28"/>
                <w:szCs w:val="28"/>
              </w:rPr>
            </w:pPr>
            <w:r w:rsidRPr="00A220BF">
              <w:rPr>
                <w:rFonts w:cs="Times New Roman"/>
                <w:sz w:val="28"/>
                <w:szCs w:val="28"/>
              </w:rPr>
              <w:t>0,0</w:t>
            </w:r>
          </w:p>
        </w:tc>
      </w:tr>
      <w:tr w:rsidR="00A220BF" w:rsidRPr="00A220BF" w:rsidTr="004F4EC3">
        <w:trPr>
          <w:gridAfter w:val="1"/>
          <w:wAfter w:w="9" w:type="dxa"/>
          <w:trHeight w:val="58"/>
        </w:trPr>
        <w:tc>
          <w:tcPr>
            <w:tcW w:w="7812" w:type="dxa"/>
            <w:gridSpan w:val="3"/>
            <w:tcBorders>
              <w:top w:val="nil"/>
              <w:left w:val="single" w:sz="4" w:space="0" w:color="auto"/>
              <w:bottom w:val="single" w:sz="4" w:space="0" w:color="auto"/>
              <w:right w:val="single" w:sz="4" w:space="0" w:color="auto"/>
            </w:tcBorders>
            <w:shd w:val="clear" w:color="000000" w:fill="FFFFFF"/>
            <w:hideMark/>
          </w:tcPr>
          <w:p w:rsidR="00A220BF" w:rsidRPr="00A220BF" w:rsidRDefault="00A220BF" w:rsidP="00A220BF">
            <w:pPr>
              <w:rPr>
                <w:rFonts w:cs="Times New Roman"/>
                <w:sz w:val="28"/>
                <w:szCs w:val="28"/>
              </w:rPr>
            </w:pPr>
            <w:r w:rsidRPr="00A220BF">
              <w:rPr>
                <w:rFonts w:cs="Times New Roman"/>
                <w:sz w:val="28"/>
                <w:szCs w:val="28"/>
              </w:rPr>
              <w:t>Предоставление субсидий бюджетным, автономным учреждениям и иным некоммерческим организациям</w:t>
            </w:r>
          </w:p>
        </w:tc>
        <w:tc>
          <w:tcPr>
            <w:tcW w:w="622" w:type="dxa"/>
            <w:gridSpan w:val="2"/>
            <w:tcBorders>
              <w:top w:val="nil"/>
              <w:left w:val="nil"/>
              <w:bottom w:val="single" w:sz="4" w:space="0" w:color="auto"/>
              <w:right w:val="single" w:sz="4" w:space="0" w:color="auto"/>
            </w:tcBorders>
            <w:shd w:val="clear" w:color="000000" w:fill="FFFFFF"/>
            <w:hideMark/>
          </w:tcPr>
          <w:p w:rsidR="00A220BF" w:rsidRPr="00A220BF" w:rsidRDefault="00A220BF" w:rsidP="00A220BF">
            <w:pPr>
              <w:ind w:left="-53" w:right="-82"/>
              <w:jc w:val="center"/>
              <w:rPr>
                <w:rFonts w:cs="Times New Roman"/>
                <w:sz w:val="28"/>
                <w:szCs w:val="28"/>
              </w:rPr>
            </w:pPr>
            <w:r w:rsidRPr="00A220BF">
              <w:rPr>
                <w:rFonts w:cs="Times New Roman"/>
                <w:sz w:val="28"/>
                <w:szCs w:val="28"/>
              </w:rPr>
              <w:t>006</w:t>
            </w:r>
          </w:p>
        </w:tc>
        <w:tc>
          <w:tcPr>
            <w:tcW w:w="496" w:type="dxa"/>
            <w:gridSpan w:val="2"/>
            <w:tcBorders>
              <w:top w:val="nil"/>
              <w:left w:val="nil"/>
              <w:bottom w:val="single" w:sz="4" w:space="0" w:color="auto"/>
              <w:right w:val="single" w:sz="4" w:space="0" w:color="auto"/>
            </w:tcBorders>
            <w:shd w:val="clear" w:color="000000" w:fill="FFFFFF"/>
            <w:hideMark/>
          </w:tcPr>
          <w:p w:rsidR="00A220BF" w:rsidRPr="00A220BF" w:rsidRDefault="00A220BF" w:rsidP="00A220BF">
            <w:pPr>
              <w:jc w:val="center"/>
              <w:rPr>
                <w:rFonts w:cs="Times New Roman"/>
                <w:sz w:val="28"/>
                <w:szCs w:val="28"/>
              </w:rPr>
            </w:pPr>
            <w:r w:rsidRPr="00A220BF">
              <w:rPr>
                <w:rFonts w:cs="Times New Roman"/>
                <w:sz w:val="28"/>
                <w:szCs w:val="28"/>
              </w:rPr>
              <w:t>08</w:t>
            </w:r>
          </w:p>
        </w:tc>
        <w:tc>
          <w:tcPr>
            <w:tcW w:w="559" w:type="dxa"/>
            <w:tcBorders>
              <w:top w:val="nil"/>
              <w:left w:val="nil"/>
              <w:bottom w:val="single" w:sz="4" w:space="0" w:color="auto"/>
              <w:right w:val="single" w:sz="4" w:space="0" w:color="auto"/>
            </w:tcBorders>
            <w:shd w:val="clear" w:color="000000" w:fill="FFFFFF"/>
            <w:hideMark/>
          </w:tcPr>
          <w:p w:rsidR="00A220BF" w:rsidRPr="00A220BF" w:rsidRDefault="00A220BF" w:rsidP="00A220BF">
            <w:pPr>
              <w:jc w:val="center"/>
              <w:rPr>
                <w:rFonts w:cs="Times New Roman"/>
                <w:sz w:val="28"/>
                <w:szCs w:val="28"/>
              </w:rPr>
            </w:pPr>
            <w:r w:rsidRPr="00A220BF">
              <w:rPr>
                <w:rFonts w:cs="Times New Roman"/>
                <w:sz w:val="28"/>
                <w:szCs w:val="28"/>
              </w:rPr>
              <w:t>01</w:t>
            </w:r>
          </w:p>
        </w:tc>
        <w:tc>
          <w:tcPr>
            <w:tcW w:w="1895" w:type="dxa"/>
            <w:gridSpan w:val="4"/>
            <w:tcBorders>
              <w:top w:val="nil"/>
              <w:left w:val="nil"/>
              <w:bottom w:val="single" w:sz="4" w:space="0" w:color="auto"/>
              <w:right w:val="single" w:sz="4" w:space="0" w:color="auto"/>
            </w:tcBorders>
            <w:shd w:val="clear" w:color="000000" w:fill="FFFFFF"/>
            <w:hideMark/>
          </w:tcPr>
          <w:p w:rsidR="00A220BF" w:rsidRPr="00A220BF" w:rsidRDefault="00A220BF" w:rsidP="00A220BF">
            <w:pPr>
              <w:ind w:left="-55" w:right="-148"/>
              <w:rPr>
                <w:rFonts w:cs="Times New Roman"/>
                <w:sz w:val="28"/>
                <w:szCs w:val="28"/>
              </w:rPr>
            </w:pPr>
            <w:r w:rsidRPr="00A220BF">
              <w:rPr>
                <w:rFonts w:cs="Times New Roman"/>
                <w:sz w:val="28"/>
                <w:szCs w:val="28"/>
              </w:rPr>
              <w:t>72 9 04 72020</w:t>
            </w:r>
          </w:p>
        </w:tc>
        <w:tc>
          <w:tcPr>
            <w:tcW w:w="567" w:type="dxa"/>
            <w:gridSpan w:val="4"/>
            <w:tcBorders>
              <w:top w:val="nil"/>
              <w:left w:val="nil"/>
              <w:bottom w:val="single" w:sz="4" w:space="0" w:color="auto"/>
              <w:right w:val="single" w:sz="4" w:space="0" w:color="auto"/>
            </w:tcBorders>
            <w:shd w:val="clear" w:color="000000" w:fill="FFFFFF"/>
            <w:hideMark/>
          </w:tcPr>
          <w:p w:rsidR="00A220BF" w:rsidRPr="00A220BF" w:rsidRDefault="00A220BF" w:rsidP="00A220BF">
            <w:pPr>
              <w:ind w:left="-108" w:right="-108"/>
              <w:jc w:val="center"/>
              <w:rPr>
                <w:rFonts w:cs="Times New Roman"/>
                <w:sz w:val="28"/>
                <w:szCs w:val="28"/>
              </w:rPr>
            </w:pPr>
            <w:r w:rsidRPr="00A220BF">
              <w:rPr>
                <w:rFonts w:cs="Times New Roman"/>
                <w:sz w:val="28"/>
                <w:szCs w:val="28"/>
              </w:rPr>
              <w:t>600</w:t>
            </w:r>
          </w:p>
        </w:tc>
        <w:tc>
          <w:tcPr>
            <w:tcW w:w="1120" w:type="dxa"/>
            <w:gridSpan w:val="2"/>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106" w:right="-124"/>
              <w:jc w:val="center"/>
              <w:rPr>
                <w:rFonts w:cs="Times New Roman"/>
                <w:sz w:val="28"/>
                <w:szCs w:val="28"/>
              </w:rPr>
            </w:pPr>
            <w:r w:rsidRPr="00A220BF">
              <w:rPr>
                <w:rFonts w:cs="Times New Roman"/>
                <w:sz w:val="28"/>
                <w:szCs w:val="28"/>
              </w:rPr>
              <w:t>7,3</w:t>
            </w:r>
          </w:p>
        </w:tc>
        <w:tc>
          <w:tcPr>
            <w:tcW w:w="1120" w:type="dxa"/>
            <w:gridSpan w:val="4"/>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92" w:right="-138"/>
              <w:jc w:val="center"/>
              <w:rPr>
                <w:rFonts w:cs="Times New Roman"/>
                <w:sz w:val="28"/>
                <w:szCs w:val="28"/>
              </w:rPr>
            </w:pPr>
            <w:r w:rsidRPr="00A220BF">
              <w:rPr>
                <w:rFonts w:cs="Times New Roman"/>
                <w:sz w:val="28"/>
                <w:szCs w:val="28"/>
              </w:rPr>
              <w:t>0,0</w:t>
            </w:r>
          </w:p>
        </w:tc>
        <w:tc>
          <w:tcPr>
            <w:tcW w:w="1120" w:type="dxa"/>
            <w:gridSpan w:val="6"/>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78" w:right="-152"/>
              <w:jc w:val="center"/>
              <w:rPr>
                <w:rFonts w:cs="Times New Roman"/>
                <w:sz w:val="28"/>
                <w:szCs w:val="28"/>
              </w:rPr>
            </w:pPr>
            <w:r w:rsidRPr="00A220BF">
              <w:rPr>
                <w:rFonts w:cs="Times New Roman"/>
                <w:sz w:val="28"/>
                <w:szCs w:val="28"/>
              </w:rPr>
              <w:t>0,0</w:t>
            </w:r>
          </w:p>
        </w:tc>
      </w:tr>
      <w:tr w:rsidR="00A220BF" w:rsidRPr="00A220BF" w:rsidTr="004F4EC3">
        <w:trPr>
          <w:gridAfter w:val="1"/>
          <w:wAfter w:w="9" w:type="dxa"/>
          <w:trHeight w:val="58"/>
        </w:trPr>
        <w:tc>
          <w:tcPr>
            <w:tcW w:w="7812" w:type="dxa"/>
            <w:gridSpan w:val="3"/>
            <w:tcBorders>
              <w:top w:val="nil"/>
              <w:left w:val="single" w:sz="4" w:space="0" w:color="auto"/>
              <w:bottom w:val="single" w:sz="4" w:space="0" w:color="auto"/>
              <w:right w:val="single" w:sz="4" w:space="0" w:color="auto"/>
            </w:tcBorders>
            <w:shd w:val="clear" w:color="000000" w:fill="FFFFFF"/>
            <w:hideMark/>
          </w:tcPr>
          <w:p w:rsidR="00A220BF" w:rsidRPr="00A220BF" w:rsidRDefault="00A220BF" w:rsidP="00A220BF">
            <w:pPr>
              <w:rPr>
                <w:rFonts w:cs="Times New Roman"/>
                <w:b/>
                <w:bCs/>
                <w:sz w:val="28"/>
                <w:szCs w:val="28"/>
              </w:rPr>
            </w:pPr>
            <w:r w:rsidRPr="00A220BF">
              <w:rPr>
                <w:rFonts w:cs="Times New Roman"/>
                <w:b/>
                <w:bCs/>
                <w:sz w:val="28"/>
                <w:szCs w:val="28"/>
              </w:rPr>
              <w:t>СОЦИАЛЬНАЯ ПОЛИТИКА</w:t>
            </w:r>
          </w:p>
        </w:tc>
        <w:tc>
          <w:tcPr>
            <w:tcW w:w="622" w:type="dxa"/>
            <w:gridSpan w:val="2"/>
            <w:tcBorders>
              <w:top w:val="nil"/>
              <w:left w:val="nil"/>
              <w:bottom w:val="single" w:sz="4" w:space="0" w:color="auto"/>
              <w:right w:val="single" w:sz="4" w:space="0" w:color="auto"/>
            </w:tcBorders>
            <w:shd w:val="clear" w:color="000000" w:fill="FFFFFF"/>
            <w:hideMark/>
          </w:tcPr>
          <w:p w:rsidR="00A220BF" w:rsidRPr="00A220BF" w:rsidRDefault="00A220BF" w:rsidP="00A220BF">
            <w:pPr>
              <w:ind w:left="-53" w:right="-82"/>
              <w:jc w:val="center"/>
              <w:rPr>
                <w:rFonts w:cs="Times New Roman"/>
                <w:b/>
                <w:bCs/>
                <w:sz w:val="28"/>
                <w:szCs w:val="28"/>
              </w:rPr>
            </w:pPr>
            <w:r w:rsidRPr="00A220BF">
              <w:rPr>
                <w:rFonts w:cs="Times New Roman"/>
                <w:b/>
                <w:bCs/>
                <w:sz w:val="28"/>
                <w:szCs w:val="28"/>
              </w:rPr>
              <w:t>006</w:t>
            </w:r>
          </w:p>
        </w:tc>
        <w:tc>
          <w:tcPr>
            <w:tcW w:w="496" w:type="dxa"/>
            <w:gridSpan w:val="2"/>
            <w:tcBorders>
              <w:top w:val="nil"/>
              <w:left w:val="nil"/>
              <w:bottom w:val="single" w:sz="4" w:space="0" w:color="auto"/>
              <w:right w:val="single" w:sz="4" w:space="0" w:color="auto"/>
            </w:tcBorders>
            <w:shd w:val="clear" w:color="000000" w:fill="FFFFFF"/>
            <w:hideMark/>
          </w:tcPr>
          <w:p w:rsidR="00A220BF" w:rsidRPr="00A220BF" w:rsidRDefault="00A220BF" w:rsidP="00A220BF">
            <w:pPr>
              <w:jc w:val="center"/>
              <w:rPr>
                <w:rFonts w:cs="Times New Roman"/>
                <w:b/>
                <w:bCs/>
                <w:sz w:val="28"/>
                <w:szCs w:val="28"/>
              </w:rPr>
            </w:pPr>
            <w:r w:rsidRPr="00A220BF">
              <w:rPr>
                <w:rFonts w:cs="Times New Roman"/>
                <w:b/>
                <w:bCs/>
                <w:sz w:val="28"/>
                <w:szCs w:val="28"/>
              </w:rPr>
              <w:t>10</w:t>
            </w:r>
          </w:p>
        </w:tc>
        <w:tc>
          <w:tcPr>
            <w:tcW w:w="559" w:type="dxa"/>
            <w:tcBorders>
              <w:top w:val="nil"/>
              <w:left w:val="nil"/>
              <w:bottom w:val="single" w:sz="4" w:space="0" w:color="auto"/>
              <w:right w:val="single" w:sz="4" w:space="0" w:color="auto"/>
            </w:tcBorders>
            <w:shd w:val="clear" w:color="000000" w:fill="FFFFFF"/>
            <w:hideMark/>
          </w:tcPr>
          <w:p w:rsidR="00A220BF" w:rsidRPr="00A220BF" w:rsidRDefault="00A220BF" w:rsidP="00A220BF">
            <w:pPr>
              <w:jc w:val="center"/>
              <w:rPr>
                <w:rFonts w:cs="Times New Roman"/>
                <w:b/>
                <w:bCs/>
                <w:sz w:val="28"/>
                <w:szCs w:val="28"/>
              </w:rPr>
            </w:pPr>
            <w:r w:rsidRPr="00A220BF">
              <w:rPr>
                <w:rFonts w:cs="Times New Roman"/>
                <w:b/>
                <w:bCs/>
                <w:sz w:val="28"/>
                <w:szCs w:val="28"/>
              </w:rPr>
              <w:t> </w:t>
            </w:r>
          </w:p>
        </w:tc>
        <w:tc>
          <w:tcPr>
            <w:tcW w:w="1895" w:type="dxa"/>
            <w:gridSpan w:val="4"/>
            <w:tcBorders>
              <w:top w:val="nil"/>
              <w:left w:val="nil"/>
              <w:bottom w:val="single" w:sz="4" w:space="0" w:color="auto"/>
              <w:right w:val="single" w:sz="4" w:space="0" w:color="auto"/>
            </w:tcBorders>
            <w:shd w:val="clear" w:color="000000" w:fill="FFFFFF"/>
            <w:hideMark/>
          </w:tcPr>
          <w:p w:rsidR="00A220BF" w:rsidRPr="00A220BF" w:rsidRDefault="00A220BF" w:rsidP="00A220BF">
            <w:pPr>
              <w:ind w:left="-55" w:right="-148"/>
              <w:rPr>
                <w:rFonts w:cs="Times New Roman"/>
                <w:b/>
                <w:bCs/>
                <w:sz w:val="28"/>
                <w:szCs w:val="28"/>
              </w:rPr>
            </w:pPr>
            <w:r w:rsidRPr="00A220BF">
              <w:rPr>
                <w:rFonts w:cs="Times New Roman"/>
                <w:b/>
                <w:bCs/>
                <w:sz w:val="28"/>
                <w:szCs w:val="28"/>
              </w:rPr>
              <w:t> </w:t>
            </w:r>
          </w:p>
        </w:tc>
        <w:tc>
          <w:tcPr>
            <w:tcW w:w="567" w:type="dxa"/>
            <w:gridSpan w:val="4"/>
            <w:tcBorders>
              <w:top w:val="nil"/>
              <w:left w:val="nil"/>
              <w:bottom w:val="single" w:sz="4" w:space="0" w:color="auto"/>
              <w:right w:val="single" w:sz="4" w:space="0" w:color="auto"/>
            </w:tcBorders>
            <w:shd w:val="clear" w:color="000000" w:fill="FFFFFF"/>
            <w:hideMark/>
          </w:tcPr>
          <w:p w:rsidR="00A220BF" w:rsidRPr="00A220BF" w:rsidRDefault="00A220BF" w:rsidP="00A220BF">
            <w:pPr>
              <w:ind w:left="-108" w:right="-108"/>
              <w:jc w:val="center"/>
              <w:rPr>
                <w:rFonts w:cs="Times New Roman"/>
                <w:b/>
                <w:bCs/>
                <w:sz w:val="28"/>
                <w:szCs w:val="28"/>
              </w:rPr>
            </w:pPr>
            <w:r w:rsidRPr="00A220BF">
              <w:rPr>
                <w:rFonts w:cs="Times New Roman"/>
                <w:b/>
                <w:bCs/>
                <w:sz w:val="28"/>
                <w:szCs w:val="28"/>
              </w:rPr>
              <w:t> </w:t>
            </w:r>
          </w:p>
        </w:tc>
        <w:tc>
          <w:tcPr>
            <w:tcW w:w="1120" w:type="dxa"/>
            <w:gridSpan w:val="2"/>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106" w:right="-124"/>
              <w:jc w:val="center"/>
              <w:rPr>
                <w:rFonts w:cs="Times New Roman"/>
                <w:b/>
                <w:bCs/>
                <w:sz w:val="28"/>
                <w:szCs w:val="28"/>
              </w:rPr>
            </w:pPr>
            <w:r w:rsidRPr="00A220BF">
              <w:rPr>
                <w:rFonts w:cs="Times New Roman"/>
                <w:b/>
                <w:bCs/>
                <w:sz w:val="28"/>
                <w:szCs w:val="28"/>
              </w:rPr>
              <w:t>262,1</w:t>
            </w:r>
          </w:p>
        </w:tc>
        <w:tc>
          <w:tcPr>
            <w:tcW w:w="1120" w:type="dxa"/>
            <w:gridSpan w:val="4"/>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92" w:right="-138"/>
              <w:jc w:val="center"/>
              <w:rPr>
                <w:rFonts w:cs="Times New Roman"/>
                <w:b/>
                <w:bCs/>
                <w:sz w:val="28"/>
                <w:szCs w:val="28"/>
              </w:rPr>
            </w:pPr>
            <w:r w:rsidRPr="00A220BF">
              <w:rPr>
                <w:rFonts w:cs="Times New Roman"/>
                <w:b/>
                <w:bCs/>
                <w:sz w:val="28"/>
                <w:szCs w:val="28"/>
              </w:rPr>
              <w:t>272,6</w:t>
            </w:r>
          </w:p>
        </w:tc>
        <w:tc>
          <w:tcPr>
            <w:tcW w:w="1120" w:type="dxa"/>
            <w:gridSpan w:val="6"/>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78" w:right="-152"/>
              <w:jc w:val="center"/>
              <w:rPr>
                <w:rFonts w:cs="Times New Roman"/>
                <w:b/>
                <w:bCs/>
                <w:sz w:val="28"/>
                <w:szCs w:val="28"/>
              </w:rPr>
            </w:pPr>
            <w:r w:rsidRPr="00A220BF">
              <w:rPr>
                <w:rFonts w:cs="Times New Roman"/>
                <w:b/>
                <w:bCs/>
                <w:sz w:val="28"/>
                <w:szCs w:val="28"/>
              </w:rPr>
              <w:t>283,5</w:t>
            </w:r>
          </w:p>
        </w:tc>
      </w:tr>
      <w:tr w:rsidR="00A220BF" w:rsidRPr="00A220BF" w:rsidTr="004F4EC3">
        <w:trPr>
          <w:gridAfter w:val="1"/>
          <w:wAfter w:w="9" w:type="dxa"/>
          <w:trHeight w:val="58"/>
        </w:trPr>
        <w:tc>
          <w:tcPr>
            <w:tcW w:w="7812" w:type="dxa"/>
            <w:gridSpan w:val="3"/>
            <w:tcBorders>
              <w:top w:val="nil"/>
              <w:left w:val="single" w:sz="4" w:space="0" w:color="auto"/>
              <w:bottom w:val="single" w:sz="4" w:space="0" w:color="auto"/>
              <w:right w:val="single" w:sz="4" w:space="0" w:color="auto"/>
            </w:tcBorders>
            <w:shd w:val="clear" w:color="000000" w:fill="FFFFFF"/>
            <w:hideMark/>
          </w:tcPr>
          <w:p w:rsidR="00A220BF" w:rsidRPr="00A220BF" w:rsidRDefault="00A220BF" w:rsidP="00A220BF">
            <w:pPr>
              <w:rPr>
                <w:rFonts w:cs="Times New Roman"/>
                <w:b/>
                <w:bCs/>
                <w:sz w:val="28"/>
                <w:szCs w:val="28"/>
              </w:rPr>
            </w:pPr>
            <w:r w:rsidRPr="00A220BF">
              <w:rPr>
                <w:rFonts w:cs="Times New Roman"/>
                <w:b/>
                <w:bCs/>
                <w:sz w:val="28"/>
                <w:szCs w:val="28"/>
              </w:rPr>
              <w:t>Пенсионное обеспечение</w:t>
            </w:r>
          </w:p>
        </w:tc>
        <w:tc>
          <w:tcPr>
            <w:tcW w:w="622" w:type="dxa"/>
            <w:gridSpan w:val="2"/>
            <w:tcBorders>
              <w:top w:val="nil"/>
              <w:left w:val="nil"/>
              <w:bottom w:val="single" w:sz="4" w:space="0" w:color="auto"/>
              <w:right w:val="single" w:sz="4" w:space="0" w:color="auto"/>
            </w:tcBorders>
            <w:shd w:val="clear" w:color="000000" w:fill="FFFFFF"/>
            <w:hideMark/>
          </w:tcPr>
          <w:p w:rsidR="00A220BF" w:rsidRPr="00A220BF" w:rsidRDefault="00A220BF" w:rsidP="00A220BF">
            <w:pPr>
              <w:ind w:left="-53" w:right="-82"/>
              <w:jc w:val="center"/>
              <w:rPr>
                <w:rFonts w:cs="Times New Roman"/>
                <w:b/>
                <w:bCs/>
                <w:sz w:val="28"/>
                <w:szCs w:val="28"/>
              </w:rPr>
            </w:pPr>
            <w:r w:rsidRPr="00A220BF">
              <w:rPr>
                <w:rFonts w:cs="Times New Roman"/>
                <w:b/>
                <w:bCs/>
                <w:sz w:val="28"/>
                <w:szCs w:val="28"/>
              </w:rPr>
              <w:t>006</w:t>
            </w:r>
          </w:p>
        </w:tc>
        <w:tc>
          <w:tcPr>
            <w:tcW w:w="496" w:type="dxa"/>
            <w:gridSpan w:val="2"/>
            <w:tcBorders>
              <w:top w:val="nil"/>
              <w:left w:val="nil"/>
              <w:bottom w:val="single" w:sz="4" w:space="0" w:color="auto"/>
              <w:right w:val="single" w:sz="4" w:space="0" w:color="auto"/>
            </w:tcBorders>
            <w:shd w:val="clear" w:color="000000" w:fill="FFFFFF"/>
            <w:hideMark/>
          </w:tcPr>
          <w:p w:rsidR="00A220BF" w:rsidRPr="00A220BF" w:rsidRDefault="00A220BF" w:rsidP="00A220BF">
            <w:pPr>
              <w:jc w:val="center"/>
              <w:rPr>
                <w:rFonts w:cs="Times New Roman"/>
                <w:b/>
                <w:bCs/>
                <w:sz w:val="28"/>
                <w:szCs w:val="28"/>
              </w:rPr>
            </w:pPr>
            <w:r w:rsidRPr="00A220BF">
              <w:rPr>
                <w:rFonts w:cs="Times New Roman"/>
                <w:b/>
                <w:bCs/>
                <w:sz w:val="28"/>
                <w:szCs w:val="28"/>
              </w:rPr>
              <w:t>10</w:t>
            </w:r>
          </w:p>
        </w:tc>
        <w:tc>
          <w:tcPr>
            <w:tcW w:w="559" w:type="dxa"/>
            <w:tcBorders>
              <w:top w:val="nil"/>
              <w:left w:val="nil"/>
              <w:bottom w:val="single" w:sz="4" w:space="0" w:color="auto"/>
              <w:right w:val="single" w:sz="4" w:space="0" w:color="auto"/>
            </w:tcBorders>
            <w:shd w:val="clear" w:color="000000" w:fill="FFFFFF"/>
            <w:hideMark/>
          </w:tcPr>
          <w:p w:rsidR="00A220BF" w:rsidRPr="00A220BF" w:rsidRDefault="00A220BF" w:rsidP="00A220BF">
            <w:pPr>
              <w:jc w:val="center"/>
              <w:rPr>
                <w:rFonts w:cs="Times New Roman"/>
                <w:b/>
                <w:bCs/>
                <w:sz w:val="28"/>
                <w:szCs w:val="28"/>
              </w:rPr>
            </w:pPr>
            <w:r w:rsidRPr="00A220BF">
              <w:rPr>
                <w:rFonts w:cs="Times New Roman"/>
                <w:b/>
                <w:bCs/>
                <w:sz w:val="28"/>
                <w:szCs w:val="28"/>
              </w:rPr>
              <w:t>01</w:t>
            </w:r>
          </w:p>
        </w:tc>
        <w:tc>
          <w:tcPr>
            <w:tcW w:w="1895" w:type="dxa"/>
            <w:gridSpan w:val="4"/>
            <w:tcBorders>
              <w:top w:val="nil"/>
              <w:left w:val="nil"/>
              <w:bottom w:val="single" w:sz="4" w:space="0" w:color="auto"/>
              <w:right w:val="single" w:sz="4" w:space="0" w:color="auto"/>
            </w:tcBorders>
            <w:shd w:val="clear" w:color="000000" w:fill="FFFFFF"/>
            <w:hideMark/>
          </w:tcPr>
          <w:p w:rsidR="00A220BF" w:rsidRPr="00A220BF" w:rsidRDefault="00A220BF" w:rsidP="00A220BF">
            <w:pPr>
              <w:ind w:left="-55" w:right="-148"/>
              <w:rPr>
                <w:rFonts w:cs="Times New Roman"/>
                <w:b/>
                <w:bCs/>
                <w:sz w:val="28"/>
                <w:szCs w:val="28"/>
              </w:rPr>
            </w:pPr>
            <w:r w:rsidRPr="00A220BF">
              <w:rPr>
                <w:rFonts w:cs="Times New Roman"/>
                <w:b/>
                <w:bCs/>
                <w:sz w:val="28"/>
                <w:szCs w:val="28"/>
              </w:rPr>
              <w:t> </w:t>
            </w:r>
          </w:p>
        </w:tc>
        <w:tc>
          <w:tcPr>
            <w:tcW w:w="567" w:type="dxa"/>
            <w:gridSpan w:val="4"/>
            <w:tcBorders>
              <w:top w:val="nil"/>
              <w:left w:val="nil"/>
              <w:bottom w:val="single" w:sz="4" w:space="0" w:color="auto"/>
              <w:right w:val="single" w:sz="4" w:space="0" w:color="auto"/>
            </w:tcBorders>
            <w:shd w:val="clear" w:color="000000" w:fill="FFFFFF"/>
            <w:hideMark/>
          </w:tcPr>
          <w:p w:rsidR="00A220BF" w:rsidRPr="00A220BF" w:rsidRDefault="00A220BF" w:rsidP="00A220BF">
            <w:pPr>
              <w:ind w:left="-108" w:right="-108"/>
              <w:jc w:val="center"/>
              <w:rPr>
                <w:rFonts w:cs="Times New Roman"/>
                <w:b/>
                <w:bCs/>
                <w:sz w:val="28"/>
                <w:szCs w:val="28"/>
              </w:rPr>
            </w:pPr>
            <w:r w:rsidRPr="00A220BF">
              <w:rPr>
                <w:rFonts w:cs="Times New Roman"/>
                <w:b/>
                <w:bCs/>
                <w:sz w:val="28"/>
                <w:szCs w:val="28"/>
              </w:rPr>
              <w:t> </w:t>
            </w:r>
          </w:p>
        </w:tc>
        <w:tc>
          <w:tcPr>
            <w:tcW w:w="1120" w:type="dxa"/>
            <w:gridSpan w:val="2"/>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106" w:right="-124"/>
              <w:jc w:val="center"/>
              <w:rPr>
                <w:rFonts w:cs="Times New Roman"/>
                <w:b/>
                <w:bCs/>
                <w:sz w:val="28"/>
                <w:szCs w:val="28"/>
              </w:rPr>
            </w:pPr>
            <w:r w:rsidRPr="00A220BF">
              <w:rPr>
                <w:rFonts w:cs="Times New Roman"/>
                <w:b/>
                <w:bCs/>
                <w:sz w:val="28"/>
                <w:szCs w:val="28"/>
              </w:rPr>
              <w:t>262,1</w:t>
            </w:r>
          </w:p>
        </w:tc>
        <w:tc>
          <w:tcPr>
            <w:tcW w:w="1120" w:type="dxa"/>
            <w:gridSpan w:val="4"/>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92" w:right="-138"/>
              <w:jc w:val="center"/>
              <w:rPr>
                <w:rFonts w:cs="Times New Roman"/>
                <w:b/>
                <w:bCs/>
                <w:sz w:val="28"/>
                <w:szCs w:val="28"/>
              </w:rPr>
            </w:pPr>
            <w:r w:rsidRPr="00A220BF">
              <w:rPr>
                <w:rFonts w:cs="Times New Roman"/>
                <w:b/>
                <w:bCs/>
                <w:sz w:val="28"/>
                <w:szCs w:val="28"/>
              </w:rPr>
              <w:t>272,6</w:t>
            </w:r>
          </w:p>
        </w:tc>
        <w:tc>
          <w:tcPr>
            <w:tcW w:w="1120" w:type="dxa"/>
            <w:gridSpan w:val="6"/>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78" w:right="-152"/>
              <w:jc w:val="center"/>
              <w:rPr>
                <w:rFonts w:cs="Times New Roman"/>
                <w:b/>
                <w:bCs/>
                <w:sz w:val="28"/>
                <w:szCs w:val="28"/>
              </w:rPr>
            </w:pPr>
            <w:r w:rsidRPr="00A220BF">
              <w:rPr>
                <w:rFonts w:cs="Times New Roman"/>
                <w:b/>
                <w:bCs/>
                <w:sz w:val="28"/>
                <w:szCs w:val="28"/>
              </w:rPr>
              <w:t>283,5</w:t>
            </w:r>
          </w:p>
        </w:tc>
      </w:tr>
      <w:tr w:rsidR="00A220BF" w:rsidRPr="00A220BF" w:rsidTr="004F4EC3">
        <w:trPr>
          <w:gridAfter w:val="1"/>
          <w:wAfter w:w="9" w:type="dxa"/>
          <w:trHeight w:val="58"/>
        </w:trPr>
        <w:tc>
          <w:tcPr>
            <w:tcW w:w="7812" w:type="dxa"/>
            <w:gridSpan w:val="3"/>
            <w:tcBorders>
              <w:top w:val="nil"/>
              <w:left w:val="single" w:sz="4" w:space="0" w:color="auto"/>
              <w:bottom w:val="single" w:sz="4" w:space="0" w:color="auto"/>
              <w:right w:val="single" w:sz="4" w:space="0" w:color="auto"/>
            </w:tcBorders>
            <w:shd w:val="clear" w:color="000000" w:fill="FFFFFF"/>
            <w:hideMark/>
          </w:tcPr>
          <w:p w:rsidR="00A220BF" w:rsidRPr="006E30FE" w:rsidRDefault="00A220BF" w:rsidP="00A220BF">
            <w:pPr>
              <w:rPr>
                <w:rFonts w:cs="Times New Roman"/>
                <w:b/>
                <w:bCs/>
                <w:spacing w:val="-8"/>
                <w:sz w:val="28"/>
                <w:szCs w:val="28"/>
              </w:rPr>
            </w:pPr>
            <w:r w:rsidRPr="006E30FE">
              <w:rPr>
                <w:rFonts w:cs="Times New Roman"/>
                <w:b/>
                <w:bCs/>
                <w:spacing w:val="-8"/>
                <w:sz w:val="28"/>
                <w:szCs w:val="28"/>
              </w:rPr>
              <w:t>Непрограммные расходы органов местного самоуправления поселения по вопросам социальной политики</w:t>
            </w:r>
          </w:p>
        </w:tc>
        <w:tc>
          <w:tcPr>
            <w:tcW w:w="622" w:type="dxa"/>
            <w:gridSpan w:val="2"/>
            <w:tcBorders>
              <w:top w:val="nil"/>
              <w:left w:val="nil"/>
              <w:bottom w:val="single" w:sz="4" w:space="0" w:color="auto"/>
              <w:right w:val="single" w:sz="4" w:space="0" w:color="auto"/>
            </w:tcBorders>
            <w:shd w:val="clear" w:color="000000" w:fill="FFFFFF"/>
            <w:hideMark/>
          </w:tcPr>
          <w:p w:rsidR="00A220BF" w:rsidRPr="00A220BF" w:rsidRDefault="00A220BF" w:rsidP="00A220BF">
            <w:pPr>
              <w:ind w:left="-53" w:right="-82"/>
              <w:jc w:val="center"/>
              <w:rPr>
                <w:rFonts w:cs="Times New Roman"/>
                <w:b/>
                <w:bCs/>
                <w:sz w:val="28"/>
                <w:szCs w:val="28"/>
              </w:rPr>
            </w:pPr>
            <w:r w:rsidRPr="00A220BF">
              <w:rPr>
                <w:rFonts w:cs="Times New Roman"/>
                <w:b/>
                <w:bCs/>
                <w:sz w:val="28"/>
                <w:szCs w:val="28"/>
              </w:rPr>
              <w:t>006</w:t>
            </w:r>
          </w:p>
        </w:tc>
        <w:tc>
          <w:tcPr>
            <w:tcW w:w="496" w:type="dxa"/>
            <w:gridSpan w:val="2"/>
            <w:tcBorders>
              <w:top w:val="nil"/>
              <w:left w:val="nil"/>
              <w:bottom w:val="single" w:sz="4" w:space="0" w:color="auto"/>
              <w:right w:val="single" w:sz="4" w:space="0" w:color="auto"/>
            </w:tcBorders>
            <w:shd w:val="clear" w:color="000000" w:fill="FFFFFF"/>
            <w:hideMark/>
          </w:tcPr>
          <w:p w:rsidR="00A220BF" w:rsidRPr="00A220BF" w:rsidRDefault="00A220BF" w:rsidP="00A220BF">
            <w:pPr>
              <w:jc w:val="center"/>
              <w:rPr>
                <w:rFonts w:cs="Times New Roman"/>
                <w:b/>
                <w:bCs/>
                <w:sz w:val="28"/>
                <w:szCs w:val="28"/>
              </w:rPr>
            </w:pPr>
            <w:r w:rsidRPr="00A220BF">
              <w:rPr>
                <w:rFonts w:cs="Times New Roman"/>
                <w:b/>
                <w:bCs/>
                <w:sz w:val="28"/>
                <w:szCs w:val="28"/>
              </w:rPr>
              <w:t>10</w:t>
            </w:r>
          </w:p>
        </w:tc>
        <w:tc>
          <w:tcPr>
            <w:tcW w:w="559" w:type="dxa"/>
            <w:tcBorders>
              <w:top w:val="nil"/>
              <w:left w:val="nil"/>
              <w:bottom w:val="single" w:sz="4" w:space="0" w:color="auto"/>
              <w:right w:val="single" w:sz="4" w:space="0" w:color="auto"/>
            </w:tcBorders>
            <w:shd w:val="clear" w:color="000000" w:fill="FFFFFF"/>
            <w:hideMark/>
          </w:tcPr>
          <w:p w:rsidR="00A220BF" w:rsidRPr="00A220BF" w:rsidRDefault="00A220BF" w:rsidP="00A220BF">
            <w:pPr>
              <w:jc w:val="center"/>
              <w:rPr>
                <w:rFonts w:cs="Times New Roman"/>
                <w:b/>
                <w:bCs/>
                <w:sz w:val="28"/>
                <w:szCs w:val="28"/>
              </w:rPr>
            </w:pPr>
            <w:r w:rsidRPr="00A220BF">
              <w:rPr>
                <w:rFonts w:cs="Times New Roman"/>
                <w:b/>
                <w:bCs/>
                <w:sz w:val="28"/>
                <w:szCs w:val="28"/>
              </w:rPr>
              <w:t>01</w:t>
            </w:r>
          </w:p>
        </w:tc>
        <w:tc>
          <w:tcPr>
            <w:tcW w:w="1895" w:type="dxa"/>
            <w:gridSpan w:val="4"/>
            <w:tcBorders>
              <w:top w:val="nil"/>
              <w:left w:val="nil"/>
              <w:bottom w:val="single" w:sz="4" w:space="0" w:color="auto"/>
              <w:right w:val="single" w:sz="4" w:space="0" w:color="auto"/>
            </w:tcBorders>
            <w:shd w:val="clear" w:color="000000" w:fill="FFFFFF"/>
            <w:hideMark/>
          </w:tcPr>
          <w:p w:rsidR="00A220BF" w:rsidRPr="00A220BF" w:rsidRDefault="00A220BF" w:rsidP="00A220BF">
            <w:pPr>
              <w:ind w:left="-55" w:right="-148"/>
              <w:rPr>
                <w:rFonts w:cs="Times New Roman"/>
                <w:b/>
                <w:bCs/>
                <w:sz w:val="28"/>
                <w:szCs w:val="28"/>
              </w:rPr>
            </w:pPr>
            <w:r w:rsidRPr="00A220BF">
              <w:rPr>
                <w:rFonts w:cs="Times New Roman"/>
                <w:b/>
                <w:bCs/>
                <w:sz w:val="28"/>
                <w:szCs w:val="28"/>
              </w:rPr>
              <w:t>П9 0 00 00000</w:t>
            </w:r>
          </w:p>
        </w:tc>
        <w:tc>
          <w:tcPr>
            <w:tcW w:w="567" w:type="dxa"/>
            <w:gridSpan w:val="4"/>
            <w:tcBorders>
              <w:top w:val="nil"/>
              <w:left w:val="nil"/>
              <w:bottom w:val="single" w:sz="4" w:space="0" w:color="auto"/>
              <w:right w:val="single" w:sz="4" w:space="0" w:color="auto"/>
            </w:tcBorders>
            <w:shd w:val="clear" w:color="000000" w:fill="FFFFFF"/>
            <w:hideMark/>
          </w:tcPr>
          <w:p w:rsidR="00A220BF" w:rsidRPr="00A220BF" w:rsidRDefault="00A220BF" w:rsidP="00A220BF">
            <w:pPr>
              <w:ind w:left="-108" w:right="-108"/>
              <w:jc w:val="center"/>
              <w:rPr>
                <w:rFonts w:cs="Times New Roman"/>
                <w:b/>
                <w:bCs/>
                <w:sz w:val="28"/>
                <w:szCs w:val="28"/>
              </w:rPr>
            </w:pPr>
            <w:r w:rsidRPr="00A220BF">
              <w:rPr>
                <w:rFonts w:cs="Times New Roman"/>
                <w:b/>
                <w:bCs/>
                <w:sz w:val="28"/>
                <w:szCs w:val="28"/>
              </w:rPr>
              <w:t> </w:t>
            </w:r>
          </w:p>
        </w:tc>
        <w:tc>
          <w:tcPr>
            <w:tcW w:w="1120" w:type="dxa"/>
            <w:gridSpan w:val="2"/>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106" w:right="-124"/>
              <w:jc w:val="center"/>
              <w:rPr>
                <w:rFonts w:cs="Times New Roman"/>
                <w:b/>
                <w:bCs/>
                <w:sz w:val="28"/>
                <w:szCs w:val="28"/>
              </w:rPr>
            </w:pPr>
            <w:r w:rsidRPr="00A220BF">
              <w:rPr>
                <w:rFonts w:cs="Times New Roman"/>
                <w:b/>
                <w:bCs/>
                <w:sz w:val="28"/>
                <w:szCs w:val="28"/>
              </w:rPr>
              <w:t>262,1</w:t>
            </w:r>
          </w:p>
        </w:tc>
        <w:tc>
          <w:tcPr>
            <w:tcW w:w="1120" w:type="dxa"/>
            <w:gridSpan w:val="4"/>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92" w:right="-138"/>
              <w:jc w:val="center"/>
              <w:rPr>
                <w:rFonts w:cs="Times New Roman"/>
                <w:b/>
                <w:bCs/>
                <w:sz w:val="28"/>
                <w:szCs w:val="28"/>
              </w:rPr>
            </w:pPr>
            <w:r w:rsidRPr="00A220BF">
              <w:rPr>
                <w:rFonts w:cs="Times New Roman"/>
                <w:b/>
                <w:bCs/>
                <w:sz w:val="28"/>
                <w:szCs w:val="28"/>
              </w:rPr>
              <w:t>272,6</w:t>
            </w:r>
          </w:p>
        </w:tc>
        <w:tc>
          <w:tcPr>
            <w:tcW w:w="1120" w:type="dxa"/>
            <w:gridSpan w:val="6"/>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78" w:right="-152"/>
              <w:jc w:val="center"/>
              <w:rPr>
                <w:rFonts w:cs="Times New Roman"/>
                <w:b/>
                <w:bCs/>
                <w:sz w:val="28"/>
                <w:szCs w:val="28"/>
              </w:rPr>
            </w:pPr>
            <w:r w:rsidRPr="00A220BF">
              <w:rPr>
                <w:rFonts w:cs="Times New Roman"/>
                <w:b/>
                <w:bCs/>
                <w:sz w:val="28"/>
                <w:szCs w:val="28"/>
              </w:rPr>
              <w:t>283,5</w:t>
            </w:r>
          </w:p>
        </w:tc>
      </w:tr>
      <w:tr w:rsidR="00A220BF" w:rsidRPr="00A220BF" w:rsidTr="004F4EC3">
        <w:trPr>
          <w:gridAfter w:val="1"/>
          <w:wAfter w:w="9" w:type="dxa"/>
          <w:trHeight w:val="58"/>
        </w:trPr>
        <w:tc>
          <w:tcPr>
            <w:tcW w:w="7812" w:type="dxa"/>
            <w:gridSpan w:val="3"/>
            <w:tcBorders>
              <w:top w:val="nil"/>
              <w:left w:val="single" w:sz="4" w:space="0" w:color="auto"/>
              <w:bottom w:val="single" w:sz="4" w:space="0" w:color="auto"/>
              <w:right w:val="single" w:sz="4" w:space="0" w:color="auto"/>
            </w:tcBorders>
            <w:shd w:val="clear" w:color="000000" w:fill="FFFFFF"/>
            <w:hideMark/>
          </w:tcPr>
          <w:p w:rsidR="00A220BF" w:rsidRPr="00A220BF" w:rsidRDefault="00A220BF" w:rsidP="00A220BF">
            <w:pPr>
              <w:rPr>
                <w:rFonts w:cs="Times New Roman"/>
                <w:b/>
                <w:bCs/>
                <w:sz w:val="28"/>
                <w:szCs w:val="28"/>
              </w:rPr>
            </w:pPr>
            <w:r w:rsidRPr="00A220BF">
              <w:rPr>
                <w:rFonts w:cs="Times New Roman"/>
                <w:b/>
                <w:bCs/>
                <w:sz w:val="28"/>
                <w:szCs w:val="28"/>
              </w:rPr>
              <w:t xml:space="preserve">Расходы на пенсионное обеспечение </w:t>
            </w:r>
          </w:p>
        </w:tc>
        <w:tc>
          <w:tcPr>
            <w:tcW w:w="622" w:type="dxa"/>
            <w:gridSpan w:val="2"/>
            <w:tcBorders>
              <w:top w:val="nil"/>
              <w:left w:val="nil"/>
              <w:bottom w:val="single" w:sz="4" w:space="0" w:color="auto"/>
              <w:right w:val="single" w:sz="4" w:space="0" w:color="auto"/>
            </w:tcBorders>
            <w:shd w:val="clear" w:color="000000" w:fill="FFFFFF"/>
            <w:hideMark/>
          </w:tcPr>
          <w:p w:rsidR="00A220BF" w:rsidRPr="00A220BF" w:rsidRDefault="00A220BF" w:rsidP="00A220BF">
            <w:pPr>
              <w:ind w:left="-53" w:right="-82"/>
              <w:jc w:val="center"/>
              <w:rPr>
                <w:rFonts w:cs="Times New Roman"/>
                <w:b/>
                <w:bCs/>
                <w:sz w:val="28"/>
                <w:szCs w:val="28"/>
              </w:rPr>
            </w:pPr>
            <w:r w:rsidRPr="00A220BF">
              <w:rPr>
                <w:rFonts w:cs="Times New Roman"/>
                <w:b/>
                <w:bCs/>
                <w:sz w:val="28"/>
                <w:szCs w:val="28"/>
              </w:rPr>
              <w:t>006</w:t>
            </w:r>
          </w:p>
        </w:tc>
        <w:tc>
          <w:tcPr>
            <w:tcW w:w="496" w:type="dxa"/>
            <w:gridSpan w:val="2"/>
            <w:tcBorders>
              <w:top w:val="nil"/>
              <w:left w:val="nil"/>
              <w:bottom w:val="single" w:sz="4" w:space="0" w:color="auto"/>
              <w:right w:val="single" w:sz="4" w:space="0" w:color="auto"/>
            </w:tcBorders>
            <w:shd w:val="clear" w:color="000000" w:fill="FFFFFF"/>
            <w:hideMark/>
          </w:tcPr>
          <w:p w:rsidR="00A220BF" w:rsidRPr="00A220BF" w:rsidRDefault="00A220BF" w:rsidP="00A220BF">
            <w:pPr>
              <w:jc w:val="center"/>
              <w:rPr>
                <w:rFonts w:cs="Times New Roman"/>
                <w:b/>
                <w:bCs/>
                <w:sz w:val="28"/>
                <w:szCs w:val="28"/>
              </w:rPr>
            </w:pPr>
            <w:r w:rsidRPr="00A220BF">
              <w:rPr>
                <w:rFonts w:cs="Times New Roman"/>
                <w:b/>
                <w:bCs/>
                <w:sz w:val="28"/>
                <w:szCs w:val="28"/>
              </w:rPr>
              <w:t>10</w:t>
            </w:r>
          </w:p>
        </w:tc>
        <w:tc>
          <w:tcPr>
            <w:tcW w:w="559" w:type="dxa"/>
            <w:tcBorders>
              <w:top w:val="nil"/>
              <w:left w:val="nil"/>
              <w:bottom w:val="single" w:sz="4" w:space="0" w:color="auto"/>
              <w:right w:val="single" w:sz="4" w:space="0" w:color="auto"/>
            </w:tcBorders>
            <w:shd w:val="clear" w:color="000000" w:fill="FFFFFF"/>
            <w:hideMark/>
          </w:tcPr>
          <w:p w:rsidR="00A220BF" w:rsidRPr="00A220BF" w:rsidRDefault="00A220BF" w:rsidP="00A220BF">
            <w:pPr>
              <w:jc w:val="center"/>
              <w:rPr>
                <w:rFonts w:cs="Times New Roman"/>
                <w:b/>
                <w:bCs/>
                <w:sz w:val="28"/>
                <w:szCs w:val="28"/>
              </w:rPr>
            </w:pPr>
            <w:r w:rsidRPr="00A220BF">
              <w:rPr>
                <w:rFonts w:cs="Times New Roman"/>
                <w:b/>
                <w:bCs/>
                <w:sz w:val="28"/>
                <w:szCs w:val="28"/>
              </w:rPr>
              <w:t>01</w:t>
            </w:r>
          </w:p>
        </w:tc>
        <w:tc>
          <w:tcPr>
            <w:tcW w:w="1895" w:type="dxa"/>
            <w:gridSpan w:val="4"/>
            <w:tcBorders>
              <w:top w:val="nil"/>
              <w:left w:val="nil"/>
              <w:bottom w:val="single" w:sz="4" w:space="0" w:color="auto"/>
              <w:right w:val="single" w:sz="4" w:space="0" w:color="auto"/>
            </w:tcBorders>
            <w:shd w:val="clear" w:color="000000" w:fill="FFFFFF"/>
            <w:hideMark/>
          </w:tcPr>
          <w:p w:rsidR="00A220BF" w:rsidRPr="00A220BF" w:rsidRDefault="00A220BF" w:rsidP="00A220BF">
            <w:pPr>
              <w:ind w:left="-55" w:right="-148"/>
              <w:rPr>
                <w:rFonts w:cs="Times New Roman"/>
                <w:b/>
                <w:bCs/>
                <w:sz w:val="28"/>
                <w:szCs w:val="28"/>
              </w:rPr>
            </w:pPr>
            <w:r w:rsidRPr="00A220BF">
              <w:rPr>
                <w:rFonts w:cs="Times New Roman"/>
                <w:b/>
                <w:bCs/>
                <w:sz w:val="28"/>
                <w:szCs w:val="28"/>
              </w:rPr>
              <w:t>П9 1 00 00000</w:t>
            </w:r>
          </w:p>
        </w:tc>
        <w:tc>
          <w:tcPr>
            <w:tcW w:w="567" w:type="dxa"/>
            <w:gridSpan w:val="4"/>
            <w:tcBorders>
              <w:top w:val="nil"/>
              <w:left w:val="nil"/>
              <w:bottom w:val="single" w:sz="4" w:space="0" w:color="auto"/>
              <w:right w:val="single" w:sz="4" w:space="0" w:color="auto"/>
            </w:tcBorders>
            <w:shd w:val="clear" w:color="000000" w:fill="FFFFFF"/>
            <w:hideMark/>
          </w:tcPr>
          <w:p w:rsidR="00A220BF" w:rsidRPr="00A220BF" w:rsidRDefault="00A220BF" w:rsidP="00A220BF">
            <w:pPr>
              <w:ind w:left="-108" w:right="-108"/>
              <w:jc w:val="center"/>
              <w:rPr>
                <w:rFonts w:cs="Times New Roman"/>
                <w:b/>
                <w:bCs/>
                <w:sz w:val="28"/>
                <w:szCs w:val="28"/>
              </w:rPr>
            </w:pPr>
            <w:r w:rsidRPr="00A220BF">
              <w:rPr>
                <w:rFonts w:cs="Times New Roman"/>
                <w:b/>
                <w:bCs/>
                <w:sz w:val="28"/>
                <w:szCs w:val="28"/>
              </w:rPr>
              <w:t> </w:t>
            </w:r>
          </w:p>
        </w:tc>
        <w:tc>
          <w:tcPr>
            <w:tcW w:w="1120" w:type="dxa"/>
            <w:gridSpan w:val="2"/>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106" w:right="-124"/>
              <w:jc w:val="center"/>
              <w:rPr>
                <w:rFonts w:cs="Times New Roman"/>
                <w:b/>
                <w:bCs/>
                <w:sz w:val="28"/>
                <w:szCs w:val="28"/>
              </w:rPr>
            </w:pPr>
            <w:r w:rsidRPr="00A220BF">
              <w:rPr>
                <w:rFonts w:cs="Times New Roman"/>
                <w:b/>
                <w:bCs/>
                <w:sz w:val="28"/>
                <w:szCs w:val="28"/>
              </w:rPr>
              <w:t>262,1</w:t>
            </w:r>
          </w:p>
        </w:tc>
        <w:tc>
          <w:tcPr>
            <w:tcW w:w="1120" w:type="dxa"/>
            <w:gridSpan w:val="4"/>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92" w:right="-138"/>
              <w:jc w:val="center"/>
              <w:rPr>
                <w:rFonts w:cs="Times New Roman"/>
                <w:b/>
                <w:bCs/>
                <w:sz w:val="28"/>
                <w:szCs w:val="28"/>
              </w:rPr>
            </w:pPr>
            <w:r w:rsidRPr="00A220BF">
              <w:rPr>
                <w:rFonts w:cs="Times New Roman"/>
                <w:b/>
                <w:bCs/>
                <w:sz w:val="28"/>
                <w:szCs w:val="28"/>
              </w:rPr>
              <w:t>272,6</w:t>
            </w:r>
          </w:p>
        </w:tc>
        <w:tc>
          <w:tcPr>
            <w:tcW w:w="1120" w:type="dxa"/>
            <w:gridSpan w:val="6"/>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78" w:right="-152"/>
              <w:jc w:val="center"/>
              <w:rPr>
                <w:rFonts w:cs="Times New Roman"/>
                <w:b/>
                <w:bCs/>
                <w:sz w:val="28"/>
                <w:szCs w:val="28"/>
              </w:rPr>
            </w:pPr>
            <w:r w:rsidRPr="00A220BF">
              <w:rPr>
                <w:rFonts w:cs="Times New Roman"/>
                <w:b/>
                <w:bCs/>
                <w:sz w:val="28"/>
                <w:szCs w:val="28"/>
              </w:rPr>
              <w:t>283,5</w:t>
            </w:r>
          </w:p>
        </w:tc>
      </w:tr>
      <w:tr w:rsidR="00A220BF" w:rsidRPr="00A220BF" w:rsidTr="004F4EC3">
        <w:trPr>
          <w:gridAfter w:val="1"/>
          <w:wAfter w:w="9" w:type="dxa"/>
          <w:trHeight w:val="58"/>
        </w:trPr>
        <w:tc>
          <w:tcPr>
            <w:tcW w:w="7812" w:type="dxa"/>
            <w:gridSpan w:val="3"/>
            <w:tcBorders>
              <w:top w:val="nil"/>
              <w:left w:val="single" w:sz="4" w:space="0" w:color="auto"/>
              <w:bottom w:val="single" w:sz="4" w:space="0" w:color="auto"/>
              <w:right w:val="single" w:sz="4" w:space="0" w:color="auto"/>
            </w:tcBorders>
            <w:shd w:val="clear" w:color="000000" w:fill="FFFFFF"/>
            <w:hideMark/>
          </w:tcPr>
          <w:p w:rsidR="00A220BF" w:rsidRPr="00A220BF" w:rsidRDefault="00A220BF" w:rsidP="00A220BF">
            <w:pPr>
              <w:rPr>
                <w:rFonts w:cs="Times New Roman"/>
                <w:b/>
                <w:bCs/>
                <w:sz w:val="28"/>
                <w:szCs w:val="28"/>
              </w:rPr>
            </w:pPr>
            <w:r w:rsidRPr="00A220BF">
              <w:rPr>
                <w:rFonts w:cs="Times New Roman"/>
                <w:b/>
                <w:bCs/>
                <w:sz w:val="28"/>
                <w:szCs w:val="28"/>
              </w:rPr>
              <w:t>Непрограммные расходы</w:t>
            </w:r>
          </w:p>
        </w:tc>
        <w:tc>
          <w:tcPr>
            <w:tcW w:w="622" w:type="dxa"/>
            <w:gridSpan w:val="2"/>
            <w:tcBorders>
              <w:top w:val="nil"/>
              <w:left w:val="nil"/>
              <w:bottom w:val="single" w:sz="4" w:space="0" w:color="auto"/>
              <w:right w:val="single" w:sz="4" w:space="0" w:color="auto"/>
            </w:tcBorders>
            <w:shd w:val="clear" w:color="000000" w:fill="FFFFFF"/>
            <w:hideMark/>
          </w:tcPr>
          <w:p w:rsidR="00A220BF" w:rsidRPr="00A220BF" w:rsidRDefault="00A220BF" w:rsidP="00A220BF">
            <w:pPr>
              <w:ind w:left="-53" w:right="-82"/>
              <w:jc w:val="center"/>
              <w:rPr>
                <w:rFonts w:cs="Times New Roman"/>
                <w:b/>
                <w:bCs/>
                <w:sz w:val="28"/>
                <w:szCs w:val="28"/>
              </w:rPr>
            </w:pPr>
            <w:r w:rsidRPr="00A220BF">
              <w:rPr>
                <w:rFonts w:cs="Times New Roman"/>
                <w:b/>
                <w:bCs/>
                <w:sz w:val="28"/>
                <w:szCs w:val="28"/>
              </w:rPr>
              <w:t>006</w:t>
            </w:r>
          </w:p>
        </w:tc>
        <w:tc>
          <w:tcPr>
            <w:tcW w:w="496" w:type="dxa"/>
            <w:gridSpan w:val="2"/>
            <w:tcBorders>
              <w:top w:val="nil"/>
              <w:left w:val="nil"/>
              <w:bottom w:val="single" w:sz="4" w:space="0" w:color="auto"/>
              <w:right w:val="single" w:sz="4" w:space="0" w:color="auto"/>
            </w:tcBorders>
            <w:shd w:val="clear" w:color="000000" w:fill="FFFFFF"/>
            <w:hideMark/>
          </w:tcPr>
          <w:p w:rsidR="00A220BF" w:rsidRPr="00A220BF" w:rsidRDefault="00A220BF" w:rsidP="00A220BF">
            <w:pPr>
              <w:jc w:val="center"/>
              <w:rPr>
                <w:rFonts w:cs="Times New Roman"/>
                <w:b/>
                <w:bCs/>
                <w:sz w:val="28"/>
                <w:szCs w:val="28"/>
              </w:rPr>
            </w:pPr>
            <w:r w:rsidRPr="00A220BF">
              <w:rPr>
                <w:rFonts w:cs="Times New Roman"/>
                <w:b/>
                <w:bCs/>
                <w:sz w:val="28"/>
                <w:szCs w:val="28"/>
              </w:rPr>
              <w:t>10</w:t>
            </w:r>
          </w:p>
        </w:tc>
        <w:tc>
          <w:tcPr>
            <w:tcW w:w="559" w:type="dxa"/>
            <w:tcBorders>
              <w:top w:val="nil"/>
              <w:left w:val="nil"/>
              <w:bottom w:val="single" w:sz="4" w:space="0" w:color="auto"/>
              <w:right w:val="single" w:sz="4" w:space="0" w:color="auto"/>
            </w:tcBorders>
            <w:shd w:val="clear" w:color="000000" w:fill="FFFFFF"/>
            <w:hideMark/>
          </w:tcPr>
          <w:p w:rsidR="00A220BF" w:rsidRPr="00A220BF" w:rsidRDefault="00A220BF" w:rsidP="00A220BF">
            <w:pPr>
              <w:jc w:val="center"/>
              <w:rPr>
                <w:rFonts w:cs="Times New Roman"/>
                <w:b/>
                <w:bCs/>
                <w:sz w:val="28"/>
                <w:szCs w:val="28"/>
              </w:rPr>
            </w:pPr>
            <w:r w:rsidRPr="00A220BF">
              <w:rPr>
                <w:rFonts w:cs="Times New Roman"/>
                <w:b/>
                <w:bCs/>
                <w:sz w:val="28"/>
                <w:szCs w:val="28"/>
              </w:rPr>
              <w:t>01</w:t>
            </w:r>
          </w:p>
        </w:tc>
        <w:tc>
          <w:tcPr>
            <w:tcW w:w="1895" w:type="dxa"/>
            <w:gridSpan w:val="4"/>
            <w:tcBorders>
              <w:top w:val="nil"/>
              <w:left w:val="nil"/>
              <w:bottom w:val="single" w:sz="4" w:space="0" w:color="auto"/>
              <w:right w:val="single" w:sz="4" w:space="0" w:color="auto"/>
            </w:tcBorders>
            <w:shd w:val="clear" w:color="000000" w:fill="FFFFFF"/>
            <w:hideMark/>
          </w:tcPr>
          <w:p w:rsidR="00A220BF" w:rsidRPr="00A220BF" w:rsidRDefault="00A220BF" w:rsidP="00A220BF">
            <w:pPr>
              <w:ind w:left="-55" w:right="-148"/>
              <w:rPr>
                <w:rFonts w:cs="Times New Roman"/>
                <w:b/>
                <w:bCs/>
                <w:sz w:val="28"/>
                <w:szCs w:val="28"/>
              </w:rPr>
            </w:pPr>
            <w:r w:rsidRPr="00A220BF">
              <w:rPr>
                <w:rFonts w:cs="Times New Roman"/>
                <w:b/>
                <w:bCs/>
                <w:sz w:val="28"/>
                <w:szCs w:val="28"/>
              </w:rPr>
              <w:t>П9 1 01 00000</w:t>
            </w:r>
          </w:p>
        </w:tc>
        <w:tc>
          <w:tcPr>
            <w:tcW w:w="567" w:type="dxa"/>
            <w:gridSpan w:val="4"/>
            <w:tcBorders>
              <w:top w:val="nil"/>
              <w:left w:val="nil"/>
              <w:bottom w:val="single" w:sz="4" w:space="0" w:color="auto"/>
              <w:right w:val="single" w:sz="4" w:space="0" w:color="auto"/>
            </w:tcBorders>
            <w:shd w:val="clear" w:color="000000" w:fill="FFFFFF"/>
            <w:hideMark/>
          </w:tcPr>
          <w:p w:rsidR="00A220BF" w:rsidRPr="00A220BF" w:rsidRDefault="00A220BF" w:rsidP="00A220BF">
            <w:pPr>
              <w:ind w:left="-108" w:right="-108"/>
              <w:jc w:val="center"/>
              <w:rPr>
                <w:rFonts w:cs="Times New Roman"/>
                <w:b/>
                <w:bCs/>
                <w:sz w:val="28"/>
                <w:szCs w:val="28"/>
              </w:rPr>
            </w:pPr>
            <w:r w:rsidRPr="00A220BF">
              <w:rPr>
                <w:rFonts w:cs="Times New Roman"/>
                <w:b/>
                <w:bCs/>
                <w:sz w:val="28"/>
                <w:szCs w:val="28"/>
              </w:rPr>
              <w:t> </w:t>
            </w:r>
          </w:p>
        </w:tc>
        <w:tc>
          <w:tcPr>
            <w:tcW w:w="1120" w:type="dxa"/>
            <w:gridSpan w:val="2"/>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106" w:right="-124"/>
              <w:jc w:val="center"/>
              <w:rPr>
                <w:rFonts w:cs="Times New Roman"/>
                <w:b/>
                <w:bCs/>
                <w:sz w:val="28"/>
                <w:szCs w:val="28"/>
              </w:rPr>
            </w:pPr>
            <w:r w:rsidRPr="00A220BF">
              <w:rPr>
                <w:rFonts w:cs="Times New Roman"/>
                <w:b/>
                <w:bCs/>
                <w:sz w:val="28"/>
                <w:szCs w:val="28"/>
              </w:rPr>
              <w:t>262,1</w:t>
            </w:r>
          </w:p>
        </w:tc>
        <w:tc>
          <w:tcPr>
            <w:tcW w:w="1120" w:type="dxa"/>
            <w:gridSpan w:val="4"/>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92" w:right="-138"/>
              <w:jc w:val="center"/>
              <w:rPr>
                <w:rFonts w:cs="Times New Roman"/>
                <w:b/>
                <w:bCs/>
                <w:sz w:val="28"/>
                <w:szCs w:val="28"/>
              </w:rPr>
            </w:pPr>
            <w:r w:rsidRPr="00A220BF">
              <w:rPr>
                <w:rFonts w:cs="Times New Roman"/>
                <w:b/>
                <w:bCs/>
                <w:sz w:val="28"/>
                <w:szCs w:val="28"/>
              </w:rPr>
              <w:t>272,6</w:t>
            </w:r>
          </w:p>
        </w:tc>
        <w:tc>
          <w:tcPr>
            <w:tcW w:w="1120" w:type="dxa"/>
            <w:gridSpan w:val="6"/>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78" w:right="-152"/>
              <w:jc w:val="center"/>
              <w:rPr>
                <w:rFonts w:cs="Times New Roman"/>
                <w:b/>
                <w:bCs/>
                <w:sz w:val="28"/>
                <w:szCs w:val="28"/>
              </w:rPr>
            </w:pPr>
            <w:r w:rsidRPr="00A220BF">
              <w:rPr>
                <w:rFonts w:cs="Times New Roman"/>
                <w:b/>
                <w:bCs/>
                <w:sz w:val="28"/>
                <w:szCs w:val="28"/>
              </w:rPr>
              <w:t>283,5</w:t>
            </w:r>
          </w:p>
        </w:tc>
      </w:tr>
      <w:tr w:rsidR="00A220BF" w:rsidRPr="00A220BF" w:rsidTr="004F4EC3">
        <w:trPr>
          <w:gridAfter w:val="1"/>
          <w:wAfter w:w="9" w:type="dxa"/>
          <w:trHeight w:val="58"/>
        </w:trPr>
        <w:tc>
          <w:tcPr>
            <w:tcW w:w="7812" w:type="dxa"/>
            <w:gridSpan w:val="3"/>
            <w:tcBorders>
              <w:top w:val="nil"/>
              <w:left w:val="single" w:sz="4" w:space="0" w:color="auto"/>
              <w:bottom w:val="single" w:sz="4" w:space="0" w:color="auto"/>
              <w:right w:val="single" w:sz="4" w:space="0" w:color="auto"/>
            </w:tcBorders>
            <w:shd w:val="clear" w:color="000000" w:fill="FFFFFF"/>
            <w:hideMark/>
          </w:tcPr>
          <w:p w:rsidR="00A220BF" w:rsidRPr="00A220BF" w:rsidRDefault="00A220BF" w:rsidP="00A220BF">
            <w:pPr>
              <w:rPr>
                <w:rFonts w:cs="Times New Roman"/>
                <w:sz w:val="28"/>
                <w:szCs w:val="28"/>
              </w:rPr>
            </w:pPr>
            <w:r w:rsidRPr="00A220BF">
              <w:rPr>
                <w:rFonts w:cs="Times New Roman"/>
                <w:sz w:val="28"/>
                <w:szCs w:val="28"/>
              </w:rPr>
              <w:t xml:space="preserve">Доплаты к пенсиям муниципальных служащих </w:t>
            </w:r>
          </w:p>
        </w:tc>
        <w:tc>
          <w:tcPr>
            <w:tcW w:w="622" w:type="dxa"/>
            <w:gridSpan w:val="2"/>
            <w:tcBorders>
              <w:top w:val="nil"/>
              <w:left w:val="nil"/>
              <w:bottom w:val="single" w:sz="4" w:space="0" w:color="auto"/>
              <w:right w:val="single" w:sz="4" w:space="0" w:color="auto"/>
            </w:tcBorders>
            <w:shd w:val="clear" w:color="000000" w:fill="FFFFFF"/>
            <w:hideMark/>
          </w:tcPr>
          <w:p w:rsidR="00A220BF" w:rsidRPr="00A220BF" w:rsidRDefault="00A220BF" w:rsidP="00A220BF">
            <w:pPr>
              <w:ind w:left="-53" w:right="-82"/>
              <w:jc w:val="center"/>
              <w:rPr>
                <w:rFonts w:cs="Times New Roman"/>
                <w:sz w:val="28"/>
                <w:szCs w:val="28"/>
              </w:rPr>
            </w:pPr>
            <w:r w:rsidRPr="00A220BF">
              <w:rPr>
                <w:rFonts w:cs="Times New Roman"/>
                <w:sz w:val="28"/>
                <w:szCs w:val="28"/>
              </w:rPr>
              <w:t>006</w:t>
            </w:r>
          </w:p>
        </w:tc>
        <w:tc>
          <w:tcPr>
            <w:tcW w:w="496" w:type="dxa"/>
            <w:gridSpan w:val="2"/>
            <w:tcBorders>
              <w:top w:val="nil"/>
              <w:left w:val="nil"/>
              <w:bottom w:val="single" w:sz="4" w:space="0" w:color="auto"/>
              <w:right w:val="single" w:sz="4" w:space="0" w:color="auto"/>
            </w:tcBorders>
            <w:shd w:val="clear" w:color="000000" w:fill="FFFFFF"/>
            <w:hideMark/>
          </w:tcPr>
          <w:p w:rsidR="00A220BF" w:rsidRPr="00A220BF" w:rsidRDefault="00A220BF" w:rsidP="00A220BF">
            <w:pPr>
              <w:jc w:val="center"/>
              <w:rPr>
                <w:rFonts w:cs="Times New Roman"/>
                <w:sz w:val="28"/>
                <w:szCs w:val="28"/>
              </w:rPr>
            </w:pPr>
            <w:r w:rsidRPr="00A220BF">
              <w:rPr>
                <w:rFonts w:cs="Times New Roman"/>
                <w:sz w:val="28"/>
                <w:szCs w:val="28"/>
              </w:rPr>
              <w:t>10</w:t>
            </w:r>
          </w:p>
        </w:tc>
        <w:tc>
          <w:tcPr>
            <w:tcW w:w="559" w:type="dxa"/>
            <w:tcBorders>
              <w:top w:val="nil"/>
              <w:left w:val="nil"/>
              <w:bottom w:val="single" w:sz="4" w:space="0" w:color="auto"/>
              <w:right w:val="single" w:sz="4" w:space="0" w:color="auto"/>
            </w:tcBorders>
            <w:shd w:val="clear" w:color="000000" w:fill="FFFFFF"/>
            <w:hideMark/>
          </w:tcPr>
          <w:p w:rsidR="00A220BF" w:rsidRPr="00A220BF" w:rsidRDefault="00A220BF" w:rsidP="00A220BF">
            <w:pPr>
              <w:jc w:val="center"/>
              <w:rPr>
                <w:rFonts w:cs="Times New Roman"/>
                <w:sz w:val="28"/>
                <w:szCs w:val="28"/>
              </w:rPr>
            </w:pPr>
            <w:r w:rsidRPr="00A220BF">
              <w:rPr>
                <w:rFonts w:cs="Times New Roman"/>
                <w:sz w:val="28"/>
                <w:szCs w:val="28"/>
              </w:rPr>
              <w:t>01</w:t>
            </w:r>
          </w:p>
        </w:tc>
        <w:tc>
          <w:tcPr>
            <w:tcW w:w="1895" w:type="dxa"/>
            <w:gridSpan w:val="4"/>
            <w:tcBorders>
              <w:top w:val="nil"/>
              <w:left w:val="nil"/>
              <w:bottom w:val="single" w:sz="4" w:space="0" w:color="auto"/>
              <w:right w:val="single" w:sz="4" w:space="0" w:color="auto"/>
            </w:tcBorders>
            <w:shd w:val="clear" w:color="000000" w:fill="FFFFFF"/>
            <w:hideMark/>
          </w:tcPr>
          <w:p w:rsidR="00A220BF" w:rsidRPr="00A220BF" w:rsidRDefault="00A220BF" w:rsidP="00A220BF">
            <w:pPr>
              <w:ind w:left="-55" w:right="-148"/>
              <w:rPr>
                <w:rFonts w:cs="Times New Roman"/>
                <w:sz w:val="28"/>
                <w:szCs w:val="28"/>
              </w:rPr>
            </w:pPr>
            <w:r w:rsidRPr="00A220BF">
              <w:rPr>
                <w:rFonts w:cs="Times New Roman"/>
                <w:sz w:val="28"/>
                <w:szCs w:val="28"/>
              </w:rPr>
              <w:t>П9 1 01 14910</w:t>
            </w:r>
          </w:p>
        </w:tc>
        <w:tc>
          <w:tcPr>
            <w:tcW w:w="567" w:type="dxa"/>
            <w:gridSpan w:val="4"/>
            <w:tcBorders>
              <w:top w:val="nil"/>
              <w:left w:val="nil"/>
              <w:bottom w:val="single" w:sz="4" w:space="0" w:color="auto"/>
              <w:right w:val="single" w:sz="4" w:space="0" w:color="auto"/>
            </w:tcBorders>
            <w:shd w:val="clear" w:color="000000" w:fill="FFFFFF"/>
            <w:hideMark/>
          </w:tcPr>
          <w:p w:rsidR="00A220BF" w:rsidRPr="00A220BF" w:rsidRDefault="00A220BF" w:rsidP="00A220BF">
            <w:pPr>
              <w:ind w:left="-108" w:right="-108"/>
              <w:jc w:val="center"/>
              <w:rPr>
                <w:rFonts w:cs="Times New Roman"/>
                <w:sz w:val="28"/>
                <w:szCs w:val="28"/>
              </w:rPr>
            </w:pPr>
            <w:r w:rsidRPr="00A220BF">
              <w:rPr>
                <w:rFonts w:cs="Times New Roman"/>
                <w:sz w:val="28"/>
                <w:szCs w:val="28"/>
              </w:rPr>
              <w:t> </w:t>
            </w:r>
          </w:p>
        </w:tc>
        <w:tc>
          <w:tcPr>
            <w:tcW w:w="1120" w:type="dxa"/>
            <w:gridSpan w:val="2"/>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106" w:right="-124"/>
              <w:jc w:val="center"/>
              <w:rPr>
                <w:rFonts w:cs="Times New Roman"/>
                <w:sz w:val="28"/>
                <w:szCs w:val="28"/>
              </w:rPr>
            </w:pPr>
            <w:r w:rsidRPr="00A220BF">
              <w:rPr>
                <w:rFonts w:cs="Times New Roman"/>
                <w:sz w:val="28"/>
                <w:szCs w:val="28"/>
              </w:rPr>
              <w:t>262,1</w:t>
            </w:r>
          </w:p>
        </w:tc>
        <w:tc>
          <w:tcPr>
            <w:tcW w:w="1120" w:type="dxa"/>
            <w:gridSpan w:val="4"/>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92" w:right="-138"/>
              <w:jc w:val="center"/>
              <w:rPr>
                <w:rFonts w:cs="Times New Roman"/>
                <w:sz w:val="28"/>
                <w:szCs w:val="28"/>
              </w:rPr>
            </w:pPr>
            <w:r w:rsidRPr="00A220BF">
              <w:rPr>
                <w:rFonts w:cs="Times New Roman"/>
                <w:sz w:val="28"/>
                <w:szCs w:val="28"/>
              </w:rPr>
              <w:t>272,6</w:t>
            </w:r>
          </w:p>
        </w:tc>
        <w:tc>
          <w:tcPr>
            <w:tcW w:w="1120" w:type="dxa"/>
            <w:gridSpan w:val="6"/>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78" w:right="-152"/>
              <w:jc w:val="center"/>
              <w:rPr>
                <w:rFonts w:cs="Times New Roman"/>
                <w:sz w:val="28"/>
                <w:szCs w:val="28"/>
              </w:rPr>
            </w:pPr>
            <w:r w:rsidRPr="00A220BF">
              <w:rPr>
                <w:rFonts w:cs="Times New Roman"/>
                <w:sz w:val="28"/>
                <w:szCs w:val="28"/>
              </w:rPr>
              <w:t>283,5</w:t>
            </w:r>
          </w:p>
        </w:tc>
      </w:tr>
      <w:tr w:rsidR="00A220BF" w:rsidRPr="00A220BF" w:rsidTr="004F4EC3">
        <w:trPr>
          <w:gridAfter w:val="1"/>
          <w:wAfter w:w="9" w:type="dxa"/>
          <w:trHeight w:val="58"/>
        </w:trPr>
        <w:tc>
          <w:tcPr>
            <w:tcW w:w="7812" w:type="dxa"/>
            <w:gridSpan w:val="3"/>
            <w:tcBorders>
              <w:top w:val="nil"/>
              <w:left w:val="single" w:sz="4" w:space="0" w:color="auto"/>
              <w:bottom w:val="single" w:sz="4" w:space="0" w:color="auto"/>
              <w:right w:val="single" w:sz="4" w:space="0" w:color="auto"/>
            </w:tcBorders>
            <w:shd w:val="clear" w:color="000000" w:fill="FFFFFF"/>
            <w:hideMark/>
          </w:tcPr>
          <w:p w:rsidR="00A220BF" w:rsidRPr="00A220BF" w:rsidRDefault="00A220BF" w:rsidP="00A220BF">
            <w:pPr>
              <w:rPr>
                <w:rFonts w:cs="Times New Roman"/>
                <w:sz w:val="28"/>
                <w:szCs w:val="28"/>
              </w:rPr>
            </w:pPr>
            <w:r w:rsidRPr="00A220BF">
              <w:rPr>
                <w:rFonts w:cs="Times New Roman"/>
                <w:sz w:val="28"/>
                <w:szCs w:val="28"/>
              </w:rPr>
              <w:t>Социальное обеспечение и иные выплаты населению</w:t>
            </w:r>
          </w:p>
        </w:tc>
        <w:tc>
          <w:tcPr>
            <w:tcW w:w="622" w:type="dxa"/>
            <w:gridSpan w:val="2"/>
            <w:tcBorders>
              <w:top w:val="nil"/>
              <w:left w:val="nil"/>
              <w:bottom w:val="single" w:sz="4" w:space="0" w:color="auto"/>
              <w:right w:val="single" w:sz="4" w:space="0" w:color="auto"/>
            </w:tcBorders>
            <w:shd w:val="clear" w:color="000000" w:fill="FFFFFF"/>
            <w:hideMark/>
          </w:tcPr>
          <w:p w:rsidR="00A220BF" w:rsidRPr="00A220BF" w:rsidRDefault="00A220BF" w:rsidP="00A220BF">
            <w:pPr>
              <w:ind w:left="-53" w:right="-82"/>
              <w:jc w:val="center"/>
              <w:rPr>
                <w:rFonts w:cs="Times New Roman"/>
                <w:sz w:val="28"/>
                <w:szCs w:val="28"/>
              </w:rPr>
            </w:pPr>
            <w:r w:rsidRPr="00A220BF">
              <w:rPr>
                <w:rFonts w:cs="Times New Roman"/>
                <w:sz w:val="28"/>
                <w:szCs w:val="28"/>
              </w:rPr>
              <w:t>006</w:t>
            </w:r>
          </w:p>
        </w:tc>
        <w:tc>
          <w:tcPr>
            <w:tcW w:w="496" w:type="dxa"/>
            <w:gridSpan w:val="2"/>
            <w:tcBorders>
              <w:top w:val="nil"/>
              <w:left w:val="nil"/>
              <w:bottom w:val="single" w:sz="4" w:space="0" w:color="auto"/>
              <w:right w:val="single" w:sz="4" w:space="0" w:color="auto"/>
            </w:tcBorders>
            <w:shd w:val="clear" w:color="000000" w:fill="FFFFFF"/>
            <w:hideMark/>
          </w:tcPr>
          <w:p w:rsidR="00A220BF" w:rsidRPr="00A220BF" w:rsidRDefault="00A220BF" w:rsidP="00A220BF">
            <w:pPr>
              <w:jc w:val="center"/>
              <w:rPr>
                <w:rFonts w:cs="Times New Roman"/>
                <w:sz w:val="28"/>
                <w:szCs w:val="28"/>
              </w:rPr>
            </w:pPr>
            <w:r w:rsidRPr="00A220BF">
              <w:rPr>
                <w:rFonts w:cs="Times New Roman"/>
                <w:sz w:val="28"/>
                <w:szCs w:val="28"/>
              </w:rPr>
              <w:t>10</w:t>
            </w:r>
          </w:p>
        </w:tc>
        <w:tc>
          <w:tcPr>
            <w:tcW w:w="559" w:type="dxa"/>
            <w:tcBorders>
              <w:top w:val="nil"/>
              <w:left w:val="nil"/>
              <w:bottom w:val="single" w:sz="4" w:space="0" w:color="auto"/>
              <w:right w:val="single" w:sz="4" w:space="0" w:color="auto"/>
            </w:tcBorders>
            <w:shd w:val="clear" w:color="000000" w:fill="FFFFFF"/>
            <w:hideMark/>
          </w:tcPr>
          <w:p w:rsidR="00A220BF" w:rsidRPr="00A220BF" w:rsidRDefault="00A220BF" w:rsidP="00A220BF">
            <w:pPr>
              <w:jc w:val="center"/>
              <w:rPr>
                <w:rFonts w:cs="Times New Roman"/>
                <w:sz w:val="28"/>
                <w:szCs w:val="28"/>
              </w:rPr>
            </w:pPr>
            <w:r w:rsidRPr="00A220BF">
              <w:rPr>
                <w:rFonts w:cs="Times New Roman"/>
                <w:sz w:val="28"/>
                <w:szCs w:val="28"/>
              </w:rPr>
              <w:t>01</w:t>
            </w:r>
          </w:p>
        </w:tc>
        <w:tc>
          <w:tcPr>
            <w:tcW w:w="1895" w:type="dxa"/>
            <w:gridSpan w:val="4"/>
            <w:tcBorders>
              <w:top w:val="nil"/>
              <w:left w:val="nil"/>
              <w:bottom w:val="single" w:sz="4" w:space="0" w:color="auto"/>
              <w:right w:val="single" w:sz="4" w:space="0" w:color="auto"/>
            </w:tcBorders>
            <w:shd w:val="clear" w:color="000000" w:fill="FFFFFF"/>
            <w:hideMark/>
          </w:tcPr>
          <w:p w:rsidR="00A220BF" w:rsidRPr="00A220BF" w:rsidRDefault="00A220BF" w:rsidP="00A220BF">
            <w:pPr>
              <w:ind w:left="-55" w:right="-148"/>
              <w:rPr>
                <w:rFonts w:cs="Times New Roman"/>
                <w:sz w:val="28"/>
                <w:szCs w:val="28"/>
              </w:rPr>
            </w:pPr>
            <w:r w:rsidRPr="00A220BF">
              <w:rPr>
                <w:rFonts w:cs="Times New Roman"/>
                <w:sz w:val="28"/>
                <w:szCs w:val="28"/>
              </w:rPr>
              <w:t>П9 1 01 14910</w:t>
            </w:r>
          </w:p>
        </w:tc>
        <w:tc>
          <w:tcPr>
            <w:tcW w:w="567" w:type="dxa"/>
            <w:gridSpan w:val="4"/>
            <w:tcBorders>
              <w:top w:val="nil"/>
              <w:left w:val="nil"/>
              <w:bottom w:val="single" w:sz="4" w:space="0" w:color="auto"/>
              <w:right w:val="single" w:sz="4" w:space="0" w:color="auto"/>
            </w:tcBorders>
            <w:shd w:val="clear" w:color="000000" w:fill="FFFFFF"/>
            <w:hideMark/>
          </w:tcPr>
          <w:p w:rsidR="00A220BF" w:rsidRPr="00A220BF" w:rsidRDefault="00A220BF" w:rsidP="00A220BF">
            <w:pPr>
              <w:ind w:left="-108" w:right="-108"/>
              <w:jc w:val="center"/>
              <w:rPr>
                <w:rFonts w:cs="Times New Roman"/>
                <w:sz w:val="28"/>
                <w:szCs w:val="28"/>
              </w:rPr>
            </w:pPr>
            <w:r w:rsidRPr="00A220BF">
              <w:rPr>
                <w:rFonts w:cs="Times New Roman"/>
                <w:sz w:val="28"/>
                <w:szCs w:val="28"/>
              </w:rPr>
              <w:t>300</w:t>
            </w:r>
          </w:p>
        </w:tc>
        <w:tc>
          <w:tcPr>
            <w:tcW w:w="1120" w:type="dxa"/>
            <w:gridSpan w:val="2"/>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106" w:right="-124"/>
              <w:jc w:val="center"/>
              <w:rPr>
                <w:rFonts w:cs="Times New Roman"/>
                <w:sz w:val="28"/>
                <w:szCs w:val="28"/>
              </w:rPr>
            </w:pPr>
            <w:r w:rsidRPr="00A220BF">
              <w:rPr>
                <w:rFonts w:cs="Times New Roman"/>
                <w:sz w:val="28"/>
                <w:szCs w:val="28"/>
              </w:rPr>
              <w:t>262,1</w:t>
            </w:r>
          </w:p>
        </w:tc>
        <w:tc>
          <w:tcPr>
            <w:tcW w:w="1120" w:type="dxa"/>
            <w:gridSpan w:val="4"/>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92" w:right="-138"/>
              <w:jc w:val="center"/>
              <w:rPr>
                <w:rFonts w:cs="Times New Roman"/>
                <w:sz w:val="28"/>
                <w:szCs w:val="28"/>
              </w:rPr>
            </w:pPr>
            <w:r w:rsidRPr="00A220BF">
              <w:rPr>
                <w:rFonts w:cs="Times New Roman"/>
                <w:sz w:val="28"/>
                <w:szCs w:val="28"/>
              </w:rPr>
              <w:t>272,6</w:t>
            </w:r>
          </w:p>
        </w:tc>
        <w:tc>
          <w:tcPr>
            <w:tcW w:w="1120" w:type="dxa"/>
            <w:gridSpan w:val="6"/>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78" w:right="-152"/>
              <w:jc w:val="center"/>
              <w:rPr>
                <w:rFonts w:cs="Times New Roman"/>
                <w:sz w:val="28"/>
                <w:szCs w:val="28"/>
              </w:rPr>
            </w:pPr>
            <w:r w:rsidRPr="00A220BF">
              <w:rPr>
                <w:rFonts w:cs="Times New Roman"/>
                <w:sz w:val="28"/>
                <w:szCs w:val="28"/>
              </w:rPr>
              <w:t>283,5</w:t>
            </w:r>
          </w:p>
        </w:tc>
      </w:tr>
      <w:tr w:rsidR="00A220BF" w:rsidRPr="00A220BF" w:rsidTr="004F4EC3">
        <w:trPr>
          <w:gridAfter w:val="1"/>
          <w:wAfter w:w="9" w:type="dxa"/>
          <w:trHeight w:val="58"/>
        </w:trPr>
        <w:tc>
          <w:tcPr>
            <w:tcW w:w="7812" w:type="dxa"/>
            <w:gridSpan w:val="3"/>
            <w:tcBorders>
              <w:top w:val="nil"/>
              <w:left w:val="single" w:sz="4" w:space="0" w:color="auto"/>
              <w:bottom w:val="single" w:sz="4" w:space="0" w:color="auto"/>
              <w:right w:val="single" w:sz="4" w:space="0" w:color="auto"/>
            </w:tcBorders>
            <w:shd w:val="clear" w:color="000000" w:fill="FFFFFF"/>
            <w:hideMark/>
          </w:tcPr>
          <w:p w:rsidR="00A220BF" w:rsidRPr="00A220BF" w:rsidRDefault="00A220BF" w:rsidP="00A220BF">
            <w:pPr>
              <w:rPr>
                <w:rFonts w:cs="Times New Roman"/>
                <w:b/>
                <w:bCs/>
                <w:sz w:val="28"/>
                <w:szCs w:val="28"/>
              </w:rPr>
            </w:pPr>
            <w:r w:rsidRPr="00A220BF">
              <w:rPr>
                <w:rFonts w:cs="Times New Roman"/>
                <w:b/>
                <w:bCs/>
                <w:sz w:val="28"/>
                <w:szCs w:val="28"/>
              </w:rPr>
              <w:t>ОБСЛУЖИВАНИЕ ГОСУДАРСТВЕННОГО И МУНИЦИПАЛЬНОГО ДОЛГА</w:t>
            </w:r>
          </w:p>
        </w:tc>
        <w:tc>
          <w:tcPr>
            <w:tcW w:w="622" w:type="dxa"/>
            <w:gridSpan w:val="2"/>
            <w:tcBorders>
              <w:top w:val="nil"/>
              <w:left w:val="nil"/>
              <w:bottom w:val="single" w:sz="4" w:space="0" w:color="auto"/>
              <w:right w:val="single" w:sz="4" w:space="0" w:color="auto"/>
            </w:tcBorders>
            <w:shd w:val="clear" w:color="000000" w:fill="FFFFFF"/>
            <w:hideMark/>
          </w:tcPr>
          <w:p w:rsidR="00A220BF" w:rsidRPr="00A220BF" w:rsidRDefault="00A220BF" w:rsidP="00A220BF">
            <w:pPr>
              <w:ind w:left="-53" w:right="-82"/>
              <w:jc w:val="center"/>
              <w:rPr>
                <w:rFonts w:cs="Times New Roman"/>
                <w:b/>
                <w:bCs/>
                <w:sz w:val="28"/>
                <w:szCs w:val="28"/>
              </w:rPr>
            </w:pPr>
            <w:r w:rsidRPr="00A220BF">
              <w:rPr>
                <w:rFonts w:cs="Times New Roman"/>
                <w:b/>
                <w:bCs/>
                <w:sz w:val="28"/>
                <w:szCs w:val="28"/>
              </w:rPr>
              <w:t>006</w:t>
            </w:r>
          </w:p>
        </w:tc>
        <w:tc>
          <w:tcPr>
            <w:tcW w:w="496" w:type="dxa"/>
            <w:gridSpan w:val="2"/>
            <w:tcBorders>
              <w:top w:val="nil"/>
              <w:left w:val="nil"/>
              <w:bottom w:val="single" w:sz="4" w:space="0" w:color="auto"/>
              <w:right w:val="single" w:sz="4" w:space="0" w:color="auto"/>
            </w:tcBorders>
            <w:shd w:val="clear" w:color="000000" w:fill="FFFFFF"/>
            <w:hideMark/>
          </w:tcPr>
          <w:p w:rsidR="00A220BF" w:rsidRPr="00A220BF" w:rsidRDefault="00A220BF" w:rsidP="00A220BF">
            <w:pPr>
              <w:jc w:val="center"/>
              <w:rPr>
                <w:rFonts w:cs="Times New Roman"/>
                <w:b/>
                <w:bCs/>
                <w:sz w:val="28"/>
                <w:szCs w:val="28"/>
              </w:rPr>
            </w:pPr>
            <w:r w:rsidRPr="00A220BF">
              <w:rPr>
                <w:rFonts w:cs="Times New Roman"/>
                <w:b/>
                <w:bCs/>
                <w:sz w:val="28"/>
                <w:szCs w:val="28"/>
              </w:rPr>
              <w:t>13</w:t>
            </w:r>
          </w:p>
        </w:tc>
        <w:tc>
          <w:tcPr>
            <w:tcW w:w="559" w:type="dxa"/>
            <w:tcBorders>
              <w:top w:val="nil"/>
              <w:left w:val="nil"/>
              <w:bottom w:val="single" w:sz="4" w:space="0" w:color="auto"/>
              <w:right w:val="single" w:sz="4" w:space="0" w:color="auto"/>
            </w:tcBorders>
            <w:shd w:val="clear" w:color="000000" w:fill="FFFFFF"/>
            <w:hideMark/>
          </w:tcPr>
          <w:p w:rsidR="00A220BF" w:rsidRPr="00A220BF" w:rsidRDefault="00A220BF" w:rsidP="00A220BF">
            <w:pPr>
              <w:jc w:val="center"/>
              <w:rPr>
                <w:rFonts w:cs="Times New Roman"/>
                <w:b/>
                <w:bCs/>
                <w:sz w:val="28"/>
                <w:szCs w:val="28"/>
              </w:rPr>
            </w:pPr>
            <w:r w:rsidRPr="00A220BF">
              <w:rPr>
                <w:rFonts w:cs="Times New Roman"/>
                <w:b/>
                <w:bCs/>
                <w:sz w:val="28"/>
                <w:szCs w:val="28"/>
              </w:rPr>
              <w:t> </w:t>
            </w:r>
          </w:p>
        </w:tc>
        <w:tc>
          <w:tcPr>
            <w:tcW w:w="1895" w:type="dxa"/>
            <w:gridSpan w:val="4"/>
            <w:tcBorders>
              <w:top w:val="nil"/>
              <w:left w:val="nil"/>
              <w:bottom w:val="single" w:sz="4" w:space="0" w:color="auto"/>
              <w:right w:val="single" w:sz="4" w:space="0" w:color="auto"/>
            </w:tcBorders>
            <w:shd w:val="clear" w:color="000000" w:fill="FFFFFF"/>
            <w:hideMark/>
          </w:tcPr>
          <w:p w:rsidR="00A220BF" w:rsidRPr="00A220BF" w:rsidRDefault="00A220BF" w:rsidP="00A220BF">
            <w:pPr>
              <w:ind w:left="-55" w:right="-148"/>
              <w:rPr>
                <w:rFonts w:cs="Times New Roman"/>
                <w:b/>
                <w:bCs/>
                <w:sz w:val="28"/>
                <w:szCs w:val="28"/>
              </w:rPr>
            </w:pPr>
            <w:r w:rsidRPr="00A220BF">
              <w:rPr>
                <w:rFonts w:cs="Times New Roman"/>
                <w:b/>
                <w:bCs/>
                <w:sz w:val="28"/>
                <w:szCs w:val="28"/>
              </w:rPr>
              <w:t> </w:t>
            </w:r>
          </w:p>
        </w:tc>
        <w:tc>
          <w:tcPr>
            <w:tcW w:w="567" w:type="dxa"/>
            <w:gridSpan w:val="4"/>
            <w:tcBorders>
              <w:top w:val="nil"/>
              <w:left w:val="nil"/>
              <w:bottom w:val="single" w:sz="4" w:space="0" w:color="auto"/>
              <w:right w:val="single" w:sz="4" w:space="0" w:color="auto"/>
            </w:tcBorders>
            <w:shd w:val="clear" w:color="000000" w:fill="FFFFFF"/>
            <w:hideMark/>
          </w:tcPr>
          <w:p w:rsidR="00A220BF" w:rsidRPr="00A220BF" w:rsidRDefault="00A220BF" w:rsidP="00A220BF">
            <w:pPr>
              <w:ind w:left="-108" w:right="-108"/>
              <w:jc w:val="center"/>
              <w:rPr>
                <w:rFonts w:cs="Times New Roman"/>
                <w:b/>
                <w:bCs/>
                <w:sz w:val="28"/>
                <w:szCs w:val="28"/>
              </w:rPr>
            </w:pPr>
            <w:r w:rsidRPr="00A220BF">
              <w:rPr>
                <w:rFonts w:cs="Times New Roman"/>
                <w:b/>
                <w:bCs/>
                <w:sz w:val="28"/>
                <w:szCs w:val="28"/>
              </w:rPr>
              <w:t> </w:t>
            </w:r>
          </w:p>
        </w:tc>
        <w:tc>
          <w:tcPr>
            <w:tcW w:w="1120" w:type="dxa"/>
            <w:gridSpan w:val="2"/>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106" w:right="-124"/>
              <w:jc w:val="center"/>
              <w:rPr>
                <w:rFonts w:cs="Times New Roman"/>
                <w:b/>
                <w:bCs/>
                <w:sz w:val="28"/>
                <w:szCs w:val="28"/>
              </w:rPr>
            </w:pPr>
            <w:r w:rsidRPr="00A220BF">
              <w:rPr>
                <w:rFonts w:cs="Times New Roman"/>
                <w:b/>
                <w:bCs/>
                <w:sz w:val="28"/>
                <w:szCs w:val="28"/>
              </w:rPr>
              <w:t>20,0</w:t>
            </w:r>
          </w:p>
        </w:tc>
        <w:tc>
          <w:tcPr>
            <w:tcW w:w="1120" w:type="dxa"/>
            <w:gridSpan w:val="4"/>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92" w:right="-138"/>
              <w:jc w:val="center"/>
              <w:rPr>
                <w:rFonts w:cs="Times New Roman"/>
                <w:b/>
                <w:bCs/>
                <w:sz w:val="28"/>
                <w:szCs w:val="28"/>
              </w:rPr>
            </w:pPr>
            <w:r w:rsidRPr="00A220BF">
              <w:rPr>
                <w:rFonts w:cs="Times New Roman"/>
                <w:b/>
                <w:bCs/>
                <w:sz w:val="28"/>
                <w:szCs w:val="28"/>
              </w:rPr>
              <w:t>20,0</w:t>
            </w:r>
          </w:p>
        </w:tc>
        <w:tc>
          <w:tcPr>
            <w:tcW w:w="1120" w:type="dxa"/>
            <w:gridSpan w:val="6"/>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78" w:right="-152"/>
              <w:jc w:val="center"/>
              <w:rPr>
                <w:rFonts w:cs="Times New Roman"/>
                <w:b/>
                <w:bCs/>
                <w:sz w:val="28"/>
                <w:szCs w:val="28"/>
              </w:rPr>
            </w:pPr>
            <w:r w:rsidRPr="00A220BF">
              <w:rPr>
                <w:rFonts w:cs="Times New Roman"/>
                <w:b/>
                <w:bCs/>
                <w:sz w:val="28"/>
                <w:szCs w:val="28"/>
              </w:rPr>
              <w:t>20,0</w:t>
            </w:r>
          </w:p>
        </w:tc>
      </w:tr>
      <w:tr w:rsidR="00A220BF" w:rsidRPr="00A220BF" w:rsidTr="004F4EC3">
        <w:trPr>
          <w:gridAfter w:val="1"/>
          <w:wAfter w:w="9" w:type="dxa"/>
          <w:trHeight w:val="58"/>
        </w:trPr>
        <w:tc>
          <w:tcPr>
            <w:tcW w:w="7812" w:type="dxa"/>
            <w:gridSpan w:val="3"/>
            <w:tcBorders>
              <w:top w:val="nil"/>
              <w:left w:val="single" w:sz="4" w:space="0" w:color="auto"/>
              <w:bottom w:val="single" w:sz="4" w:space="0" w:color="auto"/>
              <w:right w:val="single" w:sz="4" w:space="0" w:color="auto"/>
            </w:tcBorders>
            <w:shd w:val="clear" w:color="000000" w:fill="FFFFFF"/>
            <w:hideMark/>
          </w:tcPr>
          <w:p w:rsidR="00A220BF" w:rsidRPr="00A220BF" w:rsidRDefault="00A220BF" w:rsidP="00A220BF">
            <w:pPr>
              <w:rPr>
                <w:rFonts w:cs="Times New Roman"/>
                <w:b/>
                <w:bCs/>
                <w:sz w:val="28"/>
                <w:szCs w:val="28"/>
              </w:rPr>
            </w:pPr>
            <w:r w:rsidRPr="00A220BF">
              <w:rPr>
                <w:rFonts w:cs="Times New Roman"/>
                <w:b/>
                <w:bCs/>
                <w:sz w:val="28"/>
                <w:szCs w:val="28"/>
              </w:rPr>
              <w:t>Обслуживание государственног</w:t>
            </w:r>
            <w:r>
              <w:rPr>
                <w:rFonts w:cs="Times New Roman"/>
                <w:b/>
                <w:bCs/>
                <w:sz w:val="28"/>
                <w:szCs w:val="28"/>
              </w:rPr>
              <w:t xml:space="preserve">о внутреннего и муниципального </w:t>
            </w:r>
            <w:r w:rsidRPr="00A220BF">
              <w:rPr>
                <w:rFonts w:cs="Times New Roman"/>
                <w:b/>
                <w:bCs/>
                <w:sz w:val="28"/>
                <w:szCs w:val="28"/>
              </w:rPr>
              <w:t>долга</w:t>
            </w:r>
          </w:p>
        </w:tc>
        <w:tc>
          <w:tcPr>
            <w:tcW w:w="622" w:type="dxa"/>
            <w:gridSpan w:val="2"/>
            <w:tcBorders>
              <w:top w:val="nil"/>
              <w:left w:val="nil"/>
              <w:bottom w:val="single" w:sz="4" w:space="0" w:color="auto"/>
              <w:right w:val="single" w:sz="4" w:space="0" w:color="auto"/>
            </w:tcBorders>
            <w:shd w:val="clear" w:color="000000" w:fill="FFFFFF"/>
            <w:hideMark/>
          </w:tcPr>
          <w:p w:rsidR="00A220BF" w:rsidRPr="00A220BF" w:rsidRDefault="00A220BF" w:rsidP="00A220BF">
            <w:pPr>
              <w:ind w:left="-53" w:right="-82"/>
              <w:jc w:val="center"/>
              <w:rPr>
                <w:rFonts w:cs="Times New Roman"/>
                <w:b/>
                <w:bCs/>
                <w:sz w:val="28"/>
                <w:szCs w:val="28"/>
              </w:rPr>
            </w:pPr>
            <w:r w:rsidRPr="00A220BF">
              <w:rPr>
                <w:rFonts w:cs="Times New Roman"/>
                <w:b/>
                <w:bCs/>
                <w:sz w:val="28"/>
                <w:szCs w:val="28"/>
              </w:rPr>
              <w:t>006</w:t>
            </w:r>
          </w:p>
        </w:tc>
        <w:tc>
          <w:tcPr>
            <w:tcW w:w="496" w:type="dxa"/>
            <w:gridSpan w:val="2"/>
            <w:tcBorders>
              <w:top w:val="nil"/>
              <w:left w:val="nil"/>
              <w:bottom w:val="single" w:sz="4" w:space="0" w:color="auto"/>
              <w:right w:val="single" w:sz="4" w:space="0" w:color="auto"/>
            </w:tcBorders>
            <w:shd w:val="clear" w:color="000000" w:fill="FFFFFF"/>
            <w:hideMark/>
          </w:tcPr>
          <w:p w:rsidR="00A220BF" w:rsidRPr="00A220BF" w:rsidRDefault="00A220BF" w:rsidP="00A220BF">
            <w:pPr>
              <w:jc w:val="center"/>
              <w:rPr>
                <w:rFonts w:cs="Times New Roman"/>
                <w:b/>
                <w:bCs/>
                <w:sz w:val="28"/>
                <w:szCs w:val="28"/>
              </w:rPr>
            </w:pPr>
            <w:r w:rsidRPr="00A220BF">
              <w:rPr>
                <w:rFonts w:cs="Times New Roman"/>
                <w:b/>
                <w:bCs/>
                <w:sz w:val="28"/>
                <w:szCs w:val="28"/>
              </w:rPr>
              <w:t>13</w:t>
            </w:r>
          </w:p>
        </w:tc>
        <w:tc>
          <w:tcPr>
            <w:tcW w:w="559" w:type="dxa"/>
            <w:tcBorders>
              <w:top w:val="nil"/>
              <w:left w:val="nil"/>
              <w:bottom w:val="single" w:sz="4" w:space="0" w:color="auto"/>
              <w:right w:val="single" w:sz="4" w:space="0" w:color="auto"/>
            </w:tcBorders>
            <w:shd w:val="clear" w:color="000000" w:fill="FFFFFF"/>
            <w:hideMark/>
          </w:tcPr>
          <w:p w:rsidR="00A220BF" w:rsidRPr="00A220BF" w:rsidRDefault="00A220BF" w:rsidP="00A220BF">
            <w:pPr>
              <w:jc w:val="center"/>
              <w:rPr>
                <w:rFonts w:cs="Times New Roman"/>
                <w:b/>
                <w:bCs/>
                <w:sz w:val="28"/>
                <w:szCs w:val="28"/>
              </w:rPr>
            </w:pPr>
            <w:r w:rsidRPr="00A220BF">
              <w:rPr>
                <w:rFonts w:cs="Times New Roman"/>
                <w:b/>
                <w:bCs/>
                <w:sz w:val="28"/>
                <w:szCs w:val="28"/>
              </w:rPr>
              <w:t>01</w:t>
            </w:r>
          </w:p>
        </w:tc>
        <w:tc>
          <w:tcPr>
            <w:tcW w:w="1895" w:type="dxa"/>
            <w:gridSpan w:val="4"/>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55" w:right="-148"/>
              <w:rPr>
                <w:rFonts w:cs="Times New Roman"/>
                <w:b/>
                <w:bCs/>
                <w:sz w:val="28"/>
                <w:szCs w:val="28"/>
              </w:rPr>
            </w:pPr>
            <w:r w:rsidRPr="00A220BF">
              <w:rPr>
                <w:rFonts w:cs="Times New Roman"/>
                <w:b/>
                <w:bCs/>
                <w:sz w:val="28"/>
                <w:szCs w:val="28"/>
              </w:rPr>
              <w:t> </w:t>
            </w:r>
          </w:p>
        </w:tc>
        <w:tc>
          <w:tcPr>
            <w:tcW w:w="567" w:type="dxa"/>
            <w:gridSpan w:val="4"/>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108" w:right="-108"/>
              <w:jc w:val="center"/>
              <w:rPr>
                <w:rFonts w:cs="Times New Roman"/>
                <w:b/>
                <w:bCs/>
                <w:sz w:val="28"/>
                <w:szCs w:val="28"/>
              </w:rPr>
            </w:pPr>
            <w:r w:rsidRPr="00A220BF">
              <w:rPr>
                <w:rFonts w:cs="Times New Roman"/>
                <w:b/>
                <w:bCs/>
                <w:sz w:val="28"/>
                <w:szCs w:val="28"/>
              </w:rPr>
              <w:t> </w:t>
            </w:r>
          </w:p>
        </w:tc>
        <w:tc>
          <w:tcPr>
            <w:tcW w:w="1120" w:type="dxa"/>
            <w:gridSpan w:val="2"/>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106" w:right="-124"/>
              <w:jc w:val="center"/>
              <w:rPr>
                <w:rFonts w:cs="Times New Roman"/>
                <w:b/>
                <w:bCs/>
                <w:sz w:val="28"/>
                <w:szCs w:val="28"/>
              </w:rPr>
            </w:pPr>
            <w:r w:rsidRPr="00A220BF">
              <w:rPr>
                <w:rFonts w:cs="Times New Roman"/>
                <w:b/>
                <w:bCs/>
                <w:sz w:val="28"/>
                <w:szCs w:val="28"/>
              </w:rPr>
              <w:t>20,0</w:t>
            </w:r>
          </w:p>
        </w:tc>
        <w:tc>
          <w:tcPr>
            <w:tcW w:w="1120" w:type="dxa"/>
            <w:gridSpan w:val="4"/>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92" w:right="-138"/>
              <w:jc w:val="center"/>
              <w:rPr>
                <w:rFonts w:cs="Times New Roman"/>
                <w:b/>
                <w:bCs/>
                <w:sz w:val="28"/>
                <w:szCs w:val="28"/>
              </w:rPr>
            </w:pPr>
            <w:r w:rsidRPr="00A220BF">
              <w:rPr>
                <w:rFonts w:cs="Times New Roman"/>
                <w:b/>
                <w:bCs/>
                <w:sz w:val="28"/>
                <w:szCs w:val="28"/>
              </w:rPr>
              <w:t>20,0</w:t>
            </w:r>
          </w:p>
        </w:tc>
        <w:tc>
          <w:tcPr>
            <w:tcW w:w="1120" w:type="dxa"/>
            <w:gridSpan w:val="6"/>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78" w:right="-152"/>
              <w:jc w:val="center"/>
              <w:rPr>
                <w:rFonts w:cs="Times New Roman"/>
                <w:b/>
                <w:bCs/>
                <w:sz w:val="28"/>
                <w:szCs w:val="28"/>
              </w:rPr>
            </w:pPr>
            <w:r w:rsidRPr="00A220BF">
              <w:rPr>
                <w:rFonts w:cs="Times New Roman"/>
                <w:b/>
                <w:bCs/>
                <w:sz w:val="28"/>
                <w:szCs w:val="28"/>
              </w:rPr>
              <w:t>20,0</w:t>
            </w:r>
          </w:p>
        </w:tc>
      </w:tr>
      <w:tr w:rsidR="00A220BF" w:rsidRPr="00A220BF" w:rsidTr="004F4EC3">
        <w:trPr>
          <w:gridAfter w:val="1"/>
          <w:wAfter w:w="9" w:type="dxa"/>
          <w:trHeight w:val="58"/>
        </w:trPr>
        <w:tc>
          <w:tcPr>
            <w:tcW w:w="7812" w:type="dxa"/>
            <w:gridSpan w:val="3"/>
            <w:tcBorders>
              <w:top w:val="nil"/>
              <w:left w:val="single" w:sz="4" w:space="0" w:color="auto"/>
              <w:bottom w:val="single" w:sz="4" w:space="0" w:color="auto"/>
              <w:right w:val="single" w:sz="4" w:space="0" w:color="auto"/>
            </w:tcBorders>
            <w:shd w:val="clear" w:color="000000" w:fill="FFFFFF"/>
            <w:hideMark/>
          </w:tcPr>
          <w:p w:rsidR="00A220BF" w:rsidRPr="006E30FE" w:rsidRDefault="00A220BF" w:rsidP="00A220BF">
            <w:pPr>
              <w:rPr>
                <w:rFonts w:cs="Times New Roman"/>
                <w:b/>
                <w:bCs/>
                <w:spacing w:val="-6"/>
                <w:sz w:val="28"/>
                <w:szCs w:val="28"/>
              </w:rPr>
            </w:pPr>
            <w:r w:rsidRPr="006E30FE">
              <w:rPr>
                <w:rFonts w:cs="Times New Roman"/>
                <w:b/>
                <w:bCs/>
                <w:spacing w:val="-6"/>
                <w:sz w:val="28"/>
                <w:szCs w:val="28"/>
              </w:rPr>
              <w:t>Непрограммные расходы органов местного самоуправления поселения по обслуживанию муниципального долга муниципального образования</w:t>
            </w:r>
          </w:p>
        </w:tc>
        <w:tc>
          <w:tcPr>
            <w:tcW w:w="622" w:type="dxa"/>
            <w:gridSpan w:val="2"/>
            <w:tcBorders>
              <w:top w:val="nil"/>
              <w:left w:val="nil"/>
              <w:bottom w:val="single" w:sz="4" w:space="0" w:color="auto"/>
              <w:right w:val="single" w:sz="4" w:space="0" w:color="auto"/>
            </w:tcBorders>
            <w:shd w:val="clear" w:color="000000" w:fill="FFFFFF"/>
            <w:hideMark/>
          </w:tcPr>
          <w:p w:rsidR="00A220BF" w:rsidRPr="00A220BF" w:rsidRDefault="00A220BF" w:rsidP="00A220BF">
            <w:pPr>
              <w:ind w:left="-53" w:right="-82"/>
              <w:jc w:val="center"/>
              <w:rPr>
                <w:rFonts w:cs="Times New Roman"/>
                <w:b/>
                <w:bCs/>
                <w:sz w:val="28"/>
                <w:szCs w:val="28"/>
              </w:rPr>
            </w:pPr>
            <w:r w:rsidRPr="00A220BF">
              <w:rPr>
                <w:rFonts w:cs="Times New Roman"/>
                <w:b/>
                <w:bCs/>
                <w:sz w:val="28"/>
                <w:szCs w:val="28"/>
              </w:rPr>
              <w:t>006</w:t>
            </w:r>
          </w:p>
        </w:tc>
        <w:tc>
          <w:tcPr>
            <w:tcW w:w="496" w:type="dxa"/>
            <w:gridSpan w:val="2"/>
            <w:tcBorders>
              <w:top w:val="nil"/>
              <w:left w:val="nil"/>
              <w:bottom w:val="single" w:sz="4" w:space="0" w:color="auto"/>
              <w:right w:val="single" w:sz="4" w:space="0" w:color="auto"/>
            </w:tcBorders>
            <w:shd w:val="clear" w:color="000000" w:fill="FFFFFF"/>
            <w:hideMark/>
          </w:tcPr>
          <w:p w:rsidR="00A220BF" w:rsidRPr="00A220BF" w:rsidRDefault="00A220BF" w:rsidP="00A220BF">
            <w:pPr>
              <w:jc w:val="center"/>
              <w:rPr>
                <w:rFonts w:cs="Times New Roman"/>
                <w:b/>
                <w:bCs/>
                <w:sz w:val="28"/>
                <w:szCs w:val="28"/>
              </w:rPr>
            </w:pPr>
            <w:r w:rsidRPr="00A220BF">
              <w:rPr>
                <w:rFonts w:cs="Times New Roman"/>
                <w:b/>
                <w:bCs/>
                <w:sz w:val="28"/>
                <w:szCs w:val="28"/>
              </w:rPr>
              <w:t>13</w:t>
            </w:r>
          </w:p>
        </w:tc>
        <w:tc>
          <w:tcPr>
            <w:tcW w:w="559" w:type="dxa"/>
            <w:tcBorders>
              <w:top w:val="nil"/>
              <w:left w:val="nil"/>
              <w:bottom w:val="single" w:sz="4" w:space="0" w:color="auto"/>
              <w:right w:val="single" w:sz="4" w:space="0" w:color="auto"/>
            </w:tcBorders>
            <w:shd w:val="clear" w:color="000000" w:fill="FFFFFF"/>
            <w:hideMark/>
          </w:tcPr>
          <w:p w:rsidR="00A220BF" w:rsidRPr="00A220BF" w:rsidRDefault="00A220BF" w:rsidP="00A220BF">
            <w:pPr>
              <w:jc w:val="center"/>
              <w:rPr>
                <w:rFonts w:cs="Times New Roman"/>
                <w:b/>
                <w:bCs/>
                <w:sz w:val="28"/>
                <w:szCs w:val="28"/>
              </w:rPr>
            </w:pPr>
            <w:r w:rsidRPr="00A220BF">
              <w:rPr>
                <w:rFonts w:cs="Times New Roman"/>
                <w:b/>
                <w:bCs/>
                <w:sz w:val="28"/>
                <w:szCs w:val="28"/>
              </w:rPr>
              <w:t>01</w:t>
            </w:r>
          </w:p>
        </w:tc>
        <w:tc>
          <w:tcPr>
            <w:tcW w:w="1895" w:type="dxa"/>
            <w:gridSpan w:val="4"/>
            <w:tcBorders>
              <w:top w:val="nil"/>
              <w:left w:val="nil"/>
              <w:bottom w:val="single" w:sz="4" w:space="0" w:color="auto"/>
              <w:right w:val="single" w:sz="4" w:space="0" w:color="auto"/>
            </w:tcBorders>
            <w:shd w:val="clear" w:color="000000" w:fill="FFFFFF"/>
            <w:hideMark/>
          </w:tcPr>
          <w:p w:rsidR="00A220BF" w:rsidRPr="00A220BF" w:rsidRDefault="00A220BF" w:rsidP="00A220BF">
            <w:pPr>
              <w:ind w:left="-55" w:right="-148"/>
              <w:rPr>
                <w:rFonts w:cs="Times New Roman"/>
                <w:b/>
                <w:bCs/>
                <w:sz w:val="28"/>
                <w:szCs w:val="28"/>
              </w:rPr>
            </w:pPr>
            <w:r w:rsidRPr="00A220BF">
              <w:rPr>
                <w:rFonts w:cs="Times New Roman"/>
                <w:b/>
                <w:bCs/>
                <w:sz w:val="28"/>
                <w:szCs w:val="28"/>
              </w:rPr>
              <w:t>ПД 0 00 00000</w:t>
            </w:r>
          </w:p>
        </w:tc>
        <w:tc>
          <w:tcPr>
            <w:tcW w:w="567" w:type="dxa"/>
            <w:gridSpan w:val="4"/>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108" w:right="-108"/>
              <w:jc w:val="center"/>
              <w:rPr>
                <w:rFonts w:cs="Times New Roman"/>
                <w:b/>
                <w:bCs/>
                <w:sz w:val="28"/>
                <w:szCs w:val="28"/>
              </w:rPr>
            </w:pPr>
            <w:r w:rsidRPr="00A220BF">
              <w:rPr>
                <w:rFonts w:cs="Times New Roman"/>
                <w:b/>
                <w:bCs/>
                <w:sz w:val="28"/>
                <w:szCs w:val="28"/>
              </w:rPr>
              <w:t> </w:t>
            </w:r>
          </w:p>
        </w:tc>
        <w:tc>
          <w:tcPr>
            <w:tcW w:w="1120" w:type="dxa"/>
            <w:gridSpan w:val="2"/>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106" w:right="-124"/>
              <w:jc w:val="center"/>
              <w:rPr>
                <w:rFonts w:cs="Times New Roman"/>
                <w:b/>
                <w:bCs/>
                <w:sz w:val="28"/>
                <w:szCs w:val="28"/>
              </w:rPr>
            </w:pPr>
            <w:r w:rsidRPr="00A220BF">
              <w:rPr>
                <w:rFonts w:cs="Times New Roman"/>
                <w:b/>
                <w:bCs/>
                <w:sz w:val="28"/>
                <w:szCs w:val="28"/>
              </w:rPr>
              <w:t>20,0</w:t>
            </w:r>
          </w:p>
        </w:tc>
        <w:tc>
          <w:tcPr>
            <w:tcW w:w="1120" w:type="dxa"/>
            <w:gridSpan w:val="4"/>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92" w:right="-138"/>
              <w:jc w:val="center"/>
              <w:rPr>
                <w:rFonts w:cs="Times New Roman"/>
                <w:b/>
                <w:bCs/>
                <w:sz w:val="28"/>
                <w:szCs w:val="28"/>
              </w:rPr>
            </w:pPr>
            <w:r w:rsidRPr="00A220BF">
              <w:rPr>
                <w:rFonts w:cs="Times New Roman"/>
                <w:b/>
                <w:bCs/>
                <w:sz w:val="28"/>
                <w:szCs w:val="28"/>
              </w:rPr>
              <w:t>20,0</w:t>
            </w:r>
          </w:p>
        </w:tc>
        <w:tc>
          <w:tcPr>
            <w:tcW w:w="1120" w:type="dxa"/>
            <w:gridSpan w:val="6"/>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78" w:right="-152"/>
              <w:jc w:val="center"/>
              <w:rPr>
                <w:rFonts w:cs="Times New Roman"/>
                <w:b/>
                <w:bCs/>
                <w:sz w:val="28"/>
                <w:szCs w:val="28"/>
              </w:rPr>
            </w:pPr>
            <w:r w:rsidRPr="00A220BF">
              <w:rPr>
                <w:rFonts w:cs="Times New Roman"/>
                <w:b/>
                <w:bCs/>
                <w:sz w:val="28"/>
                <w:szCs w:val="28"/>
              </w:rPr>
              <w:t>20,0</w:t>
            </w:r>
          </w:p>
        </w:tc>
      </w:tr>
      <w:tr w:rsidR="00A220BF" w:rsidRPr="00A220BF" w:rsidTr="004F4EC3">
        <w:trPr>
          <w:gridAfter w:val="1"/>
          <w:wAfter w:w="9" w:type="dxa"/>
          <w:trHeight w:val="58"/>
        </w:trPr>
        <w:tc>
          <w:tcPr>
            <w:tcW w:w="7812" w:type="dxa"/>
            <w:gridSpan w:val="3"/>
            <w:tcBorders>
              <w:top w:val="nil"/>
              <w:left w:val="single" w:sz="4" w:space="0" w:color="auto"/>
              <w:bottom w:val="single" w:sz="4" w:space="0" w:color="auto"/>
              <w:right w:val="single" w:sz="4" w:space="0" w:color="auto"/>
            </w:tcBorders>
            <w:shd w:val="clear" w:color="000000" w:fill="FFFFFF"/>
            <w:hideMark/>
          </w:tcPr>
          <w:p w:rsidR="00A220BF" w:rsidRPr="00A220BF" w:rsidRDefault="00A220BF" w:rsidP="00A220BF">
            <w:pPr>
              <w:rPr>
                <w:rFonts w:cs="Times New Roman"/>
                <w:b/>
                <w:bCs/>
                <w:sz w:val="28"/>
                <w:szCs w:val="28"/>
              </w:rPr>
            </w:pPr>
            <w:r w:rsidRPr="00A220BF">
              <w:rPr>
                <w:rFonts w:cs="Times New Roman"/>
                <w:b/>
                <w:bCs/>
                <w:sz w:val="28"/>
                <w:szCs w:val="28"/>
              </w:rPr>
              <w:t>Платежи по долговым обязательствам</w:t>
            </w:r>
          </w:p>
        </w:tc>
        <w:tc>
          <w:tcPr>
            <w:tcW w:w="622" w:type="dxa"/>
            <w:gridSpan w:val="2"/>
            <w:tcBorders>
              <w:top w:val="nil"/>
              <w:left w:val="nil"/>
              <w:bottom w:val="single" w:sz="4" w:space="0" w:color="auto"/>
              <w:right w:val="single" w:sz="4" w:space="0" w:color="auto"/>
            </w:tcBorders>
            <w:shd w:val="clear" w:color="000000" w:fill="FFFFFF"/>
            <w:hideMark/>
          </w:tcPr>
          <w:p w:rsidR="00A220BF" w:rsidRPr="00A220BF" w:rsidRDefault="00A220BF" w:rsidP="00A220BF">
            <w:pPr>
              <w:ind w:left="-53" w:right="-82"/>
              <w:jc w:val="center"/>
              <w:rPr>
                <w:rFonts w:cs="Times New Roman"/>
                <w:b/>
                <w:bCs/>
                <w:sz w:val="28"/>
                <w:szCs w:val="28"/>
              </w:rPr>
            </w:pPr>
            <w:r w:rsidRPr="00A220BF">
              <w:rPr>
                <w:rFonts w:cs="Times New Roman"/>
                <w:b/>
                <w:bCs/>
                <w:sz w:val="28"/>
                <w:szCs w:val="28"/>
              </w:rPr>
              <w:t>006</w:t>
            </w:r>
          </w:p>
        </w:tc>
        <w:tc>
          <w:tcPr>
            <w:tcW w:w="496" w:type="dxa"/>
            <w:gridSpan w:val="2"/>
            <w:tcBorders>
              <w:top w:val="nil"/>
              <w:left w:val="nil"/>
              <w:bottom w:val="single" w:sz="4" w:space="0" w:color="auto"/>
              <w:right w:val="single" w:sz="4" w:space="0" w:color="auto"/>
            </w:tcBorders>
            <w:shd w:val="clear" w:color="000000" w:fill="FFFFFF"/>
            <w:hideMark/>
          </w:tcPr>
          <w:p w:rsidR="00A220BF" w:rsidRPr="00A220BF" w:rsidRDefault="00A220BF" w:rsidP="00A220BF">
            <w:pPr>
              <w:jc w:val="center"/>
              <w:rPr>
                <w:rFonts w:cs="Times New Roman"/>
                <w:b/>
                <w:bCs/>
                <w:sz w:val="28"/>
                <w:szCs w:val="28"/>
              </w:rPr>
            </w:pPr>
            <w:r w:rsidRPr="00A220BF">
              <w:rPr>
                <w:rFonts w:cs="Times New Roman"/>
                <w:b/>
                <w:bCs/>
                <w:sz w:val="28"/>
                <w:szCs w:val="28"/>
              </w:rPr>
              <w:t>13</w:t>
            </w:r>
          </w:p>
        </w:tc>
        <w:tc>
          <w:tcPr>
            <w:tcW w:w="559" w:type="dxa"/>
            <w:tcBorders>
              <w:top w:val="nil"/>
              <w:left w:val="nil"/>
              <w:bottom w:val="single" w:sz="4" w:space="0" w:color="auto"/>
              <w:right w:val="single" w:sz="4" w:space="0" w:color="auto"/>
            </w:tcBorders>
            <w:shd w:val="clear" w:color="000000" w:fill="FFFFFF"/>
            <w:hideMark/>
          </w:tcPr>
          <w:p w:rsidR="00A220BF" w:rsidRPr="00A220BF" w:rsidRDefault="00A220BF" w:rsidP="00A220BF">
            <w:pPr>
              <w:jc w:val="center"/>
              <w:rPr>
                <w:rFonts w:cs="Times New Roman"/>
                <w:b/>
                <w:bCs/>
                <w:sz w:val="28"/>
                <w:szCs w:val="28"/>
              </w:rPr>
            </w:pPr>
            <w:r w:rsidRPr="00A220BF">
              <w:rPr>
                <w:rFonts w:cs="Times New Roman"/>
                <w:b/>
                <w:bCs/>
                <w:sz w:val="28"/>
                <w:szCs w:val="28"/>
              </w:rPr>
              <w:t>01</w:t>
            </w:r>
          </w:p>
        </w:tc>
        <w:tc>
          <w:tcPr>
            <w:tcW w:w="1895" w:type="dxa"/>
            <w:gridSpan w:val="4"/>
            <w:tcBorders>
              <w:top w:val="nil"/>
              <w:left w:val="nil"/>
              <w:bottom w:val="single" w:sz="4" w:space="0" w:color="auto"/>
              <w:right w:val="single" w:sz="4" w:space="0" w:color="auto"/>
            </w:tcBorders>
            <w:shd w:val="clear" w:color="000000" w:fill="FFFFFF"/>
            <w:hideMark/>
          </w:tcPr>
          <w:p w:rsidR="00A220BF" w:rsidRPr="00A220BF" w:rsidRDefault="00A220BF" w:rsidP="00A220BF">
            <w:pPr>
              <w:ind w:left="-55" w:right="-148"/>
              <w:rPr>
                <w:rFonts w:cs="Times New Roman"/>
                <w:b/>
                <w:bCs/>
                <w:sz w:val="28"/>
                <w:szCs w:val="28"/>
              </w:rPr>
            </w:pPr>
            <w:r w:rsidRPr="00A220BF">
              <w:rPr>
                <w:rFonts w:cs="Times New Roman"/>
                <w:b/>
                <w:bCs/>
                <w:sz w:val="28"/>
                <w:szCs w:val="28"/>
              </w:rPr>
              <w:t>ПД 1 00 00000</w:t>
            </w:r>
          </w:p>
        </w:tc>
        <w:tc>
          <w:tcPr>
            <w:tcW w:w="567" w:type="dxa"/>
            <w:gridSpan w:val="4"/>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108" w:right="-108"/>
              <w:jc w:val="center"/>
              <w:rPr>
                <w:rFonts w:cs="Times New Roman"/>
                <w:b/>
                <w:bCs/>
                <w:sz w:val="28"/>
                <w:szCs w:val="28"/>
              </w:rPr>
            </w:pPr>
            <w:r w:rsidRPr="00A220BF">
              <w:rPr>
                <w:rFonts w:cs="Times New Roman"/>
                <w:b/>
                <w:bCs/>
                <w:sz w:val="28"/>
                <w:szCs w:val="28"/>
              </w:rPr>
              <w:t> </w:t>
            </w:r>
          </w:p>
        </w:tc>
        <w:tc>
          <w:tcPr>
            <w:tcW w:w="1120" w:type="dxa"/>
            <w:gridSpan w:val="2"/>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106" w:right="-124"/>
              <w:jc w:val="center"/>
              <w:rPr>
                <w:rFonts w:cs="Times New Roman"/>
                <w:b/>
                <w:bCs/>
                <w:sz w:val="28"/>
                <w:szCs w:val="28"/>
              </w:rPr>
            </w:pPr>
            <w:r w:rsidRPr="00A220BF">
              <w:rPr>
                <w:rFonts w:cs="Times New Roman"/>
                <w:b/>
                <w:bCs/>
                <w:sz w:val="28"/>
                <w:szCs w:val="28"/>
              </w:rPr>
              <w:t>20,0</w:t>
            </w:r>
          </w:p>
        </w:tc>
        <w:tc>
          <w:tcPr>
            <w:tcW w:w="1120" w:type="dxa"/>
            <w:gridSpan w:val="4"/>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92" w:right="-138"/>
              <w:jc w:val="center"/>
              <w:rPr>
                <w:rFonts w:cs="Times New Roman"/>
                <w:b/>
                <w:bCs/>
                <w:sz w:val="28"/>
                <w:szCs w:val="28"/>
              </w:rPr>
            </w:pPr>
            <w:r w:rsidRPr="00A220BF">
              <w:rPr>
                <w:rFonts w:cs="Times New Roman"/>
                <w:b/>
                <w:bCs/>
                <w:sz w:val="28"/>
                <w:szCs w:val="28"/>
              </w:rPr>
              <w:t>20,0</w:t>
            </w:r>
          </w:p>
        </w:tc>
        <w:tc>
          <w:tcPr>
            <w:tcW w:w="1120" w:type="dxa"/>
            <w:gridSpan w:val="6"/>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78" w:right="-152"/>
              <w:jc w:val="center"/>
              <w:rPr>
                <w:rFonts w:cs="Times New Roman"/>
                <w:b/>
                <w:bCs/>
                <w:sz w:val="28"/>
                <w:szCs w:val="28"/>
              </w:rPr>
            </w:pPr>
            <w:r w:rsidRPr="00A220BF">
              <w:rPr>
                <w:rFonts w:cs="Times New Roman"/>
                <w:b/>
                <w:bCs/>
                <w:sz w:val="28"/>
                <w:szCs w:val="28"/>
              </w:rPr>
              <w:t>20,0</w:t>
            </w:r>
          </w:p>
        </w:tc>
      </w:tr>
      <w:tr w:rsidR="00A220BF" w:rsidRPr="00A220BF" w:rsidTr="004F4EC3">
        <w:trPr>
          <w:gridAfter w:val="1"/>
          <w:wAfter w:w="9" w:type="dxa"/>
          <w:trHeight w:val="58"/>
        </w:trPr>
        <w:tc>
          <w:tcPr>
            <w:tcW w:w="7812" w:type="dxa"/>
            <w:gridSpan w:val="3"/>
            <w:tcBorders>
              <w:top w:val="nil"/>
              <w:left w:val="single" w:sz="4" w:space="0" w:color="auto"/>
              <w:bottom w:val="single" w:sz="4" w:space="0" w:color="auto"/>
              <w:right w:val="single" w:sz="4" w:space="0" w:color="auto"/>
            </w:tcBorders>
            <w:shd w:val="clear" w:color="000000" w:fill="FFFFFF"/>
            <w:hideMark/>
          </w:tcPr>
          <w:p w:rsidR="00A220BF" w:rsidRPr="00A220BF" w:rsidRDefault="00A220BF" w:rsidP="00A220BF">
            <w:pPr>
              <w:rPr>
                <w:rFonts w:cs="Times New Roman"/>
                <w:b/>
                <w:bCs/>
                <w:sz w:val="28"/>
                <w:szCs w:val="28"/>
              </w:rPr>
            </w:pPr>
            <w:r w:rsidRPr="00A220BF">
              <w:rPr>
                <w:rFonts w:cs="Times New Roman"/>
                <w:b/>
                <w:bCs/>
                <w:sz w:val="28"/>
                <w:szCs w:val="28"/>
              </w:rPr>
              <w:t>Непрограммные расходы</w:t>
            </w:r>
          </w:p>
        </w:tc>
        <w:tc>
          <w:tcPr>
            <w:tcW w:w="622" w:type="dxa"/>
            <w:gridSpan w:val="2"/>
            <w:tcBorders>
              <w:top w:val="nil"/>
              <w:left w:val="nil"/>
              <w:bottom w:val="single" w:sz="4" w:space="0" w:color="auto"/>
              <w:right w:val="single" w:sz="4" w:space="0" w:color="auto"/>
            </w:tcBorders>
            <w:shd w:val="clear" w:color="000000" w:fill="FFFFFF"/>
            <w:hideMark/>
          </w:tcPr>
          <w:p w:rsidR="00A220BF" w:rsidRPr="00A220BF" w:rsidRDefault="00A220BF" w:rsidP="00A220BF">
            <w:pPr>
              <w:ind w:left="-53" w:right="-82"/>
              <w:jc w:val="center"/>
              <w:rPr>
                <w:rFonts w:cs="Times New Roman"/>
                <w:b/>
                <w:bCs/>
                <w:sz w:val="28"/>
                <w:szCs w:val="28"/>
              </w:rPr>
            </w:pPr>
            <w:r w:rsidRPr="00A220BF">
              <w:rPr>
                <w:rFonts w:cs="Times New Roman"/>
                <w:b/>
                <w:bCs/>
                <w:sz w:val="28"/>
                <w:szCs w:val="28"/>
              </w:rPr>
              <w:t>006</w:t>
            </w:r>
          </w:p>
        </w:tc>
        <w:tc>
          <w:tcPr>
            <w:tcW w:w="496" w:type="dxa"/>
            <w:gridSpan w:val="2"/>
            <w:tcBorders>
              <w:top w:val="nil"/>
              <w:left w:val="nil"/>
              <w:bottom w:val="single" w:sz="4" w:space="0" w:color="auto"/>
              <w:right w:val="single" w:sz="4" w:space="0" w:color="auto"/>
            </w:tcBorders>
            <w:shd w:val="clear" w:color="000000" w:fill="FFFFFF"/>
            <w:hideMark/>
          </w:tcPr>
          <w:p w:rsidR="00A220BF" w:rsidRPr="00A220BF" w:rsidRDefault="00A220BF" w:rsidP="00A220BF">
            <w:pPr>
              <w:jc w:val="center"/>
              <w:rPr>
                <w:rFonts w:cs="Times New Roman"/>
                <w:b/>
                <w:bCs/>
                <w:sz w:val="28"/>
                <w:szCs w:val="28"/>
              </w:rPr>
            </w:pPr>
            <w:r w:rsidRPr="00A220BF">
              <w:rPr>
                <w:rFonts w:cs="Times New Roman"/>
                <w:b/>
                <w:bCs/>
                <w:sz w:val="28"/>
                <w:szCs w:val="28"/>
              </w:rPr>
              <w:t>13</w:t>
            </w:r>
          </w:p>
        </w:tc>
        <w:tc>
          <w:tcPr>
            <w:tcW w:w="559" w:type="dxa"/>
            <w:tcBorders>
              <w:top w:val="nil"/>
              <w:left w:val="nil"/>
              <w:bottom w:val="single" w:sz="4" w:space="0" w:color="auto"/>
              <w:right w:val="single" w:sz="4" w:space="0" w:color="auto"/>
            </w:tcBorders>
            <w:shd w:val="clear" w:color="000000" w:fill="FFFFFF"/>
            <w:hideMark/>
          </w:tcPr>
          <w:p w:rsidR="00A220BF" w:rsidRPr="00A220BF" w:rsidRDefault="00A220BF" w:rsidP="00A220BF">
            <w:pPr>
              <w:jc w:val="center"/>
              <w:rPr>
                <w:rFonts w:cs="Times New Roman"/>
                <w:b/>
                <w:bCs/>
                <w:sz w:val="28"/>
                <w:szCs w:val="28"/>
              </w:rPr>
            </w:pPr>
            <w:r w:rsidRPr="00A220BF">
              <w:rPr>
                <w:rFonts w:cs="Times New Roman"/>
                <w:b/>
                <w:bCs/>
                <w:sz w:val="28"/>
                <w:szCs w:val="28"/>
              </w:rPr>
              <w:t>01</w:t>
            </w:r>
          </w:p>
        </w:tc>
        <w:tc>
          <w:tcPr>
            <w:tcW w:w="1895" w:type="dxa"/>
            <w:gridSpan w:val="4"/>
            <w:tcBorders>
              <w:top w:val="nil"/>
              <w:left w:val="nil"/>
              <w:bottom w:val="single" w:sz="4" w:space="0" w:color="auto"/>
              <w:right w:val="single" w:sz="4" w:space="0" w:color="auto"/>
            </w:tcBorders>
            <w:shd w:val="clear" w:color="000000" w:fill="FFFFFF"/>
            <w:hideMark/>
          </w:tcPr>
          <w:p w:rsidR="00A220BF" w:rsidRPr="00A220BF" w:rsidRDefault="00A220BF" w:rsidP="00A220BF">
            <w:pPr>
              <w:ind w:left="-55" w:right="-148"/>
              <w:rPr>
                <w:rFonts w:cs="Times New Roman"/>
                <w:b/>
                <w:bCs/>
                <w:sz w:val="28"/>
                <w:szCs w:val="28"/>
              </w:rPr>
            </w:pPr>
            <w:r w:rsidRPr="00A220BF">
              <w:rPr>
                <w:rFonts w:cs="Times New Roman"/>
                <w:b/>
                <w:bCs/>
                <w:sz w:val="28"/>
                <w:szCs w:val="28"/>
              </w:rPr>
              <w:t>ПД 1 01 00000</w:t>
            </w:r>
          </w:p>
        </w:tc>
        <w:tc>
          <w:tcPr>
            <w:tcW w:w="567" w:type="dxa"/>
            <w:gridSpan w:val="4"/>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108" w:right="-108"/>
              <w:jc w:val="center"/>
              <w:rPr>
                <w:rFonts w:cs="Times New Roman"/>
                <w:b/>
                <w:bCs/>
                <w:sz w:val="28"/>
                <w:szCs w:val="28"/>
              </w:rPr>
            </w:pPr>
            <w:r w:rsidRPr="00A220BF">
              <w:rPr>
                <w:rFonts w:cs="Times New Roman"/>
                <w:b/>
                <w:bCs/>
                <w:sz w:val="28"/>
                <w:szCs w:val="28"/>
              </w:rPr>
              <w:t> </w:t>
            </w:r>
          </w:p>
        </w:tc>
        <w:tc>
          <w:tcPr>
            <w:tcW w:w="1120" w:type="dxa"/>
            <w:gridSpan w:val="2"/>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106" w:right="-124"/>
              <w:jc w:val="center"/>
              <w:rPr>
                <w:rFonts w:cs="Times New Roman"/>
                <w:b/>
                <w:bCs/>
                <w:sz w:val="28"/>
                <w:szCs w:val="28"/>
              </w:rPr>
            </w:pPr>
            <w:r w:rsidRPr="00A220BF">
              <w:rPr>
                <w:rFonts w:cs="Times New Roman"/>
                <w:b/>
                <w:bCs/>
                <w:sz w:val="28"/>
                <w:szCs w:val="28"/>
              </w:rPr>
              <w:t>20,0</w:t>
            </w:r>
          </w:p>
        </w:tc>
        <w:tc>
          <w:tcPr>
            <w:tcW w:w="1120" w:type="dxa"/>
            <w:gridSpan w:val="4"/>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92" w:right="-138"/>
              <w:jc w:val="center"/>
              <w:rPr>
                <w:rFonts w:cs="Times New Roman"/>
                <w:b/>
                <w:bCs/>
                <w:sz w:val="28"/>
                <w:szCs w:val="28"/>
              </w:rPr>
            </w:pPr>
            <w:r w:rsidRPr="00A220BF">
              <w:rPr>
                <w:rFonts w:cs="Times New Roman"/>
                <w:b/>
                <w:bCs/>
                <w:sz w:val="28"/>
                <w:szCs w:val="28"/>
              </w:rPr>
              <w:t>20,0</w:t>
            </w:r>
          </w:p>
        </w:tc>
        <w:tc>
          <w:tcPr>
            <w:tcW w:w="1120" w:type="dxa"/>
            <w:gridSpan w:val="6"/>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78" w:right="-152"/>
              <w:jc w:val="center"/>
              <w:rPr>
                <w:rFonts w:cs="Times New Roman"/>
                <w:b/>
                <w:bCs/>
                <w:sz w:val="28"/>
                <w:szCs w:val="28"/>
              </w:rPr>
            </w:pPr>
            <w:r w:rsidRPr="00A220BF">
              <w:rPr>
                <w:rFonts w:cs="Times New Roman"/>
                <w:b/>
                <w:bCs/>
                <w:sz w:val="28"/>
                <w:szCs w:val="28"/>
              </w:rPr>
              <w:t>20,0</w:t>
            </w:r>
          </w:p>
        </w:tc>
      </w:tr>
      <w:tr w:rsidR="00A220BF" w:rsidRPr="00A220BF" w:rsidTr="004F4EC3">
        <w:trPr>
          <w:gridAfter w:val="1"/>
          <w:wAfter w:w="9" w:type="dxa"/>
          <w:trHeight w:val="58"/>
        </w:trPr>
        <w:tc>
          <w:tcPr>
            <w:tcW w:w="7812" w:type="dxa"/>
            <w:gridSpan w:val="3"/>
            <w:tcBorders>
              <w:top w:val="nil"/>
              <w:left w:val="single" w:sz="4" w:space="0" w:color="auto"/>
              <w:bottom w:val="single" w:sz="4" w:space="0" w:color="auto"/>
              <w:right w:val="single" w:sz="4" w:space="0" w:color="auto"/>
            </w:tcBorders>
            <w:shd w:val="clear" w:color="000000" w:fill="FFFFFF"/>
            <w:hideMark/>
          </w:tcPr>
          <w:p w:rsidR="00A220BF" w:rsidRPr="00A220BF" w:rsidRDefault="00A220BF" w:rsidP="00A220BF">
            <w:pPr>
              <w:rPr>
                <w:rFonts w:cs="Times New Roman"/>
                <w:sz w:val="28"/>
                <w:szCs w:val="28"/>
              </w:rPr>
            </w:pPr>
            <w:r w:rsidRPr="00A220BF">
              <w:rPr>
                <w:rFonts w:cs="Times New Roman"/>
                <w:sz w:val="28"/>
                <w:szCs w:val="28"/>
              </w:rPr>
              <w:t>Процентные платежи по муниципальному долгу в рамках платежей по долговым обязательствам</w:t>
            </w:r>
          </w:p>
        </w:tc>
        <w:tc>
          <w:tcPr>
            <w:tcW w:w="622" w:type="dxa"/>
            <w:gridSpan w:val="2"/>
            <w:tcBorders>
              <w:top w:val="nil"/>
              <w:left w:val="nil"/>
              <w:bottom w:val="single" w:sz="4" w:space="0" w:color="auto"/>
              <w:right w:val="single" w:sz="4" w:space="0" w:color="auto"/>
            </w:tcBorders>
            <w:shd w:val="clear" w:color="000000" w:fill="FFFFFF"/>
            <w:hideMark/>
          </w:tcPr>
          <w:p w:rsidR="00A220BF" w:rsidRPr="00A220BF" w:rsidRDefault="00A220BF" w:rsidP="00A220BF">
            <w:pPr>
              <w:ind w:left="-53" w:right="-82"/>
              <w:jc w:val="center"/>
              <w:rPr>
                <w:rFonts w:cs="Times New Roman"/>
                <w:sz w:val="28"/>
                <w:szCs w:val="28"/>
              </w:rPr>
            </w:pPr>
            <w:r w:rsidRPr="00A220BF">
              <w:rPr>
                <w:rFonts w:cs="Times New Roman"/>
                <w:sz w:val="28"/>
                <w:szCs w:val="28"/>
              </w:rPr>
              <w:t>006</w:t>
            </w:r>
          </w:p>
        </w:tc>
        <w:tc>
          <w:tcPr>
            <w:tcW w:w="496" w:type="dxa"/>
            <w:gridSpan w:val="2"/>
            <w:tcBorders>
              <w:top w:val="nil"/>
              <w:left w:val="nil"/>
              <w:bottom w:val="single" w:sz="4" w:space="0" w:color="auto"/>
              <w:right w:val="single" w:sz="4" w:space="0" w:color="auto"/>
            </w:tcBorders>
            <w:shd w:val="clear" w:color="000000" w:fill="FFFFFF"/>
            <w:hideMark/>
          </w:tcPr>
          <w:p w:rsidR="00A220BF" w:rsidRPr="00A220BF" w:rsidRDefault="00A220BF" w:rsidP="00A220BF">
            <w:pPr>
              <w:jc w:val="center"/>
              <w:rPr>
                <w:rFonts w:cs="Times New Roman"/>
                <w:sz w:val="28"/>
                <w:szCs w:val="28"/>
              </w:rPr>
            </w:pPr>
            <w:r w:rsidRPr="00A220BF">
              <w:rPr>
                <w:rFonts w:cs="Times New Roman"/>
                <w:sz w:val="28"/>
                <w:szCs w:val="28"/>
              </w:rPr>
              <w:t>13</w:t>
            </w:r>
          </w:p>
        </w:tc>
        <w:tc>
          <w:tcPr>
            <w:tcW w:w="559" w:type="dxa"/>
            <w:tcBorders>
              <w:top w:val="nil"/>
              <w:left w:val="nil"/>
              <w:bottom w:val="single" w:sz="4" w:space="0" w:color="auto"/>
              <w:right w:val="single" w:sz="4" w:space="0" w:color="auto"/>
            </w:tcBorders>
            <w:shd w:val="clear" w:color="000000" w:fill="FFFFFF"/>
            <w:hideMark/>
          </w:tcPr>
          <w:p w:rsidR="00A220BF" w:rsidRPr="00A220BF" w:rsidRDefault="00A220BF" w:rsidP="00A220BF">
            <w:pPr>
              <w:jc w:val="center"/>
              <w:rPr>
                <w:rFonts w:cs="Times New Roman"/>
                <w:sz w:val="28"/>
                <w:szCs w:val="28"/>
              </w:rPr>
            </w:pPr>
            <w:r w:rsidRPr="00A220BF">
              <w:rPr>
                <w:rFonts w:cs="Times New Roman"/>
                <w:sz w:val="28"/>
                <w:szCs w:val="28"/>
              </w:rPr>
              <w:t>01</w:t>
            </w:r>
          </w:p>
        </w:tc>
        <w:tc>
          <w:tcPr>
            <w:tcW w:w="1895" w:type="dxa"/>
            <w:gridSpan w:val="4"/>
            <w:tcBorders>
              <w:top w:val="nil"/>
              <w:left w:val="nil"/>
              <w:bottom w:val="single" w:sz="4" w:space="0" w:color="auto"/>
              <w:right w:val="single" w:sz="4" w:space="0" w:color="auto"/>
            </w:tcBorders>
            <w:shd w:val="clear" w:color="000000" w:fill="FFFFFF"/>
            <w:hideMark/>
          </w:tcPr>
          <w:p w:rsidR="00A220BF" w:rsidRPr="00A220BF" w:rsidRDefault="00A220BF" w:rsidP="00A220BF">
            <w:pPr>
              <w:ind w:left="-55" w:right="-148"/>
              <w:rPr>
                <w:rFonts w:cs="Times New Roman"/>
                <w:sz w:val="28"/>
                <w:szCs w:val="28"/>
              </w:rPr>
            </w:pPr>
            <w:r w:rsidRPr="00A220BF">
              <w:rPr>
                <w:rFonts w:cs="Times New Roman"/>
                <w:sz w:val="28"/>
                <w:szCs w:val="28"/>
              </w:rPr>
              <w:t>ПД 1 01 10650</w:t>
            </w:r>
          </w:p>
        </w:tc>
        <w:tc>
          <w:tcPr>
            <w:tcW w:w="567" w:type="dxa"/>
            <w:gridSpan w:val="4"/>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108" w:right="-108"/>
              <w:jc w:val="center"/>
              <w:rPr>
                <w:rFonts w:cs="Times New Roman"/>
                <w:sz w:val="28"/>
                <w:szCs w:val="28"/>
              </w:rPr>
            </w:pPr>
            <w:r w:rsidRPr="00A220BF">
              <w:rPr>
                <w:rFonts w:cs="Times New Roman"/>
                <w:sz w:val="28"/>
                <w:szCs w:val="28"/>
              </w:rPr>
              <w:t> </w:t>
            </w:r>
          </w:p>
        </w:tc>
        <w:tc>
          <w:tcPr>
            <w:tcW w:w="1120" w:type="dxa"/>
            <w:gridSpan w:val="2"/>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106" w:right="-124"/>
              <w:jc w:val="center"/>
              <w:rPr>
                <w:rFonts w:cs="Times New Roman"/>
                <w:sz w:val="28"/>
                <w:szCs w:val="28"/>
              </w:rPr>
            </w:pPr>
            <w:r w:rsidRPr="00A220BF">
              <w:rPr>
                <w:rFonts w:cs="Times New Roman"/>
                <w:sz w:val="28"/>
                <w:szCs w:val="28"/>
              </w:rPr>
              <w:t>20,0</w:t>
            </w:r>
          </w:p>
        </w:tc>
        <w:tc>
          <w:tcPr>
            <w:tcW w:w="1120" w:type="dxa"/>
            <w:gridSpan w:val="4"/>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92" w:right="-138"/>
              <w:jc w:val="center"/>
              <w:rPr>
                <w:rFonts w:cs="Times New Roman"/>
                <w:sz w:val="28"/>
                <w:szCs w:val="28"/>
              </w:rPr>
            </w:pPr>
            <w:r w:rsidRPr="00A220BF">
              <w:rPr>
                <w:rFonts w:cs="Times New Roman"/>
                <w:sz w:val="28"/>
                <w:szCs w:val="28"/>
              </w:rPr>
              <w:t>20,0</w:t>
            </w:r>
          </w:p>
        </w:tc>
        <w:tc>
          <w:tcPr>
            <w:tcW w:w="1120" w:type="dxa"/>
            <w:gridSpan w:val="6"/>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78" w:right="-152"/>
              <w:jc w:val="center"/>
              <w:rPr>
                <w:rFonts w:cs="Times New Roman"/>
                <w:sz w:val="28"/>
                <w:szCs w:val="28"/>
              </w:rPr>
            </w:pPr>
            <w:r w:rsidRPr="00A220BF">
              <w:rPr>
                <w:rFonts w:cs="Times New Roman"/>
                <w:sz w:val="28"/>
                <w:szCs w:val="28"/>
              </w:rPr>
              <w:t>20,0</w:t>
            </w:r>
          </w:p>
        </w:tc>
      </w:tr>
      <w:tr w:rsidR="00A220BF" w:rsidRPr="00A220BF" w:rsidTr="004F4EC3">
        <w:trPr>
          <w:gridAfter w:val="1"/>
          <w:wAfter w:w="9" w:type="dxa"/>
          <w:trHeight w:val="58"/>
        </w:trPr>
        <w:tc>
          <w:tcPr>
            <w:tcW w:w="7812" w:type="dxa"/>
            <w:gridSpan w:val="3"/>
            <w:tcBorders>
              <w:top w:val="nil"/>
              <w:left w:val="single" w:sz="4" w:space="0" w:color="auto"/>
              <w:bottom w:val="single" w:sz="4" w:space="0" w:color="auto"/>
              <w:right w:val="single" w:sz="4" w:space="0" w:color="auto"/>
            </w:tcBorders>
            <w:shd w:val="clear" w:color="000000" w:fill="FFFFFF"/>
            <w:hideMark/>
          </w:tcPr>
          <w:p w:rsidR="00A220BF" w:rsidRPr="00A220BF" w:rsidRDefault="00A220BF" w:rsidP="00A220BF">
            <w:pPr>
              <w:rPr>
                <w:rFonts w:cs="Times New Roman"/>
                <w:sz w:val="28"/>
                <w:szCs w:val="28"/>
              </w:rPr>
            </w:pPr>
            <w:r w:rsidRPr="00A220BF">
              <w:rPr>
                <w:rFonts w:cs="Times New Roman"/>
                <w:sz w:val="28"/>
                <w:szCs w:val="28"/>
              </w:rPr>
              <w:t>Обслуживание государственного (муниципального) долга</w:t>
            </w:r>
          </w:p>
        </w:tc>
        <w:tc>
          <w:tcPr>
            <w:tcW w:w="622" w:type="dxa"/>
            <w:gridSpan w:val="2"/>
            <w:tcBorders>
              <w:top w:val="nil"/>
              <w:left w:val="nil"/>
              <w:bottom w:val="single" w:sz="4" w:space="0" w:color="auto"/>
              <w:right w:val="single" w:sz="4" w:space="0" w:color="auto"/>
            </w:tcBorders>
            <w:shd w:val="clear" w:color="000000" w:fill="FFFFFF"/>
            <w:hideMark/>
          </w:tcPr>
          <w:p w:rsidR="00A220BF" w:rsidRPr="00A220BF" w:rsidRDefault="00A220BF" w:rsidP="00A220BF">
            <w:pPr>
              <w:ind w:left="-53" w:right="-82"/>
              <w:jc w:val="center"/>
              <w:rPr>
                <w:rFonts w:cs="Times New Roman"/>
                <w:sz w:val="28"/>
                <w:szCs w:val="28"/>
              </w:rPr>
            </w:pPr>
            <w:r w:rsidRPr="00A220BF">
              <w:rPr>
                <w:rFonts w:cs="Times New Roman"/>
                <w:sz w:val="28"/>
                <w:szCs w:val="28"/>
              </w:rPr>
              <w:t>006</w:t>
            </w:r>
          </w:p>
        </w:tc>
        <w:tc>
          <w:tcPr>
            <w:tcW w:w="496" w:type="dxa"/>
            <w:gridSpan w:val="2"/>
            <w:tcBorders>
              <w:top w:val="nil"/>
              <w:left w:val="nil"/>
              <w:bottom w:val="single" w:sz="4" w:space="0" w:color="auto"/>
              <w:right w:val="single" w:sz="4" w:space="0" w:color="auto"/>
            </w:tcBorders>
            <w:shd w:val="clear" w:color="000000" w:fill="FFFFFF"/>
            <w:hideMark/>
          </w:tcPr>
          <w:p w:rsidR="00A220BF" w:rsidRPr="00A220BF" w:rsidRDefault="00A220BF" w:rsidP="00A220BF">
            <w:pPr>
              <w:jc w:val="center"/>
              <w:rPr>
                <w:rFonts w:cs="Times New Roman"/>
                <w:sz w:val="28"/>
                <w:szCs w:val="28"/>
              </w:rPr>
            </w:pPr>
            <w:r w:rsidRPr="00A220BF">
              <w:rPr>
                <w:rFonts w:cs="Times New Roman"/>
                <w:sz w:val="28"/>
                <w:szCs w:val="28"/>
              </w:rPr>
              <w:t>13</w:t>
            </w:r>
          </w:p>
        </w:tc>
        <w:tc>
          <w:tcPr>
            <w:tcW w:w="559" w:type="dxa"/>
            <w:tcBorders>
              <w:top w:val="nil"/>
              <w:left w:val="nil"/>
              <w:bottom w:val="single" w:sz="4" w:space="0" w:color="auto"/>
              <w:right w:val="single" w:sz="4" w:space="0" w:color="auto"/>
            </w:tcBorders>
            <w:shd w:val="clear" w:color="000000" w:fill="FFFFFF"/>
            <w:hideMark/>
          </w:tcPr>
          <w:p w:rsidR="00A220BF" w:rsidRPr="00A220BF" w:rsidRDefault="00A220BF" w:rsidP="00A220BF">
            <w:pPr>
              <w:jc w:val="center"/>
              <w:rPr>
                <w:rFonts w:cs="Times New Roman"/>
                <w:sz w:val="28"/>
                <w:szCs w:val="28"/>
              </w:rPr>
            </w:pPr>
            <w:r w:rsidRPr="00A220BF">
              <w:rPr>
                <w:rFonts w:cs="Times New Roman"/>
                <w:sz w:val="28"/>
                <w:szCs w:val="28"/>
              </w:rPr>
              <w:t>01</w:t>
            </w:r>
          </w:p>
        </w:tc>
        <w:tc>
          <w:tcPr>
            <w:tcW w:w="1895" w:type="dxa"/>
            <w:gridSpan w:val="4"/>
            <w:tcBorders>
              <w:top w:val="nil"/>
              <w:left w:val="nil"/>
              <w:bottom w:val="single" w:sz="4" w:space="0" w:color="auto"/>
              <w:right w:val="single" w:sz="4" w:space="0" w:color="auto"/>
            </w:tcBorders>
            <w:shd w:val="clear" w:color="000000" w:fill="FFFFFF"/>
            <w:hideMark/>
          </w:tcPr>
          <w:p w:rsidR="00A220BF" w:rsidRPr="00A220BF" w:rsidRDefault="00A220BF" w:rsidP="00A220BF">
            <w:pPr>
              <w:ind w:left="-55" w:right="-148"/>
              <w:rPr>
                <w:rFonts w:cs="Times New Roman"/>
                <w:sz w:val="28"/>
                <w:szCs w:val="28"/>
              </w:rPr>
            </w:pPr>
            <w:r w:rsidRPr="00A220BF">
              <w:rPr>
                <w:rFonts w:cs="Times New Roman"/>
                <w:sz w:val="28"/>
                <w:szCs w:val="28"/>
              </w:rPr>
              <w:t>ПД 1 01 10650</w:t>
            </w:r>
          </w:p>
        </w:tc>
        <w:tc>
          <w:tcPr>
            <w:tcW w:w="567" w:type="dxa"/>
            <w:gridSpan w:val="4"/>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108" w:right="-108"/>
              <w:jc w:val="center"/>
              <w:rPr>
                <w:rFonts w:cs="Times New Roman"/>
                <w:sz w:val="28"/>
                <w:szCs w:val="28"/>
              </w:rPr>
            </w:pPr>
            <w:r w:rsidRPr="00A220BF">
              <w:rPr>
                <w:rFonts w:cs="Times New Roman"/>
                <w:sz w:val="28"/>
                <w:szCs w:val="28"/>
              </w:rPr>
              <w:t>700</w:t>
            </w:r>
          </w:p>
        </w:tc>
        <w:tc>
          <w:tcPr>
            <w:tcW w:w="1120" w:type="dxa"/>
            <w:gridSpan w:val="2"/>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106" w:right="-124"/>
              <w:jc w:val="center"/>
              <w:rPr>
                <w:rFonts w:cs="Times New Roman"/>
                <w:sz w:val="28"/>
                <w:szCs w:val="28"/>
              </w:rPr>
            </w:pPr>
            <w:r w:rsidRPr="00A220BF">
              <w:rPr>
                <w:rFonts w:cs="Times New Roman"/>
                <w:sz w:val="28"/>
                <w:szCs w:val="28"/>
              </w:rPr>
              <w:t>20,0</w:t>
            </w:r>
          </w:p>
        </w:tc>
        <w:tc>
          <w:tcPr>
            <w:tcW w:w="1120" w:type="dxa"/>
            <w:gridSpan w:val="4"/>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92" w:right="-138"/>
              <w:jc w:val="center"/>
              <w:rPr>
                <w:rFonts w:cs="Times New Roman"/>
                <w:sz w:val="28"/>
                <w:szCs w:val="28"/>
              </w:rPr>
            </w:pPr>
            <w:r w:rsidRPr="00A220BF">
              <w:rPr>
                <w:rFonts w:cs="Times New Roman"/>
                <w:sz w:val="28"/>
                <w:szCs w:val="28"/>
              </w:rPr>
              <w:t>20,0</w:t>
            </w:r>
          </w:p>
        </w:tc>
        <w:tc>
          <w:tcPr>
            <w:tcW w:w="1120" w:type="dxa"/>
            <w:gridSpan w:val="6"/>
            <w:tcBorders>
              <w:top w:val="nil"/>
              <w:left w:val="nil"/>
              <w:bottom w:val="single" w:sz="4" w:space="0" w:color="auto"/>
              <w:right w:val="single" w:sz="4" w:space="0" w:color="auto"/>
            </w:tcBorders>
            <w:shd w:val="clear" w:color="000000" w:fill="FFFFFF"/>
            <w:noWrap/>
            <w:hideMark/>
          </w:tcPr>
          <w:p w:rsidR="00A220BF" w:rsidRPr="00A220BF" w:rsidRDefault="00A220BF" w:rsidP="00A220BF">
            <w:pPr>
              <w:ind w:left="-78" w:right="-152"/>
              <w:jc w:val="center"/>
              <w:rPr>
                <w:rFonts w:cs="Times New Roman"/>
                <w:sz w:val="28"/>
                <w:szCs w:val="28"/>
              </w:rPr>
            </w:pPr>
            <w:r w:rsidRPr="00A220BF">
              <w:rPr>
                <w:rFonts w:cs="Times New Roman"/>
                <w:sz w:val="28"/>
                <w:szCs w:val="28"/>
              </w:rPr>
              <w:t>20,0</w:t>
            </w:r>
          </w:p>
        </w:tc>
      </w:tr>
      <w:tr w:rsidR="004F4EC3" w:rsidRPr="004F4EC3" w:rsidTr="004F4EC3">
        <w:trPr>
          <w:trHeight w:val="360"/>
        </w:trPr>
        <w:tc>
          <w:tcPr>
            <w:tcW w:w="15320" w:type="dxa"/>
            <w:gridSpan w:val="29"/>
            <w:tcBorders>
              <w:top w:val="nil"/>
              <w:left w:val="nil"/>
              <w:bottom w:val="nil"/>
              <w:right w:val="nil"/>
            </w:tcBorders>
            <w:shd w:val="clear" w:color="auto" w:fill="auto"/>
            <w:noWrap/>
            <w:vAlign w:val="bottom"/>
            <w:hideMark/>
          </w:tcPr>
          <w:p w:rsidR="004F4EC3" w:rsidRPr="004F4EC3" w:rsidRDefault="004F4EC3" w:rsidP="004F4EC3">
            <w:pPr>
              <w:jc w:val="right"/>
              <w:rPr>
                <w:rFonts w:cs="Times New Roman"/>
                <w:sz w:val="28"/>
                <w:szCs w:val="28"/>
              </w:rPr>
            </w:pPr>
            <w:r w:rsidRPr="004F4EC3">
              <w:rPr>
                <w:rFonts w:cs="Times New Roman"/>
                <w:sz w:val="28"/>
                <w:szCs w:val="28"/>
              </w:rPr>
              <w:lastRenderedPageBreak/>
              <w:t>УТВЕРЖДЕНА</w:t>
            </w:r>
          </w:p>
        </w:tc>
      </w:tr>
      <w:tr w:rsidR="004F4EC3" w:rsidRPr="004F4EC3" w:rsidTr="004F4EC3">
        <w:trPr>
          <w:trHeight w:val="360"/>
        </w:trPr>
        <w:tc>
          <w:tcPr>
            <w:tcW w:w="15320" w:type="dxa"/>
            <w:gridSpan w:val="29"/>
            <w:tcBorders>
              <w:top w:val="nil"/>
              <w:left w:val="nil"/>
              <w:bottom w:val="nil"/>
              <w:right w:val="nil"/>
            </w:tcBorders>
            <w:shd w:val="clear" w:color="auto" w:fill="auto"/>
            <w:noWrap/>
            <w:vAlign w:val="bottom"/>
            <w:hideMark/>
          </w:tcPr>
          <w:p w:rsidR="004F4EC3" w:rsidRPr="004F4EC3" w:rsidRDefault="004F4EC3" w:rsidP="004F4EC3">
            <w:pPr>
              <w:jc w:val="right"/>
              <w:rPr>
                <w:rFonts w:cs="Times New Roman"/>
                <w:sz w:val="28"/>
                <w:szCs w:val="28"/>
              </w:rPr>
            </w:pPr>
            <w:r w:rsidRPr="004F4EC3">
              <w:rPr>
                <w:rFonts w:cs="Times New Roman"/>
                <w:sz w:val="28"/>
                <w:szCs w:val="28"/>
              </w:rPr>
              <w:t>решением совета депутатов</w:t>
            </w:r>
          </w:p>
        </w:tc>
      </w:tr>
      <w:tr w:rsidR="004F4EC3" w:rsidRPr="004F4EC3" w:rsidTr="004F4EC3">
        <w:trPr>
          <w:trHeight w:val="360"/>
        </w:trPr>
        <w:tc>
          <w:tcPr>
            <w:tcW w:w="15320" w:type="dxa"/>
            <w:gridSpan w:val="29"/>
            <w:tcBorders>
              <w:top w:val="nil"/>
              <w:left w:val="nil"/>
              <w:bottom w:val="nil"/>
              <w:right w:val="nil"/>
            </w:tcBorders>
            <w:shd w:val="clear" w:color="auto" w:fill="auto"/>
            <w:noWrap/>
            <w:vAlign w:val="bottom"/>
            <w:hideMark/>
          </w:tcPr>
          <w:p w:rsidR="004F4EC3" w:rsidRPr="004F4EC3" w:rsidRDefault="004F4EC3" w:rsidP="004F4EC3">
            <w:pPr>
              <w:jc w:val="right"/>
              <w:rPr>
                <w:rFonts w:cs="Times New Roman"/>
                <w:sz w:val="28"/>
                <w:szCs w:val="28"/>
              </w:rPr>
            </w:pPr>
            <w:r w:rsidRPr="004F4EC3">
              <w:rPr>
                <w:rFonts w:cs="Times New Roman"/>
                <w:sz w:val="28"/>
                <w:szCs w:val="28"/>
              </w:rPr>
              <w:t>Борского сельского поселения</w:t>
            </w:r>
          </w:p>
        </w:tc>
      </w:tr>
      <w:tr w:rsidR="004F4EC3" w:rsidRPr="004F4EC3" w:rsidTr="004F4EC3">
        <w:trPr>
          <w:trHeight w:val="360"/>
        </w:trPr>
        <w:tc>
          <w:tcPr>
            <w:tcW w:w="15320" w:type="dxa"/>
            <w:gridSpan w:val="29"/>
            <w:tcBorders>
              <w:top w:val="nil"/>
              <w:left w:val="nil"/>
              <w:bottom w:val="nil"/>
              <w:right w:val="nil"/>
            </w:tcBorders>
            <w:shd w:val="clear" w:color="auto" w:fill="auto"/>
            <w:noWrap/>
            <w:vAlign w:val="bottom"/>
            <w:hideMark/>
          </w:tcPr>
          <w:p w:rsidR="004F4EC3" w:rsidRPr="004F4EC3" w:rsidRDefault="004F4EC3" w:rsidP="004F4EC3">
            <w:pPr>
              <w:jc w:val="right"/>
              <w:rPr>
                <w:rFonts w:cs="Times New Roman"/>
                <w:sz w:val="28"/>
                <w:szCs w:val="28"/>
              </w:rPr>
            </w:pPr>
            <w:r w:rsidRPr="004F4EC3">
              <w:rPr>
                <w:rFonts w:cs="Times New Roman"/>
                <w:sz w:val="28"/>
                <w:szCs w:val="28"/>
              </w:rPr>
              <w:t>Бокситогорского муниципального района</w:t>
            </w:r>
          </w:p>
        </w:tc>
      </w:tr>
      <w:tr w:rsidR="004F4EC3" w:rsidRPr="004F4EC3" w:rsidTr="004F4EC3">
        <w:trPr>
          <w:trHeight w:val="360"/>
        </w:trPr>
        <w:tc>
          <w:tcPr>
            <w:tcW w:w="15320" w:type="dxa"/>
            <w:gridSpan w:val="29"/>
            <w:tcBorders>
              <w:top w:val="nil"/>
              <w:left w:val="nil"/>
              <w:bottom w:val="nil"/>
              <w:right w:val="nil"/>
            </w:tcBorders>
            <w:shd w:val="clear" w:color="auto" w:fill="auto"/>
            <w:noWrap/>
            <w:vAlign w:val="bottom"/>
            <w:hideMark/>
          </w:tcPr>
          <w:p w:rsidR="004F4EC3" w:rsidRPr="004F4EC3" w:rsidRDefault="004F4EC3" w:rsidP="004F4EC3">
            <w:pPr>
              <w:jc w:val="right"/>
              <w:rPr>
                <w:rFonts w:cs="Times New Roman"/>
                <w:sz w:val="28"/>
                <w:szCs w:val="28"/>
              </w:rPr>
            </w:pPr>
            <w:r w:rsidRPr="004F4EC3">
              <w:rPr>
                <w:rFonts w:cs="Times New Roman"/>
                <w:sz w:val="28"/>
                <w:szCs w:val="28"/>
              </w:rPr>
              <w:t>Ленинградской области</w:t>
            </w:r>
          </w:p>
        </w:tc>
      </w:tr>
      <w:tr w:rsidR="004F4EC3" w:rsidRPr="004F4EC3" w:rsidTr="004F4EC3">
        <w:trPr>
          <w:trHeight w:val="360"/>
        </w:trPr>
        <w:tc>
          <w:tcPr>
            <w:tcW w:w="15320" w:type="dxa"/>
            <w:gridSpan w:val="29"/>
            <w:tcBorders>
              <w:top w:val="nil"/>
              <w:left w:val="nil"/>
              <w:bottom w:val="nil"/>
              <w:right w:val="nil"/>
            </w:tcBorders>
            <w:shd w:val="clear" w:color="auto" w:fill="auto"/>
            <w:noWrap/>
            <w:vAlign w:val="bottom"/>
            <w:hideMark/>
          </w:tcPr>
          <w:p w:rsidR="004F4EC3" w:rsidRPr="004F4EC3" w:rsidRDefault="004F4EC3" w:rsidP="004F4EC3">
            <w:pPr>
              <w:jc w:val="right"/>
              <w:rPr>
                <w:rFonts w:cs="Times New Roman"/>
                <w:sz w:val="28"/>
                <w:szCs w:val="28"/>
              </w:rPr>
            </w:pPr>
            <w:r w:rsidRPr="004F4EC3">
              <w:rPr>
                <w:rFonts w:cs="Times New Roman"/>
                <w:sz w:val="28"/>
                <w:szCs w:val="28"/>
              </w:rPr>
              <w:t>№ 26 от 12 декабря 2019 года</w:t>
            </w:r>
          </w:p>
        </w:tc>
      </w:tr>
      <w:tr w:rsidR="004F4EC3" w:rsidRPr="004F4EC3" w:rsidTr="004F4EC3">
        <w:trPr>
          <w:trHeight w:val="360"/>
        </w:trPr>
        <w:tc>
          <w:tcPr>
            <w:tcW w:w="15320" w:type="dxa"/>
            <w:gridSpan w:val="29"/>
            <w:tcBorders>
              <w:top w:val="nil"/>
              <w:left w:val="nil"/>
              <w:bottom w:val="nil"/>
              <w:right w:val="nil"/>
            </w:tcBorders>
            <w:shd w:val="clear" w:color="auto" w:fill="auto"/>
            <w:noWrap/>
            <w:vAlign w:val="bottom"/>
            <w:hideMark/>
          </w:tcPr>
          <w:p w:rsidR="004F4EC3" w:rsidRPr="004F4EC3" w:rsidRDefault="004F4EC3" w:rsidP="004F4EC3">
            <w:pPr>
              <w:jc w:val="right"/>
              <w:rPr>
                <w:rFonts w:cs="Times New Roman"/>
                <w:sz w:val="28"/>
                <w:szCs w:val="28"/>
              </w:rPr>
            </w:pPr>
            <w:r w:rsidRPr="004F4EC3">
              <w:rPr>
                <w:rFonts w:cs="Times New Roman"/>
                <w:sz w:val="28"/>
                <w:szCs w:val="28"/>
              </w:rPr>
              <w:t>(Приложение 8)</w:t>
            </w:r>
          </w:p>
        </w:tc>
      </w:tr>
      <w:tr w:rsidR="004F4EC3" w:rsidRPr="004F4EC3" w:rsidTr="004F4EC3">
        <w:trPr>
          <w:trHeight w:val="360"/>
        </w:trPr>
        <w:tc>
          <w:tcPr>
            <w:tcW w:w="15320" w:type="dxa"/>
            <w:gridSpan w:val="29"/>
            <w:tcBorders>
              <w:top w:val="nil"/>
              <w:left w:val="nil"/>
              <w:bottom w:val="nil"/>
              <w:right w:val="nil"/>
            </w:tcBorders>
            <w:shd w:val="clear" w:color="auto" w:fill="auto"/>
            <w:noWrap/>
            <w:vAlign w:val="bottom"/>
            <w:hideMark/>
          </w:tcPr>
          <w:p w:rsidR="004F4EC3" w:rsidRPr="004F4EC3" w:rsidRDefault="004F4EC3" w:rsidP="004F4EC3">
            <w:pPr>
              <w:jc w:val="right"/>
              <w:rPr>
                <w:rFonts w:cs="Times New Roman"/>
                <w:sz w:val="28"/>
                <w:szCs w:val="28"/>
              </w:rPr>
            </w:pPr>
          </w:p>
        </w:tc>
      </w:tr>
      <w:tr w:rsidR="004F4EC3" w:rsidRPr="004F4EC3" w:rsidTr="004F4EC3">
        <w:trPr>
          <w:trHeight w:val="360"/>
        </w:trPr>
        <w:tc>
          <w:tcPr>
            <w:tcW w:w="15320" w:type="dxa"/>
            <w:gridSpan w:val="29"/>
            <w:tcBorders>
              <w:top w:val="nil"/>
              <w:left w:val="nil"/>
              <w:bottom w:val="nil"/>
              <w:right w:val="nil"/>
            </w:tcBorders>
            <w:shd w:val="clear" w:color="auto" w:fill="auto"/>
            <w:noWrap/>
            <w:vAlign w:val="bottom"/>
            <w:hideMark/>
          </w:tcPr>
          <w:p w:rsidR="004F4EC3" w:rsidRPr="004F4EC3" w:rsidRDefault="004F4EC3" w:rsidP="004F4EC3">
            <w:pPr>
              <w:jc w:val="center"/>
              <w:rPr>
                <w:rFonts w:cs="Times New Roman"/>
                <w:sz w:val="28"/>
                <w:szCs w:val="28"/>
              </w:rPr>
            </w:pPr>
            <w:r w:rsidRPr="004F4EC3">
              <w:rPr>
                <w:rFonts w:cs="Times New Roman"/>
                <w:sz w:val="28"/>
                <w:szCs w:val="28"/>
              </w:rPr>
              <w:t xml:space="preserve">ПРОГРАММА </w:t>
            </w:r>
          </w:p>
        </w:tc>
      </w:tr>
      <w:tr w:rsidR="004F4EC3" w:rsidRPr="004F4EC3" w:rsidTr="004F4EC3">
        <w:trPr>
          <w:trHeight w:val="360"/>
        </w:trPr>
        <w:tc>
          <w:tcPr>
            <w:tcW w:w="15320" w:type="dxa"/>
            <w:gridSpan w:val="29"/>
            <w:tcBorders>
              <w:top w:val="nil"/>
              <w:left w:val="nil"/>
              <w:bottom w:val="nil"/>
              <w:right w:val="nil"/>
            </w:tcBorders>
            <w:shd w:val="clear" w:color="auto" w:fill="auto"/>
            <w:noWrap/>
            <w:vAlign w:val="bottom"/>
            <w:hideMark/>
          </w:tcPr>
          <w:p w:rsidR="004F4EC3" w:rsidRPr="004F4EC3" w:rsidRDefault="004F4EC3" w:rsidP="004F4EC3">
            <w:pPr>
              <w:jc w:val="center"/>
              <w:rPr>
                <w:rFonts w:cs="Times New Roman"/>
                <w:sz w:val="28"/>
                <w:szCs w:val="28"/>
              </w:rPr>
            </w:pPr>
            <w:r w:rsidRPr="004F4EC3">
              <w:rPr>
                <w:rFonts w:cs="Times New Roman"/>
                <w:sz w:val="28"/>
                <w:szCs w:val="28"/>
              </w:rPr>
              <w:t>муниципальных внутренних заимствований</w:t>
            </w:r>
          </w:p>
        </w:tc>
      </w:tr>
      <w:tr w:rsidR="004F4EC3" w:rsidRPr="004F4EC3" w:rsidTr="004F4EC3">
        <w:trPr>
          <w:trHeight w:val="360"/>
        </w:trPr>
        <w:tc>
          <w:tcPr>
            <w:tcW w:w="15320" w:type="dxa"/>
            <w:gridSpan w:val="29"/>
            <w:tcBorders>
              <w:top w:val="nil"/>
              <w:left w:val="nil"/>
              <w:bottom w:val="nil"/>
              <w:right w:val="nil"/>
            </w:tcBorders>
            <w:shd w:val="clear" w:color="auto" w:fill="auto"/>
            <w:noWrap/>
            <w:vAlign w:val="bottom"/>
            <w:hideMark/>
          </w:tcPr>
          <w:p w:rsidR="004F4EC3" w:rsidRPr="004F4EC3" w:rsidRDefault="004F4EC3" w:rsidP="004F4EC3">
            <w:pPr>
              <w:jc w:val="center"/>
              <w:rPr>
                <w:rFonts w:cs="Times New Roman"/>
                <w:sz w:val="28"/>
                <w:szCs w:val="28"/>
              </w:rPr>
            </w:pPr>
            <w:r w:rsidRPr="004F4EC3">
              <w:rPr>
                <w:rFonts w:cs="Times New Roman"/>
                <w:sz w:val="28"/>
                <w:szCs w:val="28"/>
              </w:rPr>
              <w:t>Борского сельского поселения Бокситогорского муниципального района Ленинградской области</w:t>
            </w:r>
          </w:p>
        </w:tc>
      </w:tr>
      <w:tr w:rsidR="004F4EC3" w:rsidRPr="004F4EC3" w:rsidTr="004F4EC3">
        <w:trPr>
          <w:trHeight w:val="360"/>
        </w:trPr>
        <w:tc>
          <w:tcPr>
            <w:tcW w:w="15320" w:type="dxa"/>
            <w:gridSpan w:val="29"/>
            <w:tcBorders>
              <w:top w:val="nil"/>
              <w:left w:val="nil"/>
              <w:bottom w:val="nil"/>
              <w:right w:val="nil"/>
            </w:tcBorders>
            <w:shd w:val="clear" w:color="auto" w:fill="auto"/>
            <w:noWrap/>
            <w:vAlign w:val="bottom"/>
            <w:hideMark/>
          </w:tcPr>
          <w:p w:rsidR="004F4EC3" w:rsidRPr="004F4EC3" w:rsidRDefault="004F4EC3" w:rsidP="004F4EC3">
            <w:pPr>
              <w:jc w:val="center"/>
              <w:rPr>
                <w:rFonts w:cs="Times New Roman"/>
                <w:sz w:val="28"/>
                <w:szCs w:val="28"/>
              </w:rPr>
            </w:pPr>
            <w:r w:rsidRPr="004F4EC3">
              <w:rPr>
                <w:rFonts w:cs="Times New Roman"/>
                <w:sz w:val="28"/>
                <w:szCs w:val="28"/>
              </w:rPr>
              <w:t>на 2020 год и плановый период 2021-2022 годов</w:t>
            </w:r>
          </w:p>
        </w:tc>
      </w:tr>
      <w:tr w:rsidR="004F4EC3" w:rsidRPr="004F4EC3" w:rsidTr="004F4EC3">
        <w:trPr>
          <w:trHeight w:val="360"/>
        </w:trPr>
        <w:tc>
          <w:tcPr>
            <w:tcW w:w="15320" w:type="dxa"/>
            <w:gridSpan w:val="29"/>
            <w:tcBorders>
              <w:top w:val="nil"/>
              <w:left w:val="nil"/>
              <w:bottom w:val="nil"/>
              <w:right w:val="nil"/>
            </w:tcBorders>
            <w:shd w:val="clear" w:color="auto" w:fill="auto"/>
            <w:noWrap/>
            <w:vAlign w:val="bottom"/>
            <w:hideMark/>
          </w:tcPr>
          <w:p w:rsidR="004F4EC3" w:rsidRPr="004F4EC3" w:rsidRDefault="004F4EC3" w:rsidP="004F4EC3">
            <w:pPr>
              <w:jc w:val="center"/>
              <w:rPr>
                <w:rFonts w:cs="Times New Roman"/>
                <w:sz w:val="28"/>
                <w:szCs w:val="28"/>
              </w:rPr>
            </w:pPr>
          </w:p>
        </w:tc>
      </w:tr>
      <w:tr w:rsidR="004F4EC3" w:rsidRPr="004F4EC3" w:rsidTr="004F4EC3">
        <w:trPr>
          <w:trHeight w:val="58"/>
        </w:trPr>
        <w:tc>
          <w:tcPr>
            <w:tcW w:w="51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F4EC3" w:rsidRPr="004F4EC3" w:rsidRDefault="004F4EC3" w:rsidP="004F4EC3">
            <w:pPr>
              <w:jc w:val="center"/>
              <w:rPr>
                <w:rFonts w:cs="Times New Roman"/>
                <w:sz w:val="28"/>
                <w:szCs w:val="28"/>
              </w:rPr>
            </w:pPr>
            <w:r w:rsidRPr="004F4EC3">
              <w:rPr>
                <w:rFonts w:cs="Times New Roman"/>
                <w:sz w:val="28"/>
                <w:szCs w:val="28"/>
              </w:rPr>
              <w:t>Внутренние заимствования</w:t>
            </w:r>
          </w:p>
        </w:tc>
        <w:tc>
          <w:tcPr>
            <w:tcW w:w="3400" w:type="dxa"/>
            <w:gridSpan w:val="5"/>
            <w:tcBorders>
              <w:top w:val="single" w:sz="4" w:space="0" w:color="auto"/>
              <w:left w:val="nil"/>
              <w:bottom w:val="single" w:sz="4" w:space="0" w:color="auto"/>
              <w:right w:val="single" w:sz="4" w:space="0" w:color="auto"/>
            </w:tcBorders>
            <w:shd w:val="clear" w:color="auto" w:fill="auto"/>
            <w:vAlign w:val="bottom"/>
            <w:hideMark/>
          </w:tcPr>
          <w:p w:rsidR="004F4EC3" w:rsidRPr="004F4EC3" w:rsidRDefault="004F4EC3" w:rsidP="004F4EC3">
            <w:pPr>
              <w:jc w:val="center"/>
              <w:rPr>
                <w:rFonts w:cs="Times New Roman"/>
                <w:sz w:val="28"/>
                <w:szCs w:val="28"/>
              </w:rPr>
            </w:pPr>
            <w:r w:rsidRPr="004F4EC3">
              <w:rPr>
                <w:rFonts w:cs="Times New Roman"/>
                <w:sz w:val="28"/>
                <w:szCs w:val="28"/>
              </w:rPr>
              <w:t>2020 год</w:t>
            </w:r>
          </w:p>
        </w:tc>
        <w:tc>
          <w:tcPr>
            <w:tcW w:w="3400" w:type="dxa"/>
            <w:gridSpan w:val="9"/>
            <w:tcBorders>
              <w:top w:val="single" w:sz="4" w:space="0" w:color="auto"/>
              <w:left w:val="nil"/>
              <w:bottom w:val="single" w:sz="4" w:space="0" w:color="auto"/>
              <w:right w:val="single" w:sz="4" w:space="0" w:color="auto"/>
            </w:tcBorders>
            <w:shd w:val="clear" w:color="auto" w:fill="auto"/>
            <w:vAlign w:val="bottom"/>
            <w:hideMark/>
          </w:tcPr>
          <w:p w:rsidR="004F4EC3" w:rsidRPr="004F4EC3" w:rsidRDefault="004F4EC3" w:rsidP="004F4EC3">
            <w:pPr>
              <w:jc w:val="center"/>
              <w:rPr>
                <w:rFonts w:cs="Times New Roman"/>
                <w:sz w:val="28"/>
                <w:szCs w:val="28"/>
              </w:rPr>
            </w:pPr>
            <w:r w:rsidRPr="004F4EC3">
              <w:rPr>
                <w:rFonts w:cs="Times New Roman"/>
                <w:sz w:val="28"/>
                <w:szCs w:val="28"/>
              </w:rPr>
              <w:t>2021 год</w:t>
            </w:r>
          </w:p>
        </w:tc>
        <w:tc>
          <w:tcPr>
            <w:tcW w:w="3400" w:type="dxa"/>
            <w:gridSpan w:val="14"/>
            <w:tcBorders>
              <w:top w:val="single" w:sz="4" w:space="0" w:color="auto"/>
              <w:left w:val="nil"/>
              <w:bottom w:val="single" w:sz="4" w:space="0" w:color="auto"/>
              <w:right w:val="single" w:sz="4" w:space="0" w:color="auto"/>
            </w:tcBorders>
            <w:shd w:val="clear" w:color="auto" w:fill="auto"/>
            <w:vAlign w:val="bottom"/>
            <w:hideMark/>
          </w:tcPr>
          <w:p w:rsidR="004F4EC3" w:rsidRPr="004F4EC3" w:rsidRDefault="004F4EC3" w:rsidP="004F4EC3">
            <w:pPr>
              <w:jc w:val="center"/>
              <w:rPr>
                <w:rFonts w:cs="Times New Roman"/>
                <w:sz w:val="28"/>
                <w:szCs w:val="28"/>
              </w:rPr>
            </w:pPr>
            <w:r w:rsidRPr="004F4EC3">
              <w:rPr>
                <w:rFonts w:cs="Times New Roman"/>
                <w:sz w:val="28"/>
                <w:szCs w:val="28"/>
              </w:rPr>
              <w:t>2022 год</w:t>
            </w:r>
          </w:p>
        </w:tc>
      </w:tr>
      <w:tr w:rsidR="004F4EC3" w:rsidRPr="004F4EC3" w:rsidTr="004F4EC3">
        <w:trPr>
          <w:trHeight w:val="360"/>
        </w:trPr>
        <w:tc>
          <w:tcPr>
            <w:tcW w:w="5120" w:type="dxa"/>
            <w:vMerge/>
            <w:tcBorders>
              <w:top w:val="single" w:sz="4" w:space="0" w:color="auto"/>
              <w:left w:val="single" w:sz="4" w:space="0" w:color="auto"/>
              <w:bottom w:val="single" w:sz="4" w:space="0" w:color="auto"/>
              <w:right w:val="single" w:sz="4" w:space="0" w:color="auto"/>
            </w:tcBorders>
            <w:vAlign w:val="center"/>
            <w:hideMark/>
          </w:tcPr>
          <w:p w:rsidR="004F4EC3" w:rsidRPr="004F4EC3" w:rsidRDefault="004F4EC3" w:rsidP="004F4EC3">
            <w:pPr>
              <w:jc w:val="center"/>
              <w:rPr>
                <w:rFonts w:cs="Times New Roman"/>
                <w:sz w:val="28"/>
                <w:szCs w:val="28"/>
              </w:rPr>
            </w:pPr>
          </w:p>
        </w:tc>
        <w:tc>
          <w:tcPr>
            <w:tcW w:w="1700" w:type="dxa"/>
            <w:vMerge w:val="restart"/>
            <w:tcBorders>
              <w:top w:val="nil"/>
              <w:left w:val="single" w:sz="4" w:space="0" w:color="auto"/>
              <w:bottom w:val="single" w:sz="4" w:space="0" w:color="auto"/>
              <w:right w:val="single" w:sz="4" w:space="0" w:color="auto"/>
            </w:tcBorders>
            <w:shd w:val="clear" w:color="auto" w:fill="auto"/>
            <w:vAlign w:val="bottom"/>
            <w:hideMark/>
          </w:tcPr>
          <w:p w:rsidR="004F4EC3" w:rsidRPr="004F4EC3" w:rsidRDefault="004F4EC3" w:rsidP="004F4EC3">
            <w:pPr>
              <w:jc w:val="center"/>
              <w:rPr>
                <w:rFonts w:cs="Times New Roman"/>
                <w:sz w:val="28"/>
                <w:szCs w:val="28"/>
              </w:rPr>
            </w:pPr>
            <w:r w:rsidRPr="004F4EC3">
              <w:rPr>
                <w:rFonts w:cs="Times New Roman"/>
                <w:sz w:val="28"/>
                <w:szCs w:val="28"/>
              </w:rPr>
              <w:t>Сумма, тысяч рублей</w:t>
            </w:r>
          </w:p>
        </w:tc>
        <w:tc>
          <w:tcPr>
            <w:tcW w:w="1700" w:type="dxa"/>
            <w:gridSpan w:val="4"/>
            <w:vMerge w:val="restart"/>
            <w:tcBorders>
              <w:top w:val="nil"/>
              <w:left w:val="single" w:sz="4" w:space="0" w:color="auto"/>
              <w:bottom w:val="single" w:sz="4" w:space="0" w:color="auto"/>
              <w:right w:val="single" w:sz="4" w:space="0" w:color="auto"/>
            </w:tcBorders>
            <w:shd w:val="clear" w:color="auto" w:fill="auto"/>
            <w:vAlign w:val="bottom"/>
            <w:hideMark/>
          </w:tcPr>
          <w:p w:rsidR="004F4EC3" w:rsidRPr="004F4EC3" w:rsidRDefault="004F4EC3" w:rsidP="004F4EC3">
            <w:pPr>
              <w:ind w:left="-108" w:right="-109"/>
              <w:jc w:val="center"/>
              <w:rPr>
                <w:rFonts w:cs="Times New Roman"/>
                <w:sz w:val="28"/>
                <w:szCs w:val="28"/>
              </w:rPr>
            </w:pPr>
            <w:r w:rsidRPr="004F4EC3">
              <w:rPr>
                <w:rFonts w:cs="Times New Roman"/>
                <w:sz w:val="28"/>
                <w:szCs w:val="28"/>
              </w:rPr>
              <w:t>Предельный срок  погашения</w:t>
            </w:r>
          </w:p>
        </w:tc>
        <w:tc>
          <w:tcPr>
            <w:tcW w:w="1700" w:type="dxa"/>
            <w:gridSpan w:val="3"/>
            <w:vMerge w:val="restart"/>
            <w:tcBorders>
              <w:top w:val="nil"/>
              <w:left w:val="single" w:sz="4" w:space="0" w:color="auto"/>
              <w:bottom w:val="single" w:sz="4" w:space="0" w:color="auto"/>
              <w:right w:val="single" w:sz="4" w:space="0" w:color="auto"/>
            </w:tcBorders>
            <w:shd w:val="clear" w:color="auto" w:fill="auto"/>
            <w:vAlign w:val="bottom"/>
            <w:hideMark/>
          </w:tcPr>
          <w:p w:rsidR="004F4EC3" w:rsidRPr="004F4EC3" w:rsidRDefault="004F4EC3" w:rsidP="004F4EC3">
            <w:pPr>
              <w:jc w:val="center"/>
              <w:rPr>
                <w:rFonts w:cs="Times New Roman"/>
                <w:sz w:val="28"/>
                <w:szCs w:val="28"/>
              </w:rPr>
            </w:pPr>
            <w:r w:rsidRPr="004F4EC3">
              <w:rPr>
                <w:rFonts w:cs="Times New Roman"/>
                <w:sz w:val="28"/>
                <w:szCs w:val="28"/>
              </w:rPr>
              <w:t>Сумма, тысяч рублей</w:t>
            </w:r>
          </w:p>
        </w:tc>
        <w:tc>
          <w:tcPr>
            <w:tcW w:w="1700" w:type="dxa"/>
            <w:gridSpan w:val="6"/>
            <w:vMerge w:val="restart"/>
            <w:tcBorders>
              <w:top w:val="nil"/>
              <w:left w:val="single" w:sz="4" w:space="0" w:color="auto"/>
              <w:bottom w:val="single" w:sz="4" w:space="0" w:color="auto"/>
              <w:right w:val="single" w:sz="4" w:space="0" w:color="auto"/>
            </w:tcBorders>
            <w:shd w:val="clear" w:color="auto" w:fill="auto"/>
            <w:vAlign w:val="bottom"/>
            <w:hideMark/>
          </w:tcPr>
          <w:p w:rsidR="004F4EC3" w:rsidRPr="004F4EC3" w:rsidRDefault="004F4EC3" w:rsidP="004F4EC3">
            <w:pPr>
              <w:ind w:left="-107" w:right="-110"/>
              <w:jc w:val="center"/>
              <w:rPr>
                <w:rFonts w:cs="Times New Roman"/>
                <w:sz w:val="28"/>
                <w:szCs w:val="28"/>
              </w:rPr>
            </w:pPr>
            <w:r w:rsidRPr="004F4EC3">
              <w:rPr>
                <w:rFonts w:cs="Times New Roman"/>
                <w:sz w:val="28"/>
                <w:szCs w:val="28"/>
              </w:rPr>
              <w:t>Предельный срок  погашения</w:t>
            </w:r>
          </w:p>
        </w:tc>
        <w:tc>
          <w:tcPr>
            <w:tcW w:w="1700" w:type="dxa"/>
            <w:gridSpan w:val="4"/>
            <w:vMerge w:val="restart"/>
            <w:tcBorders>
              <w:top w:val="nil"/>
              <w:left w:val="single" w:sz="4" w:space="0" w:color="auto"/>
              <w:bottom w:val="single" w:sz="4" w:space="0" w:color="auto"/>
              <w:right w:val="single" w:sz="4" w:space="0" w:color="auto"/>
            </w:tcBorders>
            <w:shd w:val="clear" w:color="auto" w:fill="auto"/>
            <w:vAlign w:val="bottom"/>
            <w:hideMark/>
          </w:tcPr>
          <w:p w:rsidR="004F4EC3" w:rsidRPr="004F4EC3" w:rsidRDefault="004F4EC3" w:rsidP="004F4EC3">
            <w:pPr>
              <w:jc w:val="center"/>
              <w:rPr>
                <w:rFonts w:cs="Times New Roman"/>
                <w:sz w:val="28"/>
                <w:szCs w:val="28"/>
              </w:rPr>
            </w:pPr>
            <w:r w:rsidRPr="004F4EC3">
              <w:rPr>
                <w:rFonts w:cs="Times New Roman"/>
                <w:sz w:val="28"/>
                <w:szCs w:val="28"/>
              </w:rPr>
              <w:t>Сумма, тысяч рублей</w:t>
            </w:r>
          </w:p>
        </w:tc>
        <w:tc>
          <w:tcPr>
            <w:tcW w:w="1700" w:type="dxa"/>
            <w:gridSpan w:val="10"/>
            <w:vMerge w:val="restart"/>
            <w:tcBorders>
              <w:top w:val="nil"/>
              <w:left w:val="single" w:sz="4" w:space="0" w:color="auto"/>
              <w:bottom w:val="single" w:sz="4" w:space="0" w:color="auto"/>
              <w:right w:val="single" w:sz="4" w:space="0" w:color="auto"/>
            </w:tcBorders>
            <w:shd w:val="clear" w:color="auto" w:fill="auto"/>
            <w:vAlign w:val="bottom"/>
            <w:hideMark/>
          </w:tcPr>
          <w:p w:rsidR="004F4EC3" w:rsidRPr="004F4EC3" w:rsidRDefault="004F4EC3" w:rsidP="004F4EC3">
            <w:pPr>
              <w:ind w:left="-105" w:right="-112"/>
              <w:jc w:val="center"/>
              <w:rPr>
                <w:rFonts w:cs="Times New Roman"/>
                <w:sz w:val="28"/>
                <w:szCs w:val="28"/>
              </w:rPr>
            </w:pPr>
            <w:r w:rsidRPr="004F4EC3">
              <w:rPr>
                <w:rFonts w:cs="Times New Roman"/>
                <w:sz w:val="28"/>
                <w:szCs w:val="28"/>
              </w:rPr>
              <w:t>Предельный срок  погашения</w:t>
            </w:r>
          </w:p>
        </w:tc>
      </w:tr>
      <w:tr w:rsidR="004F4EC3" w:rsidRPr="004F4EC3" w:rsidTr="004F4EC3">
        <w:trPr>
          <w:trHeight w:val="322"/>
        </w:trPr>
        <w:tc>
          <w:tcPr>
            <w:tcW w:w="5120" w:type="dxa"/>
            <w:vMerge/>
            <w:tcBorders>
              <w:top w:val="single" w:sz="4" w:space="0" w:color="auto"/>
              <w:left w:val="single" w:sz="4" w:space="0" w:color="auto"/>
              <w:bottom w:val="single" w:sz="4" w:space="0" w:color="auto"/>
              <w:right w:val="single" w:sz="4" w:space="0" w:color="auto"/>
            </w:tcBorders>
            <w:vAlign w:val="center"/>
            <w:hideMark/>
          </w:tcPr>
          <w:p w:rsidR="004F4EC3" w:rsidRPr="004F4EC3" w:rsidRDefault="004F4EC3" w:rsidP="004F4EC3">
            <w:pPr>
              <w:jc w:val="center"/>
              <w:rPr>
                <w:rFonts w:cs="Times New Roman"/>
                <w:sz w:val="28"/>
                <w:szCs w:val="28"/>
              </w:rPr>
            </w:pPr>
          </w:p>
        </w:tc>
        <w:tc>
          <w:tcPr>
            <w:tcW w:w="1700" w:type="dxa"/>
            <w:vMerge/>
            <w:tcBorders>
              <w:top w:val="nil"/>
              <w:left w:val="single" w:sz="4" w:space="0" w:color="auto"/>
              <w:bottom w:val="single" w:sz="4" w:space="0" w:color="auto"/>
              <w:right w:val="single" w:sz="4" w:space="0" w:color="auto"/>
            </w:tcBorders>
            <w:vAlign w:val="center"/>
            <w:hideMark/>
          </w:tcPr>
          <w:p w:rsidR="004F4EC3" w:rsidRPr="004F4EC3" w:rsidRDefault="004F4EC3" w:rsidP="004F4EC3">
            <w:pPr>
              <w:rPr>
                <w:rFonts w:cs="Times New Roman"/>
                <w:sz w:val="28"/>
                <w:szCs w:val="28"/>
              </w:rPr>
            </w:pPr>
          </w:p>
        </w:tc>
        <w:tc>
          <w:tcPr>
            <w:tcW w:w="1700" w:type="dxa"/>
            <w:gridSpan w:val="4"/>
            <w:vMerge/>
            <w:tcBorders>
              <w:top w:val="nil"/>
              <w:left w:val="single" w:sz="4" w:space="0" w:color="auto"/>
              <w:bottom w:val="single" w:sz="4" w:space="0" w:color="auto"/>
              <w:right w:val="single" w:sz="4" w:space="0" w:color="auto"/>
            </w:tcBorders>
            <w:vAlign w:val="center"/>
            <w:hideMark/>
          </w:tcPr>
          <w:p w:rsidR="004F4EC3" w:rsidRPr="004F4EC3" w:rsidRDefault="004F4EC3" w:rsidP="004F4EC3">
            <w:pPr>
              <w:rPr>
                <w:rFonts w:cs="Times New Roman"/>
                <w:sz w:val="28"/>
                <w:szCs w:val="28"/>
              </w:rPr>
            </w:pPr>
          </w:p>
        </w:tc>
        <w:tc>
          <w:tcPr>
            <w:tcW w:w="1700" w:type="dxa"/>
            <w:gridSpan w:val="3"/>
            <w:vMerge/>
            <w:tcBorders>
              <w:top w:val="nil"/>
              <w:left w:val="single" w:sz="4" w:space="0" w:color="auto"/>
              <w:bottom w:val="single" w:sz="4" w:space="0" w:color="auto"/>
              <w:right w:val="single" w:sz="4" w:space="0" w:color="auto"/>
            </w:tcBorders>
            <w:vAlign w:val="center"/>
            <w:hideMark/>
          </w:tcPr>
          <w:p w:rsidR="004F4EC3" w:rsidRPr="004F4EC3" w:rsidRDefault="004F4EC3" w:rsidP="004F4EC3">
            <w:pPr>
              <w:rPr>
                <w:rFonts w:cs="Times New Roman"/>
                <w:sz w:val="28"/>
                <w:szCs w:val="28"/>
              </w:rPr>
            </w:pPr>
          </w:p>
        </w:tc>
        <w:tc>
          <w:tcPr>
            <w:tcW w:w="1700" w:type="dxa"/>
            <w:gridSpan w:val="6"/>
            <w:vMerge/>
            <w:tcBorders>
              <w:top w:val="nil"/>
              <w:left w:val="single" w:sz="4" w:space="0" w:color="auto"/>
              <w:bottom w:val="single" w:sz="4" w:space="0" w:color="auto"/>
              <w:right w:val="single" w:sz="4" w:space="0" w:color="auto"/>
            </w:tcBorders>
            <w:vAlign w:val="center"/>
            <w:hideMark/>
          </w:tcPr>
          <w:p w:rsidR="004F4EC3" w:rsidRPr="004F4EC3" w:rsidRDefault="004F4EC3" w:rsidP="004F4EC3">
            <w:pPr>
              <w:rPr>
                <w:rFonts w:cs="Times New Roman"/>
                <w:sz w:val="28"/>
                <w:szCs w:val="28"/>
              </w:rPr>
            </w:pPr>
          </w:p>
        </w:tc>
        <w:tc>
          <w:tcPr>
            <w:tcW w:w="1700" w:type="dxa"/>
            <w:gridSpan w:val="4"/>
            <w:vMerge/>
            <w:tcBorders>
              <w:top w:val="nil"/>
              <w:left w:val="single" w:sz="4" w:space="0" w:color="auto"/>
              <w:bottom w:val="single" w:sz="4" w:space="0" w:color="auto"/>
              <w:right w:val="single" w:sz="4" w:space="0" w:color="auto"/>
            </w:tcBorders>
            <w:vAlign w:val="center"/>
            <w:hideMark/>
          </w:tcPr>
          <w:p w:rsidR="004F4EC3" w:rsidRPr="004F4EC3" w:rsidRDefault="004F4EC3" w:rsidP="004F4EC3">
            <w:pPr>
              <w:rPr>
                <w:rFonts w:cs="Times New Roman"/>
                <w:sz w:val="28"/>
                <w:szCs w:val="28"/>
              </w:rPr>
            </w:pPr>
          </w:p>
        </w:tc>
        <w:tc>
          <w:tcPr>
            <w:tcW w:w="1700" w:type="dxa"/>
            <w:gridSpan w:val="10"/>
            <w:vMerge/>
            <w:tcBorders>
              <w:top w:val="nil"/>
              <w:left w:val="single" w:sz="4" w:space="0" w:color="auto"/>
              <w:bottom w:val="single" w:sz="4" w:space="0" w:color="auto"/>
              <w:right w:val="single" w:sz="4" w:space="0" w:color="auto"/>
            </w:tcBorders>
            <w:vAlign w:val="center"/>
            <w:hideMark/>
          </w:tcPr>
          <w:p w:rsidR="004F4EC3" w:rsidRPr="004F4EC3" w:rsidRDefault="004F4EC3" w:rsidP="004F4EC3">
            <w:pPr>
              <w:rPr>
                <w:rFonts w:cs="Times New Roman"/>
                <w:sz w:val="28"/>
                <w:szCs w:val="28"/>
              </w:rPr>
            </w:pPr>
          </w:p>
        </w:tc>
      </w:tr>
      <w:tr w:rsidR="004F4EC3" w:rsidRPr="004F4EC3" w:rsidTr="004F4EC3">
        <w:trPr>
          <w:trHeight w:val="58"/>
        </w:trPr>
        <w:tc>
          <w:tcPr>
            <w:tcW w:w="5120" w:type="dxa"/>
            <w:tcBorders>
              <w:top w:val="nil"/>
              <w:left w:val="single" w:sz="4" w:space="0" w:color="auto"/>
              <w:bottom w:val="single" w:sz="4" w:space="0" w:color="auto"/>
              <w:right w:val="single" w:sz="4" w:space="0" w:color="auto"/>
            </w:tcBorders>
            <w:shd w:val="clear" w:color="auto" w:fill="auto"/>
            <w:vAlign w:val="center"/>
            <w:hideMark/>
          </w:tcPr>
          <w:p w:rsidR="004F4EC3" w:rsidRPr="004F4EC3" w:rsidRDefault="004F4EC3" w:rsidP="004F4EC3">
            <w:pPr>
              <w:jc w:val="center"/>
              <w:rPr>
                <w:rFonts w:cs="Times New Roman"/>
                <w:sz w:val="28"/>
                <w:szCs w:val="28"/>
              </w:rPr>
            </w:pPr>
            <w:r w:rsidRPr="004F4EC3">
              <w:rPr>
                <w:rFonts w:cs="Times New Roman"/>
                <w:sz w:val="28"/>
                <w:szCs w:val="28"/>
              </w:rPr>
              <w:t>1</w:t>
            </w:r>
          </w:p>
        </w:tc>
        <w:tc>
          <w:tcPr>
            <w:tcW w:w="1700" w:type="dxa"/>
            <w:tcBorders>
              <w:top w:val="nil"/>
              <w:left w:val="nil"/>
              <w:bottom w:val="single" w:sz="4" w:space="0" w:color="auto"/>
              <w:right w:val="single" w:sz="4" w:space="0" w:color="auto"/>
            </w:tcBorders>
            <w:shd w:val="clear" w:color="auto" w:fill="auto"/>
            <w:vAlign w:val="bottom"/>
            <w:hideMark/>
          </w:tcPr>
          <w:p w:rsidR="004F4EC3" w:rsidRPr="004F4EC3" w:rsidRDefault="004F4EC3" w:rsidP="004F4EC3">
            <w:pPr>
              <w:jc w:val="center"/>
              <w:rPr>
                <w:rFonts w:cs="Times New Roman"/>
                <w:sz w:val="28"/>
                <w:szCs w:val="28"/>
              </w:rPr>
            </w:pPr>
            <w:r w:rsidRPr="004F4EC3">
              <w:rPr>
                <w:rFonts w:cs="Times New Roman"/>
                <w:sz w:val="28"/>
                <w:szCs w:val="28"/>
              </w:rPr>
              <w:t>2</w:t>
            </w:r>
          </w:p>
        </w:tc>
        <w:tc>
          <w:tcPr>
            <w:tcW w:w="1700" w:type="dxa"/>
            <w:gridSpan w:val="4"/>
            <w:tcBorders>
              <w:top w:val="nil"/>
              <w:left w:val="nil"/>
              <w:bottom w:val="single" w:sz="4" w:space="0" w:color="auto"/>
              <w:right w:val="single" w:sz="4" w:space="0" w:color="auto"/>
            </w:tcBorders>
            <w:shd w:val="clear" w:color="auto" w:fill="auto"/>
            <w:vAlign w:val="bottom"/>
            <w:hideMark/>
          </w:tcPr>
          <w:p w:rsidR="004F4EC3" w:rsidRPr="004F4EC3" w:rsidRDefault="004F4EC3" w:rsidP="004F4EC3">
            <w:pPr>
              <w:jc w:val="center"/>
              <w:rPr>
                <w:rFonts w:cs="Times New Roman"/>
                <w:sz w:val="28"/>
                <w:szCs w:val="28"/>
              </w:rPr>
            </w:pPr>
            <w:r w:rsidRPr="004F4EC3">
              <w:rPr>
                <w:rFonts w:cs="Times New Roman"/>
                <w:sz w:val="28"/>
                <w:szCs w:val="28"/>
              </w:rPr>
              <w:t>3</w:t>
            </w:r>
          </w:p>
        </w:tc>
        <w:tc>
          <w:tcPr>
            <w:tcW w:w="1700" w:type="dxa"/>
            <w:gridSpan w:val="3"/>
            <w:tcBorders>
              <w:top w:val="nil"/>
              <w:left w:val="nil"/>
              <w:bottom w:val="single" w:sz="4" w:space="0" w:color="auto"/>
              <w:right w:val="single" w:sz="4" w:space="0" w:color="auto"/>
            </w:tcBorders>
            <w:shd w:val="clear" w:color="auto" w:fill="auto"/>
            <w:vAlign w:val="bottom"/>
            <w:hideMark/>
          </w:tcPr>
          <w:p w:rsidR="004F4EC3" w:rsidRPr="004F4EC3" w:rsidRDefault="004F4EC3" w:rsidP="004F4EC3">
            <w:pPr>
              <w:jc w:val="center"/>
              <w:rPr>
                <w:rFonts w:cs="Times New Roman"/>
                <w:sz w:val="28"/>
                <w:szCs w:val="28"/>
              </w:rPr>
            </w:pPr>
            <w:r w:rsidRPr="004F4EC3">
              <w:rPr>
                <w:rFonts w:cs="Times New Roman"/>
                <w:sz w:val="28"/>
                <w:szCs w:val="28"/>
              </w:rPr>
              <w:t>4</w:t>
            </w:r>
          </w:p>
        </w:tc>
        <w:tc>
          <w:tcPr>
            <w:tcW w:w="1700" w:type="dxa"/>
            <w:gridSpan w:val="6"/>
            <w:tcBorders>
              <w:top w:val="nil"/>
              <w:left w:val="nil"/>
              <w:bottom w:val="single" w:sz="4" w:space="0" w:color="auto"/>
              <w:right w:val="single" w:sz="4" w:space="0" w:color="auto"/>
            </w:tcBorders>
            <w:shd w:val="clear" w:color="auto" w:fill="auto"/>
            <w:vAlign w:val="bottom"/>
            <w:hideMark/>
          </w:tcPr>
          <w:p w:rsidR="004F4EC3" w:rsidRPr="004F4EC3" w:rsidRDefault="004F4EC3" w:rsidP="004F4EC3">
            <w:pPr>
              <w:jc w:val="center"/>
              <w:rPr>
                <w:rFonts w:cs="Times New Roman"/>
                <w:sz w:val="28"/>
                <w:szCs w:val="28"/>
              </w:rPr>
            </w:pPr>
            <w:r w:rsidRPr="004F4EC3">
              <w:rPr>
                <w:rFonts w:cs="Times New Roman"/>
                <w:sz w:val="28"/>
                <w:szCs w:val="28"/>
              </w:rPr>
              <w:t>5</w:t>
            </w:r>
          </w:p>
        </w:tc>
        <w:tc>
          <w:tcPr>
            <w:tcW w:w="1700" w:type="dxa"/>
            <w:gridSpan w:val="4"/>
            <w:tcBorders>
              <w:top w:val="nil"/>
              <w:left w:val="nil"/>
              <w:bottom w:val="single" w:sz="4" w:space="0" w:color="auto"/>
              <w:right w:val="single" w:sz="4" w:space="0" w:color="auto"/>
            </w:tcBorders>
            <w:shd w:val="clear" w:color="auto" w:fill="auto"/>
            <w:noWrap/>
            <w:vAlign w:val="bottom"/>
            <w:hideMark/>
          </w:tcPr>
          <w:p w:rsidR="004F4EC3" w:rsidRPr="004F4EC3" w:rsidRDefault="004F4EC3" w:rsidP="004F4EC3">
            <w:pPr>
              <w:jc w:val="center"/>
              <w:rPr>
                <w:rFonts w:cs="Times New Roman"/>
                <w:sz w:val="28"/>
                <w:szCs w:val="28"/>
              </w:rPr>
            </w:pPr>
            <w:r w:rsidRPr="004F4EC3">
              <w:rPr>
                <w:rFonts w:cs="Times New Roman"/>
                <w:sz w:val="28"/>
                <w:szCs w:val="28"/>
              </w:rPr>
              <w:t>6</w:t>
            </w:r>
          </w:p>
        </w:tc>
        <w:tc>
          <w:tcPr>
            <w:tcW w:w="1700" w:type="dxa"/>
            <w:gridSpan w:val="10"/>
            <w:tcBorders>
              <w:top w:val="nil"/>
              <w:left w:val="nil"/>
              <w:bottom w:val="single" w:sz="4" w:space="0" w:color="auto"/>
              <w:right w:val="single" w:sz="4" w:space="0" w:color="auto"/>
            </w:tcBorders>
            <w:shd w:val="clear" w:color="auto" w:fill="auto"/>
            <w:noWrap/>
            <w:vAlign w:val="bottom"/>
            <w:hideMark/>
          </w:tcPr>
          <w:p w:rsidR="004F4EC3" w:rsidRPr="004F4EC3" w:rsidRDefault="004F4EC3" w:rsidP="004F4EC3">
            <w:pPr>
              <w:jc w:val="center"/>
              <w:rPr>
                <w:rFonts w:cs="Times New Roman"/>
                <w:sz w:val="28"/>
                <w:szCs w:val="28"/>
              </w:rPr>
            </w:pPr>
            <w:r w:rsidRPr="004F4EC3">
              <w:rPr>
                <w:rFonts w:cs="Times New Roman"/>
                <w:sz w:val="28"/>
                <w:szCs w:val="28"/>
              </w:rPr>
              <w:t>7</w:t>
            </w:r>
          </w:p>
        </w:tc>
      </w:tr>
      <w:tr w:rsidR="004F4EC3" w:rsidRPr="004F4EC3" w:rsidTr="004F4EC3">
        <w:trPr>
          <w:trHeight w:val="58"/>
        </w:trPr>
        <w:tc>
          <w:tcPr>
            <w:tcW w:w="5120" w:type="dxa"/>
            <w:tcBorders>
              <w:top w:val="nil"/>
              <w:left w:val="single" w:sz="4" w:space="0" w:color="auto"/>
              <w:bottom w:val="single" w:sz="4" w:space="0" w:color="auto"/>
              <w:right w:val="single" w:sz="4" w:space="0" w:color="auto"/>
            </w:tcBorders>
            <w:shd w:val="clear" w:color="auto" w:fill="auto"/>
            <w:vAlign w:val="center"/>
            <w:hideMark/>
          </w:tcPr>
          <w:p w:rsidR="004F4EC3" w:rsidRPr="004F4EC3" w:rsidRDefault="004F4EC3" w:rsidP="004F4EC3">
            <w:pPr>
              <w:jc w:val="center"/>
              <w:rPr>
                <w:rFonts w:cs="Times New Roman"/>
                <w:sz w:val="28"/>
                <w:szCs w:val="28"/>
              </w:rPr>
            </w:pPr>
            <w:r w:rsidRPr="004F4EC3">
              <w:rPr>
                <w:rFonts w:cs="Times New Roman"/>
                <w:sz w:val="28"/>
                <w:szCs w:val="28"/>
              </w:rPr>
              <w:t>МУНИЦИПАЛЬНЫЕ ВНУТРЕННИЕ ЗАИМСТВОВАНИЯ В ВАЛЮТЕ РОССИЙСКОЙ ФЕДЕРАЦИИ, ВСЕГО</w:t>
            </w:r>
          </w:p>
        </w:tc>
        <w:tc>
          <w:tcPr>
            <w:tcW w:w="1700" w:type="dxa"/>
            <w:tcBorders>
              <w:top w:val="nil"/>
              <w:left w:val="nil"/>
              <w:bottom w:val="single" w:sz="4" w:space="0" w:color="auto"/>
              <w:right w:val="single" w:sz="4" w:space="0" w:color="auto"/>
            </w:tcBorders>
            <w:shd w:val="clear" w:color="auto" w:fill="auto"/>
            <w:vAlign w:val="center"/>
            <w:hideMark/>
          </w:tcPr>
          <w:p w:rsidR="004F4EC3" w:rsidRPr="004F4EC3" w:rsidRDefault="004F4EC3" w:rsidP="004F4EC3">
            <w:pPr>
              <w:jc w:val="center"/>
              <w:rPr>
                <w:rFonts w:cs="Times New Roman"/>
                <w:sz w:val="28"/>
                <w:szCs w:val="28"/>
              </w:rPr>
            </w:pPr>
            <w:r w:rsidRPr="004F4EC3">
              <w:rPr>
                <w:rFonts w:cs="Times New Roman"/>
                <w:sz w:val="28"/>
                <w:szCs w:val="28"/>
              </w:rPr>
              <w:t>0,0</w:t>
            </w:r>
          </w:p>
        </w:tc>
        <w:tc>
          <w:tcPr>
            <w:tcW w:w="1700" w:type="dxa"/>
            <w:gridSpan w:val="4"/>
            <w:tcBorders>
              <w:top w:val="nil"/>
              <w:left w:val="nil"/>
              <w:bottom w:val="single" w:sz="4" w:space="0" w:color="auto"/>
              <w:right w:val="single" w:sz="4" w:space="0" w:color="auto"/>
            </w:tcBorders>
            <w:shd w:val="clear" w:color="auto" w:fill="auto"/>
            <w:vAlign w:val="center"/>
            <w:hideMark/>
          </w:tcPr>
          <w:p w:rsidR="004F4EC3" w:rsidRPr="004F4EC3" w:rsidRDefault="004F4EC3" w:rsidP="004F4EC3">
            <w:pPr>
              <w:jc w:val="center"/>
              <w:rPr>
                <w:rFonts w:cs="Times New Roman"/>
                <w:sz w:val="28"/>
                <w:szCs w:val="28"/>
              </w:rPr>
            </w:pPr>
            <w:r w:rsidRPr="004F4EC3">
              <w:rPr>
                <w:rFonts w:cs="Times New Roman"/>
                <w:sz w:val="28"/>
                <w:szCs w:val="28"/>
              </w:rPr>
              <w:t> </w:t>
            </w:r>
          </w:p>
        </w:tc>
        <w:tc>
          <w:tcPr>
            <w:tcW w:w="1700" w:type="dxa"/>
            <w:gridSpan w:val="3"/>
            <w:tcBorders>
              <w:top w:val="nil"/>
              <w:left w:val="nil"/>
              <w:bottom w:val="single" w:sz="4" w:space="0" w:color="auto"/>
              <w:right w:val="single" w:sz="4" w:space="0" w:color="auto"/>
            </w:tcBorders>
            <w:shd w:val="clear" w:color="auto" w:fill="auto"/>
            <w:vAlign w:val="center"/>
            <w:hideMark/>
          </w:tcPr>
          <w:p w:rsidR="004F4EC3" w:rsidRPr="004F4EC3" w:rsidRDefault="004F4EC3" w:rsidP="004F4EC3">
            <w:pPr>
              <w:jc w:val="center"/>
              <w:rPr>
                <w:rFonts w:cs="Times New Roman"/>
                <w:sz w:val="28"/>
                <w:szCs w:val="28"/>
              </w:rPr>
            </w:pPr>
            <w:r w:rsidRPr="004F4EC3">
              <w:rPr>
                <w:rFonts w:cs="Times New Roman"/>
                <w:sz w:val="28"/>
                <w:szCs w:val="28"/>
              </w:rPr>
              <w:t>0,0</w:t>
            </w:r>
          </w:p>
        </w:tc>
        <w:tc>
          <w:tcPr>
            <w:tcW w:w="1700" w:type="dxa"/>
            <w:gridSpan w:val="6"/>
            <w:tcBorders>
              <w:top w:val="nil"/>
              <w:left w:val="nil"/>
              <w:bottom w:val="single" w:sz="4" w:space="0" w:color="auto"/>
              <w:right w:val="single" w:sz="4" w:space="0" w:color="auto"/>
            </w:tcBorders>
            <w:shd w:val="clear" w:color="auto" w:fill="auto"/>
            <w:vAlign w:val="center"/>
            <w:hideMark/>
          </w:tcPr>
          <w:p w:rsidR="004F4EC3" w:rsidRPr="004F4EC3" w:rsidRDefault="004F4EC3" w:rsidP="004F4EC3">
            <w:pPr>
              <w:jc w:val="center"/>
              <w:rPr>
                <w:rFonts w:cs="Times New Roman"/>
                <w:sz w:val="28"/>
                <w:szCs w:val="28"/>
              </w:rPr>
            </w:pPr>
            <w:r w:rsidRPr="004F4EC3">
              <w:rPr>
                <w:rFonts w:cs="Times New Roman"/>
                <w:sz w:val="28"/>
                <w:szCs w:val="28"/>
              </w:rPr>
              <w:t> </w:t>
            </w:r>
          </w:p>
        </w:tc>
        <w:tc>
          <w:tcPr>
            <w:tcW w:w="1700" w:type="dxa"/>
            <w:gridSpan w:val="4"/>
            <w:tcBorders>
              <w:top w:val="nil"/>
              <w:left w:val="nil"/>
              <w:bottom w:val="single" w:sz="4" w:space="0" w:color="auto"/>
              <w:right w:val="single" w:sz="4" w:space="0" w:color="auto"/>
            </w:tcBorders>
            <w:shd w:val="clear" w:color="auto" w:fill="auto"/>
            <w:noWrap/>
            <w:vAlign w:val="center"/>
            <w:hideMark/>
          </w:tcPr>
          <w:p w:rsidR="004F4EC3" w:rsidRPr="004F4EC3" w:rsidRDefault="004F4EC3" w:rsidP="004F4EC3">
            <w:pPr>
              <w:jc w:val="center"/>
              <w:rPr>
                <w:rFonts w:cs="Times New Roman"/>
                <w:sz w:val="28"/>
                <w:szCs w:val="28"/>
              </w:rPr>
            </w:pPr>
            <w:r w:rsidRPr="004F4EC3">
              <w:rPr>
                <w:rFonts w:cs="Times New Roman"/>
                <w:sz w:val="28"/>
                <w:szCs w:val="28"/>
              </w:rPr>
              <w:t>0,0</w:t>
            </w:r>
          </w:p>
        </w:tc>
        <w:tc>
          <w:tcPr>
            <w:tcW w:w="1700" w:type="dxa"/>
            <w:gridSpan w:val="10"/>
            <w:tcBorders>
              <w:top w:val="nil"/>
              <w:left w:val="nil"/>
              <w:bottom w:val="single" w:sz="4" w:space="0" w:color="auto"/>
              <w:right w:val="single" w:sz="4" w:space="0" w:color="auto"/>
            </w:tcBorders>
            <w:shd w:val="clear" w:color="auto" w:fill="auto"/>
            <w:noWrap/>
            <w:vAlign w:val="center"/>
            <w:hideMark/>
          </w:tcPr>
          <w:p w:rsidR="004F4EC3" w:rsidRPr="004F4EC3" w:rsidRDefault="004F4EC3" w:rsidP="004F4EC3">
            <w:pPr>
              <w:jc w:val="center"/>
              <w:rPr>
                <w:rFonts w:cs="Times New Roman"/>
                <w:sz w:val="28"/>
                <w:szCs w:val="28"/>
              </w:rPr>
            </w:pPr>
            <w:r w:rsidRPr="004F4EC3">
              <w:rPr>
                <w:rFonts w:cs="Times New Roman"/>
                <w:sz w:val="28"/>
                <w:szCs w:val="28"/>
              </w:rPr>
              <w:t> </w:t>
            </w:r>
          </w:p>
        </w:tc>
      </w:tr>
      <w:tr w:rsidR="004F4EC3" w:rsidRPr="004F4EC3" w:rsidTr="004F4EC3">
        <w:trPr>
          <w:trHeight w:val="58"/>
        </w:trPr>
        <w:tc>
          <w:tcPr>
            <w:tcW w:w="5120" w:type="dxa"/>
            <w:tcBorders>
              <w:top w:val="nil"/>
              <w:left w:val="single" w:sz="4" w:space="0" w:color="auto"/>
              <w:bottom w:val="single" w:sz="4" w:space="0" w:color="auto"/>
              <w:right w:val="single" w:sz="4" w:space="0" w:color="auto"/>
            </w:tcBorders>
            <w:shd w:val="clear" w:color="auto" w:fill="auto"/>
            <w:vAlign w:val="center"/>
            <w:hideMark/>
          </w:tcPr>
          <w:p w:rsidR="004F4EC3" w:rsidRPr="004F4EC3" w:rsidRDefault="004F4EC3" w:rsidP="004F4EC3">
            <w:pPr>
              <w:jc w:val="center"/>
              <w:rPr>
                <w:rFonts w:cs="Times New Roman"/>
                <w:sz w:val="28"/>
                <w:szCs w:val="28"/>
              </w:rPr>
            </w:pPr>
            <w:r w:rsidRPr="004F4EC3">
              <w:rPr>
                <w:rFonts w:cs="Times New Roman"/>
                <w:sz w:val="28"/>
                <w:szCs w:val="28"/>
              </w:rPr>
              <w:t>Кредиты от кредитных организаций в валюте Российской федерации</w:t>
            </w:r>
          </w:p>
        </w:tc>
        <w:tc>
          <w:tcPr>
            <w:tcW w:w="1700" w:type="dxa"/>
            <w:tcBorders>
              <w:top w:val="nil"/>
              <w:left w:val="nil"/>
              <w:bottom w:val="single" w:sz="4" w:space="0" w:color="auto"/>
              <w:right w:val="single" w:sz="4" w:space="0" w:color="auto"/>
            </w:tcBorders>
            <w:shd w:val="clear" w:color="auto" w:fill="auto"/>
            <w:vAlign w:val="center"/>
            <w:hideMark/>
          </w:tcPr>
          <w:p w:rsidR="004F4EC3" w:rsidRPr="004F4EC3" w:rsidRDefault="004F4EC3" w:rsidP="004F4EC3">
            <w:pPr>
              <w:jc w:val="center"/>
              <w:rPr>
                <w:rFonts w:cs="Times New Roman"/>
                <w:sz w:val="28"/>
                <w:szCs w:val="28"/>
              </w:rPr>
            </w:pPr>
            <w:r w:rsidRPr="004F4EC3">
              <w:rPr>
                <w:rFonts w:cs="Times New Roman"/>
                <w:sz w:val="28"/>
                <w:szCs w:val="28"/>
              </w:rPr>
              <w:t>0,0</w:t>
            </w:r>
          </w:p>
        </w:tc>
        <w:tc>
          <w:tcPr>
            <w:tcW w:w="1700" w:type="dxa"/>
            <w:gridSpan w:val="4"/>
            <w:tcBorders>
              <w:top w:val="nil"/>
              <w:left w:val="nil"/>
              <w:bottom w:val="single" w:sz="4" w:space="0" w:color="auto"/>
              <w:right w:val="single" w:sz="4" w:space="0" w:color="auto"/>
            </w:tcBorders>
            <w:shd w:val="clear" w:color="auto" w:fill="auto"/>
            <w:vAlign w:val="center"/>
            <w:hideMark/>
          </w:tcPr>
          <w:p w:rsidR="004F4EC3" w:rsidRPr="004F4EC3" w:rsidRDefault="004F4EC3" w:rsidP="004F4EC3">
            <w:pPr>
              <w:jc w:val="center"/>
              <w:rPr>
                <w:rFonts w:cs="Times New Roman"/>
                <w:sz w:val="28"/>
                <w:szCs w:val="28"/>
              </w:rPr>
            </w:pPr>
            <w:r w:rsidRPr="004F4EC3">
              <w:rPr>
                <w:rFonts w:cs="Times New Roman"/>
                <w:sz w:val="28"/>
                <w:szCs w:val="28"/>
              </w:rPr>
              <w:t> </w:t>
            </w:r>
          </w:p>
        </w:tc>
        <w:tc>
          <w:tcPr>
            <w:tcW w:w="1700" w:type="dxa"/>
            <w:gridSpan w:val="3"/>
            <w:tcBorders>
              <w:top w:val="nil"/>
              <w:left w:val="nil"/>
              <w:bottom w:val="single" w:sz="4" w:space="0" w:color="auto"/>
              <w:right w:val="single" w:sz="4" w:space="0" w:color="auto"/>
            </w:tcBorders>
            <w:shd w:val="clear" w:color="auto" w:fill="auto"/>
            <w:vAlign w:val="center"/>
            <w:hideMark/>
          </w:tcPr>
          <w:p w:rsidR="004F4EC3" w:rsidRPr="004F4EC3" w:rsidRDefault="004F4EC3" w:rsidP="004F4EC3">
            <w:pPr>
              <w:jc w:val="center"/>
              <w:rPr>
                <w:rFonts w:cs="Times New Roman"/>
                <w:sz w:val="28"/>
                <w:szCs w:val="28"/>
              </w:rPr>
            </w:pPr>
            <w:r w:rsidRPr="004F4EC3">
              <w:rPr>
                <w:rFonts w:cs="Times New Roman"/>
                <w:sz w:val="28"/>
                <w:szCs w:val="28"/>
              </w:rPr>
              <w:t>0,0</w:t>
            </w:r>
          </w:p>
        </w:tc>
        <w:tc>
          <w:tcPr>
            <w:tcW w:w="1700" w:type="dxa"/>
            <w:gridSpan w:val="6"/>
            <w:tcBorders>
              <w:top w:val="nil"/>
              <w:left w:val="nil"/>
              <w:bottom w:val="single" w:sz="4" w:space="0" w:color="auto"/>
              <w:right w:val="single" w:sz="4" w:space="0" w:color="auto"/>
            </w:tcBorders>
            <w:shd w:val="clear" w:color="auto" w:fill="auto"/>
            <w:vAlign w:val="center"/>
            <w:hideMark/>
          </w:tcPr>
          <w:p w:rsidR="004F4EC3" w:rsidRPr="004F4EC3" w:rsidRDefault="004F4EC3" w:rsidP="004F4EC3">
            <w:pPr>
              <w:jc w:val="center"/>
              <w:rPr>
                <w:rFonts w:cs="Times New Roman"/>
                <w:sz w:val="28"/>
                <w:szCs w:val="28"/>
              </w:rPr>
            </w:pPr>
            <w:r w:rsidRPr="004F4EC3">
              <w:rPr>
                <w:rFonts w:cs="Times New Roman"/>
                <w:sz w:val="28"/>
                <w:szCs w:val="28"/>
              </w:rPr>
              <w:t> </w:t>
            </w:r>
          </w:p>
        </w:tc>
        <w:tc>
          <w:tcPr>
            <w:tcW w:w="1700" w:type="dxa"/>
            <w:gridSpan w:val="4"/>
            <w:tcBorders>
              <w:top w:val="nil"/>
              <w:left w:val="nil"/>
              <w:bottom w:val="single" w:sz="4" w:space="0" w:color="auto"/>
              <w:right w:val="single" w:sz="4" w:space="0" w:color="auto"/>
            </w:tcBorders>
            <w:shd w:val="clear" w:color="auto" w:fill="auto"/>
            <w:noWrap/>
            <w:vAlign w:val="center"/>
            <w:hideMark/>
          </w:tcPr>
          <w:p w:rsidR="004F4EC3" w:rsidRPr="004F4EC3" w:rsidRDefault="004F4EC3" w:rsidP="004F4EC3">
            <w:pPr>
              <w:jc w:val="center"/>
              <w:rPr>
                <w:rFonts w:cs="Times New Roman"/>
                <w:sz w:val="28"/>
                <w:szCs w:val="28"/>
              </w:rPr>
            </w:pPr>
            <w:r w:rsidRPr="004F4EC3">
              <w:rPr>
                <w:rFonts w:cs="Times New Roman"/>
                <w:sz w:val="28"/>
                <w:szCs w:val="28"/>
              </w:rPr>
              <w:t>0,0</w:t>
            </w:r>
          </w:p>
        </w:tc>
        <w:tc>
          <w:tcPr>
            <w:tcW w:w="1700" w:type="dxa"/>
            <w:gridSpan w:val="10"/>
            <w:tcBorders>
              <w:top w:val="nil"/>
              <w:left w:val="nil"/>
              <w:bottom w:val="single" w:sz="4" w:space="0" w:color="auto"/>
              <w:right w:val="single" w:sz="4" w:space="0" w:color="auto"/>
            </w:tcBorders>
            <w:shd w:val="clear" w:color="auto" w:fill="auto"/>
            <w:noWrap/>
            <w:vAlign w:val="center"/>
            <w:hideMark/>
          </w:tcPr>
          <w:p w:rsidR="004F4EC3" w:rsidRPr="004F4EC3" w:rsidRDefault="004F4EC3" w:rsidP="004F4EC3">
            <w:pPr>
              <w:jc w:val="center"/>
              <w:rPr>
                <w:rFonts w:cs="Times New Roman"/>
                <w:sz w:val="28"/>
                <w:szCs w:val="28"/>
              </w:rPr>
            </w:pPr>
            <w:r w:rsidRPr="004F4EC3">
              <w:rPr>
                <w:rFonts w:cs="Times New Roman"/>
                <w:sz w:val="28"/>
                <w:szCs w:val="28"/>
              </w:rPr>
              <w:t> </w:t>
            </w:r>
          </w:p>
        </w:tc>
      </w:tr>
      <w:tr w:rsidR="004F4EC3" w:rsidRPr="004F4EC3" w:rsidTr="004F4EC3">
        <w:trPr>
          <w:trHeight w:val="58"/>
        </w:trPr>
        <w:tc>
          <w:tcPr>
            <w:tcW w:w="5120" w:type="dxa"/>
            <w:tcBorders>
              <w:top w:val="nil"/>
              <w:left w:val="single" w:sz="4" w:space="0" w:color="auto"/>
              <w:bottom w:val="single" w:sz="4" w:space="0" w:color="auto"/>
              <w:right w:val="single" w:sz="4" w:space="0" w:color="auto"/>
            </w:tcBorders>
            <w:shd w:val="clear" w:color="auto" w:fill="auto"/>
            <w:vAlign w:val="center"/>
            <w:hideMark/>
          </w:tcPr>
          <w:p w:rsidR="004F4EC3" w:rsidRPr="004F4EC3" w:rsidRDefault="004F4EC3" w:rsidP="004F4EC3">
            <w:pPr>
              <w:jc w:val="center"/>
              <w:rPr>
                <w:rFonts w:cs="Times New Roman"/>
                <w:sz w:val="28"/>
                <w:szCs w:val="28"/>
              </w:rPr>
            </w:pPr>
            <w:r w:rsidRPr="004F4EC3">
              <w:rPr>
                <w:rFonts w:cs="Times New Roman"/>
                <w:sz w:val="28"/>
                <w:szCs w:val="28"/>
              </w:rPr>
              <w:t>Объем привлечения</w:t>
            </w:r>
          </w:p>
        </w:tc>
        <w:tc>
          <w:tcPr>
            <w:tcW w:w="1700" w:type="dxa"/>
            <w:tcBorders>
              <w:top w:val="nil"/>
              <w:left w:val="nil"/>
              <w:bottom w:val="single" w:sz="4" w:space="0" w:color="auto"/>
              <w:right w:val="single" w:sz="4" w:space="0" w:color="auto"/>
            </w:tcBorders>
            <w:shd w:val="clear" w:color="auto" w:fill="auto"/>
            <w:vAlign w:val="center"/>
            <w:hideMark/>
          </w:tcPr>
          <w:p w:rsidR="004F4EC3" w:rsidRPr="004F4EC3" w:rsidRDefault="004F4EC3" w:rsidP="004F4EC3">
            <w:pPr>
              <w:jc w:val="center"/>
              <w:rPr>
                <w:rFonts w:cs="Times New Roman"/>
                <w:sz w:val="28"/>
                <w:szCs w:val="28"/>
              </w:rPr>
            </w:pPr>
            <w:r w:rsidRPr="004F4EC3">
              <w:rPr>
                <w:rFonts w:cs="Times New Roman"/>
                <w:sz w:val="28"/>
                <w:szCs w:val="28"/>
              </w:rPr>
              <w:t>1100,0</w:t>
            </w:r>
          </w:p>
        </w:tc>
        <w:tc>
          <w:tcPr>
            <w:tcW w:w="1700" w:type="dxa"/>
            <w:gridSpan w:val="4"/>
            <w:tcBorders>
              <w:top w:val="nil"/>
              <w:left w:val="nil"/>
              <w:bottom w:val="single" w:sz="4" w:space="0" w:color="auto"/>
              <w:right w:val="single" w:sz="4" w:space="0" w:color="auto"/>
            </w:tcBorders>
            <w:shd w:val="clear" w:color="auto" w:fill="auto"/>
            <w:vAlign w:val="center"/>
            <w:hideMark/>
          </w:tcPr>
          <w:p w:rsidR="004F4EC3" w:rsidRPr="004F4EC3" w:rsidRDefault="004F4EC3" w:rsidP="004F4EC3">
            <w:pPr>
              <w:jc w:val="center"/>
              <w:rPr>
                <w:rFonts w:cs="Times New Roman"/>
                <w:sz w:val="28"/>
                <w:szCs w:val="28"/>
              </w:rPr>
            </w:pPr>
            <w:r w:rsidRPr="004F4EC3">
              <w:rPr>
                <w:rFonts w:cs="Times New Roman"/>
                <w:sz w:val="28"/>
                <w:szCs w:val="28"/>
              </w:rPr>
              <w:t>2021 год</w:t>
            </w:r>
          </w:p>
        </w:tc>
        <w:tc>
          <w:tcPr>
            <w:tcW w:w="1700" w:type="dxa"/>
            <w:gridSpan w:val="3"/>
            <w:tcBorders>
              <w:top w:val="nil"/>
              <w:left w:val="nil"/>
              <w:bottom w:val="single" w:sz="4" w:space="0" w:color="auto"/>
              <w:right w:val="single" w:sz="4" w:space="0" w:color="auto"/>
            </w:tcBorders>
            <w:shd w:val="clear" w:color="auto" w:fill="auto"/>
            <w:vAlign w:val="center"/>
            <w:hideMark/>
          </w:tcPr>
          <w:p w:rsidR="004F4EC3" w:rsidRPr="004F4EC3" w:rsidRDefault="004F4EC3" w:rsidP="004F4EC3">
            <w:pPr>
              <w:jc w:val="center"/>
              <w:rPr>
                <w:rFonts w:cs="Times New Roman"/>
                <w:sz w:val="28"/>
                <w:szCs w:val="28"/>
              </w:rPr>
            </w:pPr>
            <w:r w:rsidRPr="004F4EC3">
              <w:rPr>
                <w:rFonts w:cs="Times New Roman"/>
                <w:sz w:val="28"/>
                <w:szCs w:val="28"/>
              </w:rPr>
              <w:t>1100,0</w:t>
            </w:r>
          </w:p>
        </w:tc>
        <w:tc>
          <w:tcPr>
            <w:tcW w:w="1700" w:type="dxa"/>
            <w:gridSpan w:val="6"/>
            <w:tcBorders>
              <w:top w:val="nil"/>
              <w:left w:val="nil"/>
              <w:bottom w:val="single" w:sz="4" w:space="0" w:color="auto"/>
              <w:right w:val="single" w:sz="4" w:space="0" w:color="auto"/>
            </w:tcBorders>
            <w:shd w:val="clear" w:color="auto" w:fill="auto"/>
            <w:vAlign w:val="center"/>
            <w:hideMark/>
          </w:tcPr>
          <w:p w:rsidR="004F4EC3" w:rsidRPr="004F4EC3" w:rsidRDefault="004F4EC3" w:rsidP="004F4EC3">
            <w:pPr>
              <w:jc w:val="center"/>
              <w:rPr>
                <w:rFonts w:cs="Times New Roman"/>
                <w:sz w:val="28"/>
                <w:szCs w:val="28"/>
              </w:rPr>
            </w:pPr>
            <w:r w:rsidRPr="004F4EC3">
              <w:rPr>
                <w:rFonts w:cs="Times New Roman"/>
                <w:sz w:val="28"/>
                <w:szCs w:val="28"/>
              </w:rPr>
              <w:t>2022 год</w:t>
            </w:r>
          </w:p>
        </w:tc>
        <w:tc>
          <w:tcPr>
            <w:tcW w:w="1700" w:type="dxa"/>
            <w:gridSpan w:val="4"/>
            <w:tcBorders>
              <w:top w:val="nil"/>
              <w:left w:val="nil"/>
              <w:bottom w:val="single" w:sz="4" w:space="0" w:color="auto"/>
              <w:right w:val="single" w:sz="4" w:space="0" w:color="auto"/>
            </w:tcBorders>
            <w:shd w:val="clear" w:color="auto" w:fill="auto"/>
            <w:noWrap/>
            <w:vAlign w:val="center"/>
            <w:hideMark/>
          </w:tcPr>
          <w:p w:rsidR="004F4EC3" w:rsidRPr="004F4EC3" w:rsidRDefault="004F4EC3" w:rsidP="004F4EC3">
            <w:pPr>
              <w:jc w:val="center"/>
              <w:rPr>
                <w:rFonts w:cs="Times New Roman"/>
                <w:sz w:val="28"/>
                <w:szCs w:val="28"/>
              </w:rPr>
            </w:pPr>
            <w:r w:rsidRPr="004F4EC3">
              <w:rPr>
                <w:rFonts w:cs="Times New Roman"/>
                <w:sz w:val="28"/>
                <w:szCs w:val="28"/>
              </w:rPr>
              <w:t>1100,0</w:t>
            </w:r>
          </w:p>
        </w:tc>
        <w:tc>
          <w:tcPr>
            <w:tcW w:w="1700" w:type="dxa"/>
            <w:gridSpan w:val="10"/>
            <w:tcBorders>
              <w:top w:val="nil"/>
              <w:left w:val="nil"/>
              <w:bottom w:val="single" w:sz="4" w:space="0" w:color="auto"/>
              <w:right w:val="single" w:sz="4" w:space="0" w:color="auto"/>
            </w:tcBorders>
            <w:shd w:val="clear" w:color="auto" w:fill="auto"/>
            <w:noWrap/>
            <w:vAlign w:val="center"/>
            <w:hideMark/>
          </w:tcPr>
          <w:p w:rsidR="004F4EC3" w:rsidRPr="004F4EC3" w:rsidRDefault="004F4EC3" w:rsidP="004F4EC3">
            <w:pPr>
              <w:jc w:val="center"/>
              <w:rPr>
                <w:rFonts w:cs="Times New Roman"/>
                <w:sz w:val="28"/>
                <w:szCs w:val="28"/>
              </w:rPr>
            </w:pPr>
            <w:r w:rsidRPr="004F4EC3">
              <w:rPr>
                <w:rFonts w:cs="Times New Roman"/>
                <w:sz w:val="28"/>
                <w:szCs w:val="28"/>
              </w:rPr>
              <w:t>2023 год</w:t>
            </w:r>
          </w:p>
        </w:tc>
      </w:tr>
      <w:tr w:rsidR="004F4EC3" w:rsidRPr="004F4EC3" w:rsidTr="004F4EC3">
        <w:trPr>
          <w:trHeight w:val="58"/>
        </w:trPr>
        <w:tc>
          <w:tcPr>
            <w:tcW w:w="5120" w:type="dxa"/>
            <w:tcBorders>
              <w:top w:val="nil"/>
              <w:left w:val="single" w:sz="4" w:space="0" w:color="auto"/>
              <w:bottom w:val="single" w:sz="4" w:space="0" w:color="auto"/>
              <w:right w:val="single" w:sz="4" w:space="0" w:color="auto"/>
            </w:tcBorders>
            <w:shd w:val="clear" w:color="auto" w:fill="auto"/>
            <w:vAlign w:val="center"/>
            <w:hideMark/>
          </w:tcPr>
          <w:p w:rsidR="004F4EC3" w:rsidRPr="004F4EC3" w:rsidRDefault="004F4EC3" w:rsidP="004F4EC3">
            <w:pPr>
              <w:jc w:val="center"/>
              <w:rPr>
                <w:rFonts w:cs="Times New Roman"/>
                <w:sz w:val="28"/>
                <w:szCs w:val="28"/>
              </w:rPr>
            </w:pPr>
            <w:r w:rsidRPr="004F4EC3">
              <w:rPr>
                <w:rFonts w:cs="Times New Roman"/>
                <w:sz w:val="28"/>
                <w:szCs w:val="28"/>
              </w:rPr>
              <w:t>Объем погашения</w:t>
            </w:r>
          </w:p>
        </w:tc>
        <w:tc>
          <w:tcPr>
            <w:tcW w:w="1700" w:type="dxa"/>
            <w:tcBorders>
              <w:top w:val="nil"/>
              <w:left w:val="nil"/>
              <w:bottom w:val="single" w:sz="4" w:space="0" w:color="auto"/>
              <w:right w:val="single" w:sz="4" w:space="0" w:color="auto"/>
            </w:tcBorders>
            <w:shd w:val="clear" w:color="auto" w:fill="auto"/>
            <w:noWrap/>
            <w:vAlign w:val="center"/>
            <w:hideMark/>
          </w:tcPr>
          <w:p w:rsidR="004F4EC3" w:rsidRPr="004F4EC3" w:rsidRDefault="004F4EC3" w:rsidP="004F4EC3">
            <w:pPr>
              <w:jc w:val="center"/>
              <w:rPr>
                <w:rFonts w:cs="Times New Roman"/>
                <w:sz w:val="28"/>
                <w:szCs w:val="28"/>
              </w:rPr>
            </w:pPr>
            <w:r w:rsidRPr="004F4EC3">
              <w:rPr>
                <w:rFonts w:cs="Times New Roman"/>
                <w:sz w:val="28"/>
                <w:szCs w:val="28"/>
              </w:rPr>
              <w:t>1100,0</w:t>
            </w:r>
          </w:p>
        </w:tc>
        <w:tc>
          <w:tcPr>
            <w:tcW w:w="1700" w:type="dxa"/>
            <w:gridSpan w:val="4"/>
            <w:tcBorders>
              <w:top w:val="nil"/>
              <w:left w:val="nil"/>
              <w:bottom w:val="single" w:sz="4" w:space="0" w:color="auto"/>
              <w:right w:val="single" w:sz="4" w:space="0" w:color="auto"/>
            </w:tcBorders>
            <w:shd w:val="clear" w:color="auto" w:fill="auto"/>
            <w:noWrap/>
            <w:vAlign w:val="center"/>
            <w:hideMark/>
          </w:tcPr>
          <w:p w:rsidR="004F4EC3" w:rsidRPr="004F4EC3" w:rsidRDefault="004F4EC3" w:rsidP="004F4EC3">
            <w:pPr>
              <w:rPr>
                <w:rFonts w:cs="Times New Roman"/>
                <w:sz w:val="28"/>
                <w:szCs w:val="28"/>
              </w:rPr>
            </w:pPr>
            <w:r w:rsidRPr="004F4EC3">
              <w:rPr>
                <w:rFonts w:cs="Times New Roman"/>
                <w:sz w:val="28"/>
                <w:szCs w:val="28"/>
              </w:rPr>
              <w:t> </w:t>
            </w:r>
          </w:p>
        </w:tc>
        <w:tc>
          <w:tcPr>
            <w:tcW w:w="1700" w:type="dxa"/>
            <w:gridSpan w:val="3"/>
            <w:tcBorders>
              <w:top w:val="nil"/>
              <w:left w:val="nil"/>
              <w:bottom w:val="single" w:sz="4" w:space="0" w:color="auto"/>
              <w:right w:val="single" w:sz="4" w:space="0" w:color="auto"/>
            </w:tcBorders>
            <w:shd w:val="clear" w:color="auto" w:fill="auto"/>
            <w:noWrap/>
            <w:vAlign w:val="center"/>
            <w:hideMark/>
          </w:tcPr>
          <w:p w:rsidR="004F4EC3" w:rsidRPr="004F4EC3" w:rsidRDefault="004F4EC3" w:rsidP="004F4EC3">
            <w:pPr>
              <w:jc w:val="center"/>
              <w:rPr>
                <w:rFonts w:cs="Times New Roman"/>
                <w:sz w:val="28"/>
                <w:szCs w:val="28"/>
              </w:rPr>
            </w:pPr>
            <w:r w:rsidRPr="004F4EC3">
              <w:rPr>
                <w:rFonts w:cs="Times New Roman"/>
                <w:sz w:val="28"/>
                <w:szCs w:val="28"/>
              </w:rPr>
              <w:t>1100,0</w:t>
            </w:r>
          </w:p>
        </w:tc>
        <w:tc>
          <w:tcPr>
            <w:tcW w:w="1700" w:type="dxa"/>
            <w:gridSpan w:val="6"/>
            <w:tcBorders>
              <w:top w:val="nil"/>
              <w:left w:val="nil"/>
              <w:bottom w:val="single" w:sz="4" w:space="0" w:color="auto"/>
              <w:right w:val="single" w:sz="4" w:space="0" w:color="auto"/>
            </w:tcBorders>
            <w:shd w:val="clear" w:color="auto" w:fill="auto"/>
            <w:noWrap/>
            <w:vAlign w:val="center"/>
            <w:hideMark/>
          </w:tcPr>
          <w:p w:rsidR="004F4EC3" w:rsidRPr="004F4EC3" w:rsidRDefault="004F4EC3" w:rsidP="004F4EC3">
            <w:pPr>
              <w:rPr>
                <w:rFonts w:cs="Times New Roman"/>
                <w:sz w:val="28"/>
                <w:szCs w:val="28"/>
              </w:rPr>
            </w:pPr>
            <w:r w:rsidRPr="004F4EC3">
              <w:rPr>
                <w:rFonts w:cs="Times New Roman"/>
                <w:sz w:val="28"/>
                <w:szCs w:val="28"/>
              </w:rPr>
              <w:t> </w:t>
            </w:r>
          </w:p>
        </w:tc>
        <w:tc>
          <w:tcPr>
            <w:tcW w:w="1700" w:type="dxa"/>
            <w:gridSpan w:val="4"/>
            <w:tcBorders>
              <w:top w:val="nil"/>
              <w:left w:val="nil"/>
              <w:bottom w:val="single" w:sz="4" w:space="0" w:color="auto"/>
              <w:right w:val="single" w:sz="4" w:space="0" w:color="auto"/>
            </w:tcBorders>
            <w:shd w:val="clear" w:color="auto" w:fill="auto"/>
            <w:noWrap/>
            <w:vAlign w:val="center"/>
            <w:hideMark/>
          </w:tcPr>
          <w:p w:rsidR="004F4EC3" w:rsidRPr="004F4EC3" w:rsidRDefault="004F4EC3" w:rsidP="004F4EC3">
            <w:pPr>
              <w:jc w:val="center"/>
              <w:rPr>
                <w:rFonts w:cs="Times New Roman"/>
                <w:sz w:val="28"/>
                <w:szCs w:val="28"/>
              </w:rPr>
            </w:pPr>
            <w:r w:rsidRPr="004F4EC3">
              <w:rPr>
                <w:rFonts w:cs="Times New Roman"/>
                <w:sz w:val="28"/>
                <w:szCs w:val="28"/>
              </w:rPr>
              <w:t>1100,0</w:t>
            </w:r>
          </w:p>
        </w:tc>
        <w:tc>
          <w:tcPr>
            <w:tcW w:w="1700" w:type="dxa"/>
            <w:gridSpan w:val="10"/>
            <w:tcBorders>
              <w:top w:val="nil"/>
              <w:left w:val="nil"/>
              <w:bottom w:val="single" w:sz="4" w:space="0" w:color="auto"/>
              <w:right w:val="single" w:sz="4" w:space="0" w:color="auto"/>
            </w:tcBorders>
            <w:shd w:val="clear" w:color="auto" w:fill="auto"/>
            <w:noWrap/>
            <w:vAlign w:val="center"/>
            <w:hideMark/>
          </w:tcPr>
          <w:p w:rsidR="004F4EC3" w:rsidRPr="004F4EC3" w:rsidRDefault="004F4EC3" w:rsidP="004F4EC3">
            <w:pPr>
              <w:rPr>
                <w:rFonts w:cs="Times New Roman"/>
                <w:sz w:val="28"/>
                <w:szCs w:val="28"/>
              </w:rPr>
            </w:pPr>
            <w:r w:rsidRPr="004F4EC3">
              <w:rPr>
                <w:rFonts w:cs="Times New Roman"/>
                <w:sz w:val="28"/>
                <w:szCs w:val="28"/>
              </w:rPr>
              <w:t> </w:t>
            </w:r>
          </w:p>
        </w:tc>
      </w:tr>
    </w:tbl>
    <w:p w:rsidR="00A220BF" w:rsidRDefault="00A220BF" w:rsidP="00D10C57">
      <w:pPr>
        <w:jc w:val="both"/>
        <w:rPr>
          <w:rFonts w:cs="Times New Roman"/>
          <w:sz w:val="28"/>
          <w:szCs w:val="28"/>
          <w:lang w:eastAsia="en-US"/>
        </w:rPr>
      </w:pPr>
    </w:p>
    <w:p w:rsidR="00A220BF" w:rsidRDefault="00A220BF" w:rsidP="00D10C57">
      <w:pPr>
        <w:jc w:val="both"/>
        <w:rPr>
          <w:rFonts w:cs="Times New Roman"/>
          <w:sz w:val="28"/>
          <w:szCs w:val="28"/>
          <w:lang w:eastAsia="en-US"/>
        </w:rPr>
      </w:pPr>
    </w:p>
    <w:p w:rsidR="00EE4F75" w:rsidRDefault="00EE4F75" w:rsidP="00D10C57">
      <w:pPr>
        <w:jc w:val="both"/>
        <w:rPr>
          <w:rFonts w:cs="Times New Roman"/>
          <w:sz w:val="28"/>
          <w:szCs w:val="28"/>
          <w:lang w:eastAsia="en-US"/>
        </w:rPr>
        <w:sectPr w:rsidR="00EE4F75" w:rsidSect="00CF7673">
          <w:pgSz w:w="16838" w:h="11906" w:orient="landscape"/>
          <w:pgMar w:top="1701" w:right="1134" w:bottom="851" w:left="851" w:header="709" w:footer="709" w:gutter="0"/>
          <w:cols w:space="708"/>
          <w:docGrid w:linePitch="360"/>
        </w:sectPr>
      </w:pPr>
    </w:p>
    <w:p w:rsidR="00EE4F75" w:rsidRPr="00EE4F75" w:rsidRDefault="00EE4F75" w:rsidP="00EE4F75">
      <w:pPr>
        <w:shd w:val="clear" w:color="auto" w:fill="FFFFFF"/>
        <w:tabs>
          <w:tab w:val="left" w:pos="240"/>
          <w:tab w:val="left" w:pos="480"/>
        </w:tabs>
        <w:ind w:firstLine="709"/>
        <w:jc w:val="right"/>
        <w:rPr>
          <w:rFonts w:cs="Times New Roman"/>
          <w:sz w:val="28"/>
          <w:szCs w:val="28"/>
          <w:lang w:eastAsia="en-US"/>
        </w:rPr>
      </w:pPr>
      <w:r w:rsidRPr="00EE4F75">
        <w:rPr>
          <w:rFonts w:cs="Times New Roman"/>
          <w:sz w:val="28"/>
          <w:szCs w:val="28"/>
          <w:lang w:eastAsia="en-US"/>
        </w:rPr>
        <w:lastRenderedPageBreak/>
        <w:t>УТВЕРЖДЕН</w:t>
      </w:r>
    </w:p>
    <w:p w:rsidR="00EE4F75" w:rsidRPr="00EE4F75" w:rsidRDefault="00EE4F75" w:rsidP="00EE4F75">
      <w:pPr>
        <w:shd w:val="clear" w:color="auto" w:fill="FFFFFF"/>
        <w:tabs>
          <w:tab w:val="left" w:pos="240"/>
          <w:tab w:val="left" w:pos="480"/>
        </w:tabs>
        <w:ind w:firstLine="709"/>
        <w:jc w:val="right"/>
        <w:rPr>
          <w:rFonts w:cs="Times New Roman"/>
          <w:sz w:val="28"/>
          <w:szCs w:val="28"/>
          <w:lang w:eastAsia="en-US"/>
        </w:rPr>
      </w:pPr>
      <w:r w:rsidRPr="00EE4F75">
        <w:rPr>
          <w:rFonts w:cs="Times New Roman"/>
          <w:sz w:val="28"/>
          <w:szCs w:val="28"/>
          <w:lang w:eastAsia="en-US"/>
        </w:rPr>
        <w:t>решением совета депутатов</w:t>
      </w:r>
    </w:p>
    <w:p w:rsidR="00EE4F75" w:rsidRPr="00EE4F75" w:rsidRDefault="00EE4F75" w:rsidP="00EE4F75">
      <w:pPr>
        <w:shd w:val="clear" w:color="auto" w:fill="FFFFFF"/>
        <w:tabs>
          <w:tab w:val="left" w:pos="240"/>
          <w:tab w:val="left" w:pos="480"/>
        </w:tabs>
        <w:ind w:firstLine="709"/>
        <w:jc w:val="right"/>
        <w:rPr>
          <w:rFonts w:cs="Times New Roman"/>
          <w:sz w:val="28"/>
          <w:szCs w:val="28"/>
          <w:lang w:eastAsia="en-US"/>
        </w:rPr>
      </w:pPr>
      <w:r w:rsidRPr="00EE4F75">
        <w:rPr>
          <w:rFonts w:cs="Times New Roman"/>
          <w:sz w:val="28"/>
          <w:szCs w:val="28"/>
          <w:lang w:eastAsia="en-US"/>
        </w:rPr>
        <w:t xml:space="preserve">Борского  сельского поселения </w:t>
      </w:r>
    </w:p>
    <w:p w:rsidR="00EE4F75" w:rsidRPr="00EE4F75" w:rsidRDefault="00EE4F75" w:rsidP="00EE4F75">
      <w:pPr>
        <w:shd w:val="clear" w:color="auto" w:fill="FFFFFF"/>
        <w:tabs>
          <w:tab w:val="left" w:pos="240"/>
          <w:tab w:val="left" w:pos="480"/>
        </w:tabs>
        <w:ind w:firstLine="709"/>
        <w:jc w:val="right"/>
        <w:rPr>
          <w:rFonts w:cs="Times New Roman"/>
          <w:sz w:val="28"/>
          <w:szCs w:val="28"/>
          <w:lang w:eastAsia="en-US"/>
        </w:rPr>
      </w:pPr>
      <w:r w:rsidRPr="00EE4F75">
        <w:rPr>
          <w:rFonts w:cs="Times New Roman"/>
          <w:sz w:val="28"/>
          <w:szCs w:val="28"/>
          <w:lang w:eastAsia="en-US"/>
        </w:rPr>
        <w:t>Бокситогорского муниципального района</w:t>
      </w:r>
    </w:p>
    <w:p w:rsidR="00EE4F75" w:rsidRPr="00EE4F75" w:rsidRDefault="00EE4F75" w:rsidP="00EE4F75">
      <w:pPr>
        <w:shd w:val="clear" w:color="auto" w:fill="FFFFFF"/>
        <w:tabs>
          <w:tab w:val="left" w:pos="240"/>
          <w:tab w:val="left" w:pos="480"/>
        </w:tabs>
        <w:ind w:firstLine="709"/>
        <w:jc w:val="right"/>
        <w:rPr>
          <w:rFonts w:cs="Times New Roman"/>
          <w:sz w:val="28"/>
          <w:szCs w:val="28"/>
          <w:lang w:eastAsia="en-US"/>
        </w:rPr>
      </w:pPr>
      <w:r w:rsidRPr="00EE4F75">
        <w:rPr>
          <w:rFonts w:cs="Times New Roman"/>
          <w:sz w:val="28"/>
          <w:szCs w:val="28"/>
          <w:lang w:eastAsia="en-US"/>
        </w:rPr>
        <w:t xml:space="preserve">Ленинградской области </w:t>
      </w:r>
    </w:p>
    <w:p w:rsidR="00EE4F75" w:rsidRPr="00EE4F75" w:rsidRDefault="00EE4F75" w:rsidP="00EE4F75">
      <w:pPr>
        <w:shd w:val="clear" w:color="auto" w:fill="FFFFFF"/>
        <w:tabs>
          <w:tab w:val="left" w:pos="240"/>
          <w:tab w:val="left" w:pos="480"/>
        </w:tabs>
        <w:ind w:firstLine="709"/>
        <w:jc w:val="right"/>
        <w:rPr>
          <w:rFonts w:cs="Times New Roman"/>
          <w:sz w:val="28"/>
          <w:szCs w:val="28"/>
          <w:lang w:eastAsia="en-US"/>
        </w:rPr>
      </w:pPr>
      <w:r w:rsidRPr="00EE4F75">
        <w:rPr>
          <w:rFonts w:cs="Times New Roman"/>
          <w:sz w:val="28"/>
          <w:szCs w:val="28"/>
          <w:lang w:eastAsia="en-US"/>
        </w:rPr>
        <w:t>№ 26 от 12 декабря 2019 года</w:t>
      </w:r>
    </w:p>
    <w:p w:rsidR="00EE4F75" w:rsidRPr="00EE4F75" w:rsidRDefault="00EE4F75" w:rsidP="00EE4F75">
      <w:pPr>
        <w:shd w:val="clear" w:color="auto" w:fill="FFFFFF"/>
        <w:tabs>
          <w:tab w:val="left" w:pos="240"/>
          <w:tab w:val="left" w:pos="480"/>
        </w:tabs>
        <w:ind w:firstLine="709"/>
        <w:jc w:val="right"/>
        <w:rPr>
          <w:rFonts w:cs="Times New Roman"/>
          <w:sz w:val="28"/>
          <w:szCs w:val="28"/>
          <w:lang w:eastAsia="en-US"/>
        </w:rPr>
      </w:pPr>
      <w:r w:rsidRPr="00EE4F75">
        <w:rPr>
          <w:rFonts w:cs="Times New Roman"/>
          <w:sz w:val="28"/>
          <w:szCs w:val="28"/>
          <w:lang w:eastAsia="en-US"/>
        </w:rPr>
        <w:t>(Приложение 9)</w:t>
      </w:r>
    </w:p>
    <w:p w:rsidR="00EE4F75" w:rsidRPr="00EE4F75" w:rsidRDefault="00EE4F75" w:rsidP="00EE4F75">
      <w:pPr>
        <w:tabs>
          <w:tab w:val="left" w:pos="240"/>
          <w:tab w:val="left" w:pos="480"/>
        </w:tabs>
        <w:ind w:firstLine="709"/>
        <w:jc w:val="center"/>
        <w:rPr>
          <w:rFonts w:cs="Times New Roman"/>
          <w:sz w:val="28"/>
          <w:szCs w:val="28"/>
          <w:lang w:eastAsia="en-US"/>
        </w:rPr>
      </w:pPr>
    </w:p>
    <w:p w:rsidR="00EE4F75" w:rsidRPr="00EE4F75" w:rsidRDefault="00EE4F75" w:rsidP="00EE4F75">
      <w:pPr>
        <w:tabs>
          <w:tab w:val="left" w:pos="240"/>
          <w:tab w:val="left" w:pos="480"/>
        </w:tabs>
        <w:ind w:firstLine="709"/>
        <w:jc w:val="center"/>
        <w:rPr>
          <w:rFonts w:cs="Times New Roman"/>
          <w:sz w:val="28"/>
          <w:szCs w:val="28"/>
          <w:lang w:eastAsia="en-US"/>
        </w:rPr>
      </w:pPr>
      <w:r w:rsidRPr="00EE4F75">
        <w:rPr>
          <w:rFonts w:cs="Times New Roman"/>
          <w:sz w:val="28"/>
          <w:szCs w:val="28"/>
          <w:lang w:eastAsia="en-US"/>
        </w:rPr>
        <w:t>ПОРЯДОК</w:t>
      </w:r>
    </w:p>
    <w:p w:rsidR="00EE4F75" w:rsidRPr="00EE4F75" w:rsidRDefault="00EE4F75" w:rsidP="00EE4F75">
      <w:pPr>
        <w:tabs>
          <w:tab w:val="left" w:pos="240"/>
          <w:tab w:val="left" w:pos="480"/>
        </w:tabs>
        <w:ind w:firstLine="709"/>
        <w:jc w:val="center"/>
        <w:rPr>
          <w:rFonts w:cs="Times New Roman"/>
          <w:sz w:val="28"/>
          <w:szCs w:val="28"/>
          <w:lang w:eastAsia="en-US"/>
        </w:rPr>
      </w:pPr>
      <w:r w:rsidRPr="00EE4F75">
        <w:rPr>
          <w:rFonts w:cs="Times New Roman"/>
          <w:sz w:val="28"/>
          <w:szCs w:val="28"/>
          <w:lang w:eastAsia="en-US"/>
        </w:rPr>
        <w:t xml:space="preserve">предоставления межбюджетных трансфертов из бюджета Борского сельского поселения Бокситогорского муниципального района Ленинградской области бюджету Бокситогорского муниципального района Ленинградской области на реализацию полномочий по обслуживанию (кассовому) бюджета поселения и контроля за его исполнением </w:t>
      </w:r>
    </w:p>
    <w:p w:rsidR="00EE4F75" w:rsidRPr="00EE4F75" w:rsidRDefault="00EE4F75" w:rsidP="00EE4F75">
      <w:pPr>
        <w:tabs>
          <w:tab w:val="left" w:pos="240"/>
          <w:tab w:val="left" w:pos="480"/>
        </w:tabs>
        <w:ind w:firstLine="709"/>
        <w:jc w:val="center"/>
        <w:rPr>
          <w:rFonts w:cs="Times New Roman"/>
          <w:sz w:val="28"/>
          <w:szCs w:val="28"/>
          <w:lang w:eastAsia="en-US"/>
        </w:rPr>
      </w:pPr>
      <w:r w:rsidRPr="00EE4F75">
        <w:rPr>
          <w:rFonts w:cs="Times New Roman"/>
          <w:sz w:val="28"/>
          <w:szCs w:val="28"/>
          <w:lang w:eastAsia="en-US"/>
        </w:rPr>
        <w:t>в 2020 году и плановом периоде 2021-2022 годов</w:t>
      </w:r>
    </w:p>
    <w:p w:rsidR="00EE4F75" w:rsidRPr="00EE4F75" w:rsidRDefault="00EE4F75" w:rsidP="00EE4F75">
      <w:pPr>
        <w:tabs>
          <w:tab w:val="left" w:pos="240"/>
          <w:tab w:val="left" w:pos="480"/>
        </w:tabs>
        <w:ind w:firstLine="709"/>
        <w:jc w:val="both"/>
        <w:rPr>
          <w:rFonts w:cs="Times New Roman"/>
          <w:sz w:val="28"/>
          <w:szCs w:val="28"/>
          <w:lang w:eastAsia="en-US"/>
        </w:rPr>
      </w:pPr>
    </w:p>
    <w:p w:rsidR="00EE4F75" w:rsidRPr="00EE4F75" w:rsidRDefault="00EE4F75" w:rsidP="00EE4F75">
      <w:pPr>
        <w:numPr>
          <w:ilvl w:val="0"/>
          <w:numId w:val="15"/>
        </w:numPr>
        <w:tabs>
          <w:tab w:val="left" w:pos="240"/>
          <w:tab w:val="left" w:pos="480"/>
          <w:tab w:val="left" w:pos="1080"/>
        </w:tabs>
        <w:ind w:left="0" w:firstLine="709"/>
        <w:jc w:val="both"/>
        <w:rPr>
          <w:rFonts w:cs="Times New Roman"/>
          <w:sz w:val="28"/>
          <w:szCs w:val="28"/>
          <w:lang w:eastAsia="en-US"/>
        </w:rPr>
      </w:pPr>
      <w:r w:rsidRPr="00EE4F75">
        <w:rPr>
          <w:rFonts w:cs="Times New Roman"/>
          <w:sz w:val="28"/>
          <w:szCs w:val="28"/>
          <w:lang w:eastAsia="en-US"/>
        </w:rPr>
        <w:t>Настоящий порядок разработан в соответствии с Бюджетным кодексом Российской Федерации, Федеральным законом № 131-ФЗ от 06 октября 2003 года «Об общих принципах организации местного самоуправления в Российской Федерации» и устанавливает порядок и условия предоставления из бюджета Борского сельского поселения Бокситогорского муниципального района Ленинградской области межбюджетных трансфертов на реализацию полномочия поселения по обслуживанию (кассовому) бюджета поселения и контроля за его исполнением (далее - полномочие).</w:t>
      </w:r>
    </w:p>
    <w:p w:rsidR="00EE4F75" w:rsidRPr="00EE4F75" w:rsidRDefault="00EE4F75" w:rsidP="00EE4F75">
      <w:pPr>
        <w:numPr>
          <w:ilvl w:val="0"/>
          <w:numId w:val="15"/>
        </w:numPr>
        <w:tabs>
          <w:tab w:val="left" w:pos="240"/>
          <w:tab w:val="left" w:pos="480"/>
          <w:tab w:val="left" w:pos="1080"/>
        </w:tabs>
        <w:ind w:left="0" w:firstLine="709"/>
        <w:jc w:val="both"/>
        <w:rPr>
          <w:rFonts w:cs="Times New Roman"/>
          <w:sz w:val="28"/>
          <w:szCs w:val="28"/>
          <w:lang w:eastAsia="en-US"/>
        </w:rPr>
      </w:pPr>
      <w:r w:rsidRPr="00EE4F75">
        <w:rPr>
          <w:rFonts w:cs="Times New Roman"/>
          <w:sz w:val="28"/>
          <w:szCs w:val="28"/>
          <w:lang w:eastAsia="en-US"/>
        </w:rPr>
        <w:t>Размер межбюджетных трансфертов на реализацию полномочий поселения определен решением о бюджете на 2020 год и плановый период 2021-2022 годов в размере 159,3 тысяч рублей в соответствии с расчетом, являющимся приложением к Соглашению между Администрацией Борского сельского поселения Бокситогорского муниципального района Ленинградской области, Администрацией Бокситогорского муниципального района Ленинградской области и Комитетом финансов Администрации Бокситогорского муниципального района Бокситогорского муниципального района Ленинградской области. Прогнозируемые суммы на плановый 2021 год в размере 159,3 тысяч рублей, на плановый 2022 год в размере 159,3 тысяч рублей.</w:t>
      </w:r>
    </w:p>
    <w:p w:rsidR="00EE4F75" w:rsidRPr="00EE4F75" w:rsidRDefault="00EE4F75" w:rsidP="00EE4F75">
      <w:pPr>
        <w:numPr>
          <w:ilvl w:val="0"/>
          <w:numId w:val="15"/>
        </w:numPr>
        <w:tabs>
          <w:tab w:val="left" w:pos="240"/>
          <w:tab w:val="left" w:pos="480"/>
          <w:tab w:val="left" w:pos="1080"/>
        </w:tabs>
        <w:ind w:left="0" w:firstLine="709"/>
        <w:jc w:val="both"/>
        <w:rPr>
          <w:rFonts w:cs="Times New Roman"/>
          <w:sz w:val="28"/>
          <w:szCs w:val="28"/>
          <w:lang w:eastAsia="en-US"/>
        </w:rPr>
      </w:pPr>
      <w:r w:rsidRPr="00EE4F75">
        <w:rPr>
          <w:rFonts w:cs="Times New Roman"/>
          <w:sz w:val="28"/>
          <w:szCs w:val="28"/>
          <w:lang w:eastAsia="en-US"/>
        </w:rPr>
        <w:t>Администрация Борского сельского поселения Бокситогорского муниципального района Ленинградской области ежеквартально, до 6 числа первого месяца текущего квартала перечисляет средства в бюджет Бокситогорского муниципального района в размере не менее ¼ от годовой суммы средств, предусмотренных в бюджете поселения на передачу полномочий.</w:t>
      </w:r>
    </w:p>
    <w:p w:rsidR="00EE4F75" w:rsidRPr="00EE4F75" w:rsidRDefault="00EE4F75" w:rsidP="00EE4F75">
      <w:pPr>
        <w:numPr>
          <w:ilvl w:val="0"/>
          <w:numId w:val="15"/>
        </w:numPr>
        <w:tabs>
          <w:tab w:val="left" w:pos="240"/>
          <w:tab w:val="left" w:pos="480"/>
          <w:tab w:val="left" w:pos="1080"/>
        </w:tabs>
        <w:ind w:left="0" w:firstLine="709"/>
        <w:jc w:val="both"/>
        <w:rPr>
          <w:rFonts w:cs="Times New Roman"/>
          <w:sz w:val="28"/>
          <w:szCs w:val="28"/>
          <w:lang w:eastAsia="en-US"/>
        </w:rPr>
      </w:pPr>
      <w:r w:rsidRPr="00EE4F75">
        <w:rPr>
          <w:rFonts w:cs="Times New Roman"/>
          <w:sz w:val="28"/>
          <w:szCs w:val="28"/>
          <w:lang w:eastAsia="en-US"/>
        </w:rPr>
        <w:t xml:space="preserve">Средства предоставляются на финансирование расходов Комитета финансов Администрации Бокситогорского муниципального района Ленинградской области, осуществляющего функции по кассовому </w:t>
      </w:r>
      <w:r w:rsidRPr="00EE4F75">
        <w:rPr>
          <w:rFonts w:cs="Times New Roman"/>
          <w:sz w:val="28"/>
          <w:szCs w:val="28"/>
          <w:lang w:eastAsia="en-US"/>
        </w:rPr>
        <w:lastRenderedPageBreak/>
        <w:t>обслуживанию бюджета поселения (оплата труда и материально-техническое обеспечение рабочих мест).</w:t>
      </w:r>
    </w:p>
    <w:p w:rsidR="00EE4F75" w:rsidRPr="00EE4F75" w:rsidRDefault="00EE4F75" w:rsidP="00EE4F75">
      <w:pPr>
        <w:numPr>
          <w:ilvl w:val="0"/>
          <w:numId w:val="15"/>
        </w:numPr>
        <w:tabs>
          <w:tab w:val="left" w:pos="240"/>
          <w:tab w:val="left" w:pos="480"/>
          <w:tab w:val="left" w:pos="1080"/>
        </w:tabs>
        <w:ind w:left="0" w:firstLine="709"/>
        <w:jc w:val="both"/>
        <w:rPr>
          <w:rFonts w:cs="Times New Roman"/>
          <w:sz w:val="28"/>
          <w:szCs w:val="28"/>
          <w:lang w:eastAsia="en-US"/>
        </w:rPr>
      </w:pPr>
      <w:r w:rsidRPr="00EE4F75">
        <w:rPr>
          <w:rFonts w:cs="Times New Roman"/>
          <w:sz w:val="28"/>
          <w:szCs w:val="28"/>
          <w:lang w:eastAsia="en-US"/>
        </w:rPr>
        <w:t>Перечисление межбюджетных трансфертов осуществляется комитетом финансов Администрации Бокситогорского муниципального района Ленинградской области на основании заявок на расход, представленных Администрацией Борского сельского поселения Бокситогорского муниципального района Ленинградской области.</w:t>
      </w:r>
    </w:p>
    <w:p w:rsidR="00EE4F75" w:rsidRPr="00EE4F75" w:rsidRDefault="00EE4F75" w:rsidP="00EE4F75">
      <w:pPr>
        <w:numPr>
          <w:ilvl w:val="0"/>
          <w:numId w:val="15"/>
        </w:numPr>
        <w:tabs>
          <w:tab w:val="left" w:pos="57"/>
          <w:tab w:val="left" w:pos="240"/>
          <w:tab w:val="left" w:pos="480"/>
          <w:tab w:val="left" w:pos="1080"/>
        </w:tabs>
        <w:ind w:left="0" w:firstLine="709"/>
        <w:jc w:val="both"/>
        <w:rPr>
          <w:rFonts w:cs="Times New Roman"/>
          <w:sz w:val="28"/>
          <w:szCs w:val="28"/>
          <w:lang w:eastAsia="en-US"/>
        </w:rPr>
      </w:pPr>
      <w:r w:rsidRPr="00EE4F75">
        <w:rPr>
          <w:rFonts w:cs="Times New Roman"/>
          <w:sz w:val="28"/>
          <w:szCs w:val="28"/>
          <w:lang w:eastAsia="en-US"/>
        </w:rPr>
        <w:t>Администрация Борского сельского поселения Бокситогорского муниципального района Ленинградской области несет ответственность за своевременное перечисление межбюджетных трансфертов.</w:t>
      </w:r>
    </w:p>
    <w:p w:rsidR="00EE4F75" w:rsidRPr="00EE4F75" w:rsidRDefault="00EE4F75" w:rsidP="00EE4F75">
      <w:pPr>
        <w:numPr>
          <w:ilvl w:val="0"/>
          <w:numId w:val="15"/>
        </w:numPr>
        <w:tabs>
          <w:tab w:val="left" w:pos="240"/>
          <w:tab w:val="left" w:pos="480"/>
          <w:tab w:val="left" w:pos="1080"/>
        </w:tabs>
        <w:ind w:left="0" w:firstLine="709"/>
        <w:jc w:val="both"/>
        <w:rPr>
          <w:rFonts w:cs="Times New Roman"/>
          <w:sz w:val="28"/>
          <w:szCs w:val="28"/>
          <w:lang w:eastAsia="en-US"/>
        </w:rPr>
      </w:pPr>
      <w:r w:rsidRPr="00EE4F75">
        <w:rPr>
          <w:rFonts w:cs="Times New Roman"/>
          <w:sz w:val="28"/>
          <w:szCs w:val="28"/>
          <w:lang w:eastAsia="en-US"/>
        </w:rPr>
        <w:t>В случае не целевого использования межбюджетные трансферты подлежат возврату в доходы бюджета Борского сельского поселения Бокситогорского муниципального района Ленинградской области в установленном действующим законодательством порядке.</w:t>
      </w:r>
    </w:p>
    <w:p w:rsidR="00EE4F75" w:rsidRPr="00EE4F75" w:rsidRDefault="00EE4F75" w:rsidP="00EE4F75">
      <w:pPr>
        <w:numPr>
          <w:ilvl w:val="0"/>
          <w:numId w:val="15"/>
        </w:numPr>
        <w:tabs>
          <w:tab w:val="left" w:pos="240"/>
          <w:tab w:val="left" w:pos="480"/>
          <w:tab w:val="left" w:pos="1080"/>
        </w:tabs>
        <w:ind w:left="0" w:firstLine="709"/>
        <w:jc w:val="both"/>
        <w:rPr>
          <w:rFonts w:cs="Times New Roman"/>
          <w:sz w:val="28"/>
          <w:szCs w:val="28"/>
          <w:lang w:eastAsia="en-US"/>
        </w:rPr>
      </w:pPr>
      <w:r w:rsidRPr="00EE4F75">
        <w:rPr>
          <w:rFonts w:cs="Times New Roman"/>
          <w:sz w:val="28"/>
          <w:szCs w:val="28"/>
          <w:lang w:eastAsia="en-US"/>
        </w:rPr>
        <w:t>Межбюджетные трансферты, не использованные в течение текущего года, перечисляются в доходы бюджета Борского сельского поселения Бокситогорского муниципального района Ленинградской области в сроки, установленные для завершения финансового года.</w:t>
      </w:r>
    </w:p>
    <w:p w:rsidR="00EE4F75" w:rsidRPr="00EE4F75" w:rsidRDefault="00EE4F75" w:rsidP="00EE4F75">
      <w:pPr>
        <w:numPr>
          <w:ilvl w:val="0"/>
          <w:numId w:val="15"/>
        </w:numPr>
        <w:tabs>
          <w:tab w:val="left" w:pos="240"/>
          <w:tab w:val="left" w:pos="480"/>
          <w:tab w:val="left" w:pos="1080"/>
        </w:tabs>
        <w:ind w:left="0" w:firstLine="709"/>
        <w:jc w:val="both"/>
        <w:rPr>
          <w:rFonts w:cs="Times New Roman"/>
          <w:sz w:val="28"/>
          <w:szCs w:val="28"/>
          <w:lang w:eastAsia="en-US"/>
        </w:rPr>
      </w:pPr>
      <w:r w:rsidRPr="00EE4F75">
        <w:rPr>
          <w:rFonts w:cs="Times New Roman"/>
          <w:sz w:val="28"/>
          <w:szCs w:val="28"/>
          <w:lang w:eastAsia="en-US"/>
        </w:rPr>
        <w:t>Не позднее 3-го числа месяца, следующего за отчетным кварталом, Комитет финансов Администрации Бокситогорского муниципального района Ленинградской области представляет в Администрацию Борского сельского поселения Бокситогорского муниципального района Ленинградской области ежеквартальные и годовой отчеты о расходовании полученных финансовых средств.</w:t>
      </w:r>
    </w:p>
    <w:p w:rsidR="00EE4F75" w:rsidRPr="00EE4F75" w:rsidRDefault="00EE4F75" w:rsidP="00EE4F75">
      <w:pPr>
        <w:shd w:val="clear" w:color="auto" w:fill="FFFFFF"/>
        <w:tabs>
          <w:tab w:val="left" w:pos="240"/>
          <w:tab w:val="left" w:pos="480"/>
        </w:tabs>
        <w:ind w:firstLine="709"/>
        <w:jc w:val="both"/>
        <w:rPr>
          <w:rFonts w:cs="Times New Roman"/>
          <w:sz w:val="28"/>
          <w:szCs w:val="28"/>
          <w:lang w:eastAsia="en-US"/>
        </w:rPr>
      </w:pPr>
    </w:p>
    <w:p w:rsidR="00EE4F75" w:rsidRPr="00EE4F75" w:rsidRDefault="00EE4F75" w:rsidP="00EE4F75">
      <w:pPr>
        <w:shd w:val="clear" w:color="auto" w:fill="FFFFFF"/>
        <w:tabs>
          <w:tab w:val="left" w:pos="240"/>
          <w:tab w:val="left" w:pos="480"/>
        </w:tabs>
        <w:ind w:firstLine="709"/>
        <w:jc w:val="both"/>
        <w:rPr>
          <w:rFonts w:cs="Times New Roman"/>
          <w:sz w:val="28"/>
          <w:szCs w:val="28"/>
          <w:lang w:eastAsia="en-US"/>
        </w:rPr>
      </w:pPr>
    </w:p>
    <w:p w:rsidR="00EE4F75" w:rsidRPr="00EE4F75" w:rsidRDefault="00EE4F75" w:rsidP="00EE4F75">
      <w:pPr>
        <w:shd w:val="clear" w:color="auto" w:fill="FFFFFF"/>
        <w:tabs>
          <w:tab w:val="left" w:pos="240"/>
          <w:tab w:val="left" w:pos="480"/>
        </w:tabs>
        <w:ind w:firstLine="709"/>
        <w:jc w:val="both"/>
        <w:rPr>
          <w:rFonts w:cs="Times New Roman"/>
          <w:sz w:val="28"/>
          <w:szCs w:val="28"/>
          <w:lang w:eastAsia="en-US"/>
        </w:rPr>
      </w:pPr>
    </w:p>
    <w:p w:rsidR="00EE4F75" w:rsidRPr="00EE4F75" w:rsidRDefault="00EE4F75" w:rsidP="00EE4F75">
      <w:pPr>
        <w:shd w:val="clear" w:color="auto" w:fill="FFFFFF"/>
        <w:tabs>
          <w:tab w:val="left" w:pos="240"/>
          <w:tab w:val="left" w:pos="480"/>
        </w:tabs>
        <w:ind w:firstLine="709"/>
        <w:jc w:val="both"/>
        <w:rPr>
          <w:rFonts w:cs="Times New Roman"/>
          <w:sz w:val="28"/>
          <w:szCs w:val="28"/>
          <w:lang w:eastAsia="en-US"/>
        </w:rPr>
      </w:pPr>
    </w:p>
    <w:p w:rsidR="00EE4F75" w:rsidRPr="00EE4F75" w:rsidRDefault="00EE4F75" w:rsidP="00EE4F75">
      <w:pPr>
        <w:shd w:val="clear" w:color="auto" w:fill="FFFFFF"/>
        <w:tabs>
          <w:tab w:val="left" w:pos="240"/>
          <w:tab w:val="left" w:pos="480"/>
        </w:tabs>
        <w:ind w:firstLine="709"/>
        <w:jc w:val="both"/>
        <w:rPr>
          <w:rFonts w:cs="Times New Roman"/>
          <w:sz w:val="28"/>
          <w:szCs w:val="28"/>
          <w:lang w:eastAsia="en-US"/>
        </w:rPr>
      </w:pPr>
    </w:p>
    <w:p w:rsidR="00EE4F75" w:rsidRPr="00EE4F75" w:rsidRDefault="00EE4F75" w:rsidP="00EE4F75">
      <w:pPr>
        <w:shd w:val="clear" w:color="auto" w:fill="FFFFFF"/>
        <w:tabs>
          <w:tab w:val="left" w:pos="240"/>
          <w:tab w:val="left" w:pos="480"/>
        </w:tabs>
        <w:ind w:firstLine="709"/>
        <w:jc w:val="both"/>
        <w:rPr>
          <w:rFonts w:cs="Times New Roman"/>
          <w:sz w:val="28"/>
          <w:szCs w:val="28"/>
          <w:lang w:eastAsia="en-US"/>
        </w:rPr>
      </w:pPr>
    </w:p>
    <w:p w:rsidR="00EE4F75" w:rsidRPr="00EE4F75" w:rsidRDefault="00EE4F75" w:rsidP="00EE4F75">
      <w:pPr>
        <w:shd w:val="clear" w:color="auto" w:fill="FFFFFF"/>
        <w:tabs>
          <w:tab w:val="left" w:pos="240"/>
          <w:tab w:val="left" w:pos="480"/>
        </w:tabs>
        <w:ind w:firstLine="709"/>
        <w:jc w:val="both"/>
        <w:rPr>
          <w:rFonts w:cs="Times New Roman"/>
          <w:sz w:val="28"/>
          <w:szCs w:val="28"/>
          <w:lang w:eastAsia="en-US"/>
        </w:rPr>
      </w:pPr>
    </w:p>
    <w:p w:rsidR="00EE4F75" w:rsidRPr="00EE4F75" w:rsidRDefault="00EE4F75" w:rsidP="00EE4F75">
      <w:pPr>
        <w:shd w:val="clear" w:color="auto" w:fill="FFFFFF"/>
        <w:tabs>
          <w:tab w:val="left" w:pos="240"/>
          <w:tab w:val="left" w:pos="480"/>
        </w:tabs>
        <w:ind w:firstLine="709"/>
        <w:jc w:val="both"/>
        <w:rPr>
          <w:rFonts w:cs="Times New Roman"/>
          <w:sz w:val="28"/>
          <w:szCs w:val="28"/>
          <w:lang w:eastAsia="en-US"/>
        </w:rPr>
      </w:pPr>
    </w:p>
    <w:p w:rsidR="00EE4F75" w:rsidRPr="00EE4F75" w:rsidRDefault="00EE4F75" w:rsidP="00EE4F75">
      <w:pPr>
        <w:shd w:val="clear" w:color="auto" w:fill="FFFFFF"/>
        <w:tabs>
          <w:tab w:val="left" w:pos="240"/>
          <w:tab w:val="left" w:pos="480"/>
        </w:tabs>
        <w:ind w:firstLine="709"/>
        <w:jc w:val="both"/>
        <w:rPr>
          <w:rFonts w:cs="Times New Roman"/>
          <w:sz w:val="28"/>
          <w:szCs w:val="28"/>
          <w:lang w:eastAsia="en-US"/>
        </w:rPr>
      </w:pPr>
    </w:p>
    <w:p w:rsidR="00EE4F75" w:rsidRPr="00EE4F75" w:rsidRDefault="00EE4F75" w:rsidP="00EE4F75">
      <w:pPr>
        <w:shd w:val="clear" w:color="auto" w:fill="FFFFFF"/>
        <w:tabs>
          <w:tab w:val="left" w:pos="240"/>
          <w:tab w:val="left" w:pos="480"/>
        </w:tabs>
        <w:ind w:firstLine="709"/>
        <w:jc w:val="both"/>
        <w:rPr>
          <w:rFonts w:cs="Times New Roman"/>
          <w:sz w:val="28"/>
          <w:szCs w:val="28"/>
          <w:lang w:eastAsia="en-US"/>
        </w:rPr>
      </w:pPr>
    </w:p>
    <w:p w:rsidR="00EE4F75" w:rsidRPr="00EE4F75" w:rsidRDefault="00EE4F75" w:rsidP="00EE4F75">
      <w:pPr>
        <w:shd w:val="clear" w:color="auto" w:fill="FFFFFF"/>
        <w:tabs>
          <w:tab w:val="left" w:pos="240"/>
          <w:tab w:val="left" w:pos="480"/>
        </w:tabs>
        <w:ind w:firstLine="709"/>
        <w:jc w:val="both"/>
        <w:rPr>
          <w:rFonts w:cs="Times New Roman"/>
          <w:sz w:val="28"/>
          <w:szCs w:val="28"/>
          <w:lang w:eastAsia="en-US"/>
        </w:rPr>
      </w:pPr>
    </w:p>
    <w:p w:rsidR="00EE4F75" w:rsidRPr="00EE4F75" w:rsidRDefault="00EE4F75" w:rsidP="00EE4F75">
      <w:pPr>
        <w:shd w:val="clear" w:color="auto" w:fill="FFFFFF"/>
        <w:tabs>
          <w:tab w:val="left" w:pos="240"/>
          <w:tab w:val="left" w:pos="480"/>
        </w:tabs>
        <w:ind w:firstLine="709"/>
        <w:jc w:val="both"/>
        <w:rPr>
          <w:rFonts w:cs="Times New Roman"/>
          <w:sz w:val="28"/>
          <w:szCs w:val="28"/>
          <w:lang w:eastAsia="en-US"/>
        </w:rPr>
      </w:pPr>
    </w:p>
    <w:p w:rsidR="00EE4F75" w:rsidRPr="00EE4F75" w:rsidRDefault="00EE4F75" w:rsidP="00EE4F75">
      <w:pPr>
        <w:shd w:val="clear" w:color="auto" w:fill="FFFFFF"/>
        <w:tabs>
          <w:tab w:val="left" w:pos="240"/>
          <w:tab w:val="left" w:pos="480"/>
        </w:tabs>
        <w:ind w:firstLine="709"/>
        <w:jc w:val="both"/>
        <w:rPr>
          <w:rFonts w:cs="Times New Roman"/>
          <w:sz w:val="28"/>
          <w:szCs w:val="28"/>
          <w:lang w:eastAsia="en-US"/>
        </w:rPr>
      </w:pPr>
    </w:p>
    <w:p w:rsidR="00EE4F75" w:rsidRPr="00EE4F75" w:rsidRDefault="00EE4F75" w:rsidP="00EE4F75">
      <w:pPr>
        <w:shd w:val="clear" w:color="auto" w:fill="FFFFFF"/>
        <w:tabs>
          <w:tab w:val="left" w:pos="240"/>
          <w:tab w:val="left" w:pos="480"/>
        </w:tabs>
        <w:ind w:firstLine="709"/>
        <w:jc w:val="both"/>
        <w:rPr>
          <w:rFonts w:cs="Times New Roman"/>
          <w:sz w:val="28"/>
          <w:szCs w:val="28"/>
          <w:lang w:eastAsia="en-US"/>
        </w:rPr>
      </w:pPr>
    </w:p>
    <w:p w:rsidR="00EE4F75" w:rsidRPr="00EE4F75" w:rsidRDefault="00EE4F75" w:rsidP="00EE4F75">
      <w:pPr>
        <w:shd w:val="clear" w:color="auto" w:fill="FFFFFF"/>
        <w:tabs>
          <w:tab w:val="left" w:pos="240"/>
          <w:tab w:val="left" w:pos="480"/>
        </w:tabs>
        <w:ind w:firstLine="709"/>
        <w:jc w:val="both"/>
        <w:rPr>
          <w:rFonts w:cs="Times New Roman"/>
          <w:sz w:val="28"/>
          <w:szCs w:val="28"/>
          <w:lang w:eastAsia="en-US"/>
        </w:rPr>
      </w:pPr>
    </w:p>
    <w:p w:rsidR="00EE4F75" w:rsidRPr="00EE4F75" w:rsidRDefault="00EE4F75" w:rsidP="00EE4F75">
      <w:pPr>
        <w:shd w:val="clear" w:color="auto" w:fill="FFFFFF"/>
        <w:tabs>
          <w:tab w:val="left" w:pos="240"/>
          <w:tab w:val="left" w:pos="480"/>
        </w:tabs>
        <w:ind w:firstLine="709"/>
        <w:jc w:val="both"/>
        <w:rPr>
          <w:rFonts w:cs="Times New Roman"/>
          <w:sz w:val="28"/>
          <w:szCs w:val="28"/>
          <w:lang w:eastAsia="en-US"/>
        </w:rPr>
      </w:pPr>
    </w:p>
    <w:p w:rsidR="00EE4F75" w:rsidRPr="00EE4F75" w:rsidRDefault="00EE4F75" w:rsidP="00EE4F75">
      <w:pPr>
        <w:shd w:val="clear" w:color="auto" w:fill="FFFFFF"/>
        <w:tabs>
          <w:tab w:val="left" w:pos="240"/>
          <w:tab w:val="left" w:pos="480"/>
        </w:tabs>
        <w:ind w:firstLine="709"/>
        <w:jc w:val="both"/>
        <w:rPr>
          <w:rFonts w:cs="Times New Roman"/>
          <w:sz w:val="28"/>
          <w:szCs w:val="28"/>
          <w:lang w:eastAsia="en-US"/>
        </w:rPr>
      </w:pPr>
    </w:p>
    <w:p w:rsidR="00EE4F75" w:rsidRPr="00EE4F75" w:rsidRDefault="00EE4F75" w:rsidP="00EE4F75">
      <w:pPr>
        <w:shd w:val="clear" w:color="auto" w:fill="FFFFFF"/>
        <w:tabs>
          <w:tab w:val="left" w:pos="240"/>
          <w:tab w:val="left" w:pos="480"/>
        </w:tabs>
        <w:ind w:firstLine="709"/>
        <w:jc w:val="both"/>
        <w:rPr>
          <w:rFonts w:cs="Times New Roman"/>
          <w:sz w:val="28"/>
          <w:szCs w:val="28"/>
          <w:lang w:eastAsia="en-US"/>
        </w:rPr>
      </w:pPr>
    </w:p>
    <w:p w:rsidR="00EE4F75" w:rsidRPr="00EE4F75" w:rsidRDefault="00EE4F75" w:rsidP="00EE4F75">
      <w:pPr>
        <w:shd w:val="clear" w:color="auto" w:fill="FFFFFF"/>
        <w:tabs>
          <w:tab w:val="left" w:pos="240"/>
          <w:tab w:val="left" w:pos="480"/>
        </w:tabs>
        <w:ind w:firstLine="709"/>
        <w:jc w:val="both"/>
        <w:rPr>
          <w:rFonts w:cs="Times New Roman"/>
          <w:sz w:val="28"/>
          <w:szCs w:val="28"/>
          <w:lang w:eastAsia="en-US"/>
        </w:rPr>
      </w:pPr>
    </w:p>
    <w:p w:rsidR="00EE4F75" w:rsidRPr="00EE4F75" w:rsidRDefault="00EE4F75" w:rsidP="00EE4F75">
      <w:pPr>
        <w:shd w:val="clear" w:color="auto" w:fill="FFFFFF"/>
        <w:tabs>
          <w:tab w:val="left" w:pos="240"/>
          <w:tab w:val="left" w:pos="480"/>
        </w:tabs>
        <w:jc w:val="both"/>
        <w:rPr>
          <w:rFonts w:cs="Times New Roman"/>
          <w:sz w:val="28"/>
          <w:szCs w:val="28"/>
          <w:lang w:eastAsia="en-US"/>
        </w:rPr>
      </w:pPr>
    </w:p>
    <w:p w:rsidR="00EE4F75" w:rsidRDefault="00EE4F75" w:rsidP="00EE4F75">
      <w:pPr>
        <w:shd w:val="clear" w:color="auto" w:fill="FFFFFF"/>
        <w:tabs>
          <w:tab w:val="left" w:pos="240"/>
          <w:tab w:val="left" w:pos="480"/>
        </w:tabs>
        <w:jc w:val="both"/>
        <w:rPr>
          <w:rFonts w:cs="Times New Roman"/>
          <w:sz w:val="28"/>
          <w:szCs w:val="28"/>
          <w:lang w:eastAsia="en-US"/>
        </w:rPr>
      </w:pPr>
    </w:p>
    <w:p w:rsidR="00EE4F75" w:rsidRPr="00EE4F75" w:rsidRDefault="00EE4F75" w:rsidP="00EE4F75">
      <w:pPr>
        <w:shd w:val="clear" w:color="auto" w:fill="FFFFFF"/>
        <w:tabs>
          <w:tab w:val="left" w:pos="240"/>
          <w:tab w:val="left" w:pos="480"/>
        </w:tabs>
        <w:jc w:val="both"/>
        <w:rPr>
          <w:rFonts w:cs="Times New Roman"/>
          <w:sz w:val="28"/>
          <w:szCs w:val="28"/>
          <w:lang w:eastAsia="en-US"/>
        </w:rPr>
      </w:pPr>
    </w:p>
    <w:p w:rsidR="00EE4F75" w:rsidRPr="00EE4F75" w:rsidRDefault="00EE4F75" w:rsidP="00EE4F75">
      <w:pPr>
        <w:shd w:val="clear" w:color="auto" w:fill="FFFFFF"/>
        <w:tabs>
          <w:tab w:val="left" w:pos="240"/>
          <w:tab w:val="left" w:pos="480"/>
        </w:tabs>
        <w:ind w:firstLine="709"/>
        <w:jc w:val="right"/>
        <w:rPr>
          <w:rFonts w:cs="Times New Roman"/>
          <w:sz w:val="28"/>
          <w:szCs w:val="28"/>
          <w:lang w:eastAsia="en-US"/>
        </w:rPr>
      </w:pPr>
      <w:r w:rsidRPr="00EE4F75">
        <w:rPr>
          <w:rFonts w:cs="Times New Roman"/>
          <w:sz w:val="28"/>
          <w:szCs w:val="28"/>
          <w:lang w:eastAsia="en-US"/>
        </w:rPr>
        <w:lastRenderedPageBreak/>
        <w:t>УТВЕРЖДЕН</w:t>
      </w:r>
    </w:p>
    <w:p w:rsidR="00EE4F75" w:rsidRPr="00EE4F75" w:rsidRDefault="00EE4F75" w:rsidP="00EE4F75">
      <w:pPr>
        <w:shd w:val="clear" w:color="auto" w:fill="FFFFFF"/>
        <w:tabs>
          <w:tab w:val="left" w:pos="240"/>
          <w:tab w:val="left" w:pos="480"/>
        </w:tabs>
        <w:ind w:firstLine="709"/>
        <w:jc w:val="right"/>
        <w:rPr>
          <w:rFonts w:cs="Times New Roman"/>
          <w:sz w:val="28"/>
          <w:szCs w:val="28"/>
          <w:lang w:eastAsia="en-US"/>
        </w:rPr>
      </w:pPr>
      <w:r w:rsidRPr="00EE4F75">
        <w:rPr>
          <w:rFonts w:cs="Times New Roman"/>
          <w:sz w:val="28"/>
          <w:szCs w:val="28"/>
          <w:lang w:eastAsia="en-US"/>
        </w:rPr>
        <w:t>решением совета депутатов</w:t>
      </w:r>
    </w:p>
    <w:p w:rsidR="00EE4F75" w:rsidRPr="00EE4F75" w:rsidRDefault="00EE4F75" w:rsidP="00EE4F75">
      <w:pPr>
        <w:shd w:val="clear" w:color="auto" w:fill="FFFFFF"/>
        <w:tabs>
          <w:tab w:val="left" w:pos="240"/>
          <w:tab w:val="left" w:pos="480"/>
        </w:tabs>
        <w:ind w:firstLine="709"/>
        <w:jc w:val="right"/>
        <w:rPr>
          <w:rFonts w:cs="Times New Roman"/>
          <w:sz w:val="28"/>
          <w:szCs w:val="28"/>
          <w:lang w:eastAsia="en-US"/>
        </w:rPr>
      </w:pPr>
      <w:r w:rsidRPr="00EE4F75">
        <w:rPr>
          <w:rFonts w:cs="Times New Roman"/>
          <w:sz w:val="28"/>
          <w:szCs w:val="28"/>
          <w:lang w:eastAsia="en-US"/>
        </w:rPr>
        <w:t xml:space="preserve">Борского  сельского поселения </w:t>
      </w:r>
    </w:p>
    <w:p w:rsidR="00EE4F75" w:rsidRPr="00EE4F75" w:rsidRDefault="00EE4F75" w:rsidP="00EE4F75">
      <w:pPr>
        <w:shd w:val="clear" w:color="auto" w:fill="FFFFFF"/>
        <w:tabs>
          <w:tab w:val="left" w:pos="240"/>
          <w:tab w:val="left" w:pos="480"/>
        </w:tabs>
        <w:ind w:firstLine="709"/>
        <w:jc w:val="right"/>
        <w:rPr>
          <w:rFonts w:cs="Times New Roman"/>
          <w:sz w:val="28"/>
          <w:szCs w:val="28"/>
          <w:lang w:eastAsia="en-US"/>
        </w:rPr>
      </w:pPr>
      <w:r w:rsidRPr="00EE4F75">
        <w:rPr>
          <w:rFonts w:cs="Times New Roman"/>
          <w:sz w:val="28"/>
          <w:szCs w:val="28"/>
          <w:lang w:eastAsia="en-US"/>
        </w:rPr>
        <w:t>Бокситогорского муниципального района</w:t>
      </w:r>
    </w:p>
    <w:p w:rsidR="00EE4F75" w:rsidRPr="00EE4F75" w:rsidRDefault="00EE4F75" w:rsidP="00EE4F75">
      <w:pPr>
        <w:shd w:val="clear" w:color="auto" w:fill="FFFFFF"/>
        <w:tabs>
          <w:tab w:val="left" w:pos="240"/>
          <w:tab w:val="left" w:pos="480"/>
        </w:tabs>
        <w:ind w:firstLine="709"/>
        <w:jc w:val="right"/>
        <w:rPr>
          <w:rFonts w:cs="Times New Roman"/>
          <w:sz w:val="28"/>
          <w:szCs w:val="28"/>
          <w:lang w:eastAsia="en-US"/>
        </w:rPr>
      </w:pPr>
      <w:r w:rsidRPr="00EE4F75">
        <w:rPr>
          <w:rFonts w:cs="Times New Roman"/>
          <w:sz w:val="28"/>
          <w:szCs w:val="28"/>
          <w:lang w:eastAsia="en-US"/>
        </w:rPr>
        <w:t xml:space="preserve">Ленинградской области </w:t>
      </w:r>
    </w:p>
    <w:p w:rsidR="00EE4F75" w:rsidRPr="00EE4F75" w:rsidRDefault="00EE4F75" w:rsidP="00EE4F75">
      <w:pPr>
        <w:shd w:val="clear" w:color="auto" w:fill="FFFFFF"/>
        <w:tabs>
          <w:tab w:val="left" w:pos="240"/>
          <w:tab w:val="left" w:pos="480"/>
        </w:tabs>
        <w:ind w:firstLine="709"/>
        <w:jc w:val="right"/>
        <w:rPr>
          <w:rFonts w:cs="Times New Roman"/>
          <w:sz w:val="28"/>
          <w:szCs w:val="28"/>
          <w:lang w:eastAsia="en-US"/>
        </w:rPr>
      </w:pPr>
      <w:r w:rsidRPr="00EE4F75">
        <w:rPr>
          <w:rFonts w:cs="Times New Roman"/>
          <w:sz w:val="28"/>
          <w:szCs w:val="28"/>
          <w:lang w:eastAsia="en-US"/>
        </w:rPr>
        <w:t>№ 26 от 12 декабря 2019 года</w:t>
      </w:r>
    </w:p>
    <w:p w:rsidR="00EE4F75" w:rsidRPr="00EE4F75" w:rsidRDefault="00EE4F75" w:rsidP="00EE4F75">
      <w:pPr>
        <w:shd w:val="clear" w:color="auto" w:fill="FFFFFF"/>
        <w:tabs>
          <w:tab w:val="left" w:pos="240"/>
          <w:tab w:val="left" w:pos="480"/>
        </w:tabs>
        <w:ind w:firstLine="709"/>
        <w:jc w:val="right"/>
        <w:rPr>
          <w:rFonts w:cs="Times New Roman"/>
          <w:sz w:val="28"/>
          <w:szCs w:val="28"/>
          <w:lang w:eastAsia="en-US"/>
        </w:rPr>
      </w:pPr>
      <w:r w:rsidRPr="00EE4F75">
        <w:rPr>
          <w:rFonts w:cs="Times New Roman"/>
          <w:sz w:val="28"/>
          <w:szCs w:val="28"/>
          <w:lang w:eastAsia="en-US"/>
        </w:rPr>
        <w:t xml:space="preserve"> (Приложение 10)</w:t>
      </w:r>
    </w:p>
    <w:p w:rsidR="00EE4F75" w:rsidRPr="00EE4F75" w:rsidRDefault="00EE4F75" w:rsidP="00EE4F75">
      <w:pPr>
        <w:shd w:val="clear" w:color="auto" w:fill="FFFFFF"/>
        <w:tabs>
          <w:tab w:val="left" w:pos="240"/>
          <w:tab w:val="left" w:pos="480"/>
        </w:tabs>
        <w:ind w:firstLine="709"/>
        <w:jc w:val="right"/>
        <w:rPr>
          <w:rFonts w:cs="Times New Roman"/>
          <w:sz w:val="28"/>
          <w:szCs w:val="28"/>
          <w:lang w:eastAsia="en-US"/>
        </w:rPr>
      </w:pPr>
    </w:p>
    <w:p w:rsidR="00EE4F75" w:rsidRPr="00EE4F75" w:rsidRDefault="00EE4F75" w:rsidP="00EE4F75">
      <w:pPr>
        <w:shd w:val="clear" w:color="auto" w:fill="FFFFFF"/>
        <w:tabs>
          <w:tab w:val="left" w:pos="240"/>
          <w:tab w:val="left" w:pos="480"/>
        </w:tabs>
        <w:jc w:val="center"/>
        <w:rPr>
          <w:rFonts w:cs="Times New Roman"/>
          <w:sz w:val="28"/>
          <w:szCs w:val="28"/>
          <w:lang w:eastAsia="en-US"/>
        </w:rPr>
      </w:pPr>
      <w:r w:rsidRPr="00EE4F75">
        <w:rPr>
          <w:rFonts w:cs="Times New Roman"/>
          <w:sz w:val="28"/>
          <w:szCs w:val="28"/>
          <w:lang w:eastAsia="en-US"/>
        </w:rPr>
        <w:t>ПОРЯДОК</w:t>
      </w:r>
    </w:p>
    <w:p w:rsidR="00EE4F75" w:rsidRPr="00EE4F75" w:rsidRDefault="00EE4F75" w:rsidP="00EE4F75">
      <w:pPr>
        <w:tabs>
          <w:tab w:val="left" w:pos="240"/>
          <w:tab w:val="left" w:pos="480"/>
        </w:tabs>
        <w:jc w:val="center"/>
        <w:rPr>
          <w:rFonts w:cs="Times New Roman"/>
          <w:sz w:val="28"/>
          <w:szCs w:val="28"/>
          <w:lang w:eastAsia="en-US"/>
        </w:rPr>
      </w:pPr>
      <w:r w:rsidRPr="00EE4F75">
        <w:rPr>
          <w:rFonts w:cs="Times New Roman"/>
          <w:sz w:val="28"/>
          <w:szCs w:val="28"/>
          <w:lang w:eastAsia="en-US"/>
        </w:rPr>
        <w:t xml:space="preserve">предоставления межбюджетных трансфертов из бюджета Борского сельского поселения Бокситогорского муниципального района Ленинградской области бюджету Бокситогорского муниципального района Ленинградской области на реализацию полномочий в области создания, содержания и организации деятельности аварийно-спасательных служб и (или) аварийно-спасательных формирований Борского сельского поселения Бокситогорского муниципального района Ленинградской области </w:t>
      </w:r>
    </w:p>
    <w:p w:rsidR="00EE4F75" w:rsidRPr="00EE4F75" w:rsidRDefault="00EE4F75" w:rsidP="00EE4F75">
      <w:pPr>
        <w:tabs>
          <w:tab w:val="left" w:pos="240"/>
          <w:tab w:val="left" w:pos="480"/>
        </w:tabs>
        <w:jc w:val="center"/>
        <w:rPr>
          <w:rFonts w:cs="Times New Roman"/>
          <w:sz w:val="28"/>
          <w:szCs w:val="28"/>
          <w:lang w:eastAsia="en-US"/>
        </w:rPr>
      </w:pPr>
      <w:r w:rsidRPr="00EE4F75">
        <w:rPr>
          <w:rFonts w:cs="Times New Roman"/>
          <w:sz w:val="28"/>
          <w:szCs w:val="28"/>
          <w:lang w:eastAsia="en-US"/>
        </w:rPr>
        <w:t>в 2020 году и плановом периоде 2021-2022 годов</w:t>
      </w:r>
    </w:p>
    <w:p w:rsidR="00EE4F75" w:rsidRPr="00EE4F75" w:rsidRDefault="00EE4F75" w:rsidP="00EE4F75">
      <w:pPr>
        <w:tabs>
          <w:tab w:val="left" w:pos="240"/>
          <w:tab w:val="left" w:pos="480"/>
        </w:tabs>
        <w:ind w:firstLine="709"/>
        <w:jc w:val="both"/>
        <w:rPr>
          <w:rFonts w:cs="Times New Roman"/>
          <w:sz w:val="28"/>
          <w:szCs w:val="28"/>
          <w:lang w:eastAsia="en-US"/>
        </w:rPr>
      </w:pPr>
    </w:p>
    <w:p w:rsidR="00EE4F75" w:rsidRPr="00EE4F75" w:rsidRDefault="00EE4F75" w:rsidP="00EE4F75">
      <w:pPr>
        <w:numPr>
          <w:ilvl w:val="0"/>
          <w:numId w:val="16"/>
        </w:numPr>
        <w:tabs>
          <w:tab w:val="num" w:pos="0"/>
          <w:tab w:val="left" w:pos="240"/>
          <w:tab w:val="left" w:pos="480"/>
          <w:tab w:val="left" w:pos="1080"/>
        </w:tabs>
        <w:ind w:left="0" w:firstLine="709"/>
        <w:jc w:val="both"/>
        <w:rPr>
          <w:rFonts w:cs="Times New Roman"/>
          <w:sz w:val="28"/>
          <w:szCs w:val="28"/>
          <w:lang w:eastAsia="en-US"/>
        </w:rPr>
      </w:pPr>
      <w:r w:rsidRPr="00EE4F75">
        <w:rPr>
          <w:rFonts w:cs="Times New Roman"/>
          <w:sz w:val="28"/>
          <w:szCs w:val="28"/>
          <w:lang w:eastAsia="en-US"/>
        </w:rPr>
        <w:t>Настоящий порядок, в соответствии с бюджетным кодексом  Российской Федерации, Законом Ленинградской области №131-ФЗ от 06 октября 2003 года «Об общих принципах организации местного самоуправления в Российской Федерации», устанавливает порядок предоставления из бюджета Борского сельского поселения Бокситогорского муниципального района Ленинградской области межбюджетных трансфертов на реализацию полномочий поселений в области гражданской обороны, защиты населения и территории от чрезвычайных ситуаций природного и техногенного характера, а также в области создания, содержания и организации деятельности аварийно-спасательных служб и (или) аварийно-спасательных формирований (далее межбюджетные трансферты).</w:t>
      </w:r>
    </w:p>
    <w:p w:rsidR="00EE4F75" w:rsidRPr="00EE4F75" w:rsidRDefault="00EE4F75" w:rsidP="00EE4F75">
      <w:pPr>
        <w:numPr>
          <w:ilvl w:val="0"/>
          <w:numId w:val="16"/>
        </w:numPr>
        <w:tabs>
          <w:tab w:val="num" w:pos="0"/>
          <w:tab w:val="left" w:pos="240"/>
          <w:tab w:val="left" w:pos="480"/>
          <w:tab w:val="left" w:pos="1080"/>
        </w:tabs>
        <w:ind w:left="0" w:firstLine="709"/>
        <w:jc w:val="both"/>
        <w:rPr>
          <w:rFonts w:cs="Times New Roman"/>
          <w:sz w:val="28"/>
          <w:szCs w:val="28"/>
          <w:lang w:eastAsia="en-US"/>
        </w:rPr>
      </w:pPr>
      <w:r w:rsidRPr="00EE4F75">
        <w:rPr>
          <w:rFonts w:cs="Times New Roman"/>
          <w:sz w:val="28"/>
          <w:szCs w:val="28"/>
          <w:lang w:eastAsia="en-US"/>
        </w:rPr>
        <w:t>Предоставление межбюджетных трансфертов осуществляется в соответствии со сводной бюджетной росписью Борского сельского поселения Бокситогорского муниципального района Ленинградской области на текущий финансовый год в пределах утвержденных лимитов бюджетных ассигнований на безвозмездной и безвозвратной основе.</w:t>
      </w:r>
    </w:p>
    <w:p w:rsidR="00EE4F75" w:rsidRPr="00EE4F75" w:rsidRDefault="00EE4F75" w:rsidP="00EE4F75">
      <w:pPr>
        <w:numPr>
          <w:ilvl w:val="0"/>
          <w:numId w:val="16"/>
        </w:numPr>
        <w:tabs>
          <w:tab w:val="num" w:pos="0"/>
          <w:tab w:val="left" w:pos="240"/>
          <w:tab w:val="left" w:pos="480"/>
          <w:tab w:val="left" w:pos="1080"/>
        </w:tabs>
        <w:ind w:left="0" w:firstLine="709"/>
        <w:jc w:val="both"/>
        <w:rPr>
          <w:rFonts w:cs="Times New Roman"/>
          <w:sz w:val="28"/>
          <w:szCs w:val="28"/>
          <w:lang w:eastAsia="en-US"/>
        </w:rPr>
      </w:pPr>
      <w:r w:rsidRPr="00EE4F75">
        <w:rPr>
          <w:rFonts w:cs="Times New Roman"/>
          <w:sz w:val="28"/>
          <w:szCs w:val="28"/>
          <w:lang w:eastAsia="en-US"/>
        </w:rPr>
        <w:t>Межбюджетные трансферты предоставляются органам местного самоуправления Бокситогорского муниципального района Ленинградской области на района  на организацию и проведение аварийно-спасательных и других неотложных работ, поддержание общественного порядка при их  проведении.</w:t>
      </w:r>
    </w:p>
    <w:p w:rsidR="00EE4F75" w:rsidRPr="00EE4F75" w:rsidRDefault="00EE4F75" w:rsidP="00EE4F75">
      <w:pPr>
        <w:numPr>
          <w:ilvl w:val="0"/>
          <w:numId w:val="16"/>
        </w:numPr>
        <w:tabs>
          <w:tab w:val="num" w:pos="0"/>
          <w:tab w:val="left" w:pos="240"/>
          <w:tab w:val="left" w:pos="480"/>
          <w:tab w:val="left" w:pos="1080"/>
        </w:tabs>
        <w:ind w:left="0" w:firstLine="709"/>
        <w:jc w:val="both"/>
        <w:rPr>
          <w:rFonts w:cs="Times New Roman"/>
          <w:sz w:val="28"/>
          <w:szCs w:val="28"/>
          <w:lang w:eastAsia="en-US"/>
        </w:rPr>
      </w:pPr>
      <w:r w:rsidRPr="00EE4F75">
        <w:rPr>
          <w:rFonts w:cs="Times New Roman"/>
          <w:sz w:val="28"/>
          <w:szCs w:val="28"/>
          <w:lang w:eastAsia="en-US"/>
        </w:rPr>
        <w:t xml:space="preserve">Размер межбюджетных трансфертов на 2020 год определен в соответствии соглашением о передаче исполнения части своих полномочий Борского сельского поселения Бокситогорского муниципального района Ленинградской области Бокситогорскому муниципальному району Ленинградской области в области создания, содержания и организации деятельности аварийно-спасательных служб и (или) аварийно-спасательных </w:t>
      </w:r>
      <w:r w:rsidRPr="00EE4F75">
        <w:rPr>
          <w:rFonts w:cs="Times New Roman"/>
          <w:sz w:val="28"/>
          <w:szCs w:val="28"/>
          <w:lang w:eastAsia="en-US"/>
        </w:rPr>
        <w:lastRenderedPageBreak/>
        <w:t>формирований в размере 140,0 тысяч рублей, из них: 140,0 тысяч рублей – содержание и организация деятельности аварийно-спасательных служб и (или) аварийно-спасательных формирований.</w:t>
      </w:r>
    </w:p>
    <w:p w:rsidR="00EE4F75" w:rsidRPr="00EE4F75" w:rsidRDefault="00EE4F75" w:rsidP="00EE4F75">
      <w:pPr>
        <w:tabs>
          <w:tab w:val="left" w:pos="240"/>
          <w:tab w:val="left" w:pos="480"/>
        </w:tabs>
        <w:ind w:firstLine="709"/>
        <w:jc w:val="both"/>
        <w:rPr>
          <w:rFonts w:cs="Times New Roman"/>
          <w:sz w:val="28"/>
          <w:szCs w:val="28"/>
          <w:lang w:eastAsia="en-US"/>
        </w:rPr>
      </w:pPr>
      <w:r w:rsidRPr="00EE4F75">
        <w:rPr>
          <w:rFonts w:cs="Times New Roman"/>
          <w:sz w:val="28"/>
          <w:szCs w:val="28"/>
          <w:lang w:eastAsia="en-US"/>
        </w:rPr>
        <w:t>Прогнозируемые суммы на плановый 2021 год в размере 145,6 тысяч рублей, на плановый 2022 год в размере 151,4 тысяч рублей.</w:t>
      </w:r>
    </w:p>
    <w:p w:rsidR="00EE4F75" w:rsidRPr="00EE4F75" w:rsidRDefault="00EE4F75" w:rsidP="00EE4F75">
      <w:pPr>
        <w:numPr>
          <w:ilvl w:val="0"/>
          <w:numId w:val="16"/>
        </w:numPr>
        <w:tabs>
          <w:tab w:val="num" w:pos="0"/>
          <w:tab w:val="left" w:pos="240"/>
          <w:tab w:val="left" w:pos="480"/>
          <w:tab w:val="left" w:pos="1080"/>
        </w:tabs>
        <w:ind w:left="0" w:firstLine="709"/>
        <w:jc w:val="both"/>
        <w:rPr>
          <w:rFonts w:cs="Times New Roman"/>
          <w:sz w:val="28"/>
          <w:szCs w:val="28"/>
          <w:lang w:eastAsia="en-US"/>
        </w:rPr>
      </w:pPr>
      <w:r w:rsidRPr="00EE4F75">
        <w:rPr>
          <w:rFonts w:cs="Times New Roman"/>
          <w:sz w:val="28"/>
          <w:szCs w:val="28"/>
          <w:lang w:eastAsia="en-US"/>
        </w:rPr>
        <w:t>Перечисление межбюджетных трансфертов осуществляется на лицевой счет Администрации Бокситогорского муниципального района Ленинградской области, открытый в Управлении Федерального казначейства по Ленинградской области для учета поступлений.</w:t>
      </w:r>
    </w:p>
    <w:p w:rsidR="00EE4F75" w:rsidRPr="00EE4F75" w:rsidRDefault="00EE4F75" w:rsidP="00EE4F75">
      <w:pPr>
        <w:numPr>
          <w:ilvl w:val="0"/>
          <w:numId w:val="16"/>
        </w:numPr>
        <w:tabs>
          <w:tab w:val="left" w:pos="240"/>
          <w:tab w:val="left" w:pos="480"/>
          <w:tab w:val="num" w:pos="567"/>
          <w:tab w:val="left" w:pos="1080"/>
        </w:tabs>
        <w:ind w:left="0" w:firstLine="709"/>
        <w:jc w:val="both"/>
        <w:rPr>
          <w:rFonts w:cs="Times New Roman"/>
          <w:sz w:val="28"/>
          <w:szCs w:val="28"/>
          <w:lang w:eastAsia="en-US"/>
        </w:rPr>
      </w:pPr>
      <w:r w:rsidRPr="00EE4F75">
        <w:rPr>
          <w:rFonts w:cs="Times New Roman"/>
          <w:sz w:val="28"/>
          <w:szCs w:val="28"/>
          <w:lang w:eastAsia="en-US"/>
        </w:rPr>
        <w:t>Перечисление межбюджетных трансфертов осуществляется ежемесячно не позднее 15 числа текущего месяца в размере не менее 1/12 от годовой суммы средств, предусмотренных в бюджете поселения.</w:t>
      </w:r>
    </w:p>
    <w:p w:rsidR="00EE4F75" w:rsidRPr="00EE4F75" w:rsidRDefault="00EE4F75" w:rsidP="00EE4F75">
      <w:pPr>
        <w:numPr>
          <w:ilvl w:val="0"/>
          <w:numId w:val="16"/>
        </w:numPr>
        <w:tabs>
          <w:tab w:val="num" w:pos="0"/>
          <w:tab w:val="left" w:pos="240"/>
          <w:tab w:val="left" w:pos="480"/>
          <w:tab w:val="left" w:pos="1080"/>
        </w:tabs>
        <w:ind w:left="0" w:firstLine="709"/>
        <w:jc w:val="both"/>
        <w:rPr>
          <w:rFonts w:cs="Times New Roman"/>
          <w:sz w:val="28"/>
          <w:szCs w:val="28"/>
          <w:lang w:eastAsia="en-US"/>
        </w:rPr>
      </w:pPr>
      <w:r w:rsidRPr="00EE4F75">
        <w:rPr>
          <w:rFonts w:cs="Times New Roman"/>
          <w:sz w:val="28"/>
          <w:szCs w:val="28"/>
          <w:lang w:eastAsia="en-US"/>
        </w:rPr>
        <w:t>Администрация Борского сельского поселения Бокситогорского муниципального района Ленинградской области несет ответственность за несвоевременное перечисление межбюджетных трансфертов.</w:t>
      </w:r>
    </w:p>
    <w:p w:rsidR="00EE4F75" w:rsidRPr="00EE4F75" w:rsidRDefault="00EE4F75" w:rsidP="00EE4F75">
      <w:pPr>
        <w:numPr>
          <w:ilvl w:val="0"/>
          <w:numId w:val="16"/>
        </w:numPr>
        <w:tabs>
          <w:tab w:val="num" w:pos="0"/>
          <w:tab w:val="left" w:pos="240"/>
          <w:tab w:val="left" w:pos="480"/>
          <w:tab w:val="left" w:pos="1080"/>
        </w:tabs>
        <w:ind w:left="0" w:firstLine="709"/>
        <w:jc w:val="both"/>
        <w:rPr>
          <w:rFonts w:cs="Times New Roman"/>
          <w:sz w:val="28"/>
          <w:szCs w:val="28"/>
          <w:lang w:eastAsia="en-US"/>
        </w:rPr>
      </w:pPr>
      <w:r w:rsidRPr="00EE4F75">
        <w:rPr>
          <w:rFonts w:cs="Times New Roman"/>
          <w:sz w:val="28"/>
          <w:szCs w:val="28"/>
          <w:lang w:eastAsia="en-US"/>
        </w:rPr>
        <w:t>Орган местного самоуправления Бокситогорского муниципального района Ленинградской области ежеквартально, в срок до 15 числа месяца, следующего за отчетным периодом, представляет в Администрацию Борского сельского поселения Бокситогорского муниципального района Ленинградской области отчет о расходах, источником финансового обеспечения которых являются межбюджетные трансферты.</w:t>
      </w:r>
    </w:p>
    <w:p w:rsidR="00EE4F75" w:rsidRPr="00EE4F75" w:rsidRDefault="00EE4F75" w:rsidP="00EE4F75">
      <w:pPr>
        <w:numPr>
          <w:ilvl w:val="0"/>
          <w:numId w:val="16"/>
        </w:numPr>
        <w:tabs>
          <w:tab w:val="num" w:pos="0"/>
          <w:tab w:val="left" w:pos="240"/>
          <w:tab w:val="left" w:pos="480"/>
          <w:tab w:val="left" w:pos="1080"/>
        </w:tabs>
        <w:ind w:left="0" w:firstLine="709"/>
        <w:jc w:val="both"/>
        <w:rPr>
          <w:rFonts w:cs="Times New Roman"/>
          <w:sz w:val="28"/>
          <w:szCs w:val="28"/>
          <w:lang w:eastAsia="en-US"/>
        </w:rPr>
      </w:pPr>
      <w:r w:rsidRPr="00EE4F75">
        <w:rPr>
          <w:rFonts w:cs="Times New Roman"/>
          <w:sz w:val="28"/>
          <w:szCs w:val="28"/>
          <w:lang w:eastAsia="en-US"/>
        </w:rPr>
        <w:t>Межбюджетные трансферты, неиспользованные в текущем финансовом году, подлежат возврату в бюджет Борского сельского поселения Бокситогорского муниципального района Ленинградской области.</w:t>
      </w:r>
    </w:p>
    <w:p w:rsidR="00EE4F75" w:rsidRPr="00EE4F75" w:rsidRDefault="00EE4F75" w:rsidP="00EE4F75">
      <w:pPr>
        <w:numPr>
          <w:ilvl w:val="0"/>
          <w:numId w:val="16"/>
        </w:numPr>
        <w:tabs>
          <w:tab w:val="num" w:pos="0"/>
          <w:tab w:val="left" w:pos="240"/>
          <w:tab w:val="left" w:pos="480"/>
          <w:tab w:val="left" w:pos="1080"/>
        </w:tabs>
        <w:ind w:left="0" w:firstLine="709"/>
        <w:jc w:val="both"/>
        <w:rPr>
          <w:rFonts w:cs="Times New Roman"/>
          <w:sz w:val="28"/>
          <w:szCs w:val="28"/>
          <w:lang w:eastAsia="en-US"/>
        </w:rPr>
      </w:pPr>
      <w:r w:rsidRPr="00EE4F75">
        <w:rPr>
          <w:rFonts w:cs="Times New Roman"/>
          <w:sz w:val="28"/>
          <w:szCs w:val="28"/>
          <w:lang w:eastAsia="en-US"/>
        </w:rPr>
        <w:t>Средства имеют целевой характер и не могут быть использованы на другие цели.</w:t>
      </w:r>
    </w:p>
    <w:p w:rsidR="00EE4F75" w:rsidRPr="00EE4F75" w:rsidRDefault="00EE4F75" w:rsidP="00EE4F75">
      <w:pPr>
        <w:numPr>
          <w:ilvl w:val="0"/>
          <w:numId w:val="16"/>
        </w:numPr>
        <w:tabs>
          <w:tab w:val="num" w:pos="0"/>
          <w:tab w:val="left" w:pos="240"/>
          <w:tab w:val="left" w:pos="480"/>
          <w:tab w:val="left" w:pos="1080"/>
        </w:tabs>
        <w:ind w:left="0" w:firstLine="709"/>
        <w:jc w:val="both"/>
        <w:rPr>
          <w:rFonts w:cs="Times New Roman"/>
          <w:sz w:val="28"/>
          <w:szCs w:val="28"/>
          <w:lang w:eastAsia="en-US"/>
        </w:rPr>
      </w:pPr>
      <w:r w:rsidRPr="00EE4F75">
        <w:rPr>
          <w:rFonts w:cs="Times New Roman"/>
          <w:sz w:val="28"/>
          <w:szCs w:val="28"/>
          <w:lang w:eastAsia="en-US"/>
        </w:rPr>
        <w:t xml:space="preserve"> Контроль за осуществлением расходов, источником финансового обеспечения, которых являются межбюджетные трансферты, осуществляется Администрацией Борского сельского поселения Бокситогорского муниципального района Ленинградской области.</w:t>
      </w:r>
    </w:p>
    <w:p w:rsidR="00EE4F75" w:rsidRPr="00EE4F75" w:rsidRDefault="00EE4F75" w:rsidP="00EE4F75">
      <w:pPr>
        <w:tabs>
          <w:tab w:val="left" w:pos="240"/>
          <w:tab w:val="left" w:pos="480"/>
          <w:tab w:val="left" w:pos="1080"/>
        </w:tabs>
        <w:ind w:left="709"/>
        <w:jc w:val="both"/>
        <w:rPr>
          <w:rFonts w:cs="Times New Roman"/>
          <w:sz w:val="28"/>
          <w:szCs w:val="28"/>
          <w:lang w:eastAsia="en-US"/>
        </w:rPr>
      </w:pPr>
    </w:p>
    <w:p w:rsidR="00EE4F75" w:rsidRPr="00EE4F75" w:rsidRDefault="00EE4F75" w:rsidP="00EE4F75">
      <w:pPr>
        <w:tabs>
          <w:tab w:val="left" w:pos="240"/>
          <w:tab w:val="left" w:pos="480"/>
          <w:tab w:val="left" w:pos="1080"/>
        </w:tabs>
        <w:ind w:left="709"/>
        <w:jc w:val="both"/>
        <w:rPr>
          <w:rFonts w:cs="Times New Roman"/>
          <w:sz w:val="28"/>
          <w:szCs w:val="28"/>
          <w:lang w:eastAsia="en-US"/>
        </w:rPr>
      </w:pPr>
    </w:p>
    <w:p w:rsidR="00EE4F75" w:rsidRPr="00EE4F75" w:rsidRDefault="00EE4F75" w:rsidP="00EE4F75">
      <w:pPr>
        <w:tabs>
          <w:tab w:val="left" w:pos="240"/>
          <w:tab w:val="left" w:pos="480"/>
          <w:tab w:val="left" w:pos="1080"/>
        </w:tabs>
        <w:ind w:left="709"/>
        <w:jc w:val="both"/>
        <w:rPr>
          <w:rFonts w:cs="Times New Roman"/>
          <w:sz w:val="28"/>
          <w:szCs w:val="28"/>
          <w:lang w:eastAsia="en-US"/>
        </w:rPr>
      </w:pPr>
    </w:p>
    <w:p w:rsidR="00EE4F75" w:rsidRPr="00EE4F75" w:rsidRDefault="00EE4F75" w:rsidP="00EE4F75">
      <w:pPr>
        <w:tabs>
          <w:tab w:val="left" w:pos="240"/>
          <w:tab w:val="left" w:pos="480"/>
          <w:tab w:val="left" w:pos="1080"/>
        </w:tabs>
        <w:ind w:left="709"/>
        <w:jc w:val="both"/>
        <w:rPr>
          <w:rFonts w:cs="Times New Roman"/>
          <w:sz w:val="28"/>
          <w:szCs w:val="28"/>
          <w:lang w:eastAsia="en-US"/>
        </w:rPr>
      </w:pPr>
    </w:p>
    <w:p w:rsidR="00EE4F75" w:rsidRPr="00EE4F75" w:rsidRDefault="00EE4F75" w:rsidP="00EE4F75">
      <w:pPr>
        <w:tabs>
          <w:tab w:val="left" w:pos="240"/>
          <w:tab w:val="left" w:pos="480"/>
          <w:tab w:val="left" w:pos="1080"/>
        </w:tabs>
        <w:ind w:left="709"/>
        <w:jc w:val="both"/>
        <w:rPr>
          <w:rFonts w:cs="Times New Roman"/>
          <w:sz w:val="28"/>
          <w:szCs w:val="28"/>
          <w:lang w:eastAsia="en-US"/>
        </w:rPr>
      </w:pPr>
    </w:p>
    <w:p w:rsidR="00EE4F75" w:rsidRPr="00EE4F75" w:rsidRDefault="00EE4F75" w:rsidP="00EE4F75">
      <w:pPr>
        <w:tabs>
          <w:tab w:val="left" w:pos="240"/>
          <w:tab w:val="left" w:pos="480"/>
          <w:tab w:val="left" w:pos="1080"/>
        </w:tabs>
        <w:ind w:left="709"/>
        <w:jc w:val="both"/>
        <w:rPr>
          <w:rFonts w:cs="Times New Roman"/>
          <w:sz w:val="28"/>
          <w:szCs w:val="28"/>
          <w:lang w:eastAsia="en-US"/>
        </w:rPr>
      </w:pPr>
    </w:p>
    <w:p w:rsidR="00EE4F75" w:rsidRPr="00EE4F75" w:rsidRDefault="00EE4F75" w:rsidP="00EE4F75">
      <w:pPr>
        <w:tabs>
          <w:tab w:val="left" w:pos="240"/>
          <w:tab w:val="left" w:pos="480"/>
          <w:tab w:val="left" w:pos="1080"/>
        </w:tabs>
        <w:ind w:left="709"/>
        <w:jc w:val="both"/>
        <w:rPr>
          <w:rFonts w:cs="Times New Roman"/>
          <w:sz w:val="28"/>
          <w:szCs w:val="28"/>
          <w:lang w:eastAsia="en-US"/>
        </w:rPr>
      </w:pPr>
    </w:p>
    <w:p w:rsidR="00EE4F75" w:rsidRPr="00EE4F75" w:rsidRDefault="00EE4F75" w:rsidP="00EE4F75">
      <w:pPr>
        <w:tabs>
          <w:tab w:val="left" w:pos="240"/>
          <w:tab w:val="left" w:pos="480"/>
          <w:tab w:val="left" w:pos="1080"/>
        </w:tabs>
        <w:ind w:left="709"/>
        <w:jc w:val="both"/>
        <w:rPr>
          <w:rFonts w:cs="Times New Roman"/>
          <w:sz w:val="28"/>
          <w:szCs w:val="28"/>
          <w:lang w:eastAsia="en-US"/>
        </w:rPr>
      </w:pPr>
    </w:p>
    <w:p w:rsidR="00EE4F75" w:rsidRPr="00EE4F75" w:rsidRDefault="00EE4F75" w:rsidP="00EE4F75">
      <w:pPr>
        <w:tabs>
          <w:tab w:val="left" w:pos="240"/>
          <w:tab w:val="left" w:pos="480"/>
          <w:tab w:val="left" w:pos="1080"/>
        </w:tabs>
        <w:ind w:left="709"/>
        <w:jc w:val="both"/>
        <w:rPr>
          <w:rFonts w:cs="Times New Roman"/>
          <w:sz w:val="28"/>
          <w:szCs w:val="28"/>
          <w:lang w:eastAsia="en-US"/>
        </w:rPr>
      </w:pPr>
    </w:p>
    <w:p w:rsidR="00EE4F75" w:rsidRPr="00EE4F75" w:rsidRDefault="00EE4F75" w:rsidP="00EE4F75">
      <w:pPr>
        <w:tabs>
          <w:tab w:val="left" w:pos="240"/>
          <w:tab w:val="left" w:pos="480"/>
          <w:tab w:val="left" w:pos="1080"/>
        </w:tabs>
        <w:ind w:left="709"/>
        <w:jc w:val="both"/>
        <w:rPr>
          <w:rFonts w:cs="Times New Roman"/>
          <w:sz w:val="28"/>
          <w:szCs w:val="28"/>
          <w:lang w:eastAsia="en-US"/>
        </w:rPr>
      </w:pPr>
    </w:p>
    <w:p w:rsidR="00EE4F75" w:rsidRPr="00EE4F75" w:rsidRDefault="00EE4F75" w:rsidP="00EE4F75">
      <w:pPr>
        <w:tabs>
          <w:tab w:val="left" w:pos="240"/>
          <w:tab w:val="left" w:pos="480"/>
          <w:tab w:val="left" w:pos="1080"/>
        </w:tabs>
        <w:ind w:left="709"/>
        <w:jc w:val="both"/>
        <w:rPr>
          <w:rFonts w:cs="Times New Roman"/>
          <w:sz w:val="28"/>
          <w:szCs w:val="28"/>
          <w:lang w:eastAsia="en-US"/>
        </w:rPr>
      </w:pPr>
    </w:p>
    <w:p w:rsidR="00EE4F75" w:rsidRPr="00EE4F75" w:rsidRDefault="00EE4F75" w:rsidP="00EE4F75">
      <w:pPr>
        <w:tabs>
          <w:tab w:val="left" w:pos="240"/>
          <w:tab w:val="left" w:pos="480"/>
          <w:tab w:val="left" w:pos="1080"/>
        </w:tabs>
        <w:ind w:left="709"/>
        <w:jc w:val="both"/>
        <w:rPr>
          <w:rFonts w:cs="Times New Roman"/>
          <w:sz w:val="28"/>
          <w:szCs w:val="28"/>
          <w:lang w:eastAsia="en-US"/>
        </w:rPr>
      </w:pPr>
    </w:p>
    <w:p w:rsidR="00EE4F75" w:rsidRPr="00EE4F75" w:rsidRDefault="00EE4F75" w:rsidP="00EE4F75">
      <w:pPr>
        <w:tabs>
          <w:tab w:val="left" w:pos="240"/>
          <w:tab w:val="left" w:pos="480"/>
          <w:tab w:val="left" w:pos="1080"/>
        </w:tabs>
        <w:ind w:left="709"/>
        <w:jc w:val="both"/>
        <w:rPr>
          <w:rFonts w:cs="Times New Roman"/>
          <w:sz w:val="28"/>
          <w:szCs w:val="28"/>
          <w:lang w:eastAsia="en-US"/>
        </w:rPr>
      </w:pPr>
    </w:p>
    <w:p w:rsidR="00EE4F75" w:rsidRPr="00EE4F75" w:rsidRDefault="00EE4F75" w:rsidP="00EE4F75">
      <w:pPr>
        <w:tabs>
          <w:tab w:val="left" w:pos="240"/>
          <w:tab w:val="left" w:pos="480"/>
          <w:tab w:val="left" w:pos="1080"/>
        </w:tabs>
        <w:ind w:left="709"/>
        <w:jc w:val="both"/>
        <w:rPr>
          <w:rFonts w:cs="Times New Roman"/>
          <w:sz w:val="28"/>
          <w:szCs w:val="28"/>
          <w:lang w:eastAsia="en-US"/>
        </w:rPr>
      </w:pPr>
    </w:p>
    <w:p w:rsidR="00EE4F75" w:rsidRPr="00EE4F75" w:rsidRDefault="00EE4F75" w:rsidP="00EE4F75">
      <w:pPr>
        <w:tabs>
          <w:tab w:val="left" w:pos="240"/>
          <w:tab w:val="left" w:pos="480"/>
          <w:tab w:val="left" w:pos="1080"/>
        </w:tabs>
        <w:ind w:left="709"/>
        <w:jc w:val="both"/>
        <w:rPr>
          <w:rFonts w:cs="Times New Roman"/>
          <w:sz w:val="28"/>
          <w:szCs w:val="28"/>
          <w:lang w:eastAsia="en-US"/>
        </w:rPr>
      </w:pPr>
    </w:p>
    <w:p w:rsidR="00EE4F75" w:rsidRPr="00EE4F75" w:rsidRDefault="00EE4F75" w:rsidP="00EE4F75">
      <w:pPr>
        <w:tabs>
          <w:tab w:val="left" w:pos="240"/>
          <w:tab w:val="left" w:pos="480"/>
          <w:tab w:val="left" w:pos="1080"/>
        </w:tabs>
        <w:jc w:val="both"/>
        <w:rPr>
          <w:rFonts w:cs="Times New Roman"/>
          <w:sz w:val="28"/>
          <w:szCs w:val="28"/>
          <w:lang w:eastAsia="en-US"/>
        </w:rPr>
      </w:pPr>
    </w:p>
    <w:p w:rsidR="00EE4F75" w:rsidRPr="00EE4F75" w:rsidRDefault="00EE4F75" w:rsidP="00EE4F75">
      <w:pPr>
        <w:shd w:val="clear" w:color="auto" w:fill="FFFFFF"/>
        <w:tabs>
          <w:tab w:val="left" w:pos="240"/>
          <w:tab w:val="left" w:pos="480"/>
        </w:tabs>
        <w:ind w:firstLine="709"/>
        <w:jc w:val="right"/>
        <w:rPr>
          <w:rFonts w:cs="Times New Roman"/>
          <w:sz w:val="28"/>
          <w:szCs w:val="28"/>
          <w:lang w:eastAsia="en-US"/>
        </w:rPr>
      </w:pPr>
      <w:r w:rsidRPr="00EE4F75">
        <w:rPr>
          <w:rFonts w:cs="Times New Roman"/>
          <w:sz w:val="28"/>
          <w:szCs w:val="28"/>
          <w:lang w:eastAsia="en-US"/>
        </w:rPr>
        <w:lastRenderedPageBreak/>
        <w:t>УТВЕРЖДЕН</w:t>
      </w:r>
    </w:p>
    <w:p w:rsidR="00EE4F75" w:rsidRPr="00EE4F75" w:rsidRDefault="00EE4F75" w:rsidP="00EE4F75">
      <w:pPr>
        <w:shd w:val="clear" w:color="auto" w:fill="FFFFFF"/>
        <w:tabs>
          <w:tab w:val="left" w:pos="240"/>
          <w:tab w:val="left" w:pos="480"/>
        </w:tabs>
        <w:ind w:firstLine="709"/>
        <w:jc w:val="right"/>
        <w:rPr>
          <w:rFonts w:cs="Times New Roman"/>
          <w:sz w:val="28"/>
          <w:szCs w:val="28"/>
          <w:lang w:eastAsia="en-US"/>
        </w:rPr>
      </w:pPr>
      <w:r w:rsidRPr="00EE4F75">
        <w:rPr>
          <w:rFonts w:cs="Times New Roman"/>
          <w:sz w:val="28"/>
          <w:szCs w:val="28"/>
          <w:lang w:eastAsia="en-US"/>
        </w:rPr>
        <w:t>решением совета депутатов</w:t>
      </w:r>
    </w:p>
    <w:p w:rsidR="00EE4F75" w:rsidRPr="00EE4F75" w:rsidRDefault="00EE4F75" w:rsidP="00EE4F75">
      <w:pPr>
        <w:shd w:val="clear" w:color="auto" w:fill="FFFFFF"/>
        <w:tabs>
          <w:tab w:val="left" w:pos="240"/>
          <w:tab w:val="left" w:pos="480"/>
        </w:tabs>
        <w:ind w:firstLine="709"/>
        <w:jc w:val="right"/>
        <w:rPr>
          <w:rFonts w:cs="Times New Roman"/>
          <w:sz w:val="28"/>
          <w:szCs w:val="28"/>
          <w:lang w:eastAsia="en-US"/>
        </w:rPr>
      </w:pPr>
      <w:r w:rsidRPr="00EE4F75">
        <w:rPr>
          <w:rFonts w:cs="Times New Roman"/>
          <w:sz w:val="28"/>
          <w:szCs w:val="28"/>
          <w:lang w:eastAsia="en-US"/>
        </w:rPr>
        <w:t xml:space="preserve">Борского  сельского поселения </w:t>
      </w:r>
    </w:p>
    <w:p w:rsidR="00EE4F75" w:rsidRPr="00EE4F75" w:rsidRDefault="00EE4F75" w:rsidP="00EE4F75">
      <w:pPr>
        <w:shd w:val="clear" w:color="auto" w:fill="FFFFFF"/>
        <w:tabs>
          <w:tab w:val="left" w:pos="240"/>
          <w:tab w:val="left" w:pos="480"/>
        </w:tabs>
        <w:ind w:firstLine="709"/>
        <w:jc w:val="right"/>
        <w:rPr>
          <w:rFonts w:cs="Times New Roman"/>
          <w:sz w:val="28"/>
          <w:szCs w:val="28"/>
          <w:lang w:eastAsia="en-US"/>
        </w:rPr>
      </w:pPr>
      <w:r w:rsidRPr="00EE4F75">
        <w:rPr>
          <w:rFonts w:cs="Times New Roman"/>
          <w:sz w:val="28"/>
          <w:szCs w:val="28"/>
          <w:lang w:eastAsia="en-US"/>
        </w:rPr>
        <w:t>Бокситогорского муниципального района</w:t>
      </w:r>
    </w:p>
    <w:p w:rsidR="00EE4F75" w:rsidRPr="00EE4F75" w:rsidRDefault="00EE4F75" w:rsidP="00EE4F75">
      <w:pPr>
        <w:shd w:val="clear" w:color="auto" w:fill="FFFFFF"/>
        <w:tabs>
          <w:tab w:val="left" w:pos="240"/>
          <w:tab w:val="left" w:pos="480"/>
        </w:tabs>
        <w:ind w:firstLine="709"/>
        <w:jc w:val="right"/>
        <w:rPr>
          <w:rFonts w:cs="Times New Roman"/>
          <w:sz w:val="28"/>
          <w:szCs w:val="28"/>
          <w:lang w:eastAsia="en-US"/>
        </w:rPr>
      </w:pPr>
      <w:r w:rsidRPr="00EE4F75">
        <w:rPr>
          <w:rFonts w:cs="Times New Roman"/>
          <w:sz w:val="28"/>
          <w:szCs w:val="28"/>
          <w:lang w:eastAsia="en-US"/>
        </w:rPr>
        <w:t xml:space="preserve">Ленинградской области </w:t>
      </w:r>
    </w:p>
    <w:p w:rsidR="00EE4F75" w:rsidRPr="00EE4F75" w:rsidRDefault="00EE4F75" w:rsidP="00EE4F75">
      <w:pPr>
        <w:shd w:val="clear" w:color="auto" w:fill="FFFFFF"/>
        <w:tabs>
          <w:tab w:val="left" w:pos="240"/>
          <w:tab w:val="left" w:pos="480"/>
        </w:tabs>
        <w:ind w:firstLine="709"/>
        <w:jc w:val="right"/>
        <w:rPr>
          <w:rFonts w:cs="Times New Roman"/>
          <w:sz w:val="28"/>
          <w:szCs w:val="28"/>
          <w:lang w:eastAsia="en-US"/>
        </w:rPr>
      </w:pPr>
      <w:r w:rsidRPr="00EE4F75">
        <w:rPr>
          <w:rFonts w:cs="Times New Roman"/>
          <w:sz w:val="28"/>
          <w:szCs w:val="28"/>
          <w:lang w:eastAsia="en-US"/>
        </w:rPr>
        <w:t>№ 26 от 12 декабря 2019 года</w:t>
      </w:r>
    </w:p>
    <w:p w:rsidR="00EE4F75" w:rsidRPr="00EE4F75" w:rsidRDefault="00EE4F75" w:rsidP="00EE4F75">
      <w:pPr>
        <w:tabs>
          <w:tab w:val="left" w:pos="240"/>
          <w:tab w:val="left" w:pos="480"/>
        </w:tabs>
        <w:ind w:firstLine="709"/>
        <w:jc w:val="right"/>
        <w:rPr>
          <w:rFonts w:cs="Times New Roman"/>
          <w:sz w:val="28"/>
          <w:szCs w:val="28"/>
          <w:lang w:eastAsia="en-US"/>
        </w:rPr>
      </w:pPr>
      <w:r w:rsidRPr="00EE4F75">
        <w:rPr>
          <w:rFonts w:cs="Times New Roman"/>
          <w:sz w:val="28"/>
          <w:szCs w:val="28"/>
          <w:lang w:eastAsia="en-US"/>
        </w:rPr>
        <w:t xml:space="preserve">                    (Приложение 11)</w:t>
      </w:r>
    </w:p>
    <w:p w:rsidR="00EE4F75" w:rsidRPr="00EE4F75" w:rsidRDefault="00EE4F75" w:rsidP="00EE4F75">
      <w:pPr>
        <w:shd w:val="clear" w:color="auto" w:fill="FFFFFF"/>
        <w:tabs>
          <w:tab w:val="left" w:pos="240"/>
          <w:tab w:val="left" w:pos="480"/>
        </w:tabs>
        <w:ind w:firstLine="709"/>
        <w:jc w:val="right"/>
        <w:rPr>
          <w:rFonts w:cs="Times New Roman"/>
          <w:sz w:val="28"/>
          <w:szCs w:val="28"/>
          <w:lang w:eastAsia="en-US"/>
        </w:rPr>
      </w:pPr>
    </w:p>
    <w:p w:rsidR="00EE4F75" w:rsidRPr="00EE4F75" w:rsidRDefault="00EE4F75" w:rsidP="00EE4F75">
      <w:pPr>
        <w:shd w:val="clear" w:color="auto" w:fill="FFFFFF"/>
        <w:tabs>
          <w:tab w:val="left" w:pos="240"/>
          <w:tab w:val="left" w:pos="480"/>
        </w:tabs>
        <w:ind w:firstLine="709"/>
        <w:jc w:val="center"/>
        <w:rPr>
          <w:rFonts w:cs="Times New Roman"/>
          <w:sz w:val="28"/>
          <w:szCs w:val="28"/>
          <w:lang w:eastAsia="en-US"/>
        </w:rPr>
      </w:pPr>
      <w:r w:rsidRPr="00EE4F75">
        <w:rPr>
          <w:rFonts w:cs="Times New Roman"/>
          <w:sz w:val="28"/>
          <w:szCs w:val="28"/>
          <w:lang w:eastAsia="en-US"/>
        </w:rPr>
        <w:t>ПОРЯДОК</w:t>
      </w:r>
    </w:p>
    <w:p w:rsidR="00EE4F75" w:rsidRPr="00EE4F75" w:rsidRDefault="00EE4F75" w:rsidP="00EE4F75">
      <w:pPr>
        <w:shd w:val="clear" w:color="auto" w:fill="FFFFFF"/>
        <w:tabs>
          <w:tab w:val="left" w:pos="240"/>
          <w:tab w:val="left" w:pos="480"/>
        </w:tabs>
        <w:ind w:firstLine="709"/>
        <w:jc w:val="center"/>
        <w:rPr>
          <w:rFonts w:cs="Times New Roman"/>
          <w:sz w:val="28"/>
          <w:szCs w:val="28"/>
          <w:lang w:eastAsia="en-US"/>
        </w:rPr>
      </w:pPr>
      <w:r w:rsidRPr="00EE4F75">
        <w:rPr>
          <w:rFonts w:cs="Times New Roman"/>
          <w:sz w:val="28"/>
          <w:szCs w:val="28"/>
          <w:lang w:eastAsia="en-US"/>
        </w:rPr>
        <w:t>предоставления межбюджетных трансфертов из бюджета Борского сельского поселения Бокситогорского муниципального района Ленинградской области бюджету Бокситогорского муниципального района Ленинградской области на реализацию полномочий по осуществление закупок товаров, работ, услуг для обеспечения муниципальных нужд в части определения поставщиков (подрядчиков, исполнителей) для заказчиков поселения, за исключением полномочий по обоснованию закупок, определению условий контракта, в том числе, определению начальной (максимальной) цены контракта и подписания контракта Борского сельского поселения Бокситогорского муниципального района Ленинградской области</w:t>
      </w:r>
    </w:p>
    <w:p w:rsidR="00EE4F75" w:rsidRPr="00EE4F75" w:rsidRDefault="00EE4F75" w:rsidP="00EE4F75">
      <w:pPr>
        <w:shd w:val="clear" w:color="auto" w:fill="FFFFFF"/>
        <w:tabs>
          <w:tab w:val="left" w:pos="240"/>
          <w:tab w:val="left" w:pos="480"/>
        </w:tabs>
        <w:ind w:firstLine="709"/>
        <w:jc w:val="center"/>
        <w:rPr>
          <w:rFonts w:cs="Times New Roman"/>
          <w:sz w:val="28"/>
          <w:szCs w:val="28"/>
          <w:lang w:eastAsia="en-US"/>
        </w:rPr>
      </w:pPr>
      <w:r w:rsidRPr="00EE4F75">
        <w:rPr>
          <w:rFonts w:cs="Times New Roman"/>
          <w:sz w:val="28"/>
          <w:szCs w:val="28"/>
          <w:lang w:eastAsia="en-US"/>
        </w:rPr>
        <w:t>в 2020 году и плановом периоде 2021-2022 годов</w:t>
      </w:r>
    </w:p>
    <w:p w:rsidR="00EE4F75" w:rsidRPr="00EE4F75" w:rsidRDefault="00EE4F75" w:rsidP="00EE4F75">
      <w:pPr>
        <w:shd w:val="clear" w:color="auto" w:fill="FFFFFF"/>
        <w:tabs>
          <w:tab w:val="left" w:pos="240"/>
          <w:tab w:val="left" w:pos="480"/>
        </w:tabs>
        <w:ind w:firstLine="709"/>
        <w:jc w:val="both"/>
        <w:rPr>
          <w:rFonts w:cs="Times New Roman"/>
          <w:sz w:val="28"/>
          <w:szCs w:val="28"/>
          <w:lang w:eastAsia="en-US"/>
        </w:rPr>
      </w:pPr>
    </w:p>
    <w:p w:rsidR="00EE4F75" w:rsidRPr="00EE4F75" w:rsidRDefault="00EE4F75" w:rsidP="00EE4F75">
      <w:pPr>
        <w:numPr>
          <w:ilvl w:val="0"/>
          <w:numId w:val="17"/>
        </w:numPr>
        <w:shd w:val="clear" w:color="auto" w:fill="FFFFFF"/>
        <w:tabs>
          <w:tab w:val="num" w:pos="240"/>
          <w:tab w:val="left" w:pos="480"/>
          <w:tab w:val="left" w:pos="1080"/>
        </w:tabs>
        <w:ind w:left="0" w:firstLine="709"/>
        <w:jc w:val="both"/>
        <w:rPr>
          <w:rFonts w:cs="Times New Roman"/>
          <w:sz w:val="28"/>
          <w:szCs w:val="28"/>
          <w:lang w:eastAsia="en-US"/>
        </w:rPr>
      </w:pPr>
      <w:r w:rsidRPr="00EE4F75">
        <w:rPr>
          <w:rFonts w:cs="Times New Roman"/>
          <w:sz w:val="28"/>
          <w:szCs w:val="28"/>
          <w:lang w:eastAsia="en-US"/>
        </w:rPr>
        <w:t>Настоящий порядок, в соответствии с Бюджетным кодексом Российской Федерации,  Федеральным Законом Ленинградской области №131-ФЗ от 06 октября 2003 года «Об общих принципах организации местного самоуправления в Российской Федерации», устанавливает порядок предоставления из бюджета Борского сельского поселения Бокситогорского муниципального района Ленинградской области межбюджетных трансфертов на реализацию полномочий по определению поставщиков (подрядчиков, исполнителей) (далее межбюджетные трансферты).</w:t>
      </w:r>
    </w:p>
    <w:p w:rsidR="00EE4F75" w:rsidRPr="00EE4F75" w:rsidRDefault="00EE4F75" w:rsidP="00EE4F75">
      <w:pPr>
        <w:numPr>
          <w:ilvl w:val="0"/>
          <w:numId w:val="17"/>
        </w:numPr>
        <w:shd w:val="clear" w:color="auto" w:fill="FFFFFF"/>
        <w:tabs>
          <w:tab w:val="num" w:pos="240"/>
          <w:tab w:val="left" w:pos="480"/>
          <w:tab w:val="left" w:pos="1080"/>
        </w:tabs>
        <w:ind w:left="0" w:firstLine="709"/>
        <w:jc w:val="both"/>
        <w:rPr>
          <w:rFonts w:cs="Times New Roman"/>
          <w:sz w:val="28"/>
          <w:szCs w:val="28"/>
          <w:lang w:eastAsia="en-US"/>
        </w:rPr>
      </w:pPr>
      <w:r w:rsidRPr="00EE4F75">
        <w:rPr>
          <w:rFonts w:cs="Times New Roman"/>
          <w:sz w:val="28"/>
          <w:szCs w:val="28"/>
          <w:lang w:eastAsia="en-US"/>
        </w:rPr>
        <w:t>Предоставление межбюджетных трансфертов осуществляется в соответствии со сводной бюджетной росписью Борского сельского бюджета Бокситогорского муниципального района Ленинградской области на текущий финансовый год в пределах утвержденных лимитов бюджетных ассигнований на безвозмездной и безвозвратной основе.</w:t>
      </w:r>
    </w:p>
    <w:p w:rsidR="00EE4F75" w:rsidRPr="00EE4F75" w:rsidRDefault="00EE4F75" w:rsidP="00EE4F75">
      <w:pPr>
        <w:numPr>
          <w:ilvl w:val="0"/>
          <w:numId w:val="17"/>
        </w:numPr>
        <w:shd w:val="clear" w:color="auto" w:fill="FFFFFF"/>
        <w:tabs>
          <w:tab w:val="num" w:pos="240"/>
          <w:tab w:val="left" w:pos="480"/>
          <w:tab w:val="left" w:pos="1080"/>
        </w:tabs>
        <w:ind w:left="0" w:firstLine="709"/>
        <w:jc w:val="both"/>
        <w:rPr>
          <w:rFonts w:cs="Times New Roman"/>
          <w:sz w:val="28"/>
          <w:szCs w:val="28"/>
          <w:lang w:eastAsia="en-US"/>
        </w:rPr>
      </w:pPr>
      <w:r w:rsidRPr="00EE4F75">
        <w:rPr>
          <w:rFonts w:cs="Times New Roman"/>
          <w:sz w:val="28"/>
          <w:szCs w:val="28"/>
          <w:lang w:eastAsia="en-US"/>
        </w:rPr>
        <w:t>Межбюджетные трансферты предоставляются органам местного самоуправления Бокситогорского муниципального района Ленинградской области на содержание специалиста комитета экономики по определению поставщиков (подрядчиков, исполнителей).</w:t>
      </w:r>
    </w:p>
    <w:p w:rsidR="00EE4F75" w:rsidRPr="00EE4F75" w:rsidRDefault="00EE4F75" w:rsidP="00EE4F75">
      <w:pPr>
        <w:tabs>
          <w:tab w:val="left" w:pos="240"/>
          <w:tab w:val="left" w:pos="480"/>
        </w:tabs>
        <w:ind w:firstLine="709"/>
        <w:jc w:val="both"/>
        <w:rPr>
          <w:rFonts w:cs="Times New Roman"/>
          <w:sz w:val="28"/>
          <w:szCs w:val="28"/>
          <w:lang w:eastAsia="en-US"/>
        </w:rPr>
      </w:pPr>
      <w:r w:rsidRPr="00EE4F75">
        <w:rPr>
          <w:rFonts w:cs="Times New Roman"/>
          <w:sz w:val="28"/>
          <w:szCs w:val="28"/>
          <w:lang w:eastAsia="en-US"/>
        </w:rPr>
        <w:t xml:space="preserve">Размер межбюджетных трансфертов на реализацию полномочий по определению поставщиков (подрядчиков, исполнителей) определен решением о бюджете Борского сельского поселения Бокситогорского муниципального района Ленинградской области на 2020 год в размере 51,7 тысяч рублей в соответствии с расчетом, являющимся приложением к Соглашению о передаче комитету экономики Бокситогорского муниципального района Ленинградской области полномочий по определению поставщиков (подрядчиков, исполнителей) Борского сельского </w:t>
      </w:r>
      <w:r w:rsidRPr="00EE4F75">
        <w:rPr>
          <w:rFonts w:cs="Times New Roman"/>
          <w:sz w:val="28"/>
          <w:szCs w:val="28"/>
          <w:lang w:eastAsia="en-US"/>
        </w:rPr>
        <w:lastRenderedPageBreak/>
        <w:t xml:space="preserve">поселения Бокситогорского муниципального района Ленинградской области (далее соглашение). </w:t>
      </w:r>
    </w:p>
    <w:p w:rsidR="00EE4F75" w:rsidRPr="00EE4F75" w:rsidRDefault="00EE4F75" w:rsidP="00EE4F75">
      <w:pPr>
        <w:tabs>
          <w:tab w:val="left" w:pos="240"/>
          <w:tab w:val="left" w:pos="480"/>
        </w:tabs>
        <w:ind w:firstLine="709"/>
        <w:jc w:val="both"/>
        <w:rPr>
          <w:rFonts w:cs="Times New Roman"/>
          <w:sz w:val="28"/>
          <w:szCs w:val="28"/>
          <w:lang w:eastAsia="en-US"/>
        </w:rPr>
      </w:pPr>
      <w:r w:rsidRPr="00EE4F75">
        <w:rPr>
          <w:rFonts w:cs="Times New Roman"/>
          <w:sz w:val="28"/>
          <w:szCs w:val="28"/>
          <w:lang w:eastAsia="en-US"/>
        </w:rPr>
        <w:t>Перечисление межбюджетных трансфертов осуществляется на единый лицевой счет бюджета Бокситогорского муниципального района Ленинградской области.</w:t>
      </w:r>
    </w:p>
    <w:p w:rsidR="00EE4F75" w:rsidRPr="00EE4F75" w:rsidRDefault="00EE4F75" w:rsidP="00EE4F75">
      <w:pPr>
        <w:numPr>
          <w:ilvl w:val="0"/>
          <w:numId w:val="17"/>
        </w:numPr>
        <w:shd w:val="clear" w:color="auto" w:fill="FFFFFF"/>
        <w:tabs>
          <w:tab w:val="num" w:pos="240"/>
          <w:tab w:val="left" w:pos="480"/>
          <w:tab w:val="left" w:pos="1080"/>
        </w:tabs>
        <w:ind w:left="0" w:firstLine="709"/>
        <w:jc w:val="both"/>
        <w:rPr>
          <w:rFonts w:cs="Times New Roman"/>
          <w:sz w:val="28"/>
          <w:szCs w:val="28"/>
          <w:lang w:eastAsia="en-US"/>
        </w:rPr>
      </w:pPr>
      <w:r w:rsidRPr="00EE4F75">
        <w:rPr>
          <w:rFonts w:cs="Times New Roman"/>
          <w:sz w:val="28"/>
          <w:szCs w:val="28"/>
          <w:lang w:eastAsia="en-US"/>
        </w:rPr>
        <w:t>Перечисление межбюджетных трансфертов осуществляется в сроки, установленные в соглашении.</w:t>
      </w:r>
    </w:p>
    <w:p w:rsidR="00EE4F75" w:rsidRPr="00EE4F75" w:rsidRDefault="00EE4F75" w:rsidP="00EE4F75">
      <w:pPr>
        <w:numPr>
          <w:ilvl w:val="0"/>
          <w:numId w:val="17"/>
        </w:numPr>
        <w:shd w:val="clear" w:color="auto" w:fill="FFFFFF"/>
        <w:tabs>
          <w:tab w:val="num" w:pos="240"/>
          <w:tab w:val="left" w:pos="480"/>
          <w:tab w:val="left" w:pos="1080"/>
        </w:tabs>
        <w:ind w:left="0" w:firstLine="709"/>
        <w:jc w:val="both"/>
        <w:rPr>
          <w:rFonts w:cs="Times New Roman"/>
          <w:sz w:val="28"/>
          <w:szCs w:val="28"/>
          <w:lang w:eastAsia="en-US"/>
        </w:rPr>
      </w:pPr>
      <w:r w:rsidRPr="00EE4F75">
        <w:rPr>
          <w:rFonts w:cs="Times New Roman"/>
          <w:sz w:val="28"/>
          <w:szCs w:val="28"/>
          <w:lang w:eastAsia="en-US"/>
        </w:rPr>
        <w:t>Администрация Борского сельского поселения Бокситогорского муниципального района Ленинградской области несет ответственность за несвоевременное перечисление межбюджетных трансфертов.</w:t>
      </w:r>
    </w:p>
    <w:p w:rsidR="00EE4F75" w:rsidRPr="00EE4F75" w:rsidRDefault="00EE4F75" w:rsidP="00EE4F75">
      <w:pPr>
        <w:numPr>
          <w:ilvl w:val="0"/>
          <w:numId w:val="17"/>
        </w:numPr>
        <w:shd w:val="clear" w:color="auto" w:fill="FFFFFF"/>
        <w:tabs>
          <w:tab w:val="num" w:pos="240"/>
          <w:tab w:val="left" w:pos="480"/>
          <w:tab w:val="left" w:pos="1080"/>
        </w:tabs>
        <w:ind w:left="0" w:firstLine="709"/>
        <w:jc w:val="both"/>
        <w:rPr>
          <w:rFonts w:cs="Times New Roman"/>
          <w:sz w:val="28"/>
          <w:szCs w:val="28"/>
          <w:lang w:eastAsia="en-US"/>
        </w:rPr>
      </w:pPr>
      <w:r w:rsidRPr="00EE4F75">
        <w:rPr>
          <w:rFonts w:cs="Times New Roman"/>
          <w:sz w:val="28"/>
          <w:szCs w:val="28"/>
          <w:lang w:eastAsia="en-US"/>
        </w:rPr>
        <w:t>Орган местного самоуправления Бокситогорского муниципального района Ленинградской области ежеквартально, в срок до 15 числа месяца, следующего за отчетным кварталом, предоставляет в Администрацию Борского сельского поселения Бокситогорского муниципального района Ленинградской области отчет о расходах, источником финансового обеспечения которых являются межбюджетные трансферты.</w:t>
      </w:r>
    </w:p>
    <w:p w:rsidR="00EE4F75" w:rsidRPr="00EE4F75" w:rsidRDefault="00EE4F75" w:rsidP="00EE4F75">
      <w:pPr>
        <w:numPr>
          <w:ilvl w:val="0"/>
          <w:numId w:val="17"/>
        </w:numPr>
        <w:shd w:val="clear" w:color="auto" w:fill="FFFFFF"/>
        <w:tabs>
          <w:tab w:val="num" w:pos="240"/>
          <w:tab w:val="left" w:pos="480"/>
          <w:tab w:val="left" w:pos="1080"/>
        </w:tabs>
        <w:ind w:left="0" w:firstLine="709"/>
        <w:jc w:val="both"/>
        <w:rPr>
          <w:rFonts w:cs="Times New Roman"/>
          <w:sz w:val="28"/>
          <w:szCs w:val="28"/>
          <w:lang w:eastAsia="en-US"/>
        </w:rPr>
      </w:pPr>
      <w:r w:rsidRPr="00EE4F75">
        <w:rPr>
          <w:rFonts w:cs="Times New Roman"/>
          <w:sz w:val="28"/>
          <w:szCs w:val="28"/>
          <w:lang w:eastAsia="en-US"/>
        </w:rPr>
        <w:t>Межбюджетные трансферты, неиспользованные в текущем финансовом году, подлежат возврату в бюджет Борского сельского поселения Бокситогорского муниципального района Ленинградской области.</w:t>
      </w:r>
    </w:p>
    <w:p w:rsidR="00EE4F75" w:rsidRPr="00EE4F75" w:rsidRDefault="00EE4F75" w:rsidP="00EE4F75">
      <w:pPr>
        <w:numPr>
          <w:ilvl w:val="0"/>
          <w:numId w:val="17"/>
        </w:numPr>
        <w:shd w:val="clear" w:color="auto" w:fill="FFFFFF"/>
        <w:tabs>
          <w:tab w:val="num" w:pos="240"/>
          <w:tab w:val="left" w:pos="480"/>
          <w:tab w:val="left" w:pos="1080"/>
        </w:tabs>
        <w:ind w:left="0" w:firstLine="709"/>
        <w:jc w:val="both"/>
        <w:rPr>
          <w:rFonts w:cs="Times New Roman"/>
          <w:sz w:val="28"/>
          <w:szCs w:val="28"/>
          <w:lang w:eastAsia="en-US"/>
        </w:rPr>
      </w:pPr>
      <w:r w:rsidRPr="00EE4F75">
        <w:rPr>
          <w:rFonts w:cs="Times New Roman"/>
          <w:sz w:val="28"/>
          <w:szCs w:val="28"/>
          <w:lang w:eastAsia="en-US"/>
        </w:rPr>
        <w:t>Средства имеют целевой характер и не могут быть использованы на другие цели.</w:t>
      </w:r>
    </w:p>
    <w:p w:rsidR="00EE4F75" w:rsidRPr="00EE4F75" w:rsidRDefault="00EE4F75" w:rsidP="00EE4F75">
      <w:pPr>
        <w:numPr>
          <w:ilvl w:val="0"/>
          <w:numId w:val="17"/>
        </w:numPr>
        <w:shd w:val="clear" w:color="auto" w:fill="FFFFFF"/>
        <w:tabs>
          <w:tab w:val="num" w:pos="240"/>
          <w:tab w:val="left" w:pos="480"/>
          <w:tab w:val="left" w:pos="1080"/>
        </w:tabs>
        <w:ind w:left="0" w:firstLine="709"/>
        <w:jc w:val="both"/>
        <w:rPr>
          <w:rFonts w:cs="Times New Roman"/>
          <w:sz w:val="28"/>
          <w:szCs w:val="28"/>
          <w:lang w:eastAsia="en-US"/>
        </w:rPr>
      </w:pPr>
      <w:r w:rsidRPr="00EE4F75">
        <w:rPr>
          <w:rFonts w:cs="Times New Roman"/>
          <w:sz w:val="28"/>
          <w:szCs w:val="28"/>
          <w:lang w:eastAsia="en-US"/>
        </w:rPr>
        <w:t xml:space="preserve"> Контроль за осуществлением расходов, источником финансового обеспечения, которых являются межбюджетные трансферты, осуществляется Администрацией Борского сельского поселения Бокситогорского муниципального района Ленинградской области. </w:t>
      </w:r>
    </w:p>
    <w:p w:rsidR="00EE4F75" w:rsidRPr="00EE4F75" w:rsidRDefault="00EE4F75" w:rsidP="00EE4F75">
      <w:pPr>
        <w:shd w:val="clear" w:color="auto" w:fill="FFFFFF"/>
        <w:tabs>
          <w:tab w:val="left" w:pos="240"/>
          <w:tab w:val="left" w:pos="480"/>
        </w:tabs>
        <w:ind w:firstLine="709"/>
        <w:jc w:val="both"/>
        <w:rPr>
          <w:rFonts w:cs="Times New Roman"/>
          <w:sz w:val="28"/>
          <w:szCs w:val="28"/>
          <w:lang w:eastAsia="en-US"/>
        </w:rPr>
      </w:pPr>
    </w:p>
    <w:p w:rsidR="00EE4F75" w:rsidRPr="00EE4F75" w:rsidRDefault="00EE4F75" w:rsidP="00EE4F75">
      <w:pPr>
        <w:shd w:val="clear" w:color="auto" w:fill="FFFFFF"/>
        <w:tabs>
          <w:tab w:val="left" w:pos="240"/>
          <w:tab w:val="left" w:pos="480"/>
        </w:tabs>
        <w:ind w:firstLine="709"/>
        <w:jc w:val="both"/>
        <w:rPr>
          <w:rFonts w:cs="Times New Roman"/>
          <w:sz w:val="28"/>
          <w:szCs w:val="28"/>
          <w:lang w:eastAsia="en-US"/>
        </w:rPr>
      </w:pPr>
    </w:p>
    <w:p w:rsidR="00EE4F75" w:rsidRPr="00EE4F75" w:rsidRDefault="00EE4F75" w:rsidP="00EE4F75">
      <w:pPr>
        <w:shd w:val="clear" w:color="auto" w:fill="FFFFFF"/>
        <w:tabs>
          <w:tab w:val="left" w:pos="240"/>
          <w:tab w:val="left" w:pos="480"/>
        </w:tabs>
        <w:ind w:firstLine="709"/>
        <w:jc w:val="both"/>
        <w:rPr>
          <w:rFonts w:cs="Times New Roman"/>
          <w:sz w:val="28"/>
          <w:szCs w:val="28"/>
          <w:lang w:eastAsia="en-US"/>
        </w:rPr>
      </w:pPr>
    </w:p>
    <w:p w:rsidR="00EE4F75" w:rsidRPr="00EE4F75" w:rsidRDefault="00EE4F75" w:rsidP="00EE4F75">
      <w:pPr>
        <w:shd w:val="clear" w:color="auto" w:fill="FFFFFF"/>
        <w:tabs>
          <w:tab w:val="left" w:pos="240"/>
          <w:tab w:val="left" w:pos="480"/>
        </w:tabs>
        <w:ind w:firstLine="709"/>
        <w:jc w:val="both"/>
        <w:rPr>
          <w:rFonts w:cs="Times New Roman"/>
          <w:sz w:val="28"/>
          <w:szCs w:val="28"/>
          <w:lang w:eastAsia="en-US"/>
        </w:rPr>
      </w:pPr>
    </w:p>
    <w:p w:rsidR="00EE4F75" w:rsidRPr="00EE4F75" w:rsidRDefault="00EE4F75" w:rsidP="00EE4F75">
      <w:pPr>
        <w:shd w:val="clear" w:color="auto" w:fill="FFFFFF"/>
        <w:tabs>
          <w:tab w:val="left" w:pos="240"/>
          <w:tab w:val="left" w:pos="480"/>
        </w:tabs>
        <w:ind w:firstLine="709"/>
        <w:jc w:val="both"/>
        <w:rPr>
          <w:rFonts w:cs="Times New Roman"/>
          <w:sz w:val="28"/>
          <w:szCs w:val="28"/>
          <w:lang w:eastAsia="en-US"/>
        </w:rPr>
      </w:pPr>
    </w:p>
    <w:p w:rsidR="00EE4F75" w:rsidRPr="00EE4F75" w:rsidRDefault="00EE4F75" w:rsidP="00EE4F75">
      <w:pPr>
        <w:shd w:val="clear" w:color="auto" w:fill="FFFFFF"/>
        <w:tabs>
          <w:tab w:val="left" w:pos="240"/>
          <w:tab w:val="left" w:pos="480"/>
        </w:tabs>
        <w:ind w:firstLine="709"/>
        <w:jc w:val="both"/>
        <w:rPr>
          <w:rFonts w:cs="Times New Roman"/>
          <w:sz w:val="28"/>
          <w:szCs w:val="28"/>
          <w:lang w:eastAsia="en-US"/>
        </w:rPr>
      </w:pPr>
    </w:p>
    <w:p w:rsidR="00EE4F75" w:rsidRPr="00EE4F75" w:rsidRDefault="00EE4F75" w:rsidP="00EE4F75">
      <w:pPr>
        <w:shd w:val="clear" w:color="auto" w:fill="FFFFFF"/>
        <w:tabs>
          <w:tab w:val="left" w:pos="240"/>
          <w:tab w:val="left" w:pos="480"/>
        </w:tabs>
        <w:ind w:firstLine="709"/>
        <w:jc w:val="both"/>
        <w:rPr>
          <w:rFonts w:cs="Times New Roman"/>
          <w:sz w:val="28"/>
          <w:szCs w:val="28"/>
          <w:lang w:eastAsia="en-US"/>
        </w:rPr>
      </w:pPr>
    </w:p>
    <w:p w:rsidR="00EE4F75" w:rsidRPr="00EE4F75" w:rsidRDefault="00EE4F75" w:rsidP="00EE4F75">
      <w:pPr>
        <w:shd w:val="clear" w:color="auto" w:fill="FFFFFF"/>
        <w:tabs>
          <w:tab w:val="left" w:pos="240"/>
          <w:tab w:val="left" w:pos="480"/>
        </w:tabs>
        <w:ind w:firstLine="709"/>
        <w:jc w:val="both"/>
        <w:rPr>
          <w:rFonts w:cs="Times New Roman"/>
          <w:sz w:val="28"/>
          <w:szCs w:val="28"/>
          <w:lang w:eastAsia="en-US"/>
        </w:rPr>
      </w:pPr>
    </w:p>
    <w:p w:rsidR="00EE4F75" w:rsidRPr="00EE4F75" w:rsidRDefault="00EE4F75" w:rsidP="00EE4F75">
      <w:pPr>
        <w:shd w:val="clear" w:color="auto" w:fill="FFFFFF"/>
        <w:tabs>
          <w:tab w:val="left" w:pos="240"/>
          <w:tab w:val="left" w:pos="480"/>
        </w:tabs>
        <w:ind w:firstLine="709"/>
        <w:jc w:val="both"/>
        <w:rPr>
          <w:rFonts w:cs="Times New Roman"/>
          <w:sz w:val="28"/>
          <w:szCs w:val="28"/>
          <w:lang w:eastAsia="en-US"/>
        </w:rPr>
      </w:pPr>
    </w:p>
    <w:p w:rsidR="00EE4F75" w:rsidRPr="00EE4F75" w:rsidRDefault="00EE4F75" w:rsidP="00EE4F75">
      <w:pPr>
        <w:shd w:val="clear" w:color="auto" w:fill="FFFFFF"/>
        <w:tabs>
          <w:tab w:val="left" w:pos="240"/>
          <w:tab w:val="left" w:pos="480"/>
        </w:tabs>
        <w:ind w:firstLine="709"/>
        <w:jc w:val="both"/>
        <w:rPr>
          <w:rFonts w:cs="Times New Roman"/>
          <w:sz w:val="28"/>
          <w:szCs w:val="28"/>
          <w:lang w:eastAsia="en-US"/>
        </w:rPr>
      </w:pPr>
    </w:p>
    <w:p w:rsidR="00EE4F75" w:rsidRPr="00EE4F75" w:rsidRDefault="00EE4F75" w:rsidP="00EE4F75">
      <w:pPr>
        <w:shd w:val="clear" w:color="auto" w:fill="FFFFFF"/>
        <w:tabs>
          <w:tab w:val="left" w:pos="240"/>
          <w:tab w:val="left" w:pos="480"/>
        </w:tabs>
        <w:ind w:firstLine="709"/>
        <w:jc w:val="both"/>
        <w:rPr>
          <w:rFonts w:cs="Times New Roman"/>
          <w:sz w:val="28"/>
          <w:szCs w:val="28"/>
          <w:lang w:eastAsia="en-US"/>
        </w:rPr>
      </w:pPr>
    </w:p>
    <w:p w:rsidR="00EE4F75" w:rsidRPr="00EE4F75" w:rsidRDefault="00EE4F75" w:rsidP="00EE4F75">
      <w:pPr>
        <w:shd w:val="clear" w:color="auto" w:fill="FFFFFF"/>
        <w:tabs>
          <w:tab w:val="left" w:pos="240"/>
          <w:tab w:val="left" w:pos="480"/>
        </w:tabs>
        <w:ind w:firstLine="709"/>
        <w:jc w:val="both"/>
        <w:rPr>
          <w:rFonts w:cs="Times New Roman"/>
          <w:sz w:val="28"/>
          <w:szCs w:val="28"/>
          <w:lang w:eastAsia="en-US"/>
        </w:rPr>
      </w:pPr>
    </w:p>
    <w:p w:rsidR="00EE4F75" w:rsidRPr="00EE4F75" w:rsidRDefault="00EE4F75" w:rsidP="00EE4F75">
      <w:pPr>
        <w:shd w:val="clear" w:color="auto" w:fill="FFFFFF"/>
        <w:tabs>
          <w:tab w:val="left" w:pos="240"/>
          <w:tab w:val="left" w:pos="480"/>
        </w:tabs>
        <w:ind w:firstLine="709"/>
        <w:jc w:val="both"/>
        <w:rPr>
          <w:rFonts w:cs="Times New Roman"/>
          <w:sz w:val="28"/>
          <w:szCs w:val="28"/>
          <w:lang w:eastAsia="en-US"/>
        </w:rPr>
      </w:pPr>
    </w:p>
    <w:p w:rsidR="00EE4F75" w:rsidRPr="00EE4F75" w:rsidRDefault="00EE4F75" w:rsidP="00EE4F75">
      <w:pPr>
        <w:shd w:val="clear" w:color="auto" w:fill="FFFFFF"/>
        <w:tabs>
          <w:tab w:val="left" w:pos="240"/>
          <w:tab w:val="left" w:pos="480"/>
        </w:tabs>
        <w:ind w:firstLine="709"/>
        <w:jc w:val="both"/>
        <w:rPr>
          <w:rFonts w:cs="Times New Roman"/>
          <w:sz w:val="28"/>
          <w:szCs w:val="28"/>
          <w:lang w:eastAsia="en-US"/>
        </w:rPr>
      </w:pPr>
    </w:p>
    <w:p w:rsidR="00EE4F75" w:rsidRPr="00EE4F75" w:rsidRDefault="00EE4F75" w:rsidP="00EE4F75">
      <w:pPr>
        <w:shd w:val="clear" w:color="auto" w:fill="FFFFFF"/>
        <w:tabs>
          <w:tab w:val="left" w:pos="240"/>
          <w:tab w:val="left" w:pos="480"/>
        </w:tabs>
        <w:ind w:firstLine="709"/>
        <w:jc w:val="both"/>
        <w:rPr>
          <w:rFonts w:cs="Times New Roman"/>
          <w:sz w:val="28"/>
          <w:szCs w:val="28"/>
          <w:lang w:eastAsia="en-US"/>
        </w:rPr>
      </w:pPr>
    </w:p>
    <w:p w:rsidR="00EE4F75" w:rsidRPr="00EE4F75" w:rsidRDefault="00EE4F75" w:rsidP="00EE4F75">
      <w:pPr>
        <w:shd w:val="clear" w:color="auto" w:fill="FFFFFF"/>
        <w:tabs>
          <w:tab w:val="left" w:pos="240"/>
          <w:tab w:val="left" w:pos="480"/>
        </w:tabs>
        <w:ind w:firstLine="709"/>
        <w:jc w:val="both"/>
        <w:rPr>
          <w:rFonts w:cs="Times New Roman"/>
          <w:sz w:val="28"/>
          <w:szCs w:val="28"/>
          <w:lang w:eastAsia="en-US"/>
        </w:rPr>
      </w:pPr>
    </w:p>
    <w:p w:rsidR="00EE4F75" w:rsidRPr="00EE4F75" w:rsidRDefault="00EE4F75" w:rsidP="00EE4F75">
      <w:pPr>
        <w:shd w:val="clear" w:color="auto" w:fill="FFFFFF"/>
        <w:tabs>
          <w:tab w:val="left" w:pos="240"/>
          <w:tab w:val="left" w:pos="480"/>
        </w:tabs>
        <w:ind w:firstLine="709"/>
        <w:jc w:val="both"/>
        <w:rPr>
          <w:rFonts w:cs="Times New Roman"/>
          <w:sz w:val="28"/>
          <w:szCs w:val="28"/>
          <w:lang w:eastAsia="en-US"/>
        </w:rPr>
      </w:pPr>
    </w:p>
    <w:p w:rsidR="00EE4F75" w:rsidRPr="00EE4F75" w:rsidRDefault="00EE4F75" w:rsidP="00EE4F75">
      <w:pPr>
        <w:shd w:val="clear" w:color="auto" w:fill="FFFFFF"/>
        <w:tabs>
          <w:tab w:val="left" w:pos="240"/>
          <w:tab w:val="left" w:pos="480"/>
        </w:tabs>
        <w:ind w:firstLine="709"/>
        <w:jc w:val="both"/>
        <w:rPr>
          <w:rFonts w:cs="Times New Roman"/>
          <w:sz w:val="28"/>
          <w:szCs w:val="28"/>
          <w:lang w:eastAsia="en-US"/>
        </w:rPr>
      </w:pPr>
    </w:p>
    <w:p w:rsidR="00EE4F75" w:rsidRPr="00EE4F75" w:rsidRDefault="00EE4F75" w:rsidP="00EE4F75">
      <w:pPr>
        <w:shd w:val="clear" w:color="auto" w:fill="FFFFFF"/>
        <w:tabs>
          <w:tab w:val="left" w:pos="240"/>
          <w:tab w:val="left" w:pos="480"/>
        </w:tabs>
        <w:ind w:firstLine="709"/>
        <w:jc w:val="both"/>
        <w:rPr>
          <w:rFonts w:cs="Times New Roman"/>
          <w:sz w:val="28"/>
          <w:szCs w:val="28"/>
          <w:lang w:eastAsia="en-US"/>
        </w:rPr>
      </w:pPr>
    </w:p>
    <w:p w:rsidR="00EE4F75" w:rsidRPr="00EE4F75" w:rsidRDefault="00EE4F75" w:rsidP="00EE4F75">
      <w:pPr>
        <w:shd w:val="clear" w:color="auto" w:fill="FFFFFF"/>
        <w:tabs>
          <w:tab w:val="left" w:pos="240"/>
          <w:tab w:val="left" w:pos="480"/>
        </w:tabs>
        <w:ind w:firstLine="709"/>
        <w:jc w:val="both"/>
        <w:rPr>
          <w:rFonts w:cs="Times New Roman"/>
          <w:sz w:val="28"/>
          <w:szCs w:val="28"/>
          <w:lang w:eastAsia="en-US"/>
        </w:rPr>
      </w:pPr>
    </w:p>
    <w:p w:rsidR="00EE4F75" w:rsidRPr="00EE4F75" w:rsidRDefault="00EE4F75" w:rsidP="00EE4F75">
      <w:pPr>
        <w:shd w:val="clear" w:color="auto" w:fill="FFFFFF"/>
        <w:tabs>
          <w:tab w:val="left" w:pos="240"/>
          <w:tab w:val="left" w:pos="480"/>
        </w:tabs>
        <w:jc w:val="both"/>
        <w:rPr>
          <w:rFonts w:cs="Times New Roman"/>
          <w:sz w:val="28"/>
          <w:szCs w:val="28"/>
          <w:lang w:eastAsia="en-US"/>
        </w:rPr>
      </w:pPr>
    </w:p>
    <w:p w:rsidR="00EE4F75" w:rsidRPr="00EE4F75" w:rsidRDefault="00EE4F75" w:rsidP="00EE4F75">
      <w:pPr>
        <w:shd w:val="clear" w:color="auto" w:fill="FFFFFF"/>
        <w:tabs>
          <w:tab w:val="left" w:pos="240"/>
          <w:tab w:val="left" w:pos="480"/>
        </w:tabs>
        <w:jc w:val="right"/>
        <w:rPr>
          <w:rFonts w:cs="Times New Roman"/>
          <w:sz w:val="28"/>
          <w:szCs w:val="28"/>
          <w:lang w:eastAsia="en-US"/>
        </w:rPr>
      </w:pPr>
      <w:r w:rsidRPr="00EE4F75">
        <w:rPr>
          <w:rFonts w:cs="Times New Roman"/>
          <w:sz w:val="28"/>
          <w:szCs w:val="28"/>
          <w:lang w:eastAsia="en-US"/>
        </w:rPr>
        <w:lastRenderedPageBreak/>
        <w:t>УТВЕРЖДЕН</w:t>
      </w:r>
    </w:p>
    <w:p w:rsidR="00EE4F75" w:rsidRPr="00EE4F75" w:rsidRDefault="00EE4F75" w:rsidP="00EE4F75">
      <w:pPr>
        <w:shd w:val="clear" w:color="auto" w:fill="FFFFFF"/>
        <w:tabs>
          <w:tab w:val="left" w:pos="240"/>
          <w:tab w:val="left" w:pos="480"/>
        </w:tabs>
        <w:ind w:firstLine="709"/>
        <w:jc w:val="right"/>
        <w:rPr>
          <w:rFonts w:cs="Times New Roman"/>
          <w:sz w:val="28"/>
          <w:szCs w:val="28"/>
          <w:lang w:eastAsia="en-US"/>
        </w:rPr>
      </w:pPr>
      <w:r w:rsidRPr="00EE4F75">
        <w:rPr>
          <w:rFonts w:cs="Times New Roman"/>
          <w:sz w:val="28"/>
          <w:szCs w:val="28"/>
          <w:lang w:eastAsia="en-US"/>
        </w:rPr>
        <w:t>решением совета депутатов</w:t>
      </w:r>
    </w:p>
    <w:p w:rsidR="00EE4F75" w:rsidRPr="00EE4F75" w:rsidRDefault="00EE4F75" w:rsidP="00EE4F75">
      <w:pPr>
        <w:shd w:val="clear" w:color="auto" w:fill="FFFFFF"/>
        <w:tabs>
          <w:tab w:val="left" w:pos="240"/>
          <w:tab w:val="left" w:pos="480"/>
        </w:tabs>
        <w:ind w:firstLine="709"/>
        <w:jc w:val="right"/>
        <w:rPr>
          <w:rFonts w:cs="Times New Roman"/>
          <w:sz w:val="28"/>
          <w:szCs w:val="28"/>
          <w:lang w:eastAsia="en-US"/>
        </w:rPr>
      </w:pPr>
      <w:r w:rsidRPr="00EE4F75">
        <w:rPr>
          <w:rFonts w:cs="Times New Roman"/>
          <w:sz w:val="28"/>
          <w:szCs w:val="28"/>
          <w:lang w:eastAsia="en-US"/>
        </w:rPr>
        <w:t xml:space="preserve">Борского  сельского поселения </w:t>
      </w:r>
    </w:p>
    <w:p w:rsidR="00EE4F75" w:rsidRPr="00EE4F75" w:rsidRDefault="00EE4F75" w:rsidP="00EE4F75">
      <w:pPr>
        <w:shd w:val="clear" w:color="auto" w:fill="FFFFFF"/>
        <w:tabs>
          <w:tab w:val="left" w:pos="240"/>
          <w:tab w:val="left" w:pos="480"/>
        </w:tabs>
        <w:ind w:firstLine="709"/>
        <w:jc w:val="right"/>
        <w:rPr>
          <w:rFonts w:cs="Times New Roman"/>
          <w:sz w:val="28"/>
          <w:szCs w:val="28"/>
          <w:lang w:eastAsia="en-US"/>
        </w:rPr>
      </w:pPr>
      <w:r w:rsidRPr="00EE4F75">
        <w:rPr>
          <w:rFonts w:cs="Times New Roman"/>
          <w:sz w:val="28"/>
          <w:szCs w:val="28"/>
          <w:lang w:eastAsia="en-US"/>
        </w:rPr>
        <w:t>Бокситогорского муниципального района</w:t>
      </w:r>
    </w:p>
    <w:p w:rsidR="00EE4F75" w:rsidRPr="00EE4F75" w:rsidRDefault="00EE4F75" w:rsidP="00EE4F75">
      <w:pPr>
        <w:shd w:val="clear" w:color="auto" w:fill="FFFFFF"/>
        <w:tabs>
          <w:tab w:val="left" w:pos="240"/>
          <w:tab w:val="left" w:pos="480"/>
        </w:tabs>
        <w:ind w:firstLine="709"/>
        <w:jc w:val="right"/>
        <w:rPr>
          <w:rFonts w:cs="Times New Roman"/>
          <w:sz w:val="28"/>
          <w:szCs w:val="28"/>
          <w:lang w:eastAsia="en-US"/>
        </w:rPr>
      </w:pPr>
      <w:r w:rsidRPr="00EE4F75">
        <w:rPr>
          <w:rFonts w:cs="Times New Roman"/>
          <w:sz w:val="28"/>
          <w:szCs w:val="28"/>
          <w:lang w:eastAsia="en-US"/>
        </w:rPr>
        <w:t xml:space="preserve">Ленинградской области </w:t>
      </w:r>
    </w:p>
    <w:p w:rsidR="00EE4F75" w:rsidRPr="00EE4F75" w:rsidRDefault="00EE4F75" w:rsidP="00EE4F75">
      <w:pPr>
        <w:shd w:val="clear" w:color="auto" w:fill="FFFFFF"/>
        <w:tabs>
          <w:tab w:val="left" w:pos="240"/>
          <w:tab w:val="left" w:pos="480"/>
        </w:tabs>
        <w:ind w:firstLine="709"/>
        <w:jc w:val="right"/>
        <w:rPr>
          <w:rFonts w:cs="Times New Roman"/>
          <w:sz w:val="28"/>
          <w:szCs w:val="28"/>
          <w:lang w:eastAsia="en-US"/>
        </w:rPr>
      </w:pPr>
      <w:r w:rsidRPr="00EE4F75">
        <w:rPr>
          <w:rFonts w:cs="Times New Roman"/>
          <w:sz w:val="28"/>
          <w:szCs w:val="28"/>
          <w:lang w:eastAsia="en-US"/>
        </w:rPr>
        <w:t>№ 26 от 12 декабря 2019 года</w:t>
      </w:r>
    </w:p>
    <w:p w:rsidR="00EE4F75" w:rsidRPr="00EE4F75" w:rsidRDefault="00EE4F75" w:rsidP="00EE4F75">
      <w:pPr>
        <w:shd w:val="clear" w:color="auto" w:fill="FFFFFF"/>
        <w:tabs>
          <w:tab w:val="left" w:pos="240"/>
          <w:tab w:val="left" w:pos="480"/>
        </w:tabs>
        <w:ind w:firstLine="709"/>
        <w:jc w:val="right"/>
        <w:rPr>
          <w:rFonts w:cs="Times New Roman"/>
          <w:sz w:val="28"/>
          <w:szCs w:val="28"/>
          <w:lang w:eastAsia="en-US"/>
        </w:rPr>
      </w:pPr>
      <w:r w:rsidRPr="00EE4F75">
        <w:rPr>
          <w:rFonts w:cs="Times New Roman"/>
          <w:sz w:val="28"/>
          <w:szCs w:val="28"/>
          <w:lang w:eastAsia="en-US"/>
        </w:rPr>
        <w:t xml:space="preserve">                    (Приложение 12)</w:t>
      </w:r>
    </w:p>
    <w:p w:rsidR="00EE4F75" w:rsidRPr="00EE4F75" w:rsidRDefault="00EE4F75" w:rsidP="00EE4F75">
      <w:pPr>
        <w:tabs>
          <w:tab w:val="left" w:pos="240"/>
          <w:tab w:val="left" w:pos="480"/>
          <w:tab w:val="left" w:pos="960"/>
        </w:tabs>
        <w:ind w:firstLine="709"/>
        <w:jc w:val="right"/>
        <w:rPr>
          <w:rFonts w:cs="Times New Roman"/>
          <w:sz w:val="28"/>
          <w:szCs w:val="28"/>
          <w:lang w:eastAsia="en-US"/>
        </w:rPr>
      </w:pPr>
    </w:p>
    <w:p w:rsidR="00EE4F75" w:rsidRPr="00EE4F75" w:rsidRDefault="00EE4F75" w:rsidP="00EE4F75">
      <w:pPr>
        <w:shd w:val="clear" w:color="auto" w:fill="FFFFFF"/>
        <w:tabs>
          <w:tab w:val="left" w:pos="240"/>
          <w:tab w:val="left" w:pos="480"/>
          <w:tab w:val="left" w:pos="960"/>
        </w:tabs>
        <w:jc w:val="center"/>
        <w:rPr>
          <w:rFonts w:cs="Times New Roman"/>
          <w:sz w:val="28"/>
          <w:szCs w:val="28"/>
          <w:lang w:eastAsia="en-US"/>
        </w:rPr>
      </w:pPr>
      <w:r w:rsidRPr="00EE4F75">
        <w:rPr>
          <w:rFonts w:cs="Times New Roman"/>
          <w:sz w:val="28"/>
          <w:szCs w:val="28"/>
          <w:lang w:eastAsia="en-US"/>
        </w:rPr>
        <w:t>ПОРЯДОК</w:t>
      </w:r>
    </w:p>
    <w:p w:rsidR="00EE4F75" w:rsidRPr="00EE4F75" w:rsidRDefault="00EE4F75" w:rsidP="00EE4F75">
      <w:pPr>
        <w:shd w:val="clear" w:color="auto" w:fill="FFFFFF"/>
        <w:tabs>
          <w:tab w:val="left" w:pos="240"/>
          <w:tab w:val="left" w:pos="480"/>
          <w:tab w:val="left" w:pos="960"/>
        </w:tabs>
        <w:jc w:val="center"/>
        <w:rPr>
          <w:rFonts w:cs="Times New Roman"/>
          <w:sz w:val="28"/>
          <w:szCs w:val="28"/>
          <w:lang w:eastAsia="en-US"/>
        </w:rPr>
      </w:pPr>
      <w:r w:rsidRPr="00EE4F75">
        <w:rPr>
          <w:rFonts w:cs="Times New Roman"/>
          <w:sz w:val="28"/>
          <w:szCs w:val="28"/>
          <w:lang w:eastAsia="en-US"/>
        </w:rPr>
        <w:t>предоставления межбюджетных трансфертов из бюджета Борского сельского поселения Бокситогорского муниципального района Ленинградской области бюджету Бокситогорского муниципального района Ленинградской области на реализацию полномочий по осуществлению внешнего муниципального финансового контроля Борского сельского поселения Бокситогорского муниципального района Ленинградской области</w:t>
      </w:r>
    </w:p>
    <w:p w:rsidR="00EE4F75" w:rsidRPr="00EE4F75" w:rsidRDefault="00EE4F75" w:rsidP="00EE4F75">
      <w:pPr>
        <w:shd w:val="clear" w:color="auto" w:fill="FFFFFF"/>
        <w:tabs>
          <w:tab w:val="left" w:pos="240"/>
          <w:tab w:val="left" w:pos="480"/>
          <w:tab w:val="left" w:pos="960"/>
        </w:tabs>
        <w:ind w:firstLine="709"/>
        <w:jc w:val="center"/>
        <w:rPr>
          <w:rFonts w:cs="Times New Roman"/>
          <w:sz w:val="28"/>
          <w:szCs w:val="28"/>
          <w:lang w:eastAsia="en-US"/>
        </w:rPr>
      </w:pPr>
      <w:r w:rsidRPr="00EE4F75">
        <w:rPr>
          <w:rFonts w:cs="Times New Roman"/>
          <w:sz w:val="28"/>
          <w:szCs w:val="28"/>
          <w:lang w:eastAsia="en-US"/>
        </w:rPr>
        <w:t>в 2020 году и плановом периоде 2021-2022 годов</w:t>
      </w:r>
    </w:p>
    <w:p w:rsidR="00EE4F75" w:rsidRPr="00EE4F75" w:rsidRDefault="00EE4F75" w:rsidP="00EE4F75">
      <w:pPr>
        <w:shd w:val="clear" w:color="auto" w:fill="FFFFFF"/>
        <w:tabs>
          <w:tab w:val="left" w:pos="240"/>
          <w:tab w:val="left" w:pos="480"/>
          <w:tab w:val="left" w:pos="960"/>
        </w:tabs>
        <w:ind w:firstLine="709"/>
        <w:jc w:val="both"/>
        <w:rPr>
          <w:rFonts w:cs="Times New Roman"/>
          <w:sz w:val="28"/>
          <w:szCs w:val="28"/>
          <w:lang w:eastAsia="en-US"/>
        </w:rPr>
      </w:pPr>
    </w:p>
    <w:p w:rsidR="00EE4F75" w:rsidRPr="00EE4F75" w:rsidRDefault="00EE4F75" w:rsidP="00EE4F75">
      <w:pPr>
        <w:numPr>
          <w:ilvl w:val="0"/>
          <w:numId w:val="13"/>
        </w:numPr>
        <w:shd w:val="clear" w:color="auto" w:fill="FFFFFF"/>
        <w:tabs>
          <w:tab w:val="left" w:pos="240"/>
          <w:tab w:val="left" w:pos="480"/>
          <w:tab w:val="left" w:pos="1080"/>
        </w:tabs>
        <w:ind w:left="0" w:firstLine="709"/>
        <w:jc w:val="both"/>
        <w:rPr>
          <w:rFonts w:cs="Times New Roman"/>
          <w:sz w:val="28"/>
          <w:szCs w:val="28"/>
          <w:lang w:eastAsia="en-US"/>
        </w:rPr>
      </w:pPr>
      <w:r w:rsidRPr="00EE4F75">
        <w:rPr>
          <w:rFonts w:cs="Times New Roman"/>
          <w:sz w:val="28"/>
          <w:szCs w:val="28"/>
          <w:lang w:eastAsia="en-US"/>
        </w:rPr>
        <w:t>Настоящий порядок, в соответствии с Бюджетным кодексом Российской Федерации,  Федеральным Законом Ленинградской области №131-ФЗ от 06 октября 2003 года «Об общих принципах организации местного самоуправления в Российской Федерации», устанавливает порядок предоставления из бюджета Борского сельского поселения Бокситогорского муниципального района Ленинградской области межбюджетных трансфертов на реализацию полномочий по осуществлению внешнего муниципального финансового контроля (далее межбюджетные трансферты).</w:t>
      </w:r>
    </w:p>
    <w:p w:rsidR="00EE4F75" w:rsidRPr="00EE4F75" w:rsidRDefault="00EE4F75" w:rsidP="00EE4F75">
      <w:pPr>
        <w:numPr>
          <w:ilvl w:val="0"/>
          <w:numId w:val="13"/>
        </w:numPr>
        <w:shd w:val="clear" w:color="auto" w:fill="FFFFFF"/>
        <w:tabs>
          <w:tab w:val="left" w:pos="240"/>
          <w:tab w:val="left" w:pos="480"/>
          <w:tab w:val="left" w:pos="1080"/>
        </w:tabs>
        <w:ind w:left="0" w:firstLine="709"/>
        <w:jc w:val="both"/>
        <w:rPr>
          <w:rFonts w:cs="Times New Roman"/>
          <w:sz w:val="28"/>
          <w:szCs w:val="28"/>
          <w:lang w:eastAsia="en-US"/>
        </w:rPr>
      </w:pPr>
      <w:r w:rsidRPr="00EE4F75">
        <w:rPr>
          <w:rFonts w:cs="Times New Roman"/>
          <w:sz w:val="28"/>
          <w:szCs w:val="28"/>
          <w:lang w:eastAsia="en-US"/>
        </w:rPr>
        <w:t>Предоставление межбюджетных трансфертов осуществляется в соответствии со сводной бюджетной росписью Борского сельского бюджета Бокситогорского муниципального района Ленинградской области на текущий финансовый год в пределах утвержденных лимитов бюджетных ассигнований на безвозмездной и безвозвратной основе.</w:t>
      </w:r>
    </w:p>
    <w:p w:rsidR="00EE4F75" w:rsidRPr="00EE4F75" w:rsidRDefault="00EE4F75" w:rsidP="00EE4F75">
      <w:pPr>
        <w:numPr>
          <w:ilvl w:val="0"/>
          <w:numId w:val="13"/>
        </w:numPr>
        <w:shd w:val="clear" w:color="auto" w:fill="FFFFFF"/>
        <w:tabs>
          <w:tab w:val="left" w:pos="240"/>
          <w:tab w:val="left" w:pos="480"/>
          <w:tab w:val="left" w:pos="1080"/>
        </w:tabs>
        <w:ind w:left="0" w:firstLine="709"/>
        <w:jc w:val="both"/>
        <w:rPr>
          <w:rFonts w:cs="Times New Roman"/>
          <w:sz w:val="28"/>
          <w:szCs w:val="28"/>
          <w:lang w:eastAsia="en-US"/>
        </w:rPr>
      </w:pPr>
      <w:r w:rsidRPr="00EE4F75">
        <w:rPr>
          <w:rFonts w:cs="Times New Roman"/>
          <w:sz w:val="28"/>
          <w:szCs w:val="28"/>
          <w:lang w:eastAsia="en-US"/>
        </w:rPr>
        <w:t>Межбюджетные трансферты предоставляются органам местного самоуправления Бокситогорского муниципального района Ленинградской области на содержание аудиторов контрольно-счетной комиссии по осуществлению внешнего муниципального финансового контроля.</w:t>
      </w:r>
    </w:p>
    <w:p w:rsidR="00EE4F75" w:rsidRPr="00EE4F75" w:rsidRDefault="00EE4F75" w:rsidP="00EE4F75">
      <w:pPr>
        <w:numPr>
          <w:ilvl w:val="0"/>
          <w:numId w:val="13"/>
        </w:numPr>
        <w:shd w:val="clear" w:color="auto" w:fill="FFFFFF"/>
        <w:tabs>
          <w:tab w:val="left" w:pos="240"/>
          <w:tab w:val="left" w:pos="480"/>
          <w:tab w:val="left" w:pos="1080"/>
        </w:tabs>
        <w:ind w:left="0" w:firstLine="709"/>
        <w:jc w:val="both"/>
        <w:rPr>
          <w:rFonts w:cs="Times New Roman"/>
          <w:sz w:val="28"/>
          <w:szCs w:val="28"/>
          <w:lang w:eastAsia="en-US"/>
        </w:rPr>
      </w:pPr>
      <w:r w:rsidRPr="00EE4F75">
        <w:rPr>
          <w:rFonts w:cs="Times New Roman"/>
          <w:sz w:val="28"/>
          <w:szCs w:val="28"/>
          <w:lang w:eastAsia="en-US"/>
        </w:rPr>
        <w:t>Размер межбюджетных трансфертов на реализацию полномочий по осуществлению внешнего муниципального финансового контроля определен решением о бюджете Борского сельского поселения Бокситогорского муниципального района Ленинградской области на 2020 год в размере 104,3 тысяч рублей в соответствии с расчетом, являющимся приложением к Соглашению о передаче контрольно-счетной комиссии Бокситогорского муниципального района Ленинградской области полномочий контрольно-счетного органа Борского сельского поселения Бокситогорского муниципального района Ленинградской области по осуществлению муниципального финансового контроля (далее соглашение). Прогнозируемые суммы на плановый  2021 год в размере 97,7 тысяч рублей, на плановый 2022 год в размере 101,6 тысяч рублей.</w:t>
      </w:r>
    </w:p>
    <w:p w:rsidR="00EE4F75" w:rsidRPr="00EE4F75" w:rsidRDefault="00EE4F75" w:rsidP="00EE4F75">
      <w:pPr>
        <w:numPr>
          <w:ilvl w:val="0"/>
          <w:numId w:val="13"/>
        </w:numPr>
        <w:shd w:val="clear" w:color="auto" w:fill="FFFFFF"/>
        <w:tabs>
          <w:tab w:val="left" w:pos="240"/>
          <w:tab w:val="left" w:pos="480"/>
          <w:tab w:val="left" w:pos="1080"/>
        </w:tabs>
        <w:ind w:left="0" w:firstLine="709"/>
        <w:jc w:val="both"/>
        <w:rPr>
          <w:rFonts w:cs="Times New Roman"/>
          <w:sz w:val="28"/>
          <w:szCs w:val="28"/>
          <w:lang w:eastAsia="en-US"/>
        </w:rPr>
      </w:pPr>
      <w:r w:rsidRPr="00EE4F75">
        <w:rPr>
          <w:rFonts w:cs="Times New Roman"/>
          <w:sz w:val="28"/>
          <w:szCs w:val="28"/>
          <w:lang w:eastAsia="en-US"/>
        </w:rPr>
        <w:lastRenderedPageBreak/>
        <w:t>Перечисление межбюджетных трансфертов осуществляется на единый лицевой счет бюджета  Бокситогорского муниципального района Ленинградской области.</w:t>
      </w:r>
    </w:p>
    <w:p w:rsidR="00EE4F75" w:rsidRPr="00EE4F75" w:rsidRDefault="00EE4F75" w:rsidP="00EE4F75">
      <w:pPr>
        <w:numPr>
          <w:ilvl w:val="0"/>
          <w:numId w:val="13"/>
        </w:numPr>
        <w:shd w:val="clear" w:color="auto" w:fill="FFFFFF"/>
        <w:tabs>
          <w:tab w:val="left" w:pos="240"/>
          <w:tab w:val="left" w:pos="480"/>
          <w:tab w:val="left" w:pos="1080"/>
        </w:tabs>
        <w:ind w:left="0" w:firstLine="709"/>
        <w:jc w:val="both"/>
        <w:rPr>
          <w:rFonts w:cs="Times New Roman"/>
          <w:sz w:val="28"/>
          <w:szCs w:val="28"/>
          <w:lang w:eastAsia="en-US"/>
        </w:rPr>
      </w:pPr>
      <w:r w:rsidRPr="00EE4F75">
        <w:rPr>
          <w:rFonts w:cs="Times New Roman"/>
          <w:sz w:val="28"/>
          <w:szCs w:val="28"/>
          <w:lang w:eastAsia="en-US"/>
        </w:rPr>
        <w:t>Перечисление межбюджетных трансфертов осуществляется в сроки, установленные в соглашении.</w:t>
      </w:r>
    </w:p>
    <w:p w:rsidR="00EE4F75" w:rsidRPr="00EE4F75" w:rsidRDefault="00EE4F75" w:rsidP="00EE4F75">
      <w:pPr>
        <w:numPr>
          <w:ilvl w:val="0"/>
          <w:numId w:val="13"/>
        </w:numPr>
        <w:shd w:val="clear" w:color="auto" w:fill="FFFFFF"/>
        <w:tabs>
          <w:tab w:val="left" w:pos="240"/>
          <w:tab w:val="left" w:pos="480"/>
          <w:tab w:val="left" w:pos="1080"/>
        </w:tabs>
        <w:ind w:left="0" w:firstLine="709"/>
        <w:jc w:val="both"/>
        <w:rPr>
          <w:rFonts w:cs="Times New Roman"/>
          <w:sz w:val="28"/>
          <w:szCs w:val="28"/>
          <w:lang w:eastAsia="en-US"/>
        </w:rPr>
      </w:pPr>
      <w:r w:rsidRPr="00EE4F75">
        <w:rPr>
          <w:rFonts w:cs="Times New Roman"/>
          <w:sz w:val="28"/>
          <w:szCs w:val="28"/>
          <w:lang w:eastAsia="en-US"/>
        </w:rPr>
        <w:t>Администрация Борского сельского поселения Бокситогорского муниципального района Ленинградской области несет ответственность за несвоевременное перечисление межбюджетных трансфертов.</w:t>
      </w:r>
    </w:p>
    <w:p w:rsidR="00EE4F75" w:rsidRPr="00EE4F75" w:rsidRDefault="00EE4F75" w:rsidP="00EE4F75">
      <w:pPr>
        <w:numPr>
          <w:ilvl w:val="0"/>
          <w:numId w:val="13"/>
        </w:numPr>
        <w:shd w:val="clear" w:color="auto" w:fill="FFFFFF"/>
        <w:tabs>
          <w:tab w:val="left" w:pos="240"/>
          <w:tab w:val="left" w:pos="480"/>
          <w:tab w:val="left" w:pos="1080"/>
        </w:tabs>
        <w:ind w:left="0" w:firstLine="709"/>
        <w:jc w:val="both"/>
        <w:rPr>
          <w:rFonts w:cs="Times New Roman"/>
          <w:sz w:val="28"/>
          <w:szCs w:val="28"/>
          <w:lang w:eastAsia="en-US"/>
        </w:rPr>
      </w:pPr>
      <w:r w:rsidRPr="00EE4F75">
        <w:rPr>
          <w:rFonts w:cs="Times New Roman"/>
          <w:sz w:val="28"/>
          <w:szCs w:val="28"/>
          <w:lang w:eastAsia="en-US"/>
        </w:rPr>
        <w:t>Орган местного самоуправления Бокситогорского муниципального района Ленинградской области ежеквартально, в срок до 15 числа месяца, следующего за отчетным кварталом, предоставляет в Администрацию Борского сельского поселения Бокситогорского муниципального района Ленинградской области отчет о расходах, источником финансового обеспечения которых являются межбюджетные трансферты.</w:t>
      </w:r>
    </w:p>
    <w:p w:rsidR="00EE4F75" w:rsidRPr="00EE4F75" w:rsidRDefault="00EE4F75" w:rsidP="00EE4F75">
      <w:pPr>
        <w:numPr>
          <w:ilvl w:val="0"/>
          <w:numId w:val="13"/>
        </w:numPr>
        <w:shd w:val="clear" w:color="auto" w:fill="FFFFFF"/>
        <w:tabs>
          <w:tab w:val="left" w:pos="240"/>
          <w:tab w:val="left" w:pos="480"/>
          <w:tab w:val="left" w:pos="1080"/>
        </w:tabs>
        <w:ind w:left="0" w:firstLine="709"/>
        <w:jc w:val="both"/>
        <w:rPr>
          <w:rFonts w:cs="Times New Roman"/>
          <w:sz w:val="28"/>
          <w:szCs w:val="28"/>
          <w:lang w:eastAsia="en-US"/>
        </w:rPr>
      </w:pPr>
      <w:r w:rsidRPr="00EE4F75">
        <w:rPr>
          <w:rFonts w:cs="Times New Roman"/>
          <w:sz w:val="28"/>
          <w:szCs w:val="28"/>
          <w:lang w:eastAsia="en-US"/>
        </w:rPr>
        <w:t>Межбюджетные трансферты, неиспользованные в текущем финансовом году, подлежат возврату в бюджет Борского сельского поселения Бокситогорского муниципального района Ленинградской области.</w:t>
      </w:r>
    </w:p>
    <w:p w:rsidR="00EE4F75" w:rsidRPr="00EE4F75" w:rsidRDefault="00EE4F75" w:rsidP="00EE4F75">
      <w:pPr>
        <w:numPr>
          <w:ilvl w:val="0"/>
          <w:numId w:val="13"/>
        </w:numPr>
        <w:shd w:val="clear" w:color="auto" w:fill="FFFFFF"/>
        <w:tabs>
          <w:tab w:val="left" w:pos="240"/>
          <w:tab w:val="left" w:pos="480"/>
          <w:tab w:val="left" w:pos="1080"/>
        </w:tabs>
        <w:ind w:left="0" w:firstLine="709"/>
        <w:jc w:val="both"/>
        <w:rPr>
          <w:rFonts w:cs="Times New Roman"/>
          <w:sz w:val="28"/>
          <w:szCs w:val="28"/>
          <w:lang w:eastAsia="en-US"/>
        </w:rPr>
      </w:pPr>
      <w:r w:rsidRPr="00EE4F75">
        <w:rPr>
          <w:rFonts w:cs="Times New Roman"/>
          <w:sz w:val="28"/>
          <w:szCs w:val="28"/>
          <w:lang w:eastAsia="en-US"/>
        </w:rPr>
        <w:t>Средства имеют целевой характер и не могут быть использованы на другие цели.</w:t>
      </w:r>
    </w:p>
    <w:p w:rsidR="00EE4F75" w:rsidRPr="00EE4F75" w:rsidRDefault="00EE4F75" w:rsidP="00EE4F75">
      <w:pPr>
        <w:numPr>
          <w:ilvl w:val="0"/>
          <w:numId w:val="13"/>
        </w:numPr>
        <w:shd w:val="clear" w:color="auto" w:fill="FFFFFF"/>
        <w:tabs>
          <w:tab w:val="left" w:pos="240"/>
          <w:tab w:val="left" w:pos="480"/>
          <w:tab w:val="left" w:pos="1080"/>
        </w:tabs>
        <w:ind w:left="0" w:firstLine="709"/>
        <w:jc w:val="both"/>
        <w:rPr>
          <w:rFonts w:cs="Times New Roman"/>
          <w:sz w:val="28"/>
          <w:szCs w:val="28"/>
          <w:lang w:eastAsia="en-US"/>
        </w:rPr>
      </w:pPr>
      <w:r w:rsidRPr="00EE4F75">
        <w:rPr>
          <w:rFonts w:cs="Times New Roman"/>
          <w:sz w:val="28"/>
          <w:szCs w:val="28"/>
          <w:lang w:eastAsia="en-US"/>
        </w:rPr>
        <w:t xml:space="preserve"> Контроль за осуществлением расходов, источником финансового обеспечения, которых являются межбюджетные трансферты, осуществляется Администрацией Борского сельского поселения Бокситогорского муниципального района Ленинградской области. </w:t>
      </w:r>
    </w:p>
    <w:p w:rsidR="00EE4F75" w:rsidRPr="00EE4F75" w:rsidRDefault="00EE4F75" w:rsidP="00EE4F75">
      <w:pPr>
        <w:tabs>
          <w:tab w:val="left" w:pos="960"/>
        </w:tabs>
        <w:ind w:firstLine="709"/>
        <w:jc w:val="both"/>
        <w:rPr>
          <w:rFonts w:cs="Times New Roman"/>
          <w:sz w:val="28"/>
          <w:szCs w:val="28"/>
          <w:lang w:eastAsia="en-US"/>
        </w:rPr>
      </w:pPr>
    </w:p>
    <w:p w:rsidR="00EE4F75" w:rsidRPr="00EE4F75" w:rsidRDefault="00EE4F75" w:rsidP="00EE4F75">
      <w:pPr>
        <w:tabs>
          <w:tab w:val="left" w:pos="960"/>
        </w:tabs>
        <w:ind w:firstLine="709"/>
        <w:jc w:val="both"/>
        <w:rPr>
          <w:rFonts w:cs="Times New Roman"/>
          <w:sz w:val="28"/>
          <w:szCs w:val="28"/>
          <w:lang w:eastAsia="en-US"/>
        </w:rPr>
      </w:pPr>
    </w:p>
    <w:p w:rsidR="00EE4F75" w:rsidRPr="00EE4F75" w:rsidRDefault="00EE4F75" w:rsidP="00EE4F75">
      <w:pPr>
        <w:tabs>
          <w:tab w:val="left" w:pos="960"/>
        </w:tabs>
        <w:ind w:firstLine="709"/>
        <w:jc w:val="both"/>
        <w:rPr>
          <w:rFonts w:cs="Times New Roman"/>
          <w:sz w:val="28"/>
          <w:szCs w:val="28"/>
          <w:lang w:eastAsia="en-US"/>
        </w:rPr>
      </w:pPr>
    </w:p>
    <w:p w:rsidR="00EE4F75" w:rsidRPr="00EE4F75" w:rsidRDefault="00EE4F75" w:rsidP="00EE4F75">
      <w:pPr>
        <w:tabs>
          <w:tab w:val="left" w:pos="960"/>
        </w:tabs>
        <w:ind w:firstLine="709"/>
        <w:jc w:val="both"/>
        <w:rPr>
          <w:rFonts w:cs="Times New Roman"/>
          <w:sz w:val="28"/>
          <w:szCs w:val="28"/>
          <w:lang w:eastAsia="en-US"/>
        </w:rPr>
      </w:pPr>
    </w:p>
    <w:p w:rsidR="00EE4F75" w:rsidRPr="00EE4F75" w:rsidRDefault="00EE4F75" w:rsidP="00EE4F75">
      <w:pPr>
        <w:tabs>
          <w:tab w:val="left" w:pos="960"/>
        </w:tabs>
        <w:ind w:firstLine="709"/>
        <w:jc w:val="both"/>
        <w:rPr>
          <w:rFonts w:cs="Times New Roman"/>
          <w:sz w:val="28"/>
          <w:szCs w:val="28"/>
          <w:lang w:eastAsia="en-US"/>
        </w:rPr>
      </w:pPr>
    </w:p>
    <w:p w:rsidR="00EE4F75" w:rsidRPr="00EE4F75" w:rsidRDefault="00EE4F75" w:rsidP="00EE4F75">
      <w:pPr>
        <w:ind w:firstLine="709"/>
        <w:jc w:val="both"/>
        <w:rPr>
          <w:rFonts w:cs="Times New Roman"/>
          <w:sz w:val="28"/>
          <w:szCs w:val="28"/>
          <w:lang w:eastAsia="en-US"/>
        </w:rPr>
      </w:pPr>
    </w:p>
    <w:p w:rsidR="00EE4F75" w:rsidRPr="00EE4F75" w:rsidRDefault="00EE4F75" w:rsidP="00EE4F75">
      <w:pPr>
        <w:ind w:firstLine="709"/>
        <w:jc w:val="both"/>
        <w:rPr>
          <w:rFonts w:cs="Times New Roman"/>
          <w:sz w:val="28"/>
          <w:szCs w:val="28"/>
          <w:lang w:eastAsia="en-US"/>
        </w:rPr>
      </w:pPr>
    </w:p>
    <w:p w:rsidR="00EE4F75" w:rsidRPr="00EE4F75" w:rsidRDefault="00EE4F75" w:rsidP="00EE4F75">
      <w:pPr>
        <w:ind w:firstLine="709"/>
        <w:jc w:val="both"/>
        <w:rPr>
          <w:rFonts w:cs="Times New Roman"/>
          <w:sz w:val="28"/>
          <w:szCs w:val="28"/>
          <w:lang w:eastAsia="en-US"/>
        </w:rPr>
      </w:pPr>
    </w:p>
    <w:p w:rsidR="00EE4F75" w:rsidRPr="00EE4F75" w:rsidRDefault="00EE4F75" w:rsidP="00EE4F75">
      <w:pPr>
        <w:ind w:firstLine="709"/>
        <w:jc w:val="both"/>
        <w:rPr>
          <w:rFonts w:cs="Times New Roman"/>
          <w:sz w:val="28"/>
          <w:szCs w:val="28"/>
          <w:lang w:eastAsia="en-US"/>
        </w:rPr>
      </w:pPr>
    </w:p>
    <w:p w:rsidR="00EE4F75" w:rsidRPr="00EE4F75" w:rsidRDefault="00EE4F75" w:rsidP="00EE4F75">
      <w:pPr>
        <w:ind w:firstLine="709"/>
        <w:jc w:val="both"/>
        <w:rPr>
          <w:rFonts w:cs="Times New Roman"/>
          <w:sz w:val="28"/>
          <w:szCs w:val="28"/>
          <w:lang w:eastAsia="en-US"/>
        </w:rPr>
      </w:pPr>
    </w:p>
    <w:p w:rsidR="00EE4F75" w:rsidRPr="00EE4F75" w:rsidRDefault="00EE4F75" w:rsidP="00EE4F75">
      <w:pPr>
        <w:ind w:firstLine="709"/>
        <w:jc w:val="both"/>
        <w:rPr>
          <w:rFonts w:cs="Times New Roman"/>
          <w:sz w:val="28"/>
          <w:szCs w:val="28"/>
          <w:lang w:eastAsia="en-US"/>
        </w:rPr>
      </w:pPr>
    </w:p>
    <w:p w:rsidR="00EE4F75" w:rsidRPr="00EE4F75" w:rsidRDefault="00EE4F75" w:rsidP="00EE4F75">
      <w:pPr>
        <w:ind w:firstLine="709"/>
        <w:jc w:val="both"/>
        <w:rPr>
          <w:rFonts w:cs="Times New Roman"/>
          <w:sz w:val="28"/>
          <w:szCs w:val="28"/>
          <w:lang w:eastAsia="en-US"/>
        </w:rPr>
      </w:pPr>
    </w:p>
    <w:p w:rsidR="00EE4F75" w:rsidRPr="00EE4F75" w:rsidRDefault="00EE4F75" w:rsidP="00EE4F75">
      <w:pPr>
        <w:ind w:firstLine="709"/>
        <w:jc w:val="both"/>
        <w:rPr>
          <w:rFonts w:cs="Times New Roman"/>
          <w:sz w:val="28"/>
          <w:szCs w:val="28"/>
          <w:lang w:eastAsia="en-US"/>
        </w:rPr>
      </w:pPr>
    </w:p>
    <w:p w:rsidR="00EE4F75" w:rsidRPr="00EE4F75" w:rsidRDefault="00EE4F75" w:rsidP="00EE4F75">
      <w:pPr>
        <w:ind w:firstLine="709"/>
        <w:jc w:val="both"/>
        <w:rPr>
          <w:rFonts w:cs="Times New Roman"/>
          <w:sz w:val="28"/>
          <w:szCs w:val="28"/>
          <w:lang w:eastAsia="en-US"/>
        </w:rPr>
      </w:pPr>
    </w:p>
    <w:p w:rsidR="00EE4F75" w:rsidRPr="00EE4F75" w:rsidRDefault="00EE4F75" w:rsidP="00EE4F75">
      <w:pPr>
        <w:ind w:firstLine="709"/>
        <w:jc w:val="both"/>
        <w:rPr>
          <w:rFonts w:cs="Times New Roman"/>
          <w:sz w:val="28"/>
          <w:szCs w:val="28"/>
          <w:lang w:eastAsia="en-US"/>
        </w:rPr>
      </w:pPr>
    </w:p>
    <w:p w:rsidR="00EE4F75" w:rsidRPr="00EE4F75" w:rsidRDefault="00EE4F75" w:rsidP="00EE4F75">
      <w:pPr>
        <w:ind w:firstLine="709"/>
        <w:jc w:val="both"/>
        <w:rPr>
          <w:rFonts w:cs="Times New Roman"/>
          <w:sz w:val="28"/>
          <w:szCs w:val="28"/>
          <w:lang w:eastAsia="en-US"/>
        </w:rPr>
      </w:pPr>
    </w:p>
    <w:p w:rsidR="00EE4F75" w:rsidRPr="00EE4F75" w:rsidRDefault="00EE4F75" w:rsidP="00EE4F75">
      <w:pPr>
        <w:ind w:firstLine="709"/>
        <w:jc w:val="both"/>
        <w:rPr>
          <w:rFonts w:cs="Times New Roman"/>
          <w:sz w:val="28"/>
          <w:szCs w:val="28"/>
          <w:lang w:eastAsia="en-US"/>
        </w:rPr>
      </w:pPr>
    </w:p>
    <w:p w:rsidR="00EE4F75" w:rsidRPr="00EE4F75" w:rsidRDefault="00EE4F75" w:rsidP="00EE4F75">
      <w:pPr>
        <w:shd w:val="clear" w:color="auto" w:fill="FFFFFF"/>
        <w:tabs>
          <w:tab w:val="left" w:pos="240"/>
          <w:tab w:val="left" w:pos="480"/>
        </w:tabs>
        <w:ind w:firstLine="709"/>
        <w:jc w:val="both"/>
        <w:rPr>
          <w:rFonts w:cs="Times New Roman"/>
          <w:sz w:val="28"/>
          <w:szCs w:val="28"/>
          <w:lang w:eastAsia="en-US"/>
        </w:rPr>
      </w:pPr>
    </w:p>
    <w:p w:rsidR="00EE4F75" w:rsidRPr="00EE4F75" w:rsidRDefault="00EE4F75" w:rsidP="00EE4F75">
      <w:pPr>
        <w:shd w:val="clear" w:color="auto" w:fill="FFFFFF"/>
        <w:tabs>
          <w:tab w:val="left" w:pos="240"/>
          <w:tab w:val="left" w:pos="480"/>
        </w:tabs>
        <w:ind w:firstLine="709"/>
        <w:jc w:val="both"/>
        <w:rPr>
          <w:rFonts w:cs="Times New Roman"/>
          <w:sz w:val="28"/>
          <w:szCs w:val="28"/>
          <w:lang w:eastAsia="en-US"/>
        </w:rPr>
      </w:pPr>
    </w:p>
    <w:p w:rsidR="00EE4F75" w:rsidRPr="00EE4F75" w:rsidRDefault="00EE4F75" w:rsidP="00EE4F75">
      <w:pPr>
        <w:shd w:val="clear" w:color="auto" w:fill="FFFFFF"/>
        <w:tabs>
          <w:tab w:val="left" w:pos="240"/>
          <w:tab w:val="left" w:pos="480"/>
        </w:tabs>
        <w:ind w:firstLine="709"/>
        <w:jc w:val="both"/>
        <w:rPr>
          <w:rFonts w:cs="Times New Roman"/>
          <w:sz w:val="28"/>
          <w:szCs w:val="28"/>
          <w:lang w:eastAsia="en-US"/>
        </w:rPr>
      </w:pPr>
    </w:p>
    <w:p w:rsidR="00EE4F75" w:rsidRPr="00EE4F75" w:rsidRDefault="00EE4F75" w:rsidP="00EE4F75">
      <w:pPr>
        <w:shd w:val="clear" w:color="auto" w:fill="FFFFFF"/>
        <w:tabs>
          <w:tab w:val="left" w:pos="240"/>
          <w:tab w:val="left" w:pos="480"/>
        </w:tabs>
        <w:ind w:firstLine="709"/>
        <w:jc w:val="both"/>
        <w:rPr>
          <w:rFonts w:cs="Times New Roman"/>
          <w:sz w:val="28"/>
          <w:szCs w:val="28"/>
          <w:lang w:eastAsia="en-US"/>
        </w:rPr>
      </w:pPr>
    </w:p>
    <w:p w:rsidR="00EE4F75" w:rsidRPr="00EE4F75" w:rsidRDefault="00EE4F75" w:rsidP="00EE4F75">
      <w:pPr>
        <w:shd w:val="clear" w:color="auto" w:fill="FFFFFF"/>
        <w:tabs>
          <w:tab w:val="left" w:pos="240"/>
          <w:tab w:val="left" w:pos="480"/>
        </w:tabs>
        <w:ind w:firstLine="709"/>
        <w:jc w:val="both"/>
        <w:rPr>
          <w:rFonts w:cs="Times New Roman"/>
          <w:sz w:val="28"/>
          <w:szCs w:val="28"/>
          <w:lang w:eastAsia="en-US"/>
        </w:rPr>
      </w:pPr>
    </w:p>
    <w:p w:rsidR="00EE4F75" w:rsidRPr="00EE4F75" w:rsidRDefault="00EE4F75" w:rsidP="00EE4F75">
      <w:pPr>
        <w:shd w:val="clear" w:color="auto" w:fill="FFFFFF"/>
        <w:tabs>
          <w:tab w:val="left" w:pos="240"/>
          <w:tab w:val="left" w:pos="480"/>
        </w:tabs>
        <w:jc w:val="both"/>
        <w:rPr>
          <w:rFonts w:cs="Times New Roman"/>
          <w:sz w:val="28"/>
          <w:szCs w:val="28"/>
          <w:lang w:eastAsia="en-US"/>
        </w:rPr>
      </w:pPr>
    </w:p>
    <w:p w:rsidR="00EE4F75" w:rsidRPr="00EE4F75" w:rsidRDefault="00EE4F75" w:rsidP="00EE4F75">
      <w:pPr>
        <w:shd w:val="clear" w:color="auto" w:fill="FFFFFF"/>
        <w:tabs>
          <w:tab w:val="left" w:pos="240"/>
          <w:tab w:val="left" w:pos="480"/>
        </w:tabs>
        <w:jc w:val="right"/>
        <w:rPr>
          <w:rFonts w:cs="Times New Roman"/>
          <w:sz w:val="28"/>
          <w:szCs w:val="28"/>
          <w:lang w:eastAsia="en-US"/>
        </w:rPr>
      </w:pPr>
      <w:r w:rsidRPr="00EE4F75">
        <w:rPr>
          <w:rFonts w:cs="Times New Roman"/>
          <w:sz w:val="28"/>
          <w:szCs w:val="28"/>
          <w:lang w:eastAsia="en-US"/>
        </w:rPr>
        <w:lastRenderedPageBreak/>
        <w:t>УТВЕРЖДЕН</w:t>
      </w:r>
    </w:p>
    <w:p w:rsidR="00EE4F75" w:rsidRPr="00EE4F75" w:rsidRDefault="00EE4F75" w:rsidP="00EE4F75">
      <w:pPr>
        <w:shd w:val="clear" w:color="auto" w:fill="FFFFFF"/>
        <w:tabs>
          <w:tab w:val="left" w:pos="240"/>
          <w:tab w:val="left" w:pos="480"/>
        </w:tabs>
        <w:ind w:firstLine="709"/>
        <w:jc w:val="right"/>
        <w:rPr>
          <w:rFonts w:cs="Times New Roman"/>
          <w:sz w:val="28"/>
          <w:szCs w:val="28"/>
          <w:lang w:eastAsia="en-US"/>
        </w:rPr>
      </w:pPr>
      <w:r w:rsidRPr="00EE4F75">
        <w:rPr>
          <w:rFonts w:cs="Times New Roman"/>
          <w:sz w:val="28"/>
          <w:szCs w:val="28"/>
          <w:lang w:eastAsia="en-US"/>
        </w:rPr>
        <w:t>решением совета депутатов</w:t>
      </w:r>
    </w:p>
    <w:p w:rsidR="00EE4F75" w:rsidRPr="00EE4F75" w:rsidRDefault="00EE4F75" w:rsidP="00EE4F75">
      <w:pPr>
        <w:shd w:val="clear" w:color="auto" w:fill="FFFFFF"/>
        <w:tabs>
          <w:tab w:val="left" w:pos="240"/>
          <w:tab w:val="left" w:pos="480"/>
        </w:tabs>
        <w:ind w:firstLine="709"/>
        <w:jc w:val="right"/>
        <w:rPr>
          <w:rFonts w:cs="Times New Roman"/>
          <w:sz w:val="28"/>
          <w:szCs w:val="28"/>
          <w:lang w:eastAsia="en-US"/>
        </w:rPr>
      </w:pPr>
      <w:r w:rsidRPr="00EE4F75">
        <w:rPr>
          <w:rFonts w:cs="Times New Roman"/>
          <w:sz w:val="28"/>
          <w:szCs w:val="28"/>
          <w:lang w:eastAsia="en-US"/>
        </w:rPr>
        <w:t xml:space="preserve">Борского  сельского поселения </w:t>
      </w:r>
    </w:p>
    <w:p w:rsidR="00EE4F75" w:rsidRPr="00EE4F75" w:rsidRDefault="00EE4F75" w:rsidP="00EE4F75">
      <w:pPr>
        <w:shd w:val="clear" w:color="auto" w:fill="FFFFFF"/>
        <w:tabs>
          <w:tab w:val="left" w:pos="240"/>
          <w:tab w:val="left" w:pos="480"/>
        </w:tabs>
        <w:ind w:firstLine="709"/>
        <w:jc w:val="right"/>
        <w:rPr>
          <w:rFonts w:cs="Times New Roman"/>
          <w:sz w:val="28"/>
          <w:szCs w:val="28"/>
          <w:lang w:eastAsia="en-US"/>
        </w:rPr>
      </w:pPr>
      <w:r w:rsidRPr="00EE4F75">
        <w:rPr>
          <w:rFonts w:cs="Times New Roman"/>
          <w:sz w:val="28"/>
          <w:szCs w:val="28"/>
          <w:lang w:eastAsia="en-US"/>
        </w:rPr>
        <w:t>Бокситогорского муниципального района</w:t>
      </w:r>
    </w:p>
    <w:p w:rsidR="00EE4F75" w:rsidRPr="00EE4F75" w:rsidRDefault="00EE4F75" w:rsidP="00EE4F75">
      <w:pPr>
        <w:shd w:val="clear" w:color="auto" w:fill="FFFFFF"/>
        <w:tabs>
          <w:tab w:val="left" w:pos="240"/>
          <w:tab w:val="left" w:pos="480"/>
        </w:tabs>
        <w:ind w:firstLine="709"/>
        <w:jc w:val="right"/>
        <w:rPr>
          <w:rFonts w:cs="Times New Roman"/>
          <w:sz w:val="28"/>
          <w:szCs w:val="28"/>
          <w:lang w:eastAsia="en-US"/>
        </w:rPr>
      </w:pPr>
      <w:r w:rsidRPr="00EE4F75">
        <w:rPr>
          <w:rFonts w:cs="Times New Roman"/>
          <w:sz w:val="28"/>
          <w:szCs w:val="28"/>
          <w:lang w:eastAsia="en-US"/>
        </w:rPr>
        <w:t xml:space="preserve">Ленинградской области </w:t>
      </w:r>
    </w:p>
    <w:p w:rsidR="00EE4F75" w:rsidRPr="00EE4F75" w:rsidRDefault="00EE4F75" w:rsidP="00EE4F75">
      <w:pPr>
        <w:shd w:val="clear" w:color="auto" w:fill="FFFFFF"/>
        <w:tabs>
          <w:tab w:val="left" w:pos="240"/>
          <w:tab w:val="left" w:pos="480"/>
        </w:tabs>
        <w:ind w:firstLine="709"/>
        <w:jc w:val="right"/>
        <w:rPr>
          <w:rFonts w:cs="Times New Roman"/>
          <w:sz w:val="28"/>
          <w:szCs w:val="28"/>
          <w:lang w:eastAsia="en-US"/>
        </w:rPr>
      </w:pPr>
      <w:r w:rsidRPr="00EE4F75">
        <w:rPr>
          <w:rFonts w:cs="Times New Roman"/>
          <w:sz w:val="28"/>
          <w:szCs w:val="28"/>
          <w:lang w:eastAsia="en-US"/>
        </w:rPr>
        <w:t>№ 26 от 12 декабря 2019 года</w:t>
      </w:r>
    </w:p>
    <w:p w:rsidR="00EE4F75" w:rsidRPr="00EE4F75" w:rsidRDefault="00EE4F75" w:rsidP="00EE4F75">
      <w:pPr>
        <w:shd w:val="clear" w:color="auto" w:fill="FFFFFF"/>
        <w:tabs>
          <w:tab w:val="left" w:pos="240"/>
          <w:tab w:val="left" w:pos="480"/>
        </w:tabs>
        <w:ind w:firstLine="709"/>
        <w:jc w:val="right"/>
        <w:rPr>
          <w:rFonts w:cs="Times New Roman"/>
          <w:sz w:val="28"/>
          <w:szCs w:val="28"/>
          <w:lang w:eastAsia="en-US"/>
        </w:rPr>
      </w:pPr>
      <w:r w:rsidRPr="00EE4F75">
        <w:rPr>
          <w:rFonts w:cs="Times New Roman"/>
          <w:sz w:val="28"/>
          <w:szCs w:val="28"/>
          <w:lang w:eastAsia="en-US"/>
        </w:rPr>
        <w:t xml:space="preserve">                    (Приложение 13)</w:t>
      </w:r>
    </w:p>
    <w:p w:rsidR="00EE4F75" w:rsidRPr="00EE4F75" w:rsidRDefault="00EE4F75" w:rsidP="00EE4F75">
      <w:pPr>
        <w:shd w:val="clear" w:color="auto" w:fill="FFFFFF"/>
        <w:tabs>
          <w:tab w:val="left" w:pos="240"/>
          <w:tab w:val="left" w:pos="480"/>
        </w:tabs>
        <w:ind w:firstLine="709"/>
        <w:jc w:val="right"/>
        <w:rPr>
          <w:rFonts w:cs="Times New Roman"/>
          <w:sz w:val="28"/>
          <w:szCs w:val="28"/>
          <w:lang w:eastAsia="en-US"/>
        </w:rPr>
      </w:pPr>
    </w:p>
    <w:p w:rsidR="00EE4F75" w:rsidRPr="00EE4F75" w:rsidRDefault="00EE4F75" w:rsidP="00EE4F75">
      <w:pPr>
        <w:shd w:val="clear" w:color="auto" w:fill="FFFFFF"/>
        <w:tabs>
          <w:tab w:val="left" w:pos="240"/>
          <w:tab w:val="left" w:pos="480"/>
        </w:tabs>
        <w:jc w:val="center"/>
        <w:rPr>
          <w:rFonts w:cs="Times New Roman"/>
          <w:sz w:val="28"/>
          <w:szCs w:val="28"/>
          <w:lang w:eastAsia="en-US"/>
        </w:rPr>
      </w:pPr>
      <w:r w:rsidRPr="00EE4F75">
        <w:rPr>
          <w:rFonts w:cs="Times New Roman"/>
          <w:sz w:val="28"/>
          <w:szCs w:val="28"/>
          <w:lang w:eastAsia="en-US"/>
        </w:rPr>
        <w:t>ПОРЯДОК</w:t>
      </w:r>
    </w:p>
    <w:p w:rsidR="00EE4F75" w:rsidRPr="00EE4F75" w:rsidRDefault="00EE4F75" w:rsidP="00EE4F75">
      <w:pPr>
        <w:shd w:val="clear" w:color="auto" w:fill="FFFFFF"/>
        <w:tabs>
          <w:tab w:val="left" w:pos="240"/>
          <w:tab w:val="left" w:pos="480"/>
        </w:tabs>
        <w:jc w:val="center"/>
        <w:rPr>
          <w:rFonts w:cs="Times New Roman"/>
          <w:sz w:val="28"/>
          <w:szCs w:val="28"/>
          <w:lang w:eastAsia="en-US"/>
        </w:rPr>
      </w:pPr>
      <w:r w:rsidRPr="00EE4F75">
        <w:rPr>
          <w:rFonts w:cs="Times New Roman"/>
          <w:sz w:val="28"/>
          <w:szCs w:val="28"/>
          <w:lang w:eastAsia="en-US"/>
        </w:rPr>
        <w:t>предоставления межбюджетных трансфертов из бюджета Борского сельского поселения Бокситогорского муниципального района Ленинградской области бюджету Бокситогорского муниципального района Ленинградской области на реализацию полномочий по осуществлению муниципального жилищного контроля Борского сельского поселения Бокситогорского муниципального района Ленинградской области</w:t>
      </w:r>
    </w:p>
    <w:p w:rsidR="00EE4F75" w:rsidRPr="00EE4F75" w:rsidRDefault="00EE4F75" w:rsidP="00EE4F75">
      <w:pPr>
        <w:shd w:val="clear" w:color="auto" w:fill="FFFFFF"/>
        <w:tabs>
          <w:tab w:val="left" w:pos="240"/>
          <w:tab w:val="left" w:pos="480"/>
        </w:tabs>
        <w:ind w:firstLine="709"/>
        <w:jc w:val="center"/>
        <w:rPr>
          <w:rFonts w:cs="Times New Roman"/>
          <w:sz w:val="28"/>
          <w:szCs w:val="28"/>
          <w:lang w:eastAsia="en-US"/>
        </w:rPr>
      </w:pPr>
      <w:r w:rsidRPr="00EE4F75">
        <w:rPr>
          <w:rFonts w:cs="Times New Roman"/>
          <w:sz w:val="28"/>
          <w:szCs w:val="28"/>
          <w:lang w:eastAsia="en-US"/>
        </w:rPr>
        <w:t>в 2020 году и плановом периоде 2021-2022 годов</w:t>
      </w:r>
    </w:p>
    <w:p w:rsidR="00EE4F75" w:rsidRPr="00EE4F75" w:rsidRDefault="00EE4F75" w:rsidP="00EE4F75">
      <w:pPr>
        <w:shd w:val="clear" w:color="auto" w:fill="FFFFFF"/>
        <w:tabs>
          <w:tab w:val="left" w:pos="240"/>
          <w:tab w:val="left" w:pos="480"/>
        </w:tabs>
        <w:ind w:firstLine="709"/>
        <w:jc w:val="both"/>
        <w:rPr>
          <w:rFonts w:cs="Times New Roman"/>
          <w:sz w:val="28"/>
          <w:szCs w:val="28"/>
          <w:lang w:eastAsia="en-US"/>
        </w:rPr>
      </w:pPr>
    </w:p>
    <w:p w:rsidR="00EE4F75" w:rsidRPr="00EE4F75" w:rsidRDefault="00EE4F75" w:rsidP="00EE4F75">
      <w:pPr>
        <w:numPr>
          <w:ilvl w:val="0"/>
          <w:numId w:val="18"/>
        </w:numPr>
        <w:shd w:val="clear" w:color="auto" w:fill="FFFFFF"/>
        <w:tabs>
          <w:tab w:val="num" w:pos="0"/>
          <w:tab w:val="left" w:pos="240"/>
          <w:tab w:val="left" w:pos="480"/>
          <w:tab w:val="left" w:pos="1080"/>
        </w:tabs>
        <w:ind w:left="0" w:firstLine="709"/>
        <w:jc w:val="both"/>
        <w:rPr>
          <w:rFonts w:cs="Times New Roman"/>
          <w:sz w:val="28"/>
          <w:szCs w:val="28"/>
          <w:lang w:eastAsia="en-US"/>
        </w:rPr>
      </w:pPr>
      <w:r w:rsidRPr="00EE4F75">
        <w:rPr>
          <w:rFonts w:cs="Times New Roman"/>
          <w:sz w:val="28"/>
          <w:szCs w:val="28"/>
          <w:lang w:eastAsia="en-US"/>
        </w:rPr>
        <w:t>Настоящий порядок, в соответствии с Бюджетным кодексом Российской Федерации,  Федеральным Законом Ленинградской области №131-ФЗ от 06 октября 2003 года «Об общих принципах организации местного самоуправления в Российской Федерации», устанавливает порядок предоставления из бюджета Борского сельского поселения Бокситогорского муниципального района Ленинградской области межбюджетных трансфертов на реализацию полномочий по осуществлению муниципального жилищного контроля (далее межбюджетные трансферты).</w:t>
      </w:r>
    </w:p>
    <w:p w:rsidR="00EE4F75" w:rsidRPr="00EE4F75" w:rsidRDefault="00EE4F75" w:rsidP="00EE4F75">
      <w:pPr>
        <w:numPr>
          <w:ilvl w:val="0"/>
          <w:numId w:val="18"/>
        </w:numPr>
        <w:shd w:val="clear" w:color="auto" w:fill="FFFFFF"/>
        <w:tabs>
          <w:tab w:val="num" w:pos="0"/>
          <w:tab w:val="left" w:pos="240"/>
          <w:tab w:val="left" w:pos="480"/>
          <w:tab w:val="left" w:pos="1080"/>
        </w:tabs>
        <w:ind w:left="0" w:firstLine="709"/>
        <w:jc w:val="both"/>
        <w:rPr>
          <w:rFonts w:cs="Times New Roman"/>
          <w:sz w:val="28"/>
          <w:szCs w:val="28"/>
          <w:lang w:eastAsia="en-US"/>
        </w:rPr>
      </w:pPr>
      <w:r w:rsidRPr="00EE4F75">
        <w:rPr>
          <w:rFonts w:cs="Times New Roman"/>
          <w:sz w:val="28"/>
          <w:szCs w:val="28"/>
          <w:lang w:eastAsia="en-US"/>
        </w:rPr>
        <w:t>Предоставление межбюджетных трансфертов осуществляется в соответствии со сводной бюджетной росписью Борского сельского бюджета Бокситогорского муниципального района Ленинградской области на текущий финансовый год в пределах утвержденных лимитов бюджетных ассигнований на безвозмездной и безвозвратной основе.</w:t>
      </w:r>
    </w:p>
    <w:p w:rsidR="00EE4F75" w:rsidRPr="00EE4F75" w:rsidRDefault="00EE4F75" w:rsidP="00EE4F75">
      <w:pPr>
        <w:numPr>
          <w:ilvl w:val="0"/>
          <w:numId w:val="18"/>
        </w:numPr>
        <w:shd w:val="clear" w:color="auto" w:fill="FFFFFF"/>
        <w:tabs>
          <w:tab w:val="num" w:pos="0"/>
          <w:tab w:val="left" w:pos="240"/>
          <w:tab w:val="left" w:pos="480"/>
          <w:tab w:val="left" w:pos="1080"/>
        </w:tabs>
        <w:ind w:left="0" w:firstLine="709"/>
        <w:jc w:val="both"/>
        <w:rPr>
          <w:rFonts w:cs="Times New Roman"/>
          <w:sz w:val="28"/>
          <w:szCs w:val="28"/>
          <w:lang w:eastAsia="en-US"/>
        </w:rPr>
      </w:pPr>
      <w:r w:rsidRPr="00EE4F75">
        <w:rPr>
          <w:rFonts w:cs="Times New Roman"/>
          <w:sz w:val="28"/>
          <w:szCs w:val="28"/>
          <w:lang w:eastAsia="en-US"/>
        </w:rPr>
        <w:t>Межбюджетные трансферты предоставляются органам местного самоуправления Бокситогорского муниципального района Ленинградской области на содержание специалиста по осуществлению муниципального жилищного контроля.</w:t>
      </w:r>
    </w:p>
    <w:p w:rsidR="00EE4F75" w:rsidRPr="00EE4F75" w:rsidRDefault="00EE4F75" w:rsidP="00EE4F75">
      <w:pPr>
        <w:numPr>
          <w:ilvl w:val="0"/>
          <w:numId w:val="18"/>
        </w:numPr>
        <w:shd w:val="clear" w:color="auto" w:fill="FFFFFF"/>
        <w:tabs>
          <w:tab w:val="num" w:pos="0"/>
          <w:tab w:val="left" w:pos="240"/>
          <w:tab w:val="left" w:pos="480"/>
          <w:tab w:val="left" w:pos="1080"/>
        </w:tabs>
        <w:ind w:left="0" w:firstLine="709"/>
        <w:jc w:val="both"/>
        <w:rPr>
          <w:rFonts w:cs="Times New Roman"/>
          <w:sz w:val="28"/>
          <w:szCs w:val="28"/>
          <w:lang w:eastAsia="en-US"/>
        </w:rPr>
      </w:pPr>
      <w:r w:rsidRPr="00EE4F75">
        <w:rPr>
          <w:rFonts w:cs="Times New Roman"/>
          <w:sz w:val="28"/>
          <w:szCs w:val="28"/>
          <w:lang w:eastAsia="en-US"/>
        </w:rPr>
        <w:t>Размер межбюджетных трансфертов на реализацию полномочий по осуществлению муниципального жилищного контроля определен решением о бюджете Борского сельского поселения Бокситогорского муниципального района Ленинградской области на 2020 год в размере 36,4 тысяч рублей в соответствии с расчетом, являющимся приложением к Соглашению о передаче Бокситогорскому муниципальному району Ленинградской области полномочий по осуществлению муниципального жилищного контроля Борского сельского поселения Бокситогорского муниципального района Ленинградской области (далее соглашение). Прогнозируемые суммы на плановый 2021 год в размере 0,0 тысяч рублей, на плановый 2022 год в размере 0,0 тысяч рублей.</w:t>
      </w:r>
    </w:p>
    <w:p w:rsidR="00EE4F75" w:rsidRPr="00EE4F75" w:rsidRDefault="00EE4F75" w:rsidP="00EE4F75">
      <w:pPr>
        <w:numPr>
          <w:ilvl w:val="0"/>
          <w:numId w:val="18"/>
        </w:numPr>
        <w:shd w:val="clear" w:color="auto" w:fill="FFFFFF"/>
        <w:tabs>
          <w:tab w:val="num" w:pos="0"/>
          <w:tab w:val="left" w:pos="240"/>
          <w:tab w:val="left" w:pos="480"/>
          <w:tab w:val="left" w:pos="1080"/>
        </w:tabs>
        <w:ind w:left="0" w:firstLine="709"/>
        <w:jc w:val="both"/>
        <w:rPr>
          <w:rFonts w:cs="Times New Roman"/>
          <w:sz w:val="28"/>
          <w:szCs w:val="28"/>
          <w:lang w:eastAsia="en-US"/>
        </w:rPr>
      </w:pPr>
      <w:r w:rsidRPr="00EE4F75">
        <w:rPr>
          <w:rFonts w:cs="Times New Roman"/>
          <w:sz w:val="28"/>
          <w:szCs w:val="28"/>
          <w:lang w:eastAsia="en-US"/>
        </w:rPr>
        <w:lastRenderedPageBreak/>
        <w:t>Перечисление межбюджетных трансфертов осуществляется на единый лицевой счет бюджета Бокситогорского муниципального района Ленинградской области.</w:t>
      </w:r>
    </w:p>
    <w:p w:rsidR="00EE4F75" w:rsidRPr="00EE4F75" w:rsidRDefault="00EE4F75" w:rsidP="00EE4F75">
      <w:pPr>
        <w:numPr>
          <w:ilvl w:val="0"/>
          <w:numId w:val="18"/>
        </w:numPr>
        <w:shd w:val="clear" w:color="auto" w:fill="FFFFFF"/>
        <w:tabs>
          <w:tab w:val="num" w:pos="0"/>
          <w:tab w:val="left" w:pos="240"/>
          <w:tab w:val="left" w:pos="480"/>
          <w:tab w:val="left" w:pos="1080"/>
        </w:tabs>
        <w:ind w:left="0" w:firstLine="709"/>
        <w:jc w:val="both"/>
        <w:rPr>
          <w:rFonts w:cs="Times New Roman"/>
          <w:sz w:val="28"/>
          <w:szCs w:val="28"/>
          <w:lang w:eastAsia="en-US"/>
        </w:rPr>
      </w:pPr>
      <w:r w:rsidRPr="00EE4F75">
        <w:rPr>
          <w:rFonts w:cs="Times New Roman"/>
          <w:sz w:val="28"/>
          <w:szCs w:val="28"/>
          <w:lang w:eastAsia="en-US"/>
        </w:rPr>
        <w:t>Перечисление межбюджетных трансфертов осуществляется в сроки, установленные в соглашении.</w:t>
      </w:r>
    </w:p>
    <w:p w:rsidR="00EE4F75" w:rsidRPr="00EE4F75" w:rsidRDefault="00EE4F75" w:rsidP="00EE4F75">
      <w:pPr>
        <w:numPr>
          <w:ilvl w:val="0"/>
          <w:numId w:val="18"/>
        </w:numPr>
        <w:shd w:val="clear" w:color="auto" w:fill="FFFFFF"/>
        <w:tabs>
          <w:tab w:val="num" w:pos="0"/>
          <w:tab w:val="left" w:pos="240"/>
          <w:tab w:val="left" w:pos="480"/>
          <w:tab w:val="left" w:pos="1080"/>
        </w:tabs>
        <w:ind w:left="0" w:firstLine="709"/>
        <w:jc w:val="both"/>
        <w:rPr>
          <w:rFonts w:cs="Times New Roman"/>
          <w:sz w:val="28"/>
          <w:szCs w:val="28"/>
          <w:lang w:eastAsia="en-US"/>
        </w:rPr>
      </w:pPr>
      <w:r w:rsidRPr="00EE4F75">
        <w:rPr>
          <w:rFonts w:cs="Times New Roman"/>
          <w:sz w:val="28"/>
          <w:szCs w:val="28"/>
          <w:lang w:eastAsia="en-US"/>
        </w:rPr>
        <w:t>Администрация Борского сельского поселения Бокситогорского муниципального района Ленинградской области несет ответственность за несвоевременное перечисление межбюджетных трансфертов.</w:t>
      </w:r>
    </w:p>
    <w:p w:rsidR="00EE4F75" w:rsidRPr="00EE4F75" w:rsidRDefault="00EE4F75" w:rsidP="00EE4F75">
      <w:pPr>
        <w:numPr>
          <w:ilvl w:val="0"/>
          <w:numId w:val="18"/>
        </w:numPr>
        <w:shd w:val="clear" w:color="auto" w:fill="FFFFFF"/>
        <w:tabs>
          <w:tab w:val="num" w:pos="0"/>
          <w:tab w:val="left" w:pos="240"/>
          <w:tab w:val="left" w:pos="480"/>
          <w:tab w:val="left" w:pos="1080"/>
        </w:tabs>
        <w:ind w:left="0" w:firstLine="709"/>
        <w:jc w:val="both"/>
        <w:rPr>
          <w:rFonts w:cs="Times New Roman"/>
          <w:sz w:val="28"/>
          <w:szCs w:val="28"/>
          <w:lang w:eastAsia="en-US"/>
        </w:rPr>
      </w:pPr>
      <w:r w:rsidRPr="00EE4F75">
        <w:rPr>
          <w:rFonts w:cs="Times New Roman"/>
          <w:sz w:val="28"/>
          <w:szCs w:val="28"/>
          <w:lang w:eastAsia="en-US"/>
        </w:rPr>
        <w:t>Орган местного самоуправления Бокситогорского муниципального района Ленинградской области ежеквартально, в срок до 15 числа месяца, следующего за отчетным кварталом, предоставляет в Администрацию Борского сельского поселения Бокситогорского муниципального района Ленинградской области отчет о расходах, источником финансового обеспечения которых являются межбюджетные трансферты.</w:t>
      </w:r>
    </w:p>
    <w:p w:rsidR="00EE4F75" w:rsidRPr="00EE4F75" w:rsidRDefault="00EE4F75" w:rsidP="00EE4F75">
      <w:pPr>
        <w:numPr>
          <w:ilvl w:val="0"/>
          <w:numId w:val="18"/>
        </w:numPr>
        <w:shd w:val="clear" w:color="auto" w:fill="FFFFFF"/>
        <w:tabs>
          <w:tab w:val="num" w:pos="0"/>
          <w:tab w:val="left" w:pos="240"/>
          <w:tab w:val="left" w:pos="480"/>
          <w:tab w:val="left" w:pos="1080"/>
        </w:tabs>
        <w:ind w:left="0" w:firstLine="709"/>
        <w:jc w:val="both"/>
        <w:rPr>
          <w:rFonts w:cs="Times New Roman"/>
          <w:sz w:val="28"/>
          <w:szCs w:val="28"/>
          <w:lang w:eastAsia="en-US"/>
        </w:rPr>
      </w:pPr>
      <w:r w:rsidRPr="00EE4F75">
        <w:rPr>
          <w:rFonts w:cs="Times New Roman"/>
          <w:sz w:val="28"/>
          <w:szCs w:val="28"/>
          <w:lang w:eastAsia="en-US"/>
        </w:rPr>
        <w:t>Межбюджетные трансферты, неиспользованные в текущем финансовом году, подлежат возврату в бюджет Борского сельского поселения Бокситогорского муниципального района Ленинградской области.</w:t>
      </w:r>
    </w:p>
    <w:p w:rsidR="00EE4F75" w:rsidRPr="00EE4F75" w:rsidRDefault="00EE4F75" w:rsidP="00EE4F75">
      <w:pPr>
        <w:numPr>
          <w:ilvl w:val="0"/>
          <w:numId w:val="18"/>
        </w:numPr>
        <w:shd w:val="clear" w:color="auto" w:fill="FFFFFF"/>
        <w:tabs>
          <w:tab w:val="num" w:pos="0"/>
          <w:tab w:val="left" w:pos="240"/>
          <w:tab w:val="left" w:pos="480"/>
          <w:tab w:val="left" w:pos="1080"/>
        </w:tabs>
        <w:ind w:left="0" w:firstLine="709"/>
        <w:jc w:val="both"/>
        <w:rPr>
          <w:rFonts w:cs="Times New Roman"/>
          <w:sz w:val="28"/>
          <w:szCs w:val="28"/>
          <w:lang w:eastAsia="en-US"/>
        </w:rPr>
      </w:pPr>
      <w:r w:rsidRPr="00EE4F75">
        <w:rPr>
          <w:rFonts w:cs="Times New Roman"/>
          <w:sz w:val="28"/>
          <w:szCs w:val="28"/>
          <w:lang w:eastAsia="en-US"/>
        </w:rPr>
        <w:t>Средства имеют целевой характер и не могут быть использованы на другие цели.</w:t>
      </w:r>
    </w:p>
    <w:p w:rsidR="00EE4F75" w:rsidRPr="00EE4F75" w:rsidRDefault="00EE4F75" w:rsidP="00EE4F75">
      <w:pPr>
        <w:numPr>
          <w:ilvl w:val="0"/>
          <w:numId w:val="18"/>
        </w:numPr>
        <w:shd w:val="clear" w:color="auto" w:fill="FFFFFF"/>
        <w:tabs>
          <w:tab w:val="num" w:pos="0"/>
          <w:tab w:val="left" w:pos="240"/>
          <w:tab w:val="left" w:pos="480"/>
          <w:tab w:val="left" w:pos="1080"/>
        </w:tabs>
        <w:ind w:left="0" w:firstLine="709"/>
        <w:jc w:val="both"/>
        <w:rPr>
          <w:rFonts w:cs="Times New Roman"/>
          <w:sz w:val="28"/>
          <w:szCs w:val="28"/>
          <w:lang w:eastAsia="en-US"/>
        </w:rPr>
      </w:pPr>
      <w:r w:rsidRPr="00EE4F75">
        <w:rPr>
          <w:rFonts w:cs="Times New Roman"/>
          <w:sz w:val="28"/>
          <w:szCs w:val="28"/>
          <w:lang w:eastAsia="en-US"/>
        </w:rPr>
        <w:t xml:space="preserve"> Контроль за осуществлением расходов, источником финансового обеспечения, которых являются межбюджетные трансферты, осуществляется Администрацией Борского сельского поселения Бокситогорского муниципального района Ленинградской области. </w:t>
      </w:r>
    </w:p>
    <w:p w:rsidR="00EE4F75" w:rsidRPr="00EE4F75" w:rsidRDefault="00EE4F75" w:rsidP="00EE4F75">
      <w:pPr>
        <w:tabs>
          <w:tab w:val="left" w:pos="1125"/>
        </w:tabs>
        <w:ind w:firstLine="709"/>
        <w:jc w:val="both"/>
        <w:rPr>
          <w:rFonts w:cs="Times New Roman"/>
          <w:sz w:val="28"/>
          <w:szCs w:val="28"/>
          <w:lang w:eastAsia="en-US"/>
        </w:rPr>
      </w:pPr>
    </w:p>
    <w:p w:rsidR="00EE4F75" w:rsidRPr="00EE4F75" w:rsidRDefault="00EE4F75" w:rsidP="00EE4F75">
      <w:pPr>
        <w:shd w:val="clear" w:color="auto" w:fill="FFFFFF"/>
        <w:tabs>
          <w:tab w:val="left" w:pos="240"/>
          <w:tab w:val="left" w:pos="480"/>
        </w:tabs>
        <w:ind w:firstLine="709"/>
        <w:jc w:val="both"/>
        <w:rPr>
          <w:rFonts w:cs="Times New Roman"/>
          <w:sz w:val="28"/>
          <w:szCs w:val="28"/>
          <w:lang w:eastAsia="en-US"/>
        </w:rPr>
      </w:pPr>
    </w:p>
    <w:p w:rsidR="00EE4F75" w:rsidRPr="00EE4F75" w:rsidRDefault="00EE4F75" w:rsidP="00EE4F75">
      <w:pPr>
        <w:shd w:val="clear" w:color="auto" w:fill="FFFFFF"/>
        <w:tabs>
          <w:tab w:val="left" w:pos="240"/>
          <w:tab w:val="left" w:pos="480"/>
        </w:tabs>
        <w:ind w:firstLine="709"/>
        <w:jc w:val="both"/>
        <w:rPr>
          <w:rFonts w:cs="Times New Roman"/>
          <w:sz w:val="28"/>
          <w:szCs w:val="28"/>
          <w:lang w:eastAsia="en-US"/>
        </w:rPr>
      </w:pPr>
    </w:p>
    <w:p w:rsidR="00EE4F75" w:rsidRPr="00EE4F75" w:rsidRDefault="00EE4F75" w:rsidP="00EE4F75">
      <w:pPr>
        <w:shd w:val="clear" w:color="auto" w:fill="FFFFFF"/>
        <w:tabs>
          <w:tab w:val="left" w:pos="240"/>
          <w:tab w:val="left" w:pos="480"/>
        </w:tabs>
        <w:ind w:firstLine="709"/>
        <w:jc w:val="both"/>
        <w:rPr>
          <w:rFonts w:cs="Times New Roman"/>
          <w:sz w:val="28"/>
          <w:szCs w:val="28"/>
          <w:lang w:eastAsia="en-US"/>
        </w:rPr>
      </w:pPr>
    </w:p>
    <w:p w:rsidR="00EE4F75" w:rsidRPr="00EE4F75" w:rsidRDefault="00EE4F75" w:rsidP="00EE4F75">
      <w:pPr>
        <w:shd w:val="clear" w:color="auto" w:fill="FFFFFF"/>
        <w:tabs>
          <w:tab w:val="left" w:pos="240"/>
          <w:tab w:val="left" w:pos="480"/>
        </w:tabs>
        <w:ind w:firstLine="709"/>
        <w:jc w:val="both"/>
        <w:rPr>
          <w:rFonts w:cs="Times New Roman"/>
          <w:sz w:val="28"/>
          <w:szCs w:val="28"/>
          <w:lang w:eastAsia="en-US"/>
        </w:rPr>
      </w:pPr>
    </w:p>
    <w:p w:rsidR="00EE4F75" w:rsidRPr="00EE4F75" w:rsidRDefault="00EE4F75" w:rsidP="00EE4F75">
      <w:pPr>
        <w:shd w:val="clear" w:color="auto" w:fill="FFFFFF"/>
        <w:tabs>
          <w:tab w:val="left" w:pos="240"/>
          <w:tab w:val="left" w:pos="480"/>
        </w:tabs>
        <w:ind w:firstLine="709"/>
        <w:jc w:val="both"/>
        <w:rPr>
          <w:rFonts w:cs="Times New Roman"/>
          <w:sz w:val="28"/>
          <w:szCs w:val="28"/>
          <w:lang w:eastAsia="en-US"/>
        </w:rPr>
      </w:pPr>
    </w:p>
    <w:p w:rsidR="00EE4F75" w:rsidRPr="00EE4F75" w:rsidRDefault="00EE4F75" w:rsidP="00EE4F75">
      <w:pPr>
        <w:shd w:val="clear" w:color="auto" w:fill="FFFFFF"/>
        <w:tabs>
          <w:tab w:val="left" w:pos="240"/>
          <w:tab w:val="left" w:pos="480"/>
        </w:tabs>
        <w:ind w:firstLine="709"/>
        <w:jc w:val="both"/>
        <w:rPr>
          <w:rFonts w:cs="Times New Roman"/>
          <w:sz w:val="28"/>
          <w:szCs w:val="28"/>
          <w:lang w:eastAsia="en-US"/>
        </w:rPr>
      </w:pPr>
    </w:p>
    <w:p w:rsidR="00EE4F75" w:rsidRPr="00EE4F75" w:rsidRDefault="00EE4F75" w:rsidP="00EE4F75">
      <w:pPr>
        <w:shd w:val="clear" w:color="auto" w:fill="FFFFFF"/>
        <w:tabs>
          <w:tab w:val="left" w:pos="240"/>
          <w:tab w:val="left" w:pos="480"/>
        </w:tabs>
        <w:ind w:firstLine="709"/>
        <w:jc w:val="both"/>
        <w:rPr>
          <w:rFonts w:cs="Times New Roman"/>
          <w:sz w:val="28"/>
          <w:szCs w:val="28"/>
          <w:lang w:eastAsia="en-US"/>
        </w:rPr>
      </w:pPr>
    </w:p>
    <w:p w:rsidR="00EE4F75" w:rsidRPr="00EE4F75" w:rsidRDefault="00EE4F75" w:rsidP="00EE4F75">
      <w:pPr>
        <w:shd w:val="clear" w:color="auto" w:fill="FFFFFF"/>
        <w:tabs>
          <w:tab w:val="left" w:pos="240"/>
          <w:tab w:val="left" w:pos="480"/>
        </w:tabs>
        <w:ind w:firstLine="709"/>
        <w:jc w:val="both"/>
        <w:rPr>
          <w:rFonts w:cs="Times New Roman"/>
          <w:sz w:val="28"/>
          <w:szCs w:val="28"/>
          <w:lang w:eastAsia="en-US"/>
        </w:rPr>
      </w:pPr>
    </w:p>
    <w:p w:rsidR="00EE4F75" w:rsidRPr="00EE4F75" w:rsidRDefault="00EE4F75" w:rsidP="00EE4F75">
      <w:pPr>
        <w:shd w:val="clear" w:color="auto" w:fill="FFFFFF"/>
        <w:tabs>
          <w:tab w:val="left" w:pos="240"/>
          <w:tab w:val="left" w:pos="480"/>
        </w:tabs>
        <w:ind w:firstLine="709"/>
        <w:jc w:val="both"/>
        <w:rPr>
          <w:rFonts w:cs="Times New Roman"/>
          <w:sz w:val="28"/>
          <w:szCs w:val="28"/>
          <w:lang w:eastAsia="en-US"/>
        </w:rPr>
      </w:pPr>
    </w:p>
    <w:p w:rsidR="00EE4F75" w:rsidRPr="00EE4F75" w:rsidRDefault="00EE4F75" w:rsidP="00EE4F75">
      <w:pPr>
        <w:shd w:val="clear" w:color="auto" w:fill="FFFFFF"/>
        <w:tabs>
          <w:tab w:val="left" w:pos="240"/>
          <w:tab w:val="left" w:pos="480"/>
        </w:tabs>
        <w:ind w:firstLine="709"/>
        <w:jc w:val="both"/>
        <w:rPr>
          <w:rFonts w:cs="Times New Roman"/>
          <w:sz w:val="28"/>
          <w:szCs w:val="28"/>
          <w:lang w:eastAsia="en-US"/>
        </w:rPr>
      </w:pPr>
    </w:p>
    <w:p w:rsidR="00EE4F75" w:rsidRPr="00EE4F75" w:rsidRDefault="00EE4F75" w:rsidP="00EE4F75">
      <w:pPr>
        <w:shd w:val="clear" w:color="auto" w:fill="FFFFFF"/>
        <w:tabs>
          <w:tab w:val="left" w:pos="240"/>
          <w:tab w:val="left" w:pos="480"/>
        </w:tabs>
        <w:ind w:firstLine="709"/>
        <w:jc w:val="both"/>
        <w:rPr>
          <w:rFonts w:cs="Times New Roman"/>
          <w:sz w:val="28"/>
          <w:szCs w:val="28"/>
          <w:lang w:eastAsia="en-US"/>
        </w:rPr>
      </w:pPr>
    </w:p>
    <w:p w:rsidR="00EE4F75" w:rsidRPr="00EE4F75" w:rsidRDefault="00EE4F75" w:rsidP="00EE4F75">
      <w:pPr>
        <w:shd w:val="clear" w:color="auto" w:fill="FFFFFF"/>
        <w:tabs>
          <w:tab w:val="left" w:pos="240"/>
          <w:tab w:val="left" w:pos="480"/>
        </w:tabs>
        <w:ind w:firstLine="709"/>
        <w:jc w:val="both"/>
        <w:rPr>
          <w:rFonts w:cs="Times New Roman"/>
          <w:sz w:val="28"/>
          <w:szCs w:val="28"/>
          <w:lang w:eastAsia="en-US"/>
        </w:rPr>
      </w:pPr>
    </w:p>
    <w:p w:rsidR="00EE4F75" w:rsidRPr="00EE4F75" w:rsidRDefault="00EE4F75" w:rsidP="00EE4F75">
      <w:pPr>
        <w:shd w:val="clear" w:color="auto" w:fill="FFFFFF"/>
        <w:tabs>
          <w:tab w:val="left" w:pos="240"/>
          <w:tab w:val="left" w:pos="480"/>
        </w:tabs>
        <w:ind w:firstLine="709"/>
        <w:jc w:val="both"/>
        <w:rPr>
          <w:rFonts w:cs="Times New Roman"/>
          <w:sz w:val="28"/>
          <w:szCs w:val="28"/>
          <w:lang w:eastAsia="en-US"/>
        </w:rPr>
      </w:pPr>
    </w:p>
    <w:p w:rsidR="00EE4F75" w:rsidRPr="00EE4F75" w:rsidRDefault="00EE4F75" w:rsidP="00EE4F75">
      <w:pPr>
        <w:shd w:val="clear" w:color="auto" w:fill="FFFFFF"/>
        <w:tabs>
          <w:tab w:val="left" w:pos="240"/>
          <w:tab w:val="left" w:pos="480"/>
        </w:tabs>
        <w:ind w:firstLine="709"/>
        <w:jc w:val="both"/>
        <w:rPr>
          <w:rFonts w:cs="Times New Roman"/>
          <w:sz w:val="28"/>
          <w:szCs w:val="28"/>
          <w:lang w:eastAsia="en-US"/>
        </w:rPr>
      </w:pPr>
    </w:p>
    <w:p w:rsidR="00EE4F75" w:rsidRPr="00EE4F75" w:rsidRDefault="00EE4F75" w:rsidP="00EE4F75">
      <w:pPr>
        <w:shd w:val="clear" w:color="auto" w:fill="FFFFFF"/>
        <w:tabs>
          <w:tab w:val="left" w:pos="240"/>
          <w:tab w:val="left" w:pos="480"/>
        </w:tabs>
        <w:ind w:firstLine="709"/>
        <w:jc w:val="both"/>
        <w:rPr>
          <w:rFonts w:cs="Times New Roman"/>
          <w:sz w:val="28"/>
          <w:szCs w:val="28"/>
          <w:lang w:eastAsia="en-US"/>
        </w:rPr>
      </w:pPr>
    </w:p>
    <w:p w:rsidR="00EE4F75" w:rsidRPr="00EE4F75" w:rsidRDefault="00EE4F75" w:rsidP="00EE4F75">
      <w:pPr>
        <w:shd w:val="clear" w:color="auto" w:fill="FFFFFF"/>
        <w:tabs>
          <w:tab w:val="left" w:pos="240"/>
          <w:tab w:val="left" w:pos="480"/>
        </w:tabs>
        <w:ind w:firstLine="709"/>
        <w:jc w:val="both"/>
        <w:rPr>
          <w:rFonts w:cs="Times New Roman"/>
          <w:sz w:val="28"/>
          <w:szCs w:val="28"/>
          <w:lang w:eastAsia="en-US"/>
        </w:rPr>
      </w:pPr>
    </w:p>
    <w:p w:rsidR="00EE4F75" w:rsidRPr="00EE4F75" w:rsidRDefault="00EE4F75" w:rsidP="00EE4F75">
      <w:pPr>
        <w:shd w:val="clear" w:color="auto" w:fill="FFFFFF"/>
        <w:tabs>
          <w:tab w:val="left" w:pos="240"/>
          <w:tab w:val="left" w:pos="480"/>
        </w:tabs>
        <w:ind w:firstLine="709"/>
        <w:jc w:val="both"/>
        <w:rPr>
          <w:rFonts w:cs="Times New Roman"/>
          <w:sz w:val="28"/>
          <w:szCs w:val="28"/>
          <w:lang w:eastAsia="en-US"/>
        </w:rPr>
      </w:pPr>
    </w:p>
    <w:p w:rsidR="00EE4F75" w:rsidRPr="00EE4F75" w:rsidRDefault="00EE4F75" w:rsidP="00EE4F75">
      <w:pPr>
        <w:shd w:val="clear" w:color="auto" w:fill="FFFFFF"/>
        <w:tabs>
          <w:tab w:val="left" w:pos="240"/>
          <w:tab w:val="left" w:pos="480"/>
        </w:tabs>
        <w:ind w:firstLine="709"/>
        <w:jc w:val="both"/>
        <w:rPr>
          <w:rFonts w:cs="Times New Roman"/>
          <w:sz w:val="28"/>
          <w:szCs w:val="28"/>
          <w:lang w:eastAsia="en-US"/>
        </w:rPr>
      </w:pPr>
    </w:p>
    <w:p w:rsidR="00EE4F75" w:rsidRPr="00EE4F75" w:rsidRDefault="00EE4F75" w:rsidP="00EE4F75">
      <w:pPr>
        <w:shd w:val="clear" w:color="auto" w:fill="FFFFFF"/>
        <w:tabs>
          <w:tab w:val="left" w:pos="240"/>
          <w:tab w:val="left" w:pos="480"/>
        </w:tabs>
        <w:ind w:firstLine="709"/>
        <w:jc w:val="both"/>
        <w:rPr>
          <w:rFonts w:cs="Times New Roman"/>
          <w:sz w:val="28"/>
          <w:szCs w:val="28"/>
          <w:lang w:eastAsia="en-US"/>
        </w:rPr>
      </w:pPr>
    </w:p>
    <w:p w:rsidR="00EE4F75" w:rsidRPr="00EE4F75" w:rsidRDefault="00EE4F75" w:rsidP="00EE4F75">
      <w:pPr>
        <w:shd w:val="clear" w:color="auto" w:fill="FFFFFF"/>
        <w:tabs>
          <w:tab w:val="left" w:pos="240"/>
          <w:tab w:val="left" w:pos="480"/>
        </w:tabs>
        <w:jc w:val="both"/>
        <w:rPr>
          <w:rFonts w:cs="Times New Roman"/>
          <w:sz w:val="28"/>
          <w:szCs w:val="28"/>
          <w:lang w:eastAsia="en-US"/>
        </w:rPr>
      </w:pPr>
    </w:p>
    <w:p w:rsidR="00EE4F75" w:rsidRPr="00EE4F75" w:rsidRDefault="00EE4F75" w:rsidP="00EE4F75">
      <w:pPr>
        <w:shd w:val="clear" w:color="auto" w:fill="FFFFFF"/>
        <w:tabs>
          <w:tab w:val="left" w:pos="240"/>
          <w:tab w:val="left" w:pos="480"/>
        </w:tabs>
        <w:jc w:val="both"/>
        <w:rPr>
          <w:rFonts w:cs="Times New Roman"/>
          <w:sz w:val="28"/>
          <w:szCs w:val="28"/>
          <w:lang w:eastAsia="en-US"/>
        </w:rPr>
      </w:pPr>
    </w:p>
    <w:p w:rsidR="00EE4F75" w:rsidRPr="00EE4F75" w:rsidRDefault="00EE4F75" w:rsidP="00EE4F75">
      <w:pPr>
        <w:shd w:val="clear" w:color="auto" w:fill="FFFFFF"/>
        <w:tabs>
          <w:tab w:val="left" w:pos="240"/>
          <w:tab w:val="left" w:pos="480"/>
        </w:tabs>
        <w:jc w:val="both"/>
        <w:rPr>
          <w:rFonts w:cs="Times New Roman"/>
          <w:sz w:val="28"/>
          <w:szCs w:val="28"/>
          <w:lang w:eastAsia="en-US"/>
        </w:rPr>
      </w:pPr>
    </w:p>
    <w:p w:rsidR="00EE4F75" w:rsidRPr="00EE4F75" w:rsidRDefault="00EE4F75" w:rsidP="00EE4F75">
      <w:pPr>
        <w:shd w:val="clear" w:color="auto" w:fill="FFFFFF"/>
        <w:tabs>
          <w:tab w:val="left" w:pos="240"/>
          <w:tab w:val="left" w:pos="480"/>
        </w:tabs>
        <w:jc w:val="right"/>
        <w:rPr>
          <w:rFonts w:cs="Times New Roman"/>
          <w:sz w:val="28"/>
          <w:szCs w:val="28"/>
          <w:lang w:eastAsia="en-US"/>
        </w:rPr>
      </w:pPr>
      <w:r w:rsidRPr="00EE4F75">
        <w:rPr>
          <w:rFonts w:cs="Times New Roman"/>
          <w:sz w:val="28"/>
          <w:szCs w:val="28"/>
          <w:lang w:eastAsia="en-US"/>
        </w:rPr>
        <w:lastRenderedPageBreak/>
        <w:t>УТВЕРЖДЕН</w:t>
      </w:r>
    </w:p>
    <w:p w:rsidR="00EE4F75" w:rsidRPr="00EE4F75" w:rsidRDefault="00EE4F75" w:rsidP="00EE4F75">
      <w:pPr>
        <w:shd w:val="clear" w:color="auto" w:fill="FFFFFF"/>
        <w:tabs>
          <w:tab w:val="left" w:pos="240"/>
          <w:tab w:val="left" w:pos="480"/>
        </w:tabs>
        <w:ind w:firstLine="709"/>
        <w:jc w:val="right"/>
        <w:rPr>
          <w:rFonts w:cs="Times New Roman"/>
          <w:sz w:val="28"/>
          <w:szCs w:val="28"/>
          <w:lang w:eastAsia="en-US"/>
        </w:rPr>
      </w:pPr>
      <w:r w:rsidRPr="00EE4F75">
        <w:rPr>
          <w:rFonts w:cs="Times New Roman"/>
          <w:sz w:val="28"/>
          <w:szCs w:val="28"/>
          <w:lang w:eastAsia="en-US"/>
        </w:rPr>
        <w:t>решением совета депутатов</w:t>
      </w:r>
    </w:p>
    <w:p w:rsidR="00EE4F75" w:rsidRPr="00EE4F75" w:rsidRDefault="00EE4F75" w:rsidP="00EE4F75">
      <w:pPr>
        <w:shd w:val="clear" w:color="auto" w:fill="FFFFFF"/>
        <w:tabs>
          <w:tab w:val="left" w:pos="240"/>
          <w:tab w:val="left" w:pos="480"/>
        </w:tabs>
        <w:ind w:firstLine="709"/>
        <w:jc w:val="right"/>
        <w:rPr>
          <w:rFonts w:cs="Times New Roman"/>
          <w:sz w:val="28"/>
          <w:szCs w:val="28"/>
          <w:lang w:eastAsia="en-US"/>
        </w:rPr>
      </w:pPr>
      <w:r w:rsidRPr="00EE4F75">
        <w:rPr>
          <w:rFonts w:cs="Times New Roman"/>
          <w:sz w:val="28"/>
          <w:szCs w:val="28"/>
          <w:lang w:eastAsia="en-US"/>
        </w:rPr>
        <w:t xml:space="preserve">Борского  сельского поселения </w:t>
      </w:r>
    </w:p>
    <w:p w:rsidR="00EE4F75" w:rsidRPr="00EE4F75" w:rsidRDefault="00EE4F75" w:rsidP="00EE4F75">
      <w:pPr>
        <w:shd w:val="clear" w:color="auto" w:fill="FFFFFF"/>
        <w:tabs>
          <w:tab w:val="left" w:pos="240"/>
          <w:tab w:val="left" w:pos="480"/>
        </w:tabs>
        <w:ind w:firstLine="709"/>
        <w:jc w:val="right"/>
        <w:rPr>
          <w:rFonts w:cs="Times New Roman"/>
          <w:sz w:val="28"/>
          <w:szCs w:val="28"/>
          <w:lang w:eastAsia="en-US"/>
        </w:rPr>
      </w:pPr>
      <w:r w:rsidRPr="00EE4F75">
        <w:rPr>
          <w:rFonts w:cs="Times New Roman"/>
          <w:sz w:val="28"/>
          <w:szCs w:val="28"/>
          <w:lang w:eastAsia="en-US"/>
        </w:rPr>
        <w:t>Бокситогорского муниципального района</w:t>
      </w:r>
    </w:p>
    <w:p w:rsidR="00EE4F75" w:rsidRPr="00EE4F75" w:rsidRDefault="00EE4F75" w:rsidP="00EE4F75">
      <w:pPr>
        <w:shd w:val="clear" w:color="auto" w:fill="FFFFFF"/>
        <w:tabs>
          <w:tab w:val="left" w:pos="240"/>
          <w:tab w:val="left" w:pos="480"/>
        </w:tabs>
        <w:ind w:firstLine="709"/>
        <w:jc w:val="right"/>
        <w:rPr>
          <w:rFonts w:cs="Times New Roman"/>
          <w:sz w:val="28"/>
          <w:szCs w:val="28"/>
          <w:lang w:eastAsia="en-US"/>
        </w:rPr>
      </w:pPr>
      <w:r w:rsidRPr="00EE4F75">
        <w:rPr>
          <w:rFonts w:cs="Times New Roman"/>
          <w:sz w:val="28"/>
          <w:szCs w:val="28"/>
          <w:lang w:eastAsia="en-US"/>
        </w:rPr>
        <w:t xml:space="preserve">Ленинградской области </w:t>
      </w:r>
    </w:p>
    <w:p w:rsidR="00EE4F75" w:rsidRPr="00EE4F75" w:rsidRDefault="00EE4F75" w:rsidP="00EE4F75">
      <w:pPr>
        <w:shd w:val="clear" w:color="auto" w:fill="FFFFFF"/>
        <w:tabs>
          <w:tab w:val="left" w:pos="240"/>
          <w:tab w:val="left" w:pos="480"/>
        </w:tabs>
        <w:ind w:firstLine="709"/>
        <w:jc w:val="right"/>
        <w:rPr>
          <w:rFonts w:cs="Times New Roman"/>
          <w:sz w:val="28"/>
          <w:szCs w:val="28"/>
          <w:lang w:eastAsia="en-US"/>
        </w:rPr>
      </w:pPr>
      <w:r w:rsidRPr="00EE4F75">
        <w:rPr>
          <w:rFonts w:cs="Times New Roman"/>
          <w:sz w:val="28"/>
          <w:szCs w:val="28"/>
          <w:lang w:eastAsia="en-US"/>
        </w:rPr>
        <w:t>№ 26 от 12 декабря 2019 года</w:t>
      </w:r>
    </w:p>
    <w:p w:rsidR="00EE4F75" w:rsidRPr="00EE4F75" w:rsidRDefault="00EE4F75" w:rsidP="00EE4F75">
      <w:pPr>
        <w:tabs>
          <w:tab w:val="left" w:pos="240"/>
          <w:tab w:val="left" w:pos="480"/>
        </w:tabs>
        <w:ind w:firstLine="709"/>
        <w:jc w:val="right"/>
        <w:rPr>
          <w:rFonts w:cs="Times New Roman"/>
          <w:sz w:val="28"/>
          <w:szCs w:val="28"/>
          <w:lang w:eastAsia="en-US"/>
        </w:rPr>
      </w:pPr>
      <w:r w:rsidRPr="00EE4F75">
        <w:rPr>
          <w:rFonts w:cs="Times New Roman"/>
          <w:sz w:val="28"/>
          <w:szCs w:val="28"/>
          <w:lang w:eastAsia="en-US"/>
        </w:rPr>
        <w:t xml:space="preserve"> (Приложение 14)</w:t>
      </w:r>
    </w:p>
    <w:p w:rsidR="00EE4F75" w:rsidRPr="00EE4F75" w:rsidRDefault="00EE4F75" w:rsidP="00EE4F75">
      <w:pPr>
        <w:tabs>
          <w:tab w:val="left" w:pos="240"/>
          <w:tab w:val="left" w:pos="480"/>
        </w:tabs>
        <w:ind w:firstLine="709"/>
        <w:jc w:val="right"/>
        <w:rPr>
          <w:rFonts w:cs="Times New Roman"/>
          <w:sz w:val="28"/>
          <w:szCs w:val="28"/>
          <w:lang w:eastAsia="en-US"/>
        </w:rPr>
      </w:pPr>
    </w:p>
    <w:p w:rsidR="00EE4F75" w:rsidRPr="00EE4F75" w:rsidRDefault="00EE4F75" w:rsidP="00EE4F75">
      <w:pPr>
        <w:keepNext/>
        <w:tabs>
          <w:tab w:val="left" w:pos="240"/>
          <w:tab w:val="left" w:pos="480"/>
        </w:tabs>
        <w:jc w:val="center"/>
        <w:outlineLvl w:val="1"/>
        <w:rPr>
          <w:rFonts w:cs="Times New Roman"/>
          <w:bCs/>
          <w:sz w:val="28"/>
          <w:szCs w:val="28"/>
        </w:rPr>
      </w:pPr>
      <w:r w:rsidRPr="00EE4F75">
        <w:rPr>
          <w:rFonts w:cs="Times New Roman"/>
          <w:bCs/>
          <w:sz w:val="28"/>
          <w:szCs w:val="28"/>
        </w:rPr>
        <w:t>ПОРЯДОК</w:t>
      </w:r>
    </w:p>
    <w:p w:rsidR="00EE4F75" w:rsidRPr="00EE4F75" w:rsidRDefault="00EE4F75" w:rsidP="00EE4F75">
      <w:pPr>
        <w:tabs>
          <w:tab w:val="left" w:pos="240"/>
          <w:tab w:val="left" w:pos="480"/>
        </w:tabs>
        <w:jc w:val="center"/>
        <w:rPr>
          <w:rFonts w:cs="Times New Roman"/>
          <w:sz w:val="28"/>
          <w:szCs w:val="28"/>
          <w:lang w:eastAsia="en-US"/>
        </w:rPr>
      </w:pPr>
      <w:r w:rsidRPr="00EE4F75">
        <w:rPr>
          <w:rFonts w:cs="Times New Roman"/>
          <w:sz w:val="28"/>
          <w:szCs w:val="28"/>
          <w:lang w:eastAsia="en-US"/>
        </w:rPr>
        <w:t>предоставления межбюджетных трансфертов из бюджета Борского сельского поселения Бокситогорского муниципального района Ленинградской области бюджету Бокситогорского муниципального района Ленинградской области на реализацию полномочий по организации библиотечного обслуживания населения и комплектованию библиотечных фондов библиотек Борского сельского поселения Бокситогорского муниципального района Ленинградской области</w:t>
      </w:r>
    </w:p>
    <w:p w:rsidR="00EE4F75" w:rsidRPr="00EE4F75" w:rsidRDefault="00EE4F75" w:rsidP="00EE4F75">
      <w:pPr>
        <w:tabs>
          <w:tab w:val="left" w:pos="240"/>
          <w:tab w:val="left" w:pos="480"/>
        </w:tabs>
        <w:jc w:val="center"/>
        <w:rPr>
          <w:rFonts w:cs="Times New Roman"/>
          <w:sz w:val="28"/>
          <w:szCs w:val="28"/>
          <w:lang w:eastAsia="en-US"/>
        </w:rPr>
      </w:pPr>
      <w:r w:rsidRPr="00EE4F75">
        <w:rPr>
          <w:rFonts w:cs="Times New Roman"/>
          <w:sz w:val="28"/>
          <w:szCs w:val="28"/>
          <w:lang w:eastAsia="en-US"/>
        </w:rPr>
        <w:t>в 2020 году и плановом периоде 2021-2022 годов</w:t>
      </w:r>
    </w:p>
    <w:p w:rsidR="00EE4F75" w:rsidRPr="00EE4F75" w:rsidRDefault="00EE4F75" w:rsidP="00EE4F75">
      <w:pPr>
        <w:tabs>
          <w:tab w:val="left" w:pos="240"/>
          <w:tab w:val="left" w:pos="480"/>
        </w:tabs>
        <w:jc w:val="center"/>
        <w:rPr>
          <w:rFonts w:cs="Times New Roman"/>
          <w:b/>
          <w:sz w:val="28"/>
          <w:szCs w:val="28"/>
          <w:lang w:eastAsia="en-US"/>
        </w:rPr>
      </w:pPr>
    </w:p>
    <w:p w:rsidR="00EE4F75" w:rsidRPr="00EE4F75" w:rsidRDefault="00EE4F75" w:rsidP="00EE4F75">
      <w:pPr>
        <w:numPr>
          <w:ilvl w:val="0"/>
          <w:numId w:val="14"/>
        </w:numPr>
        <w:shd w:val="clear" w:color="auto" w:fill="FFFFFF"/>
        <w:tabs>
          <w:tab w:val="num" w:pos="0"/>
          <w:tab w:val="left" w:pos="240"/>
          <w:tab w:val="left" w:pos="480"/>
          <w:tab w:val="left" w:pos="1080"/>
        </w:tabs>
        <w:ind w:left="0" w:firstLine="709"/>
        <w:jc w:val="both"/>
        <w:rPr>
          <w:rFonts w:cs="Times New Roman"/>
          <w:sz w:val="28"/>
          <w:szCs w:val="28"/>
          <w:lang w:eastAsia="en-US"/>
        </w:rPr>
      </w:pPr>
      <w:r w:rsidRPr="00EE4F75">
        <w:rPr>
          <w:rFonts w:cs="Times New Roman"/>
          <w:sz w:val="28"/>
          <w:szCs w:val="28"/>
          <w:lang w:eastAsia="en-US"/>
        </w:rPr>
        <w:t>Настоящий порядок, в соответствии с Бюджетным кодексом  Российской Федерации, Законом Ленинградской области №131-ФЗ от 06 октября 2003 года «Об общих принципах организации местного самоуправления в Российской  Федерации», устанавливает порядок предоставления из бюджета Борского сельского поселения Бокситогорского муниципального района Ленинградской области межбюджетных трансфертов на реализацию полномочий по организации библиотечного обслуживания и комплектованию библиотечных фондов библиотек (далее межбюджетные трансферты).</w:t>
      </w:r>
    </w:p>
    <w:p w:rsidR="00EE4F75" w:rsidRPr="00EE4F75" w:rsidRDefault="00EE4F75" w:rsidP="00EE4F75">
      <w:pPr>
        <w:numPr>
          <w:ilvl w:val="0"/>
          <w:numId w:val="14"/>
        </w:numPr>
        <w:shd w:val="clear" w:color="auto" w:fill="FFFFFF"/>
        <w:tabs>
          <w:tab w:val="num" w:pos="0"/>
          <w:tab w:val="left" w:pos="240"/>
          <w:tab w:val="left" w:pos="480"/>
          <w:tab w:val="left" w:pos="1080"/>
        </w:tabs>
        <w:ind w:left="0" w:firstLine="709"/>
        <w:jc w:val="both"/>
        <w:rPr>
          <w:rFonts w:cs="Times New Roman"/>
          <w:sz w:val="28"/>
          <w:szCs w:val="28"/>
          <w:lang w:eastAsia="en-US"/>
        </w:rPr>
      </w:pPr>
      <w:r w:rsidRPr="00EE4F75">
        <w:rPr>
          <w:rFonts w:cs="Times New Roman"/>
          <w:sz w:val="28"/>
          <w:szCs w:val="28"/>
          <w:lang w:eastAsia="en-US"/>
        </w:rPr>
        <w:t xml:space="preserve">Предоставление межбюджетных трансфертов осуществляется в соответствии со сводной бюджетной росписью Борского сельского бюджета Бокситогорского муниципального района Ленинградской области на текущий финансовый год в пределах утвержденных лимитов бюджетных ассигнований на безвозмездной и безвозвратной основе.   </w:t>
      </w:r>
    </w:p>
    <w:p w:rsidR="00EE4F75" w:rsidRPr="00EE4F75" w:rsidRDefault="00EE4F75" w:rsidP="00EE4F75">
      <w:pPr>
        <w:numPr>
          <w:ilvl w:val="0"/>
          <w:numId w:val="14"/>
        </w:numPr>
        <w:shd w:val="clear" w:color="auto" w:fill="FFFFFF"/>
        <w:tabs>
          <w:tab w:val="num" w:pos="0"/>
          <w:tab w:val="left" w:pos="240"/>
          <w:tab w:val="left" w:pos="480"/>
          <w:tab w:val="left" w:pos="1080"/>
        </w:tabs>
        <w:ind w:left="0" w:firstLine="709"/>
        <w:jc w:val="both"/>
        <w:rPr>
          <w:rFonts w:cs="Times New Roman"/>
          <w:sz w:val="28"/>
          <w:szCs w:val="28"/>
          <w:lang w:eastAsia="en-US"/>
        </w:rPr>
      </w:pPr>
      <w:r w:rsidRPr="00EE4F75">
        <w:rPr>
          <w:rFonts w:cs="Times New Roman"/>
          <w:sz w:val="28"/>
          <w:szCs w:val="28"/>
          <w:lang w:eastAsia="en-US"/>
        </w:rPr>
        <w:t>Межбюджетные трансферты предоставляются администрации Бокситогорского муниципального района на выполнение работы по комплектованию и библиографической обработке документов и организации каталогов:</w:t>
      </w:r>
    </w:p>
    <w:p w:rsidR="00EE4F75" w:rsidRPr="00EE4F75" w:rsidRDefault="00EE4F75" w:rsidP="00EE4F75">
      <w:pPr>
        <w:numPr>
          <w:ilvl w:val="1"/>
          <w:numId w:val="14"/>
        </w:numPr>
        <w:shd w:val="clear" w:color="auto" w:fill="FFFFFF"/>
        <w:tabs>
          <w:tab w:val="left" w:pos="240"/>
          <w:tab w:val="left" w:pos="480"/>
          <w:tab w:val="left" w:pos="1080"/>
        </w:tabs>
        <w:ind w:left="0" w:firstLine="709"/>
        <w:jc w:val="both"/>
        <w:rPr>
          <w:rFonts w:cs="Times New Roman"/>
          <w:sz w:val="28"/>
          <w:szCs w:val="28"/>
          <w:lang w:eastAsia="en-US"/>
        </w:rPr>
      </w:pPr>
      <w:r w:rsidRPr="00EE4F75">
        <w:rPr>
          <w:rFonts w:cs="Times New Roman"/>
          <w:sz w:val="28"/>
          <w:szCs w:val="28"/>
          <w:lang w:eastAsia="en-US"/>
        </w:rPr>
        <w:t>комплектование книжных фондов;</w:t>
      </w:r>
    </w:p>
    <w:p w:rsidR="00EE4F75" w:rsidRPr="00EE4F75" w:rsidRDefault="00EE4F75" w:rsidP="00EE4F75">
      <w:pPr>
        <w:numPr>
          <w:ilvl w:val="1"/>
          <w:numId w:val="14"/>
        </w:numPr>
        <w:shd w:val="clear" w:color="auto" w:fill="FFFFFF"/>
        <w:tabs>
          <w:tab w:val="left" w:pos="240"/>
          <w:tab w:val="left" w:pos="480"/>
          <w:tab w:val="left" w:pos="1080"/>
        </w:tabs>
        <w:ind w:left="0" w:firstLine="709"/>
        <w:jc w:val="both"/>
        <w:rPr>
          <w:rFonts w:cs="Times New Roman"/>
          <w:sz w:val="28"/>
          <w:szCs w:val="28"/>
          <w:lang w:eastAsia="en-US"/>
        </w:rPr>
      </w:pPr>
      <w:r w:rsidRPr="00EE4F75">
        <w:rPr>
          <w:rFonts w:cs="Times New Roman"/>
          <w:sz w:val="28"/>
          <w:szCs w:val="28"/>
          <w:lang w:eastAsia="en-US"/>
        </w:rPr>
        <w:t>оплата труда с начислениями библиотекаря по комплектованию книжного фонда Муниципального бюджетного учреждения «Борский культурный центр».</w:t>
      </w:r>
    </w:p>
    <w:p w:rsidR="00EE4F75" w:rsidRPr="00EE4F75" w:rsidRDefault="00EE4F75" w:rsidP="00EE4F75">
      <w:pPr>
        <w:numPr>
          <w:ilvl w:val="0"/>
          <w:numId w:val="14"/>
        </w:numPr>
        <w:shd w:val="clear" w:color="auto" w:fill="FFFFFF"/>
        <w:tabs>
          <w:tab w:val="num" w:pos="0"/>
          <w:tab w:val="left" w:pos="240"/>
          <w:tab w:val="left" w:pos="480"/>
          <w:tab w:val="left" w:pos="1080"/>
        </w:tabs>
        <w:ind w:left="0" w:firstLine="709"/>
        <w:jc w:val="both"/>
        <w:rPr>
          <w:rFonts w:cs="Times New Roman"/>
          <w:sz w:val="28"/>
          <w:szCs w:val="28"/>
          <w:lang w:eastAsia="en-US"/>
        </w:rPr>
      </w:pPr>
      <w:r w:rsidRPr="00EE4F75">
        <w:rPr>
          <w:rFonts w:cs="Times New Roman"/>
          <w:sz w:val="28"/>
          <w:szCs w:val="28"/>
          <w:lang w:eastAsia="en-US"/>
        </w:rPr>
        <w:t xml:space="preserve">Размер межбюджетных трансфертов на реализацию полномочий по организации библиотечного обслуживания и комплектованию библиотечных фондов библиотек определен решением о бюджете Борского сельского поселения Бокситогорского муниципального района Ленинградской области на 2020 год в размере 119,9 тысяч рублей в соответствии с соглашением на передачу полномочий на 2020 год. Прогнозируемые суммы на плановый 2021 </w:t>
      </w:r>
      <w:r w:rsidRPr="00EE4F75">
        <w:rPr>
          <w:rFonts w:cs="Times New Roman"/>
          <w:sz w:val="28"/>
          <w:szCs w:val="28"/>
          <w:lang w:eastAsia="en-US"/>
        </w:rPr>
        <w:lastRenderedPageBreak/>
        <w:t>год в размере 0,0 тысяч рублей, на плановый 2022 год в размере 0,00 тысяч рублей.</w:t>
      </w:r>
    </w:p>
    <w:p w:rsidR="00EE4F75" w:rsidRPr="00EE4F75" w:rsidRDefault="00EE4F75" w:rsidP="00EE4F75">
      <w:pPr>
        <w:numPr>
          <w:ilvl w:val="0"/>
          <w:numId w:val="14"/>
        </w:numPr>
        <w:shd w:val="clear" w:color="auto" w:fill="FFFFFF"/>
        <w:tabs>
          <w:tab w:val="num" w:pos="0"/>
          <w:tab w:val="left" w:pos="240"/>
          <w:tab w:val="left" w:pos="480"/>
          <w:tab w:val="left" w:pos="1080"/>
        </w:tabs>
        <w:ind w:left="0" w:firstLine="709"/>
        <w:jc w:val="both"/>
        <w:rPr>
          <w:rFonts w:cs="Times New Roman"/>
          <w:sz w:val="28"/>
          <w:szCs w:val="28"/>
          <w:lang w:eastAsia="en-US"/>
        </w:rPr>
      </w:pPr>
      <w:r w:rsidRPr="00EE4F75">
        <w:rPr>
          <w:rFonts w:cs="Times New Roman"/>
          <w:sz w:val="28"/>
          <w:szCs w:val="28"/>
          <w:lang w:eastAsia="en-US"/>
        </w:rPr>
        <w:t>Перечисление межбюджетных трансфертов осуществляется на лицевой счет Администрации Бокситогорского муниципального района Ленинградской области, открытый в Управлении Федерального казначейства по Ленинградской области для учета поступлений.</w:t>
      </w:r>
    </w:p>
    <w:p w:rsidR="00EE4F75" w:rsidRPr="00EE4F75" w:rsidRDefault="00EE4F75" w:rsidP="00EE4F75">
      <w:pPr>
        <w:numPr>
          <w:ilvl w:val="0"/>
          <w:numId w:val="14"/>
        </w:numPr>
        <w:shd w:val="clear" w:color="auto" w:fill="FFFFFF"/>
        <w:tabs>
          <w:tab w:val="num" w:pos="0"/>
          <w:tab w:val="left" w:pos="240"/>
          <w:tab w:val="left" w:pos="480"/>
          <w:tab w:val="left" w:pos="1080"/>
        </w:tabs>
        <w:ind w:left="0" w:firstLine="709"/>
        <w:jc w:val="both"/>
        <w:rPr>
          <w:rFonts w:cs="Times New Roman"/>
          <w:sz w:val="28"/>
          <w:szCs w:val="28"/>
          <w:lang w:eastAsia="en-US"/>
        </w:rPr>
      </w:pPr>
      <w:r w:rsidRPr="00EE4F75">
        <w:rPr>
          <w:rFonts w:cs="Times New Roman"/>
          <w:sz w:val="28"/>
          <w:szCs w:val="28"/>
          <w:lang w:eastAsia="en-US"/>
        </w:rPr>
        <w:t xml:space="preserve">Перечисление межбюджетных трансфертов осуществляется в </w:t>
      </w:r>
      <w:r w:rsidRPr="00EE4F75">
        <w:rPr>
          <w:rFonts w:cs="Times New Roman"/>
          <w:sz w:val="28"/>
          <w:szCs w:val="28"/>
          <w:lang w:val="en-US" w:eastAsia="en-US"/>
        </w:rPr>
        <w:t>I</w:t>
      </w:r>
      <w:r w:rsidRPr="00EE4F75">
        <w:rPr>
          <w:rFonts w:cs="Times New Roman"/>
          <w:sz w:val="28"/>
          <w:szCs w:val="28"/>
          <w:lang w:eastAsia="en-US"/>
        </w:rPr>
        <w:t xml:space="preserve"> квартале – до 20 января, далее – ежеквартально, не позднее 05–</w:t>
      </w:r>
      <w:proofErr w:type="spellStart"/>
      <w:r w:rsidRPr="00EE4F75">
        <w:rPr>
          <w:rFonts w:cs="Times New Roman"/>
          <w:sz w:val="28"/>
          <w:szCs w:val="28"/>
          <w:lang w:eastAsia="en-US"/>
        </w:rPr>
        <w:t>го</w:t>
      </w:r>
      <w:proofErr w:type="spellEnd"/>
      <w:r w:rsidRPr="00EE4F75">
        <w:rPr>
          <w:rFonts w:cs="Times New Roman"/>
          <w:sz w:val="28"/>
          <w:szCs w:val="28"/>
          <w:lang w:eastAsia="en-US"/>
        </w:rPr>
        <w:t xml:space="preserve"> числа первого месяца квартала.</w:t>
      </w:r>
    </w:p>
    <w:p w:rsidR="00EE4F75" w:rsidRPr="00EE4F75" w:rsidRDefault="00EE4F75" w:rsidP="00EE4F75">
      <w:pPr>
        <w:numPr>
          <w:ilvl w:val="0"/>
          <w:numId w:val="14"/>
        </w:numPr>
        <w:shd w:val="clear" w:color="auto" w:fill="FFFFFF"/>
        <w:tabs>
          <w:tab w:val="num" w:pos="0"/>
          <w:tab w:val="left" w:pos="240"/>
          <w:tab w:val="left" w:pos="480"/>
          <w:tab w:val="left" w:pos="1080"/>
        </w:tabs>
        <w:ind w:left="0" w:firstLine="709"/>
        <w:jc w:val="both"/>
        <w:rPr>
          <w:rFonts w:cs="Times New Roman"/>
          <w:sz w:val="28"/>
          <w:szCs w:val="28"/>
          <w:lang w:eastAsia="en-US"/>
        </w:rPr>
      </w:pPr>
      <w:r w:rsidRPr="00EE4F75">
        <w:rPr>
          <w:rFonts w:cs="Times New Roman"/>
          <w:sz w:val="28"/>
          <w:szCs w:val="28"/>
          <w:lang w:eastAsia="en-US"/>
        </w:rPr>
        <w:t>Администрация Борского сельского поселения Бокситогорского муниципального района Ленинградской области несет ответственность за несвоевременное перечисление межбюджетных трансфертов.</w:t>
      </w:r>
    </w:p>
    <w:p w:rsidR="00EE4F75" w:rsidRPr="00EE4F75" w:rsidRDefault="00EE4F75" w:rsidP="00EE4F75">
      <w:pPr>
        <w:numPr>
          <w:ilvl w:val="0"/>
          <w:numId w:val="14"/>
        </w:numPr>
        <w:shd w:val="clear" w:color="auto" w:fill="FFFFFF"/>
        <w:tabs>
          <w:tab w:val="num" w:pos="0"/>
          <w:tab w:val="left" w:pos="240"/>
          <w:tab w:val="left" w:pos="480"/>
          <w:tab w:val="left" w:pos="1080"/>
        </w:tabs>
        <w:ind w:left="0" w:firstLine="709"/>
        <w:jc w:val="both"/>
        <w:rPr>
          <w:rFonts w:cs="Times New Roman"/>
          <w:sz w:val="28"/>
          <w:szCs w:val="28"/>
          <w:lang w:eastAsia="en-US"/>
        </w:rPr>
      </w:pPr>
      <w:r w:rsidRPr="00EE4F75">
        <w:rPr>
          <w:rFonts w:cs="Times New Roman"/>
          <w:sz w:val="28"/>
          <w:szCs w:val="28"/>
          <w:lang w:eastAsia="en-US"/>
        </w:rPr>
        <w:t>Администрация Бокситогорского муниципального района Ленинградской области ежеквартально, в срок до 15 числа месяца, следующего за отчетным периодом, представляет в Администрацию Борского сельского поселения Бокситогорского муниципального района Ленинградской области отчет о расходах, источником финансового обеспечения которых являются межбюджетные трансферты.</w:t>
      </w:r>
    </w:p>
    <w:p w:rsidR="00EE4F75" w:rsidRPr="00EE4F75" w:rsidRDefault="00EE4F75" w:rsidP="00EE4F75">
      <w:pPr>
        <w:numPr>
          <w:ilvl w:val="0"/>
          <w:numId w:val="14"/>
        </w:numPr>
        <w:shd w:val="clear" w:color="auto" w:fill="FFFFFF"/>
        <w:tabs>
          <w:tab w:val="num" w:pos="0"/>
          <w:tab w:val="left" w:pos="240"/>
          <w:tab w:val="left" w:pos="480"/>
          <w:tab w:val="left" w:pos="1080"/>
        </w:tabs>
        <w:ind w:left="0" w:firstLine="709"/>
        <w:jc w:val="both"/>
        <w:rPr>
          <w:rFonts w:cs="Times New Roman"/>
          <w:sz w:val="28"/>
          <w:szCs w:val="28"/>
          <w:lang w:eastAsia="en-US"/>
        </w:rPr>
      </w:pPr>
      <w:r w:rsidRPr="00EE4F75">
        <w:rPr>
          <w:rFonts w:cs="Times New Roman"/>
          <w:sz w:val="28"/>
          <w:szCs w:val="28"/>
          <w:lang w:eastAsia="en-US"/>
        </w:rPr>
        <w:t>Межбюджетные трансферты, неиспользованные в текущем финансовом году, подлежат возврату в бюджет Борского сельского поселения Бокситогорского муниципального района Ленинградской области.</w:t>
      </w:r>
    </w:p>
    <w:p w:rsidR="00EE4F75" w:rsidRPr="00EE4F75" w:rsidRDefault="00EE4F75" w:rsidP="00EE4F75">
      <w:pPr>
        <w:numPr>
          <w:ilvl w:val="0"/>
          <w:numId w:val="14"/>
        </w:numPr>
        <w:shd w:val="clear" w:color="auto" w:fill="FFFFFF"/>
        <w:tabs>
          <w:tab w:val="num" w:pos="0"/>
          <w:tab w:val="left" w:pos="240"/>
          <w:tab w:val="left" w:pos="480"/>
          <w:tab w:val="left" w:pos="1080"/>
        </w:tabs>
        <w:ind w:left="0" w:firstLine="709"/>
        <w:jc w:val="both"/>
        <w:rPr>
          <w:rFonts w:cs="Times New Roman"/>
          <w:sz w:val="28"/>
          <w:szCs w:val="28"/>
          <w:lang w:eastAsia="en-US"/>
        </w:rPr>
      </w:pPr>
      <w:r w:rsidRPr="00EE4F75">
        <w:rPr>
          <w:rFonts w:cs="Times New Roman"/>
          <w:sz w:val="28"/>
          <w:szCs w:val="28"/>
          <w:lang w:eastAsia="en-US"/>
        </w:rPr>
        <w:t xml:space="preserve"> Средства имеют целевой характер и не могут быть использованы на другие цели.</w:t>
      </w:r>
    </w:p>
    <w:p w:rsidR="00EE4F75" w:rsidRPr="00EE4F75" w:rsidRDefault="00EE4F75" w:rsidP="00EE4F75">
      <w:pPr>
        <w:numPr>
          <w:ilvl w:val="0"/>
          <w:numId w:val="14"/>
        </w:numPr>
        <w:shd w:val="clear" w:color="auto" w:fill="FFFFFF"/>
        <w:tabs>
          <w:tab w:val="num" w:pos="0"/>
          <w:tab w:val="left" w:pos="240"/>
          <w:tab w:val="left" w:pos="480"/>
          <w:tab w:val="left" w:pos="1080"/>
        </w:tabs>
        <w:ind w:left="0" w:firstLine="709"/>
        <w:jc w:val="both"/>
        <w:rPr>
          <w:rFonts w:cs="Times New Roman"/>
          <w:sz w:val="28"/>
          <w:szCs w:val="28"/>
          <w:lang w:eastAsia="en-US"/>
        </w:rPr>
      </w:pPr>
      <w:r w:rsidRPr="00EE4F75">
        <w:rPr>
          <w:rFonts w:cs="Times New Roman"/>
          <w:sz w:val="28"/>
          <w:szCs w:val="28"/>
          <w:lang w:eastAsia="en-US"/>
        </w:rPr>
        <w:t xml:space="preserve"> Контроль за осуществлением расходов, источником финансового обеспечения, которых являются межбюджетные трансферты, осуществляется Администрацией Борского сельского поселения Бокситогорского муниципального района Ленинградской области.</w:t>
      </w:r>
    </w:p>
    <w:p w:rsidR="00A220BF" w:rsidRDefault="00A220BF" w:rsidP="00D10C57">
      <w:pPr>
        <w:jc w:val="both"/>
        <w:rPr>
          <w:rFonts w:cs="Times New Roman"/>
          <w:sz w:val="28"/>
          <w:szCs w:val="28"/>
          <w:lang w:eastAsia="en-US"/>
        </w:rPr>
      </w:pPr>
    </w:p>
    <w:p w:rsidR="00A220BF" w:rsidRDefault="00A220BF" w:rsidP="00D10C57">
      <w:pPr>
        <w:jc w:val="both"/>
        <w:rPr>
          <w:rFonts w:cs="Times New Roman"/>
          <w:sz w:val="28"/>
          <w:szCs w:val="28"/>
          <w:lang w:eastAsia="en-US"/>
        </w:rPr>
      </w:pPr>
    </w:p>
    <w:p w:rsidR="00A220BF" w:rsidRDefault="00A220BF" w:rsidP="00D10C57">
      <w:pPr>
        <w:jc w:val="both"/>
        <w:rPr>
          <w:rFonts w:cs="Times New Roman"/>
          <w:sz w:val="28"/>
          <w:szCs w:val="28"/>
          <w:lang w:eastAsia="en-US"/>
        </w:rPr>
      </w:pPr>
    </w:p>
    <w:p w:rsidR="00A220BF" w:rsidRDefault="00A220BF" w:rsidP="00D10C57">
      <w:pPr>
        <w:jc w:val="both"/>
        <w:rPr>
          <w:rFonts w:cs="Times New Roman"/>
          <w:sz w:val="28"/>
          <w:szCs w:val="28"/>
          <w:lang w:eastAsia="en-US"/>
        </w:rPr>
      </w:pPr>
    </w:p>
    <w:p w:rsidR="00A220BF" w:rsidRDefault="00A220BF" w:rsidP="00D10C57">
      <w:pPr>
        <w:jc w:val="both"/>
        <w:rPr>
          <w:rFonts w:cs="Times New Roman"/>
          <w:sz w:val="28"/>
          <w:szCs w:val="28"/>
          <w:lang w:eastAsia="en-US"/>
        </w:rPr>
      </w:pPr>
    </w:p>
    <w:p w:rsidR="00A220BF" w:rsidRDefault="00A220BF" w:rsidP="00D10C57">
      <w:pPr>
        <w:jc w:val="both"/>
        <w:rPr>
          <w:rFonts w:cs="Times New Roman"/>
          <w:sz w:val="28"/>
          <w:szCs w:val="28"/>
          <w:lang w:eastAsia="en-US"/>
        </w:rPr>
      </w:pPr>
    </w:p>
    <w:p w:rsidR="00A220BF" w:rsidRDefault="00A220BF" w:rsidP="00D10C57">
      <w:pPr>
        <w:jc w:val="both"/>
        <w:rPr>
          <w:rFonts w:cs="Times New Roman"/>
          <w:sz w:val="28"/>
          <w:szCs w:val="28"/>
          <w:lang w:eastAsia="en-US"/>
        </w:rPr>
      </w:pPr>
    </w:p>
    <w:p w:rsidR="00A220BF" w:rsidRDefault="00A220BF" w:rsidP="00D10C57">
      <w:pPr>
        <w:jc w:val="both"/>
        <w:rPr>
          <w:rFonts w:cs="Times New Roman"/>
          <w:sz w:val="28"/>
          <w:szCs w:val="28"/>
          <w:lang w:eastAsia="en-US"/>
        </w:rPr>
      </w:pPr>
    </w:p>
    <w:p w:rsidR="00A220BF" w:rsidRDefault="00A220BF" w:rsidP="00D10C57">
      <w:pPr>
        <w:jc w:val="both"/>
        <w:rPr>
          <w:rFonts w:cs="Times New Roman"/>
          <w:sz w:val="28"/>
          <w:szCs w:val="28"/>
          <w:lang w:eastAsia="en-US"/>
        </w:rPr>
      </w:pPr>
    </w:p>
    <w:p w:rsidR="00A220BF" w:rsidRDefault="00A220BF" w:rsidP="00D10C57">
      <w:pPr>
        <w:jc w:val="both"/>
        <w:rPr>
          <w:rFonts w:cs="Times New Roman"/>
          <w:sz w:val="28"/>
          <w:szCs w:val="28"/>
          <w:lang w:eastAsia="en-US"/>
        </w:rPr>
      </w:pPr>
    </w:p>
    <w:p w:rsidR="004F68BA" w:rsidRDefault="004F68BA" w:rsidP="00D10C57">
      <w:pPr>
        <w:jc w:val="both"/>
        <w:rPr>
          <w:rFonts w:cs="Times New Roman"/>
          <w:sz w:val="28"/>
          <w:szCs w:val="28"/>
          <w:lang w:eastAsia="en-US"/>
        </w:rPr>
      </w:pPr>
    </w:p>
    <w:p w:rsidR="004F68BA" w:rsidRDefault="004F68BA" w:rsidP="00D10C57">
      <w:pPr>
        <w:jc w:val="both"/>
        <w:rPr>
          <w:rFonts w:cs="Times New Roman"/>
          <w:sz w:val="28"/>
          <w:szCs w:val="28"/>
          <w:lang w:eastAsia="en-US"/>
        </w:rPr>
      </w:pPr>
    </w:p>
    <w:p w:rsidR="004F68BA" w:rsidRDefault="004F68BA" w:rsidP="00D10C57">
      <w:pPr>
        <w:jc w:val="both"/>
        <w:rPr>
          <w:rFonts w:cs="Times New Roman"/>
          <w:sz w:val="28"/>
          <w:szCs w:val="28"/>
          <w:lang w:eastAsia="en-US"/>
        </w:rPr>
      </w:pPr>
    </w:p>
    <w:p w:rsidR="004F68BA" w:rsidRDefault="004F68BA" w:rsidP="00D10C57">
      <w:pPr>
        <w:jc w:val="both"/>
        <w:rPr>
          <w:rFonts w:cs="Times New Roman"/>
          <w:sz w:val="28"/>
          <w:szCs w:val="28"/>
          <w:lang w:eastAsia="en-US"/>
        </w:rPr>
      </w:pPr>
    </w:p>
    <w:p w:rsidR="004F68BA" w:rsidRDefault="004F68BA" w:rsidP="00D10C57">
      <w:pPr>
        <w:jc w:val="both"/>
        <w:rPr>
          <w:rFonts w:cs="Times New Roman"/>
          <w:sz w:val="28"/>
          <w:szCs w:val="28"/>
          <w:lang w:eastAsia="en-US"/>
        </w:rPr>
      </w:pPr>
    </w:p>
    <w:p w:rsidR="004F68BA" w:rsidRDefault="004F68BA" w:rsidP="00D10C57">
      <w:pPr>
        <w:jc w:val="both"/>
        <w:rPr>
          <w:rFonts w:cs="Times New Roman"/>
          <w:sz w:val="28"/>
          <w:szCs w:val="28"/>
          <w:lang w:eastAsia="en-US"/>
        </w:rPr>
      </w:pPr>
    </w:p>
    <w:p w:rsidR="004F68BA" w:rsidRDefault="004F68BA" w:rsidP="00D10C57">
      <w:pPr>
        <w:jc w:val="both"/>
        <w:rPr>
          <w:rFonts w:cs="Times New Roman"/>
          <w:sz w:val="28"/>
          <w:szCs w:val="28"/>
          <w:lang w:eastAsia="en-US"/>
        </w:rPr>
      </w:pPr>
    </w:p>
    <w:p w:rsidR="004F68BA" w:rsidRDefault="004F68BA" w:rsidP="00D10C57">
      <w:pPr>
        <w:jc w:val="both"/>
        <w:rPr>
          <w:rFonts w:cs="Times New Roman"/>
          <w:sz w:val="28"/>
          <w:szCs w:val="28"/>
          <w:lang w:eastAsia="en-US"/>
        </w:rPr>
      </w:pPr>
    </w:p>
    <w:p w:rsidR="004F68BA" w:rsidRDefault="004F68BA" w:rsidP="00D10C57">
      <w:pPr>
        <w:jc w:val="both"/>
        <w:rPr>
          <w:rFonts w:cs="Times New Roman"/>
          <w:sz w:val="28"/>
          <w:szCs w:val="28"/>
          <w:lang w:eastAsia="en-US"/>
        </w:rPr>
      </w:pPr>
    </w:p>
    <w:p w:rsidR="00EE4F75" w:rsidRPr="00EE4F75" w:rsidRDefault="00EE4F75" w:rsidP="00EE4F75">
      <w:pPr>
        <w:tabs>
          <w:tab w:val="left" w:pos="6521"/>
        </w:tabs>
        <w:jc w:val="center"/>
        <w:outlineLvl w:val="0"/>
        <w:rPr>
          <w:rFonts w:cs="Times New Roman"/>
          <w:b/>
          <w:sz w:val="28"/>
          <w:szCs w:val="28"/>
        </w:rPr>
      </w:pPr>
      <w:r w:rsidRPr="00EE4F75">
        <w:rPr>
          <w:rFonts w:cs="Times New Roman"/>
          <w:b/>
          <w:sz w:val="28"/>
          <w:szCs w:val="28"/>
        </w:rPr>
        <w:lastRenderedPageBreak/>
        <w:t>ПОЯСНИТЕЛЬНАЯ ЗАПИСКА</w:t>
      </w:r>
    </w:p>
    <w:p w:rsidR="00EE4F75" w:rsidRPr="00EE4F75" w:rsidRDefault="00EE4F75" w:rsidP="00EE4F75">
      <w:pPr>
        <w:tabs>
          <w:tab w:val="left" w:pos="6521"/>
        </w:tabs>
        <w:jc w:val="center"/>
        <w:outlineLvl w:val="0"/>
        <w:rPr>
          <w:rFonts w:cs="Times New Roman"/>
          <w:b/>
          <w:sz w:val="28"/>
          <w:szCs w:val="28"/>
        </w:rPr>
      </w:pPr>
      <w:r w:rsidRPr="00EE4F75">
        <w:rPr>
          <w:rFonts w:cs="Times New Roman"/>
          <w:b/>
          <w:sz w:val="28"/>
          <w:szCs w:val="28"/>
        </w:rPr>
        <w:t xml:space="preserve"> к Решению Совета депутатов Борского сельского поселения Бокситогорского муниципального района Ленинградской области</w:t>
      </w:r>
    </w:p>
    <w:p w:rsidR="00EE4F75" w:rsidRPr="00EE4F75" w:rsidRDefault="00EE4F75" w:rsidP="00EE4F75">
      <w:pPr>
        <w:tabs>
          <w:tab w:val="left" w:pos="6521"/>
        </w:tabs>
        <w:jc w:val="center"/>
        <w:outlineLvl w:val="0"/>
        <w:rPr>
          <w:rFonts w:cs="Times New Roman"/>
          <w:b/>
          <w:sz w:val="28"/>
          <w:szCs w:val="28"/>
        </w:rPr>
      </w:pPr>
      <w:r w:rsidRPr="00EE4F75">
        <w:rPr>
          <w:rFonts w:cs="Times New Roman"/>
          <w:b/>
          <w:sz w:val="28"/>
          <w:szCs w:val="28"/>
        </w:rPr>
        <w:t xml:space="preserve">№ 26 от 12 декабря 2019 года </w:t>
      </w:r>
    </w:p>
    <w:p w:rsidR="00EE4F75" w:rsidRPr="00EE4F75" w:rsidRDefault="00EE4F75" w:rsidP="00EE4F75">
      <w:pPr>
        <w:jc w:val="center"/>
        <w:outlineLvl w:val="0"/>
        <w:rPr>
          <w:rFonts w:cs="Times New Roman"/>
          <w:b/>
          <w:sz w:val="28"/>
          <w:szCs w:val="28"/>
        </w:rPr>
      </w:pPr>
      <w:r w:rsidRPr="00EE4F75">
        <w:rPr>
          <w:rFonts w:cs="Times New Roman"/>
          <w:b/>
          <w:sz w:val="28"/>
          <w:szCs w:val="28"/>
        </w:rPr>
        <w:t xml:space="preserve"> «О бюджете Борского сельского поселения</w:t>
      </w:r>
    </w:p>
    <w:p w:rsidR="00EE4F75" w:rsidRPr="00EE4F75" w:rsidRDefault="00EE4F75" w:rsidP="00EE4F75">
      <w:pPr>
        <w:jc w:val="center"/>
        <w:outlineLvl w:val="0"/>
        <w:rPr>
          <w:rFonts w:cs="Times New Roman"/>
          <w:b/>
          <w:sz w:val="28"/>
          <w:szCs w:val="28"/>
        </w:rPr>
      </w:pPr>
      <w:r w:rsidRPr="00EE4F75">
        <w:rPr>
          <w:rFonts w:cs="Times New Roman"/>
          <w:b/>
          <w:sz w:val="28"/>
          <w:szCs w:val="28"/>
        </w:rPr>
        <w:t>Бокситогорского муниципального района Ленинградской области</w:t>
      </w:r>
    </w:p>
    <w:p w:rsidR="00EE4F75" w:rsidRPr="00EE4F75" w:rsidRDefault="00EE4F75" w:rsidP="00EE4F75">
      <w:pPr>
        <w:jc w:val="center"/>
        <w:outlineLvl w:val="0"/>
        <w:rPr>
          <w:rFonts w:cs="Times New Roman"/>
          <w:b/>
          <w:sz w:val="28"/>
          <w:szCs w:val="28"/>
        </w:rPr>
      </w:pPr>
      <w:r w:rsidRPr="00EE4F75">
        <w:rPr>
          <w:rFonts w:cs="Times New Roman"/>
          <w:b/>
          <w:sz w:val="28"/>
          <w:szCs w:val="28"/>
        </w:rPr>
        <w:t>на 2020 год и плановый период 2021 и 2022 годов»</w:t>
      </w:r>
    </w:p>
    <w:p w:rsidR="00EE4F75" w:rsidRPr="00EE4F75" w:rsidRDefault="00EE4F75" w:rsidP="00EE4F75">
      <w:pPr>
        <w:jc w:val="both"/>
        <w:rPr>
          <w:rFonts w:cs="Times New Roman"/>
          <w:sz w:val="28"/>
          <w:szCs w:val="28"/>
        </w:rPr>
      </w:pPr>
    </w:p>
    <w:p w:rsidR="00EE4F75" w:rsidRPr="00EE4F75" w:rsidRDefault="00EE4F75" w:rsidP="00EE4F75">
      <w:pPr>
        <w:ind w:firstLine="720"/>
        <w:jc w:val="both"/>
        <w:rPr>
          <w:rFonts w:cs="Times New Roman"/>
          <w:sz w:val="28"/>
          <w:szCs w:val="28"/>
        </w:rPr>
      </w:pPr>
      <w:r w:rsidRPr="00EE4F75">
        <w:rPr>
          <w:rFonts w:cs="Times New Roman"/>
          <w:sz w:val="28"/>
          <w:szCs w:val="28"/>
        </w:rPr>
        <w:t>Бюджет Борского сельского поселения Бокситогорского муниципального  района Ленинградской области на 2020 год и плановый  период 2021 и 2022 годов подготовлен в соответствии с требованиями:</w:t>
      </w:r>
    </w:p>
    <w:p w:rsidR="00EE4F75" w:rsidRPr="00EE4F75" w:rsidRDefault="00EE4F75" w:rsidP="00EE4F75">
      <w:pPr>
        <w:numPr>
          <w:ilvl w:val="0"/>
          <w:numId w:val="25"/>
        </w:numPr>
        <w:tabs>
          <w:tab w:val="num" w:pos="0"/>
          <w:tab w:val="left" w:pos="1080"/>
        </w:tabs>
        <w:ind w:left="0" w:firstLine="720"/>
        <w:jc w:val="both"/>
        <w:rPr>
          <w:rFonts w:cs="Times New Roman"/>
          <w:sz w:val="28"/>
          <w:szCs w:val="28"/>
        </w:rPr>
      </w:pPr>
      <w:r w:rsidRPr="00EE4F75">
        <w:rPr>
          <w:rFonts w:cs="Times New Roman"/>
          <w:sz w:val="28"/>
          <w:szCs w:val="28"/>
        </w:rPr>
        <w:t>Бюджетного кодекса Российской Федерации;</w:t>
      </w:r>
    </w:p>
    <w:p w:rsidR="00EE4F75" w:rsidRPr="00EE4F75" w:rsidRDefault="00EE4F75" w:rsidP="00EE4F75">
      <w:pPr>
        <w:numPr>
          <w:ilvl w:val="0"/>
          <w:numId w:val="25"/>
        </w:numPr>
        <w:tabs>
          <w:tab w:val="num" w:pos="0"/>
          <w:tab w:val="left" w:pos="1080"/>
        </w:tabs>
        <w:ind w:left="0" w:firstLine="720"/>
        <w:jc w:val="both"/>
        <w:rPr>
          <w:rFonts w:cs="Times New Roman"/>
          <w:sz w:val="28"/>
          <w:szCs w:val="28"/>
        </w:rPr>
      </w:pPr>
      <w:r w:rsidRPr="00EE4F75">
        <w:rPr>
          <w:rFonts w:cs="Times New Roman"/>
          <w:sz w:val="28"/>
          <w:szCs w:val="28"/>
        </w:rPr>
        <w:t>Решения Совета депутатов Борского сельского поселения №206 от 22 мая 2014 года «Об утверждении Положения о бюджетном процессе Борского сельского поселения Бокситогорского муниципального района Ленинградской области» (с  изменениями и дополнениями).</w:t>
      </w:r>
    </w:p>
    <w:p w:rsidR="00EE4F75" w:rsidRPr="00EE4F75" w:rsidRDefault="00EE4F75" w:rsidP="00EE4F75">
      <w:pPr>
        <w:ind w:right="-54" w:firstLine="720"/>
        <w:jc w:val="both"/>
        <w:rPr>
          <w:rFonts w:cs="Times New Roman"/>
          <w:sz w:val="28"/>
          <w:szCs w:val="28"/>
        </w:rPr>
      </w:pPr>
      <w:r w:rsidRPr="00EE4F75">
        <w:rPr>
          <w:rFonts w:cs="Times New Roman"/>
          <w:sz w:val="28"/>
          <w:szCs w:val="28"/>
        </w:rPr>
        <w:t>Данный бюджет формировался в соответствии с основными направлениями бюджетной и налоговой политики Борского сельского поселения Бокситогорского муниципального района Ленинградской области.</w:t>
      </w:r>
    </w:p>
    <w:p w:rsidR="00EE4F75" w:rsidRPr="00EE4F75" w:rsidRDefault="00EE4F75" w:rsidP="00EE4F75">
      <w:pPr>
        <w:ind w:right="-54" w:firstLine="720"/>
        <w:jc w:val="both"/>
        <w:rPr>
          <w:rFonts w:cs="Times New Roman"/>
          <w:sz w:val="28"/>
          <w:szCs w:val="28"/>
        </w:rPr>
      </w:pPr>
    </w:p>
    <w:p w:rsidR="00EE4F75" w:rsidRPr="00EE4F75" w:rsidRDefault="00EE4F75" w:rsidP="00EE4F75">
      <w:pPr>
        <w:ind w:right="-54" w:firstLine="720"/>
        <w:jc w:val="both"/>
        <w:rPr>
          <w:rFonts w:cs="Times New Roman"/>
          <w:sz w:val="28"/>
          <w:szCs w:val="28"/>
        </w:rPr>
      </w:pPr>
      <w:r w:rsidRPr="00EE4F75">
        <w:rPr>
          <w:rFonts w:cs="Times New Roman"/>
          <w:sz w:val="28"/>
          <w:szCs w:val="28"/>
        </w:rPr>
        <w:t>Пунктом 1 решения утверждаются основные характеристики бюджета Борского сельского поселения Бокситогорского муниципального района Ленинградской области на 2020 год.</w:t>
      </w:r>
    </w:p>
    <w:p w:rsidR="00EE4F75" w:rsidRPr="00EE4F75" w:rsidRDefault="00EE4F75" w:rsidP="00EE4F75">
      <w:pPr>
        <w:ind w:right="-54" w:firstLine="720"/>
        <w:jc w:val="both"/>
        <w:rPr>
          <w:rFonts w:cs="Times New Roman"/>
          <w:sz w:val="28"/>
          <w:szCs w:val="28"/>
        </w:rPr>
      </w:pPr>
      <w:r w:rsidRPr="00EE4F75">
        <w:rPr>
          <w:rFonts w:cs="Times New Roman"/>
          <w:sz w:val="28"/>
          <w:szCs w:val="28"/>
        </w:rPr>
        <w:t>Пунктом 2 решения утверждаются основные характеристики бюджета Борского сельского поселения Бокситогорского муниципального района Ленинградской области на плановый период 2021-2022 годов.</w:t>
      </w:r>
    </w:p>
    <w:p w:rsidR="00EE4F75" w:rsidRPr="00EE4F75" w:rsidRDefault="00EE4F75" w:rsidP="00EE4F75">
      <w:pPr>
        <w:ind w:right="-54" w:firstLine="720"/>
        <w:jc w:val="both"/>
        <w:rPr>
          <w:rFonts w:cs="Times New Roman"/>
          <w:sz w:val="28"/>
          <w:szCs w:val="28"/>
        </w:rPr>
      </w:pPr>
      <w:r w:rsidRPr="00EE4F75">
        <w:rPr>
          <w:rFonts w:cs="Times New Roman"/>
          <w:sz w:val="28"/>
          <w:szCs w:val="28"/>
        </w:rPr>
        <w:t>Пунктом 3 решения утверждаются источники внутреннего финансирования дефицита бюджета Бокситогорского муниципального района Ленинградской области на 2020 год и плановый период 2021-2022 годов.</w:t>
      </w:r>
    </w:p>
    <w:p w:rsidR="00EE4F75" w:rsidRPr="00EE4F75" w:rsidRDefault="00EE4F75" w:rsidP="00EE4F75">
      <w:pPr>
        <w:ind w:right="-54" w:firstLine="720"/>
        <w:jc w:val="both"/>
        <w:rPr>
          <w:rFonts w:cs="Times New Roman"/>
          <w:sz w:val="28"/>
          <w:szCs w:val="28"/>
        </w:rPr>
      </w:pPr>
      <w:r w:rsidRPr="00EE4F75">
        <w:rPr>
          <w:rFonts w:cs="Times New Roman"/>
          <w:sz w:val="28"/>
          <w:szCs w:val="28"/>
        </w:rPr>
        <w:t>Пунктом 4 решения устанавливается, что по нормативу 100% подлежат зачислению в бюджет Борского сельского поселения Бокситогорского муниципального района Ленинградской области невыясненные поступления, зачисляемые в бюджет поселения.</w:t>
      </w:r>
    </w:p>
    <w:p w:rsidR="00EE4F75" w:rsidRPr="00EE4F75" w:rsidRDefault="00EE4F75" w:rsidP="00EE4F75">
      <w:pPr>
        <w:ind w:right="-54" w:firstLine="720"/>
        <w:jc w:val="both"/>
        <w:rPr>
          <w:rFonts w:cs="Times New Roman"/>
          <w:sz w:val="28"/>
          <w:szCs w:val="28"/>
        </w:rPr>
      </w:pPr>
      <w:r w:rsidRPr="00EE4F75">
        <w:rPr>
          <w:rFonts w:cs="Times New Roman"/>
          <w:sz w:val="28"/>
          <w:szCs w:val="28"/>
        </w:rPr>
        <w:t>Пунктом 5 решения утверждаются прогнозируемые поступления доходов бюджета Борского сельского поселения Бокситогорского муниципального района Ленинградской области на 2020 год и плановый период 2021-2022 годов.</w:t>
      </w:r>
    </w:p>
    <w:p w:rsidR="00EE4F75" w:rsidRPr="00EE4F75" w:rsidRDefault="00EE4F75" w:rsidP="00EE4F75">
      <w:pPr>
        <w:ind w:right="-54" w:firstLine="720"/>
        <w:jc w:val="both"/>
        <w:rPr>
          <w:rFonts w:cs="Times New Roman"/>
          <w:sz w:val="28"/>
          <w:szCs w:val="28"/>
        </w:rPr>
      </w:pPr>
      <w:r w:rsidRPr="00EE4F75">
        <w:rPr>
          <w:rFonts w:cs="Times New Roman"/>
          <w:sz w:val="28"/>
          <w:szCs w:val="28"/>
        </w:rPr>
        <w:t>Пунктом 6 решения устанавливается, что задолженность по отменённым местным налогам и сборам зачисляется в бюджет Борского сельского поселения  Бокситогорского муниципального  района Ленинградской области.</w:t>
      </w:r>
    </w:p>
    <w:p w:rsidR="00EE4F75" w:rsidRPr="00EE4F75" w:rsidRDefault="00EE4F75" w:rsidP="00EE4F75">
      <w:pPr>
        <w:ind w:right="-54" w:firstLine="720"/>
        <w:jc w:val="both"/>
        <w:rPr>
          <w:rFonts w:cs="Times New Roman"/>
          <w:sz w:val="28"/>
          <w:szCs w:val="28"/>
        </w:rPr>
      </w:pPr>
      <w:r w:rsidRPr="00EE4F75">
        <w:rPr>
          <w:rFonts w:cs="Times New Roman"/>
          <w:sz w:val="28"/>
          <w:szCs w:val="28"/>
        </w:rPr>
        <w:t>Пунктом 7 решения утверждается перечень и коды главных администраторов доходов бюджета Борского сельского поселения Бокситогорского муниципального района Ленинградской области на 2020 год и плановый период 2021-2022 годов.</w:t>
      </w:r>
    </w:p>
    <w:p w:rsidR="00EE4F75" w:rsidRPr="00EE4F75" w:rsidRDefault="00EE4F75" w:rsidP="00EE4F75">
      <w:pPr>
        <w:ind w:right="-54" w:firstLine="720"/>
        <w:jc w:val="both"/>
        <w:rPr>
          <w:rFonts w:cs="Times New Roman"/>
          <w:sz w:val="28"/>
          <w:szCs w:val="28"/>
        </w:rPr>
      </w:pPr>
      <w:r w:rsidRPr="00EE4F75">
        <w:rPr>
          <w:rFonts w:cs="Times New Roman"/>
          <w:sz w:val="28"/>
          <w:szCs w:val="28"/>
        </w:rPr>
        <w:lastRenderedPageBreak/>
        <w:t>Пунктом 8 решения утверждается перечень и коды главных администраторов источников финансирования дефицита бюджета Борского сельского поселения Бокситогорского муниципального района Ленинградской области на 2020 год и плановый период 2021-2022 годов.</w:t>
      </w:r>
    </w:p>
    <w:p w:rsidR="00EE4F75" w:rsidRPr="00EE4F75" w:rsidRDefault="00EE4F75" w:rsidP="00EE4F75">
      <w:pPr>
        <w:ind w:right="-54" w:firstLine="720"/>
        <w:jc w:val="both"/>
        <w:rPr>
          <w:rFonts w:cs="Times New Roman"/>
          <w:sz w:val="28"/>
          <w:szCs w:val="28"/>
        </w:rPr>
      </w:pPr>
      <w:r w:rsidRPr="00EE4F75">
        <w:rPr>
          <w:rFonts w:cs="Times New Roman"/>
          <w:sz w:val="28"/>
          <w:szCs w:val="28"/>
        </w:rPr>
        <w:t>Пунктом 9 решения утверждается: распределение бюджетных ассигнований по разделам, подразделам и целевым статьям, группам видов расходов классификации расходов бюджета Борского сельского поселения Бокситогорского муниципального района Ленинградской области на 2020 год и плановый период 2021-2022 годов; распределение бюджетных ассигнований по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бюджетов, а также по разделам и подразделам классификации расходов бюджета Борского сельского поселения Бокситогорского муниципального района Ленинградской области на 2020 год и на плановый период 2021-2022 годов; утверждается ведомственная структура расходов бюджета Борского сельского поселения Бокситогорского муниципального района Ленинградской области на 2020 год и плановый период 2021-2022 годов.</w:t>
      </w:r>
    </w:p>
    <w:p w:rsidR="00EE4F75" w:rsidRPr="00EE4F75" w:rsidRDefault="00EE4F75" w:rsidP="00EE4F75">
      <w:pPr>
        <w:ind w:right="-54" w:firstLine="720"/>
        <w:jc w:val="both"/>
        <w:rPr>
          <w:rFonts w:cs="Times New Roman"/>
          <w:sz w:val="28"/>
          <w:szCs w:val="28"/>
        </w:rPr>
      </w:pPr>
      <w:r w:rsidRPr="00EE4F75">
        <w:rPr>
          <w:rFonts w:cs="Times New Roman"/>
          <w:sz w:val="28"/>
          <w:szCs w:val="28"/>
        </w:rPr>
        <w:t>Пунктом 10 решения утверждается резервный фонд администрации Борского сельского поселения Бокситогорского муниципального района Ленинградской области на 2020 год и плановый период 2021-2022 годов.</w:t>
      </w:r>
    </w:p>
    <w:p w:rsidR="00EE4F75" w:rsidRPr="00EE4F75" w:rsidRDefault="00EE4F75" w:rsidP="00EE4F75">
      <w:pPr>
        <w:ind w:right="-54" w:firstLine="720"/>
        <w:jc w:val="both"/>
        <w:rPr>
          <w:rFonts w:cs="Times New Roman"/>
          <w:sz w:val="28"/>
          <w:szCs w:val="28"/>
        </w:rPr>
      </w:pPr>
      <w:r w:rsidRPr="00EE4F75">
        <w:rPr>
          <w:rFonts w:cs="Times New Roman"/>
          <w:sz w:val="28"/>
          <w:szCs w:val="28"/>
        </w:rPr>
        <w:t>Пунктом 11 решения устанавливается расчетная величина для расчета должностных окладов работников учреждений культуры, финансируемых из бюджета Борского сельского поселения Бокситогорского муниципального района Ленинградской области на 2020 год.</w:t>
      </w:r>
    </w:p>
    <w:p w:rsidR="00EE4F75" w:rsidRPr="00EE4F75" w:rsidRDefault="00EE4F75" w:rsidP="00EE4F75">
      <w:pPr>
        <w:ind w:firstLine="709"/>
        <w:jc w:val="both"/>
        <w:rPr>
          <w:rFonts w:cs="Times New Roman"/>
          <w:sz w:val="28"/>
          <w:szCs w:val="28"/>
        </w:rPr>
      </w:pPr>
      <w:r w:rsidRPr="00EE4F75">
        <w:rPr>
          <w:rFonts w:cs="Times New Roman"/>
          <w:sz w:val="28"/>
          <w:szCs w:val="28"/>
        </w:rPr>
        <w:t xml:space="preserve">Пунктом 12 решения утверждается размер индексации месячных должностных окладов муниципальных служащих администрации, месячных должностных окладов работников, замещающих должности, не являющиеся должностями муниципальной службы, а так же размер пенсий за выслугу лет и доплаты к пенсии лицам, замещавшим муниципальные должности в Администрации Борского сельского поселения Бокситогорского муниципального района Ленинградской </w:t>
      </w:r>
      <w:proofErr w:type="gramStart"/>
      <w:r w:rsidRPr="00EE4F75">
        <w:rPr>
          <w:rFonts w:cs="Times New Roman"/>
          <w:sz w:val="28"/>
          <w:szCs w:val="28"/>
        </w:rPr>
        <w:t>области  на</w:t>
      </w:r>
      <w:proofErr w:type="gramEnd"/>
      <w:r w:rsidRPr="00EE4F75">
        <w:rPr>
          <w:rFonts w:cs="Times New Roman"/>
          <w:sz w:val="28"/>
          <w:szCs w:val="28"/>
        </w:rPr>
        <w:t xml:space="preserve"> 2020 год.</w:t>
      </w:r>
    </w:p>
    <w:p w:rsidR="00EE4F75" w:rsidRPr="00EE4F75" w:rsidRDefault="00EE4F75" w:rsidP="00EE4F75">
      <w:pPr>
        <w:ind w:firstLine="709"/>
        <w:jc w:val="both"/>
        <w:rPr>
          <w:rFonts w:cs="Times New Roman"/>
          <w:sz w:val="28"/>
          <w:szCs w:val="28"/>
        </w:rPr>
      </w:pPr>
      <w:r w:rsidRPr="00EE4F75">
        <w:rPr>
          <w:rFonts w:cs="Times New Roman"/>
          <w:sz w:val="28"/>
          <w:szCs w:val="28"/>
        </w:rPr>
        <w:t>Пунктом 13 решения утверждается размер пенсий за выслугу лет лицам, замещавшим муниципальные должности муниципальной службы в органах местного самоуправления, и доплаты к пенсии лицам, замещавшим муниципальные должности в администрации Борского сельского поселения Бокситогорского муниципального района Ленинградской области на 2020 год.</w:t>
      </w:r>
    </w:p>
    <w:p w:rsidR="00EE4F75" w:rsidRPr="00EE4F75" w:rsidRDefault="00EE4F75" w:rsidP="00EE4F75">
      <w:pPr>
        <w:ind w:right="-54" w:firstLine="720"/>
        <w:jc w:val="both"/>
        <w:rPr>
          <w:rFonts w:cs="Times New Roman"/>
          <w:sz w:val="28"/>
          <w:szCs w:val="28"/>
        </w:rPr>
      </w:pPr>
      <w:r w:rsidRPr="00EE4F75">
        <w:rPr>
          <w:rFonts w:cs="Times New Roman"/>
          <w:sz w:val="28"/>
          <w:szCs w:val="28"/>
        </w:rPr>
        <w:t>Пунктом 14 решения утверждаются расходы на обеспечение деятельности Совета депутатов Борского сельского поселения Бокситогорского муниципального района Ленинградской области на 2020 год и плановый период 2021-2022 годов.</w:t>
      </w:r>
    </w:p>
    <w:p w:rsidR="00EE4F75" w:rsidRPr="00EE4F75" w:rsidRDefault="00EE4F75" w:rsidP="00EE4F75">
      <w:pPr>
        <w:ind w:right="-54" w:firstLine="720"/>
        <w:jc w:val="both"/>
        <w:rPr>
          <w:rFonts w:cs="Times New Roman"/>
          <w:sz w:val="28"/>
          <w:szCs w:val="28"/>
        </w:rPr>
      </w:pPr>
      <w:r w:rsidRPr="00EE4F75">
        <w:rPr>
          <w:rFonts w:cs="Times New Roman"/>
          <w:sz w:val="28"/>
          <w:szCs w:val="28"/>
        </w:rPr>
        <w:t>Пунктом 15 решения утверждаются расходы на обеспечение деятельности Администрации Борского сельского поселения Бокситогорского муниципального района Ленинградской области на 2020 год и плановый период 2021-2022 годов.</w:t>
      </w:r>
    </w:p>
    <w:p w:rsidR="00EE4F75" w:rsidRPr="00EE4F75" w:rsidRDefault="00EE4F75" w:rsidP="00EE4F75">
      <w:pPr>
        <w:ind w:right="-54" w:firstLine="720"/>
        <w:jc w:val="both"/>
        <w:rPr>
          <w:rFonts w:cs="Times New Roman"/>
          <w:sz w:val="28"/>
          <w:szCs w:val="28"/>
        </w:rPr>
      </w:pPr>
      <w:r w:rsidRPr="00EE4F75">
        <w:rPr>
          <w:rFonts w:cs="Times New Roman"/>
          <w:sz w:val="28"/>
          <w:szCs w:val="28"/>
        </w:rPr>
        <w:lastRenderedPageBreak/>
        <w:t>Пунктом 16 решения утверждается объем бюджетных ассигнований дорожного фонда Борского сельского поселения Бокситогорского муниципального района Ленинградской области на 2020 год и плановый период 2021-2022 годы.</w:t>
      </w:r>
    </w:p>
    <w:p w:rsidR="00EE4F75" w:rsidRPr="00EE4F75" w:rsidRDefault="00EE4F75" w:rsidP="00EE4F75">
      <w:pPr>
        <w:ind w:right="-54" w:firstLine="720"/>
        <w:jc w:val="both"/>
        <w:rPr>
          <w:rFonts w:cs="Times New Roman"/>
          <w:sz w:val="28"/>
          <w:szCs w:val="28"/>
        </w:rPr>
      </w:pPr>
      <w:r w:rsidRPr="00EE4F75">
        <w:rPr>
          <w:rFonts w:cs="Times New Roman"/>
          <w:sz w:val="28"/>
          <w:szCs w:val="28"/>
        </w:rPr>
        <w:t>Пунктом 17 решения утверждаются межбюджетные трансферты, предоставляемые из бюджета Борского сельского поселения Бокситогорского муниципального района Ленинградской области бюджету Бокситогорского муниципального района Ленинградской области на исполнение части полномочий на 2020 год и плановый период 2021-2022 годов.</w:t>
      </w:r>
    </w:p>
    <w:p w:rsidR="00EE4F75" w:rsidRPr="00EE4F75" w:rsidRDefault="00EE4F75" w:rsidP="00EE4F75">
      <w:pPr>
        <w:ind w:right="-54" w:firstLine="720"/>
        <w:jc w:val="both"/>
        <w:rPr>
          <w:rFonts w:cs="Times New Roman"/>
          <w:sz w:val="28"/>
          <w:szCs w:val="28"/>
        </w:rPr>
      </w:pPr>
      <w:r w:rsidRPr="00EE4F75">
        <w:rPr>
          <w:rFonts w:cs="Times New Roman"/>
          <w:sz w:val="28"/>
          <w:szCs w:val="28"/>
        </w:rPr>
        <w:t>Пунктами 18 решения устанавливается верхний предел муниципального дога Борского сельского поселения Бокситогорского муниципального района Ленинградской области на 2020 год и плановый период 2021-2022 годов.</w:t>
      </w:r>
    </w:p>
    <w:p w:rsidR="00EE4F75" w:rsidRPr="00EE4F75" w:rsidRDefault="00EE4F75" w:rsidP="00EE4F75">
      <w:pPr>
        <w:ind w:right="-54" w:firstLine="720"/>
        <w:jc w:val="both"/>
        <w:rPr>
          <w:rFonts w:cs="Times New Roman"/>
          <w:sz w:val="28"/>
          <w:szCs w:val="28"/>
        </w:rPr>
      </w:pPr>
      <w:r w:rsidRPr="00EE4F75">
        <w:rPr>
          <w:rFonts w:cs="Times New Roman"/>
          <w:sz w:val="28"/>
          <w:szCs w:val="28"/>
        </w:rPr>
        <w:t>Пунктом 19 решения утверждается программа муниципальных внутренних заимствований Борского сельского поселения Бокситогорского муниципального района Ленинградской области на 2020 год и плановый период 2021-2022 годов.</w:t>
      </w:r>
    </w:p>
    <w:p w:rsidR="00EE4F75" w:rsidRPr="00EE4F75" w:rsidRDefault="00EE4F75" w:rsidP="00EE4F75">
      <w:pPr>
        <w:ind w:right="-54" w:firstLine="720"/>
        <w:jc w:val="both"/>
        <w:rPr>
          <w:rFonts w:cs="Times New Roman"/>
          <w:sz w:val="28"/>
          <w:szCs w:val="28"/>
        </w:rPr>
      </w:pPr>
      <w:r w:rsidRPr="00EE4F75">
        <w:rPr>
          <w:rFonts w:cs="Times New Roman"/>
          <w:sz w:val="28"/>
          <w:szCs w:val="28"/>
        </w:rPr>
        <w:t>Пунктом 20 решения устанавливается предельный объем расходов на обслуживание муниципального долга Борского сельского поселения Бокситогорского муниципального района Ленинградской области на 2020 год и на плановый период 2021-2022 годы.</w:t>
      </w:r>
    </w:p>
    <w:p w:rsidR="00EE4F75" w:rsidRPr="00EE4F75" w:rsidRDefault="00EE4F75" w:rsidP="00EE4F75">
      <w:pPr>
        <w:ind w:right="-54" w:firstLine="720"/>
        <w:jc w:val="both"/>
        <w:rPr>
          <w:rFonts w:cs="Times New Roman"/>
          <w:sz w:val="28"/>
          <w:szCs w:val="28"/>
        </w:rPr>
      </w:pPr>
      <w:r w:rsidRPr="00EE4F75">
        <w:rPr>
          <w:rFonts w:cs="Times New Roman"/>
          <w:sz w:val="28"/>
          <w:szCs w:val="28"/>
        </w:rPr>
        <w:t>Пунктом 21 решения предоставляется право Администрации Борского сельского поселения Бокситогорского муниципального района Ленинградской области осуществлять в 2020 году и плановом периоде 2021-2022 годов заимствования в соответствии с законодательством Российской Федерации, нормативно-правовыми актами Борского сельского поселения Бокситогорского муниципального района Ленинградской области, а также программой муниципальных заимствований на 2020 год и плановый период 2021-2022 годов.</w:t>
      </w:r>
    </w:p>
    <w:p w:rsidR="00EE4F75" w:rsidRPr="00EE4F75" w:rsidRDefault="00EE4F75" w:rsidP="00EE4F75">
      <w:pPr>
        <w:ind w:right="-54" w:firstLine="720"/>
        <w:jc w:val="both"/>
        <w:rPr>
          <w:rFonts w:cs="Times New Roman"/>
          <w:sz w:val="28"/>
          <w:szCs w:val="28"/>
        </w:rPr>
      </w:pPr>
      <w:r w:rsidRPr="00EE4F75">
        <w:rPr>
          <w:rFonts w:cs="Times New Roman"/>
          <w:sz w:val="28"/>
          <w:szCs w:val="28"/>
        </w:rPr>
        <w:t>Пунктом 22 решения устанавливается, что привлекаемые в 2020-2022 годах заемные средства направляются на финансирование временных кассовых разрывов, возникающих при исполнении местного бюджета, а также для погашения муниципального долга.</w:t>
      </w:r>
    </w:p>
    <w:p w:rsidR="00EE4F75" w:rsidRPr="00EE4F75" w:rsidRDefault="00EE4F75" w:rsidP="00EE4F75">
      <w:pPr>
        <w:ind w:right="-54" w:firstLine="720"/>
        <w:jc w:val="both"/>
        <w:rPr>
          <w:rFonts w:cs="Times New Roman"/>
          <w:sz w:val="28"/>
          <w:szCs w:val="28"/>
        </w:rPr>
      </w:pPr>
      <w:r w:rsidRPr="00EE4F75">
        <w:rPr>
          <w:rFonts w:cs="Times New Roman"/>
          <w:sz w:val="28"/>
          <w:szCs w:val="28"/>
        </w:rPr>
        <w:t>Пунктом 23 решения устанавливается, что изменения в сводную бюджетную роспись бюджета Борского сельского поселения Бокситогорского муниципального района Ленинградской области на 2020 год вносятся в соответствии с пунктом 3 статьи 217 Бюджетного кодекса Российской Федерации в ходе исполнения настоящего решения.</w:t>
      </w:r>
    </w:p>
    <w:p w:rsidR="00EE4F75" w:rsidRPr="00EE4F75" w:rsidRDefault="00EE4F75" w:rsidP="00EE4F75">
      <w:pPr>
        <w:ind w:right="-54" w:firstLine="720"/>
        <w:jc w:val="both"/>
        <w:rPr>
          <w:rFonts w:cs="Times New Roman"/>
          <w:sz w:val="28"/>
          <w:szCs w:val="28"/>
        </w:rPr>
      </w:pPr>
      <w:r w:rsidRPr="00EE4F75">
        <w:rPr>
          <w:rFonts w:cs="Times New Roman"/>
          <w:sz w:val="28"/>
          <w:szCs w:val="28"/>
        </w:rPr>
        <w:t>Пунктом 24 решения устанавливается опубликование (обнародование) решения в газете «Новый путь» и на официальном сайте Борского сельского поселения Бокситогорского муниципального района Ленинградской области.</w:t>
      </w:r>
    </w:p>
    <w:p w:rsidR="0069401D" w:rsidRDefault="0069401D" w:rsidP="0069401D">
      <w:pPr>
        <w:ind w:right="-54"/>
        <w:jc w:val="both"/>
        <w:rPr>
          <w:rFonts w:cs="Times New Roman"/>
          <w:sz w:val="28"/>
          <w:szCs w:val="28"/>
        </w:rPr>
      </w:pPr>
    </w:p>
    <w:p w:rsidR="00EE4F75" w:rsidRPr="00EE4F75" w:rsidRDefault="00EE4F75" w:rsidP="0069401D">
      <w:pPr>
        <w:ind w:right="-54" w:firstLine="709"/>
        <w:jc w:val="both"/>
        <w:rPr>
          <w:rFonts w:cs="Times New Roman"/>
          <w:sz w:val="28"/>
          <w:szCs w:val="28"/>
        </w:rPr>
      </w:pPr>
      <w:r w:rsidRPr="00EE4F75">
        <w:rPr>
          <w:rFonts w:cs="Times New Roman"/>
          <w:sz w:val="28"/>
          <w:szCs w:val="28"/>
        </w:rPr>
        <w:t xml:space="preserve">Основные направления бюджетной и налоговой политики Борского сельского поселения Бокситогорского муниципального района Ленинградской области на 2020 год и на плановый период 2021-2022 годов представлены в совет депутатов Борского сельского поселения </w:t>
      </w:r>
      <w:r w:rsidRPr="00EE4F75">
        <w:rPr>
          <w:rFonts w:cs="Times New Roman"/>
          <w:sz w:val="28"/>
          <w:szCs w:val="28"/>
        </w:rPr>
        <w:lastRenderedPageBreak/>
        <w:t>Бокситогорского муниципального района Ленинградской области одновременно с проектом решения «О бюджете Борского сельского поселения Бокситогорского муниципального района Ленинградской области на 2020 год и плановый период 2021 и 2022 годов».</w:t>
      </w:r>
    </w:p>
    <w:p w:rsidR="00EE4F75" w:rsidRPr="00EE4F75" w:rsidRDefault="00EE4F75" w:rsidP="00EE4F75">
      <w:pPr>
        <w:ind w:firstLine="720"/>
        <w:jc w:val="both"/>
        <w:rPr>
          <w:rFonts w:cs="Times New Roman"/>
          <w:sz w:val="28"/>
          <w:szCs w:val="28"/>
        </w:rPr>
      </w:pPr>
      <w:r w:rsidRPr="00EE4F75">
        <w:rPr>
          <w:rFonts w:cs="Times New Roman"/>
          <w:sz w:val="28"/>
          <w:szCs w:val="28"/>
        </w:rPr>
        <w:t>За основу при формировании бюджета были приняты показатели прогноза социально-экономического развития Борского сельского поселения Бокситогорского муниципального района Ленинградской области на 2020-2022 годы.</w:t>
      </w:r>
    </w:p>
    <w:p w:rsidR="00EE4F75" w:rsidRPr="00EE4F75" w:rsidRDefault="00EE4F75" w:rsidP="00EE4F75">
      <w:pPr>
        <w:ind w:firstLine="720"/>
        <w:jc w:val="both"/>
        <w:rPr>
          <w:rFonts w:cs="Times New Roman"/>
          <w:sz w:val="28"/>
          <w:szCs w:val="28"/>
        </w:rPr>
      </w:pPr>
      <w:r w:rsidRPr="00EE4F75">
        <w:rPr>
          <w:rFonts w:cs="Times New Roman"/>
          <w:sz w:val="28"/>
          <w:szCs w:val="28"/>
        </w:rPr>
        <w:t>Проект решения о бюджете не содержит отдельного пункта о вступлении решения в силу, так как согласно статье 5 Бюджетного кодекса Российской Федерации решение вступает в силу с 1 января и действует по 31 декабря финансового года, если иное не предусмотрено Бюджетным кодексом и (или) решением о бюджете.</w:t>
      </w:r>
    </w:p>
    <w:p w:rsidR="00EE4F75" w:rsidRPr="00EE4F75" w:rsidRDefault="00EE4F75" w:rsidP="00EE4F75">
      <w:pPr>
        <w:ind w:firstLine="720"/>
        <w:jc w:val="both"/>
        <w:rPr>
          <w:rFonts w:cs="Times New Roman"/>
          <w:sz w:val="28"/>
          <w:szCs w:val="28"/>
        </w:rPr>
      </w:pPr>
      <w:r w:rsidRPr="00EE4F75">
        <w:rPr>
          <w:rFonts w:cs="Times New Roman"/>
          <w:sz w:val="28"/>
          <w:szCs w:val="28"/>
        </w:rPr>
        <w:t>На 2020 год прогноз общей суммы доходов составляет 28 880,7 тысяч рублей, общей суммы расходов 28 880,7 тысяч рублей.</w:t>
      </w:r>
    </w:p>
    <w:p w:rsidR="00EE4F75" w:rsidRPr="00EE4F75" w:rsidRDefault="00EE4F75" w:rsidP="00EE4F75">
      <w:pPr>
        <w:ind w:firstLine="720"/>
        <w:jc w:val="both"/>
        <w:rPr>
          <w:rFonts w:cs="Times New Roman"/>
          <w:sz w:val="28"/>
          <w:szCs w:val="28"/>
        </w:rPr>
      </w:pPr>
      <w:r w:rsidRPr="00EE4F75">
        <w:rPr>
          <w:rFonts w:cs="Times New Roman"/>
          <w:sz w:val="28"/>
          <w:szCs w:val="28"/>
        </w:rPr>
        <w:t>В таблице 1 представлены основные параметры местного бюджета на 2020 год в сравнении с утвержденным бюджетом на 2019 год (по состоянию на 01 ноября 2019 года) в сопоставимых показателях.</w:t>
      </w:r>
    </w:p>
    <w:p w:rsidR="00EE4F75" w:rsidRPr="00EE4F75" w:rsidRDefault="00EE4F75" w:rsidP="00EE4F75">
      <w:pPr>
        <w:ind w:firstLine="720"/>
        <w:jc w:val="both"/>
        <w:rPr>
          <w:rFonts w:cs="Times New Roman"/>
          <w:sz w:val="28"/>
          <w:szCs w:val="28"/>
        </w:rPr>
      </w:pPr>
    </w:p>
    <w:p w:rsidR="00EE4F75" w:rsidRPr="00EE4F75" w:rsidRDefault="00EE4F75" w:rsidP="00EE4F75">
      <w:pPr>
        <w:tabs>
          <w:tab w:val="left" w:pos="2520"/>
          <w:tab w:val="left" w:pos="3060"/>
        </w:tabs>
        <w:ind w:left="-180" w:firstLine="720"/>
        <w:jc w:val="right"/>
        <w:rPr>
          <w:rFonts w:cs="Times New Roman"/>
          <w:sz w:val="28"/>
          <w:szCs w:val="28"/>
        </w:rPr>
      </w:pPr>
      <w:r w:rsidRPr="00EE4F75">
        <w:rPr>
          <w:rFonts w:cs="Times New Roman"/>
          <w:sz w:val="28"/>
          <w:szCs w:val="28"/>
        </w:rPr>
        <w:t>Таблица 1</w:t>
      </w:r>
    </w:p>
    <w:p w:rsidR="00EE4F75" w:rsidRPr="00EE4F75" w:rsidRDefault="00EE4F75" w:rsidP="00EE4F75">
      <w:pPr>
        <w:tabs>
          <w:tab w:val="left" w:pos="2520"/>
          <w:tab w:val="left" w:pos="3060"/>
        </w:tabs>
        <w:ind w:left="-180" w:firstLine="720"/>
        <w:jc w:val="center"/>
        <w:rPr>
          <w:rFonts w:cs="Times New Roman"/>
          <w:sz w:val="28"/>
          <w:szCs w:val="28"/>
        </w:rPr>
      </w:pPr>
      <w:r w:rsidRPr="00EE4F75">
        <w:rPr>
          <w:rFonts w:cs="Times New Roman"/>
          <w:sz w:val="28"/>
          <w:szCs w:val="28"/>
        </w:rPr>
        <w:t>Основные параметры местного бюджета</w:t>
      </w:r>
    </w:p>
    <w:p w:rsidR="00EE4F75" w:rsidRPr="00EE4F75" w:rsidRDefault="00EE4F75" w:rsidP="00EE4F75">
      <w:pPr>
        <w:tabs>
          <w:tab w:val="left" w:pos="2520"/>
          <w:tab w:val="left" w:pos="3060"/>
        </w:tabs>
        <w:ind w:left="-180" w:firstLine="720"/>
        <w:jc w:val="right"/>
        <w:rPr>
          <w:rFonts w:cs="Times New Roman"/>
          <w:sz w:val="28"/>
          <w:szCs w:val="28"/>
        </w:rPr>
      </w:pPr>
      <w:r w:rsidRPr="00EE4F75">
        <w:rPr>
          <w:rFonts w:cs="Times New Roman"/>
          <w:sz w:val="28"/>
          <w:szCs w:val="28"/>
        </w:rPr>
        <w:t>тысяч рублей</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2"/>
        <w:gridCol w:w="2126"/>
        <w:gridCol w:w="2268"/>
      </w:tblGrid>
      <w:tr w:rsidR="00EE4F75" w:rsidRPr="00EE4F75" w:rsidTr="0069401D">
        <w:trPr>
          <w:trHeight w:val="340"/>
        </w:trPr>
        <w:tc>
          <w:tcPr>
            <w:tcW w:w="4962" w:type="dxa"/>
            <w:vAlign w:val="center"/>
          </w:tcPr>
          <w:p w:rsidR="00EE4F75" w:rsidRPr="00EE4F75" w:rsidRDefault="00EE4F75" w:rsidP="00EE4F75">
            <w:pPr>
              <w:keepNext/>
              <w:widowControl w:val="0"/>
              <w:jc w:val="center"/>
              <w:outlineLvl w:val="0"/>
              <w:rPr>
                <w:rFonts w:cs="Times New Roman"/>
                <w:bCs/>
                <w:sz w:val="28"/>
                <w:szCs w:val="28"/>
              </w:rPr>
            </w:pPr>
            <w:r w:rsidRPr="00EE4F75">
              <w:rPr>
                <w:rFonts w:cs="Times New Roman"/>
                <w:bCs/>
                <w:sz w:val="28"/>
                <w:szCs w:val="28"/>
              </w:rPr>
              <w:t>Основные параметры местного бюджета</w:t>
            </w:r>
          </w:p>
        </w:tc>
        <w:tc>
          <w:tcPr>
            <w:tcW w:w="2126" w:type="dxa"/>
            <w:vAlign w:val="center"/>
          </w:tcPr>
          <w:p w:rsidR="00EE4F75" w:rsidRPr="00EE4F75" w:rsidRDefault="00EE4F75" w:rsidP="00EE4F75">
            <w:pPr>
              <w:jc w:val="center"/>
              <w:rPr>
                <w:rFonts w:cs="Times New Roman"/>
                <w:bCs/>
                <w:sz w:val="28"/>
                <w:szCs w:val="28"/>
              </w:rPr>
            </w:pPr>
            <w:r w:rsidRPr="00EE4F75">
              <w:rPr>
                <w:rFonts w:cs="Times New Roman"/>
                <w:bCs/>
                <w:sz w:val="28"/>
                <w:szCs w:val="28"/>
              </w:rPr>
              <w:t>2019 год</w:t>
            </w:r>
          </w:p>
          <w:p w:rsidR="00EE4F75" w:rsidRPr="00EE4F75" w:rsidRDefault="00EE4F75" w:rsidP="00EE4F75">
            <w:pPr>
              <w:jc w:val="center"/>
              <w:rPr>
                <w:rFonts w:cs="Times New Roman"/>
                <w:bCs/>
                <w:sz w:val="28"/>
                <w:szCs w:val="28"/>
              </w:rPr>
            </w:pPr>
            <w:r w:rsidRPr="00EE4F75">
              <w:rPr>
                <w:rFonts w:cs="Times New Roman"/>
                <w:bCs/>
                <w:sz w:val="28"/>
                <w:szCs w:val="28"/>
              </w:rPr>
              <w:t>уточненный план</w:t>
            </w:r>
          </w:p>
        </w:tc>
        <w:tc>
          <w:tcPr>
            <w:tcW w:w="2268" w:type="dxa"/>
            <w:vAlign w:val="center"/>
          </w:tcPr>
          <w:p w:rsidR="00EE4F75" w:rsidRPr="00EE4F75" w:rsidRDefault="00EE4F75" w:rsidP="00EE4F75">
            <w:pPr>
              <w:jc w:val="center"/>
              <w:rPr>
                <w:rFonts w:cs="Times New Roman"/>
                <w:bCs/>
                <w:sz w:val="28"/>
                <w:szCs w:val="28"/>
              </w:rPr>
            </w:pPr>
            <w:r w:rsidRPr="00EE4F75">
              <w:rPr>
                <w:rFonts w:cs="Times New Roman"/>
                <w:bCs/>
                <w:sz w:val="28"/>
                <w:szCs w:val="28"/>
              </w:rPr>
              <w:t>2020 год</w:t>
            </w:r>
          </w:p>
          <w:p w:rsidR="00EE4F75" w:rsidRPr="00EE4F75" w:rsidRDefault="00EE4F75" w:rsidP="00EE4F75">
            <w:pPr>
              <w:jc w:val="center"/>
              <w:rPr>
                <w:rFonts w:cs="Times New Roman"/>
                <w:bCs/>
                <w:sz w:val="28"/>
                <w:szCs w:val="28"/>
              </w:rPr>
            </w:pPr>
            <w:r w:rsidRPr="00EE4F75">
              <w:rPr>
                <w:rFonts w:cs="Times New Roman"/>
                <w:bCs/>
                <w:sz w:val="28"/>
                <w:szCs w:val="28"/>
              </w:rPr>
              <w:t>проект</w:t>
            </w:r>
          </w:p>
        </w:tc>
      </w:tr>
      <w:tr w:rsidR="00EE4F75" w:rsidRPr="00EE4F75" w:rsidTr="0069401D">
        <w:trPr>
          <w:trHeight w:val="397"/>
        </w:trPr>
        <w:tc>
          <w:tcPr>
            <w:tcW w:w="4962" w:type="dxa"/>
            <w:vAlign w:val="center"/>
          </w:tcPr>
          <w:p w:rsidR="00EE4F75" w:rsidRPr="00EE4F75" w:rsidRDefault="00EE4F75" w:rsidP="00EE4F75">
            <w:pPr>
              <w:numPr>
                <w:ilvl w:val="0"/>
                <w:numId w:val="37"/>
              </w:numPr>
              <w:ind w:left="318" w:right="-108" w:hanging="284"/>
              <w:rPr>
                <w:rFonts w:cs="Times New Roman"/>
                <w:bCs/>
                <w:sz w:val="28"/>
                <w:szCs w:val="28"/>
              </w:rPr>
            </w:pPr>
            <w:r w:rsidRPr="00EE4F75">
              <w:rPr>
                <w:rFonts w:cs="Times New Roman"/>
                <w:bCs/>
                <w:sz w:val="28"/>
                <w:szCs w:val="28"/>
              </w:rPr>
              <w:t xml:space="preserve">Доходы всего </w:t>
            </w:r>
          </w:p>
          <w:p w:rsidR="00EE4F75" w:rsidRPr="00EE4F75" w:rsidRDefault="00EE4F75" w:rsidP="00EE4F75">
            <w:pPr>
              <w:ind w:left="318" w:right="-108"/>
              <w:rPr>
                <w:rFonts w:cs="Times New Roman"/>
                <w:bCs/>
                <w:sz w:val="28"/>
                <w:szCs w:val="28"/>
              </w:rPr>
            </w:pPr>
            <w:r w:rsidRPr="00EE4F75">
              <w:rPr>
                <w:rFonts w:cs="Times New Roman"/>
                <w:bCs/>
                <w:sz w:val="28"/>
                <w:szCs w:val="28"/>
              </w:rPr>
              <w:t>в том числе:</w:t>
            </w:r>
          </w:p>
        </w:tc>
        <w:tc>
          <w:tcPr>
            <w:tcW w:w="2126" w:type="dxa"/>
            <w:vAlign w:val="center"/>
          </w:tcPr>
          <w:p w:rsidR="00EE4F75" w:rsidRPr="00EE4F75" w:rsidRDefault="00EE4F75" w:rsidP="00EE4F75">
            <w:pPr>
              <w:jc w:val="center"/>
              <w:rPr>
                <w:rFonts w:cs="Times New Roman"/>
                <w:bCs/>
                <w:sz w:val="28"/>
                <w:szCs w:val="28"/>
              </w:rPr>
            </w:pPr>
            <w:r w:rsidRPr="00EE4F75">
              <w:rPr>
                <w:rFonts w:cs="Times New Roman"/>
                <w:bCs/>
                <w:sz w:val="28"/>
                <w:szCs w:val="28"/>
              </w:rPr>
              <w:t xml:space="preserve">30 119,0 </w:t>
            </w:r>
          </w:p>
        </w:tc>
        <w:tc>
          <w:tcPr>
            <w:tcW w:w="2268" w:type="dxa"/>
            <w:vAlign w:val="center"/>
          </w:tcPr>
          <w:p w:rsidR="00EE4F75" w:rsidRPr="00EE4F75" w:rsidRDefault="00EE4F75" w:rsidP="00EE4F75">
            <w:pPr>
              <w:jc w:val="center"/>
              <w:rPr>
                <w:rFonts w:cs="Times New Roman"/>
                <w:bCs/>
                <w:sz w:val="28"/>
                <w:szCs w:val="28"/>
              </w:rPr>
            </w:pPr>
            <w:r w:rsidRPr="00EE4F75">
              <w:rPr>
                <w:rFonts w:cs="Times New Roman"/>
                <w:bCs/>
                <w:sz w:val="28"/>
                <w:szCs w:val="28"/>
              </w:rPr>
              <w:t>28 880,7</w:t>
            </w:r>
          </w:p>
        </w:tc>
      </w:tr>
      <w:tr w:rsidR="00EE4F75" w:rsidRPr="00EE4F75" w:rsidTr="0069401D">
        <w:trPr>
          <w:trHeight w:val="397"/>
        </w:trPr>
        <w:tc>
          <w:tcPr>
            <w:tcW w:w="4962" w:type="dxa"/>
            <w:vAlign w:val="center"/>
          </w:tcPr>
          <w:p w:rsidR="00EE4F75" w:rsidRPr="00EE4F75" w:rsidRDefault="00EE4F75" w:rsidP="00EE4F75">
            <w:pPr>
              <w:ind w:left="34" w:right="-108" w:firstLine="284"/>
              <w:rPr>
                <w:rFonts w:cs="Times New Roman"/>
                <w:sz w:val="28"/>
                <w:szCs w:val="28"/>
              </w:rPr>
            </w:pPr>
            <w:r w:rsidRPr="00EE4F75">
              <w:rPr>
                <w:rFonts w:cs="Times New Roman"/>
                <w:sz w:val="28"/>
                <w:szCs w:val="28"/>
              </w:rPr>
              <w:t>налоговые и неналоговые доходы</w:t>
            </w:r>
          </w:p>
        </w:tc>
        <w:tc>
          <w:tcPr>
            <w:tcW w:w="2126" w:type="dxa"/>
            <w:vAlign w:val="center"/>
          </w:tcPr>
          <w:p w:rsidR="00EE4F75" w:rsidRPr="00EE4F75" w:rsidRDefault="00EE4F75" w:rsidP="00EE4F75">
            <w:pPr>
              <w:jc w:val="center"/>
              <w:rPr>
                <w:rFonts w:cs="Times New Roman"/>
                <w:sz w:val="28"/>
                <w:szCs w:val="28"/>
              </w:rPr>
            </w:pPr>
            <w:r w:rsidRPr="00EE4F75">
              <w:rPr>
                <w:rFonts w:cs="Times New Roman"/>
                <w:sz w:val="28"/>
                <w:szCs w:val="28"/>
              </w:rPr>
              <w:t>6 261,4</w:t>
            </w:r>
          </w:p>
        </w:tc>
        <w:tc>
          <w:tcPr>
            <w:tcW w:w="2268" w:type="dxa"/>
            <w:vAlign w:val="center"/>
          </w:tcPr>
          <w:p w:rsidR="00EE4F75" w:rsidRPr="00EE4F75" w:rsidRDefault="00EE4F75" w:rsidP="00EE4F75">
            <w:pPr>
              <w:jc w:val="center"/>
              <w:rPr>
                <w:rFonts w:cs="Times New Roman"/>
                <w:sz w:val="28"/>
                <w:szCs w:val="28"/>
              </w:rPr>
            </w:pPr>
            <w:r w:rsidRPr="00EE4F75">
              <w:rPr>
                <w:rFonts w:cs="Times New Roman"/>
                <w:sz w:val="28"/>
                <w:szCs w:val="28"/>
              </w:rPr>
              <w:t>6 700,5</w:t>
            </w:r>
          </w:p>
        </w:tc>
      </w:tr>
      <w:tr w:rsidR="00EE4F75" w:rsidRPr="00EE4F75" w:rsidTr="0069401D">
        <w:trPr>
          <w:trHeight w:val="397"/>
        </w:trPr>
        <w:tc>
          <w:tcPr>
            <w:tcW w:w="4962" w:type="dxa"/>
            <w:vAlign w:val="center"/>
          </w:tcPr>
          <w:p w:rsidR="00EE4F75" w:rsidRPr="00EE4F75" w:rsidRDefault="00EE4F75" w:rsidP="00EE4F75">
            <w:pPr>
              <w:ind w:left="34" w:right="-108" w:firstLine="284"/>
              <w:rPr>
                <w:rFonts w:cs="Times New Roman"/>
                <w:sz w:val="28"/>
                <w:szCs w:val="28"/>
              </w:rPr>
            </w:pPr>
            <w:r w:rsidRPr="00EE4F75">
              <w:rPr>
                <w:rFonts w:cs="Times New Roman"/>
                <w:sz w:val="28"/>
                <w:szCs w:val="28"/>
              </w:rPr>
              <w:t>безвозмездные поступления</w:t>
            </w:r>
          </w:p>
        </w:tc>
        <w:tc>
          <w:tcPr>
            <w:tcW w:w="2126" w:type="dxa"/>
            <w:vAlign w:val="center"/>
          </w:tcPr>
          <w:p w:rsidR="00EE4F75" w:rsidRPr="00EE4F75" w:rsidRDefault="00EE4F75" w:rsidP="00EE4F75">
            <w:pPr>
              <w:jc w:val="center"/>
              <w:rPr>
                <w:rFonts w:cs="Times New Roman"/>
                <w:sz w:val="28"/>
                <w:szCs w:val="28"/>
              </w:rPr>
            </w:pPr>
            <w:r w:rsidRPr="00EE4F75">
              <w:rPr>
                <w:rFonts w:cs="Times New Roman"/>
                <w:sz w:val="28"/>
                <w:szCs w:val="28"/>
              </w:rPr>
              <w:t>23 857,6</w:t>
            </w:r>
          </w:p>
        </w:tc>
        <w:tc>
          <w:tcPr>
            <w:tcW w:w="2268" w:type="dxa"/>
            <w:vAlign w:val="center"/>
          </w:tcPr>
          <w:p w:rsidR="00EE4F75" w:rsidRPr="00EE4F75" w:rsidRDefault="00EE4F75" w:rsidP="00EE4F75">
            <w:pPr>
              <w:jc w:val="center"/>
              <w:rPr>
                <w:rFonts w:cs="Times New Roman"/>
                <w:sz w:val="28"/>
                <w:szCs w:val="28"/>
              </w:rPr>
            </w:pPr>
            <w:r w:rsidRPr="00EE4F75">
              <w:rPr>
                <w:rFonts w:cs="Times New Roman"/>
                <w:sz w:val="28"/>
                <w:szCs w:val="28"/>
              </w:rPr>
              <w:t>22 180,2</w:t>
            </w:r>
          </w:p>
        </w:tc>
      </w:tr>
      <w:tr w:rsidR="00EE4F75" w:rsidRPr="00EE4F75" w:rsidTr="0069401D">
        <w:trPr>
          <w:trHeight w:val="397"/>
        </w:trPr>
        <w:tc>
          <w:tcPr>
            <w:tcW w:w="4962" w:type="dxa"/>
            <w:vAlign w:val="center"/>
          </w:tcPr>
          <w:p w:rsidR="00EE4F75" w:rsidRPr="00EE4F75" w:rsidRDefault="00EE4F75" w:rsidP="00EE4F75">
            <w:pPr>
              <w:ind w:left="34" w:right="-108"/>
              <w:rPr>
                <w:rFonts w:cs="Times New Roman"/>
                <w:bCs/>
                <w:sz w:val="28"/>
                <w:szCs w:val="28"/>
              </w:rPr>
            </w:pPr>
            <w:r w:rsidRPr="00EE4F75">
              <w:rPr>
                <w:rFonts w:cs="Times New Roman"/>
                <w:bCs/>
                <w:sz w:val="28"/>
                <w:szCs w:val="28"/>
              </w:rPr>
              <w:t>2. Расходы всего</w:t>
            </w:r>
          </w:p>
        </w:tc>
        <w:tc>
          <w:tcPr>
            <w:tcW w:w="2126" w:type="dxa"/>
            <w:vAlign w:val="center"/>
          </w:tcPr>
          <w:p w:rsidR="00EE4F75" w:rsidRPr="00EE4F75" w:rsidRDefault="00EE4F75" w:rsidP="00EE4F75">
            <w:pPr>
              <w:jc w:val="center"/>
              <w:rPr>
                <w:rFonts w:cs="Times New Roman"/>
                <w:bCs/>
                <w:sz w:val="28"/>
                <w:szCs w:val="28"/>
              </w:rPr>
            </w:pPr>
            <w:r w:rsidRPr="00EE4F75">
              <w:rPr>
                <w:rFonts w:cs="Times New Roman"/>
                <w:bCs/>
                <w:sz w:val="28"/>
                <w:szCs w:val="28"/>
              </w:rPr>
              <w:t>31 971,4</w:t>
            </w:r>
          </w:p>
        </w:tc>
        <w:tc>
          <w:tcPr>
            <w:tcW w:w="2268" w:type="dxa"/>
            <w:vAlign w:val="center"/>
          </w:tcPr>
          <w:p w:rsidR="00EE4F75" w:rsidRPr="00EE4F75" w:rsidRDefault="00EE4F75" w:rsidP="00EE4F75">
            <w:pPr>
              <w:jc w:val="center"/>
              <w:rPr>
                <w:rFonts w:cs="Times New Roman"/>
                <w:bCs/>
                <w:sz w:val="28"/>
                <w:szCs w:val="28"/>
              </w:rPr>
            </w:pPr>
            <w:r w:rsidRPr="00EE4F75">
              <w:rPr>
                <w:rFonts w:cs="Times New Roman"/>
                <w:bCs/>
                <w:sz w:val="28"/>
                <w:szCs w:val="28"/>
              </w:rPr>
              <w:t>28 880,7</w:t>
            </w:r>
          </w:p>
        </w:tc>
      </w:tr>
      <w:tr w:rsidR="00EE4F75" w:rsidRPr="00EE4F75" w:rsidTr="0069401D">
        <w:trPr>
          <w:trHeight w:val="397"/>
        </w:trPr>
        <w:tc>
          <w:tcPr>
            <w:tcW w:w="4962" w:type="dxa"/>
            <w:vAlign w:val="center"/>
          </w:tcPr>
          <w:p w:rsidR="00EE4F75" w:rsidRPr="00EE4F75" w:rsidRDefault="00EE4F75" w:rsidP="00EE4F75">
            <w:pPr>
              <w:ind w:left="34" w:right="-108"/>
              <w:rPr>
                <w:rFonts w:cs="Times New Roman"/>
                <w:bCs/>
                <w:sz w:val="28"/>
                <w:szCs w:val="28"/>
              </w:rPr>
            </w:pPr>
            <w:r w:rsidRPr="00EE4F75">
              <w:rPr>
                <w:rFonts w:cs="Times New Roman"/>
                <w:bCs/>
                <w:sz w:val="28"/>
                <w:szCs w:val="28"/>
              </w:rPr>
              <w:t>3. Профицит (+),  дефицит (-)</w:t>
            </w:r>
          </w:p>
        </w:tc>
        <w:tc>
          <w:tcPr>
            <w:tcW w:w="2126" w:type="dxa"/>
            <w:vAlign w:val="center"/>
          </w:tcPr>
          <w:p w:rsidR="00EE4F75" w:rsidRPr="00EE4F75" w:rsidRDefault="00EE4F75" w:rsidP="00EE4F75">
            <w:pPr>
              <w:jc w:val="center"/>
              <w:rPr>
                <w:rFonts w:cs="Times New Roman"/>
                <w:bCs/>
                <w:sz w:val="28"/>
                <w:szCs w:val="28"/>
              </w:rPr>
            </w:pPr>
            <w:r w:rsidRPr="00EE4F75">
              <w:rPr>
                <w:rFonts w:cs="Times New Roman"/>
                <w:bCs/>
                <w:sz w:val="28"/>
                <w:szCs w:val="28"/>
              </w:rPr>
              <w:t>-1 852,4</w:t>
            </w:r>
          </w:p>
        </w:tc>
        <w:tc>
          <w:tcPr>
            <w:tcW w:w="2268" w:type="dxa"/>
            <w:vAlign w:val="center"/>
          </w:tcPr>
          <w:p w:rsidR="00EE4F75" w:rsidRPr="00EE4F75" w:rsidRDefault="00EE4F75" w:rsidP="00EE4F75">
            <w:pPr>
              <w:jc w:val="center"/>
              <w:rPr>
                <w:rFonts w:cs="Times New Roman"/>
                <w:bCs/>
                <w:sz w:val="28"/>
                <w:szCs w:val="28"/>
              </w:rPr>
            </w:pPr>
            <w:r w:rsidRPr="00EE4F75">
              <w:rPr>
                <w:rFonts w:cs="Times New Roman"/>
                <w:bCs/>
                <w:sz w:val="28"/>
                <w:szCs w:val="28"/>
              </w:rPr>
              <w:t>0,0</w:t>
            </w:r>
          </w:p>
        </w:tc>
      </w:tr>
    </w:tbl>
    <w:p w:rsidR="00EE4F75" w:rsidRPr="00EE4F75" w:rsidRDefault="00EE4F75" w:rsidP="00EE4F75">
      <w:pPr>
        <w:jc w:val="center"/>
        <w:rPr>
          <w:rFonts w:cs="Times New Roman"/>
          <w:b/>
          <w:sz w:val="28"/>
          <w:szCs w:val="28"/>
        </w:rPr>
      </w:pPr>
    </w:p>
    <w:p w:rsidR="00EE4F75" w:rsidRPr="00EE4F75" w:rsidRDefault="00EE4F75" w:rsidP="00EE4F75">
      <w:pPr>
        <w:jc w:val="center"/>
        <w:rPr>
          <w:rFonts w:cs="Times New Roman"/>
          <w:b/>
          <w:sz w:val="28"/>
          <w:szCs w:val="28"/>
        </w:rPr>
      </w:pPr>
      <w:r w:rsidRPr="00EE4F75">
        <w:rPr>
          <w:rFonts w:cs="Times New Roman"/>
          <w:b/>
          <w:sz w:val="28"/>
          <w:szCs w:val="28"/>
        </w:rPr>
        <w:t>ПРОГНОЗИРУЕМЫЕ ДОХОДЫ</w:t>
      </w:r>
    </w:p>
    <w:p w:rsidR="00EE4F75" w:rsidRPr="00EE4F75" w:rsidRDefault="00EE4F75" w:rsidP="00EE4F75">
      <w:pPr>
        <w:jc w:val="center"/>
        <w:rPr>
          <w:rFonts w:cs="Times New Roman"/>
          <w:b/>
          <w:sz w:val="28"/>
          <w:szCs w:val="28"/>
        </w:rPr>
      </w:pPr>
      <w:r w:rsidRPr="00EE4F75">
        <w:rPr>
          <w:rFonts w:cs="Times New Roman"/>
          <w:b/>
          <w:sz w:val="28"/>
          <w:szCs w:val="28"/>
        </w:rPr>
        <w:t xml:space="preserve">бюджета Борского сельского поселения </w:t>
      </w:r>
    </w:p>
    <w:p w:rsidR="00EE4F75" w:rsidRPr="00EE4F75" w:rsidRDefault="00EE4F75" w:rsidP="00EE4F75">
      <w:pPr>
        <w:jc w:val="center"/>
        <w:rPr>
          <w:rFonts w:cs="Times New Roman"/>
          <w:b/>
          <w:sz w:val="28"/>
          <w:szCs w:val="28"/>
        </w:rPr>
      </w:pPr>
      <w:r w:rsidRPr="00EE4F75">
        <w:rPr>
          <w:rFonts w:cs="Times New Roman"/>
          <w:b/>
          <w:sz w:val="28"/>
          <w:szCs w:val="28"/>
        </w:rPr>
        <w:t xml:space="preserve">Бокситогорского муниципального района </w:t>
      </w:r>
    </w:p>
    <w:p w:rsidR="00EE4F75" w:rsidRPr="00EE4F75" w:rsidRDefault="00EE4F75" w:rsidP="00EE4F75">
      <w:pPr>
        <w:jc w:val="center"/>
        <w:rPr>
          <w:rFonts w:cs="Times New Roman"/>
          <w:b/>
          <w:sz w:val="28"/>
          <w:szCs w:val="28"/>
        </w:rPr>
      </w:pPr>
      <w:r w:rsidRPr="00EE4F75">
        <w:rPr>
          <w:rFonts w:cs="Times New Roman"/>
          <w:b/>
          <w:sz w:val="28"/>
          <w:szCs w:val="28"/>
        </w:rPr>
        <w:t xml:space="preserve">Ленинградской области </w:t>
      </w:r>
    </w:p>
    <w:p w:rsidR="00EE4F75" w:rsidRPr="00EE4F75" w:rsidRDefault="00EE4F75" w:rsidP="00EE4F75">
      <w:pPr>
        <w:jc w:val="center"/>
        <w:rPr>
          <w:rFonts w:cs="Times New Roman"/>
          <w:b/>
          <w:sz w:val="28"/>
          <w:szCs w:val="28"/>
        </w:rPr>
      </w:pPr>
      <w:r w:rsidRPr="00EE4F75">
        <w:rPr>
          <w:rFonts w:cs="Times New Roman"/>
          <w:b/>
          <w:sz w:val="28"/>
          <w:szCs w:val="28"/>
        </w:rPr>
        <w:t>на 2020 год</w:t>
      </w:r>
    </w:p>
    <w:p w:rsidR="00EE4F75" w:rsidRPr="00EE4F75" w:rsidRDefault="00EE4F75" w:rsidP="00EE4F75">
      <w:pPr>
        <w:jc w:val="center"/>
        <w:rPr>
          <w:rFonts w:cs="Times New Roman"/>
          <w:b/>
          <w:sz w:val="28"/>
          <w:szCs w:val="28"/>
        </w:rPr>
      </w:pPr>
    </w:p>
    <w:p w:rsidR="00EE4F75" w:rsidRPr="00EE4F75" w:rsidRDefault="00EE4F75" w:rsidP="00EE4F75">
      <w:pPr>
        <w:ind w:firstLine="709"/>
        <w:jc w:val="both"/>
        <w:rPr>
          <w:rFonts w:cs="Times New Roman"/>
          <w:sz w:val="28"/>
          <w:szCs w:val="28"/>
        </w:rPr>
      </w:pPr>
      <w:r w:rsidRPr="00EE4F75">
        <w:rPr>
          <w:rFonts w:cs="Times New Roman"/>
          <w:sz w:val="28"/>
          <w:szCs w:val="28"/>
        </w:rPr>
        <w:t xml:space="preserve">Прогноз собственных доходов бюджета Борского сельского поселения Бокситогорского муниципального района Ленинградской области на 2020 год рассчитан исходя из основных показателей социально-экономического развития Борского сельского поселения Бокситогорского муниципального района Ленинградской области, ожидаемого поступления налоговых, </w:t>
      </w:r>
      <w:r w:rsidRPr="00EE4F75">
        <w:rPr>
          <w:rFonts w:cs="Times New Roman"/>
          <w:sz w:val="28"/>
          <w:szCs w:val="28"/>
        </w:rPr>
        <w:lastRenderedPageBreak/>
        <w:t>неналоговых доходов и доходов от предпринимательской деятельности в 2019 году.</w:t>
      </w:r>
    </w:p>
    <w:p w:rsidR="00EE4F75" w:rsidRPr="00EE4F75" w:rsidRDefault="00EE4F75" w:rsidP="00EE4F75">
      <w:pPr>
        <w:ind w:firstLine="709"/>
        <w:jc w:val="both"/>
        <w:rPr>
          <w:rFonts w:cs="Times New Roman"/>
          <w:sz w:val="28"/>
          <w:szCs w:val="28"/>
        </w:rPr>
      </w:pPr>
      <w:r w:rsidRPr="00EE4F75">
        <w:rPr>
          <w:rFonts w:cs="Times New Roman"/>
          <w:sz w:val="28"/>
          <w:szCs w:val="28"/>
        </w:rPr>
        <w:t>В расчётах учтены положения Бюджетного кодекса Российской Федерации, а также принятые изменения налогового законодательства.</w:t>
      </w:r>
    </w:p>
    <w:p w:rsidR="00EE4F75" w:rsidRPr="00EE4F75" w:rsidRDefault="00EE4F75" w:rsidP="00EE4F75">
      <w:pPr>
        <w:ind w:firstLine="709"/>
        <w:jc w:val="both"/>
        <w:rPr>
          <w:rFonts w:cs="Times New Roman"/>
          <w:sz w:val="28"/>
          <w:szCs w:val="28"/>
        </w:rPr>
      </w:pPr>
      <w:r w:rsidRPr="00EE4F75">
        <w:rPr>
          <w:rFonts w:cs="Times New Roman"/>
          <w:sz w:val="28"/>
          <w:szCs w:val="28"/>
        </w:rPr>
        <w:t>При формировании проекта бюджета поселения на 2020 год учитывалось налоговое законодательство, действующее на момент составления проекта бюджета, а также планируемые изменения и дополнения в законодательство Российской Федерации о налогах и сборах, вступающие с 1 января 2020 года.</w:t>
      </w:r>
    </w:p>
    <w:p w:rsidR="00EE4F75" w:rsidRPr="00EE4F75" w:rsidRDefault="00EE4F75" w:rsidP="00EE4F75">
      <w:pPr>
        <w:ind w:firstLine="709"/>
        <w:jc w:val="center"/>
        <w:rPr>
          <w:rFonts w:cs="Times New Roman"/>
          <w:bCs/>
          <w:sz w:val="28"/>
          <w:szCs w:val="28"/>
        </w:rPr>
      </w:pPr>
    </w:p>
    <w:p w:rsidR="00EE4F75" w:rsidRPr="00EE4F75" w:rsidRDefault="00EE4F75" w:rsidP="00EE4F75">
      <w:pPr>
        <w:ind w:firstLine="709"/>
        <w:jc w:val="center"/>
        <w:rPr>
          <w:rFonts w:cs="Times New Roman"/>
          <w:bCs/>
          <w:sz w:val="28"/>
          <w:szCs w:val="28"/>
        </w:rPr>
      </w:pPr>
      <w:r w:rsidRPr="00EE4F75">
        <w:rPr>
          <w:rFonts w:cs="Times New Roman"/>
          <w:bCs/>
          <w:sz w:val="28"/>
          <w:szCs w:val="28"/>
        </w:rPr>
        <w:t>НАЛОГОВЫЕ И НЕНАЛОГОВЫЕ ДОХОДЫ</w:t>
      </w:r>
    </w:p>
    <w:p w:rsidR="00EE4F75" w:rsidRPr="00EE4F75" w:rsidRDefault="00EE4F75" w:rsidP="00EE4F75">
      <w:pPr>
        <w:ind w:firstLine="709"/>
        <w:jc w:val="both"/>
        <w:rPr>
          <w:rFonts w:cs="Times New Roman"/>
          <w:sz w:val="28"/>
          <w:szCs w:val="28"/>
        </w:rPr>
      </w:pPr>
      <w:r w:rsidRPr="00EE4F75">
        <w:rPr>
          <w:rFonts w:cs="Times New Roman"/>
          <w:sz w:val="28"/>
          <w:szCs w:val="28"/>
        </w:rPr>
        <w:t>Бюджетным кодексом Российской Федерации и Федеральным законом №120-ФЗ от 20 августа 2004 года «О внесении изменений в Бюджетный кодекс Российской Федерации в части регулирования межбюджетных отношений» за бюджетами поселений закреплены следующие источники доходов:</w:t>
      </w:r>
    </w:p>
    <w:p w:rsidR="00EE4F75" w:rsidRPr="00EE4F75" w:rsidRDefault="00EE4F75" w:rsidP="00EE4F75">
      <w:pPr>
        <w:numPr>
          <w:ilvl w:val="0"/>
          <w:numId w:val="38"/>
        </w:numPr>
        <w:tabs>
          <w:tab w:val="left" w:pos="851"/>
        </w:tabs>
        <w:ind w:left="993" w:hanging="284"/>
        <w:jc w:val="both"/>
        <w:rPr>
          <w:rFonts w:cs="Times New Roman"/>
          <w:sz w:val="28"/>
          <w:szCs w:val="28"/>
        </w:rPr>
      </w:pPr>
      <w:r w:rsidRPr="00EE4F75">
        <w:rPr>
          <w:rFonts w:cs="Times New Roman"/>
          <w:sz w:val="28"/>
          <w:szCs w:val="28"/>
        </w:rPr>
        <w:t>земельный налог – 100%;</w:t>
      </w:r>
    </w:p>
    <w:p w:rsidR="00EE4F75" w:rsidRPr="00EE4F75" w:rsidRDefault="00EE4F75" w:rsidP="00EE4F75">
      <w:pPr>
        <w:numPr>
          <w:ilvl w:val="0"/>
          <w:numId w:val="38"/>
        </w:numPr>
        <w:tabs>
          <w:tab w:val="left" w:pos="851"/>
        </w:tabs>
        <w:ind w:left="993" w:hanging="284"/>
        <w:jc w:val="both"/>
        <w:rPr>
          <w:rFonts w:cs="Times New Roman"/>
          <w:sz w:val="28"/>
          <w:szCs w:val="28"/>
        </w:rPr>
      </w:pPr>
      <w:r w:rsidRPr="00EE4F75">
        <w:rPr>
          <w:rFonts w:cs="Times New Roman"/>
          <w:sz w:val="28"/>
          <w:szCs w:val="28"/>
        </w:rPr>
        <w:t>налог на имущество физических лиц – 100%;</w:t>
      </w:r>
    </w:p>
    <w:p w:rsidR="00EE4F75" w:rsidRPr="00EE4F75" w:rsidRDefault="00EE4F75" w:rsidP="00EE4F75">
      <w:pPr>
        <w:numPr>
          <w:ilvl w:val="0"/>
          <w:numId w:val="38"/>
        </w:numPr>
        <w:tabs>
          <w:tab w:val="left" w:pos="851"/>
        </w:tabs>
        <w:ind w:left="993" w:hanging="284"/>
        <w:jc w:val="both"/>
        <w:rPr>
          <w:rFonts w:cs="Times New Roman"/>
          <w:sz w:val="28"/>
          <w:szCs w:val="28"/>
        </w:rPr>
      </w:pPr>
      <w:r w:rsidRPr="00EE4F75">
        <w:rPr>
          <w:rFonts w:cs="Times New Roman"/>
          <w:sz w:val="28"/>
          <w:szCs w:val="28"/>
        </w:rPr>
        <w:t>налог на доходы физических лиц – 10%.</w:t>
      </w:r>
    </w:p>
    <w:p w:rsidR="00EE4F75" w:rsidRPr="00EE4F75" w:rsidRDefault="00EE4F75" w:rsidP="00EE4F75">
      <w:pPr>
        <w:tabs>
          <w:tab w:val="left" w:pos="851"/>
        </w:tabs>
        <w:ind w:left="993"/>
        <w:jc w:val="both"/>
        <w:rPr>
          <w:rFonts w:cs="Times New Roman"/>
          <w:sz w:val="28"/>
          <w:szCs w:val="28"/>
        </w:rPr>
      </w:pPr>
    </w:p>
    <w:p w:rsidR="00EE4F75" w:rsidRPr="00EE4F75" w:rsidRDefault="00EE4F75" w:rsidP="00EE4F75">
      <w:pPr>
        <w:ind w:firstLine="709"/>
        <w:jc w:val="center"/>
        <w:rPr>
          <w:rFonts w:cs="Times New Roman"/>
          <w:sz w:val="28"/>
          <w:szCs w:val="28"/>
          <w:u w:val="single"/>
        </w:rPr>
      </w:pPr>
      <w:r w:rsidRPr="00EE4F75">
        <w:rPr>
          <w:rFonts w:cs="Times New Roman"/>
          <w:sz w:val="28"/>
          <w:szCs w:val="28"/>
          <w:u w:val="single"/>
        </w:rPr>
        <w:t>Налог на доходы физических лиц</w:t>
      </w:r>
    </w:p>
    <w:p w:rsidR="00EE4F75" w:rsidRPr="00EE4F75" w:rsidRDefault="00EE4F75" w:rsidP="00EE4F75">
      <w:pPr>
        <w:tabs>
          <w:tab w:val="left" w:pos="851"/>
          <w:tab w:val="left" w:pos="1418"/>
        </w:tabs>
        <w:ind w:firstLine="720"/>
        <w:jc w:val="both"/>
        <w:rPr>
          <w:rFonts w:cs="Times New Roman"/>
          <w:sz w:val="28"/>
          <w:szCs w:val="28"/>
        </w:rPr>
      </w:pPr>
      <w:r w:rsidRPr="00EE4F75">
        <w:rPr>
          <w:rFonts w:cs="Times New Roman"/>
          <w:sz w:val="28"/>
          <w:szCs w:val="28"/>
        </w:rPr>
        <w:t>Поступления в бюджет Борского сельского поселения Бокситогорского муниципального района Ленинградской области от налога на доходы физических лиц рассчитаны исходя из ожидаемого поступления в 2019 году, а также индекс-дефлятора темпа роста фонда заработной платы в 2020 году:</w:t>
      </w:r>
    </w:p>
    <w:p w:rsidR="00EE4F75" w:rsidRPr="00EE4F75" w:rsidRDefault="00EE4F75" w:rsidP="00EE4F75">
      <w:pPr>
        <w:tabs>
          <w:tab w:val="left" w:pos="851"/>
          <w:tab w:val="left" w:pos="1418"/>
        </w:tabs>
        <w:ind w:firstLine="720"/>
        <w:jc w:val="center"/>
        <w:rPr>
          <w:rFonts w:cs="Times New Roman"/>
          <w:sz w:val="28"/>
          <w:szCs w:val="28"/>
        </w:rPr>
      </w:pPr>
      <w:r w:rsidRPr="00EE4F75">
        <w:rPr>
          <w:rFonts w:cs="Times New Roman"/>
          <w:sz w:val="28"/>
          <w:szCs w:val="28"/>
        </w:rPr>
        <w:t>2 712,7 тысяч рублей * 106,4% = 2 886,3 тысяч рублей.</w:t>
      </w:r>
    </w:p>
    <w:p w:rsidR="00EE4F75" w:rsidRPr="00EE4F75" w:rsidRDefault="00EE4F75" w:rsidP="00EE4F75">
      <w:pPr>
        <w:tabs>
          <w:tab w:val="left" w:pos="851"/>
          <w:tab w:val="left" w:pos="1418"/>
        </w:tabs>
        <w:ind w:firstLine="720"/>
        <w:jc w:val="center"/>
        <w:rPr>
          <w:rFonts w:cs="Times New Roman"/>
          <w:sz w:val="28"/>
          <w:szCs w:val="28"/>
        </w:rPr>
      </w:pPr>
    </w:p>
    <w:p w:rsidR="00EE4F75" w:rsidRPr="00EE4F75" w:rsidRDefault="00EE4F75" w:rsidP="00EE4F75">
      <w:pPr>
        <w:ind w:firstLine="709"/>
        <w:jc w:val="center"/>
        <w:rPr>
          <w:rFonts w:cs="Times New Roman"/>
          <w:sz w:val="28"/>
          <w:szCs w:val="28"/>
          <w:u w:val="single"/>
        </w:rPr>
      </w:pPr>
      <w:r w:rsidRPr="00EE4F75">
        <w:rPr>
          <w:rFonts w:cs="Times New Roman"/>
          <w:sz w:val="28"/>
          <w:szCs w:val="28"/>
          <w:u w:val="single"/>
        </w:rPr>
        <w:t>Акцизы по подакцизным товарам (продукции), производимым на территории Российской Федерации</w:t>
      </w:r>
    </w:p>
    <w:p w:rsidR="00EE4F75" w:rsidRPr="00EE4F75" w:rsidRDefault="00EE4F75" w:rsidP="00EE4F75">
      <w:pPr>
        <w:ind w:firstLine="720"/>
        <w:jc w:val="both"/>
        <w:rPr>
          <w:rFonts w:eastAsia="Batang" w:cs="Times New Roman"/>
          <w:sz w:val="28"/>
          <w:szCs w:val="28"/>
          <w:lang w:eastAsia="ko-KR"/>
        </w:rPr>
      </w:pPr>
      <w:r w:rsidRPr="00EE4F75">
        <w:rPr>
          <w:rFonts w:eastAsia="Batang" w:cs="Times New Roman"/>
          <w:sz w:val="28"/>
          <w:szCs w:val="28"/>
          <w:lang w:eastAsia="ko-KR"/>
        </w:rPr>
        <w:t>На 2020 год предусматривается сохранение размеров ставок акцизов, установленных действующим законодательством о налогах и сборах. Прогноз поступлений по акцизам на нефтепродукты на 2020 год в бюджет Борского сельского поселения Бокситогорского муниципального района Ленинградской области предоставлен Комитетом финансов Администрации Бокситогорского муниципального района Ленинградской области и составляет 1 105,2 тысяч рублей.</w:t>
      </w:r>
    </w:p>
    <w:p w:rsidR="00EE4F75" w:rsidRPr="00EE4F75" w:rsidRDefault="00EE4F75" w:rsidP="00EE4F75">
      <w:pPr>
        <w:ind w:firstLine="720"/>
        <w:jc w:val="both"/>
        <w:rPr>
          <w:rFonts w:eastAsia="Batang" w:cs="Times New Roman"/>
          <w:sz w:val="28"/>
          <w:szCs w:val="28"/>
          <w:lang w:eastAsia="ko-KR"/>
        </w:rPr>
      </w:pPr>
    </w:p>
    <w:p w:rsidR="00EE4F75" w:rsidRPr="00EE4F75" w:rsidRDefault="00EE4F75" w:rsidP="00EE4F75">
      <w:pPr>
        <w:ind w:firstLine="709"/>
        <w:jc w:val="center"/>
        <w:rPr>
          <w:rFonts w:cs="Times New Roman"/>
          <w:sz w:val="28"/>
          <w:szCs w:val="28"/>
          <w:u w:val="single"/>
        </w:rPr>
      </w:pPr>
      <w:r w:rsidRPr="00EE4F75">
        <w:rPr>
          <w:rFonts w:cs="Times New Roman"/>
          <w:sz w:val="28"/>
          <w:szCs w:val="28"/>
          <w:u w:val="single"/>
        </w:rPr>
        <w:t>Налог на имущество физических лиц</w:t>
      </w:r>
    </w:p>
    <w:p w:rsidR="00EE4F75" w:rsidRPr="00EE4F75" w:rsidRDefault="00EE4F75" w:rsidP="00EE4F75">
      <w:pPr>
        <w:ind w:firstLine="709"/>
        <w:jc w:val="both"/>
        <w:rPr>
          <w:rFonts w:cs="Times New Roman"/>
          <w:sz w:val="28"/>
          <w:szCs w:val="28"/>
        </w:rPr>
      </w:pPr>
      <w:r w:rsidRPr="00EE4F75">
        <w:rPr>
          <w:rFonts w:cs="Times New Roman"/>
          <w:sz w:val="28"/>
          <w:szCs w:val="28"/>
        </w:rPr>
        <w:t>Поступления в бюджет Борского сельского поселения Бокситогорского муниципального района Ленинградской области от налога на имущество физических лиц рассчитаны исходя из ожидаемого поступления в 2019 году, а также индекса потребительских цен на 2020 год:</w:t>
      </w:r>
    </w:p>
    <w:p w:rsidR="00EE4F75" w:rsidRPr="00EE4F75" w:rsidRDefault="00EE4F75" w:rsidP="00EE4F75">
      <w:pPr>
        <w:ind w:firstLine="709"/>
        <w:jc w:val="center"/>
        <w:rPr>
          <w:rFonts w:cs="Times New Roman"/>
          <w:sz w:val="28"/>
          <w:szCs w:val="28"/>
        </w:rPr>
      </w:pPr>
      <w:r w:rsidRPr="00EE4F75">
        <w:rPr>
          <w:rFonts w:cs="Times New Roman"/>
          <w:sz w:val="28"/>
          <w:szCs w:val="28"/>
        </w:rPr>
        <w:t>719,9 тысяч рублей * 104% = 748,7 тысяч рублей.</w:t>
      </w:r>
    </w:p>
    <w:p w:rsidR="00EE4F75" w:rsidRDefault="00EE4F75" w:rsidP="00EE4F75">
      <w:pPr>
        <w:ind w:firstLine="709"/>
        <w:jc w:val="center"/>
        <w:rPr>
          <w:rFonts w:cs="Times New Roman"/>
          <w:sz w:val="28"/>
          <w:szCs w:val="28"/>
          <w:u w:val="single"/>
        </w:rPr>
      </w:pPr>
    </w:p>
    <w:p w:rsidR="0069401D" w:rsidRPr="00EE4F75" w:rsidRDefault="0069401D" w:rsidP="00EE4F75">
      <w:pPr>
        <w:ind w:firstLine="709"/>
        <w:jc w:val="center"/>
        <w:rPr>
          <w:rFonts w:cs="Times New Roman"/>
          <w:sz w:val="28"/>
          <w:szCs w:val="28"/>
          <w:u w:val="single"/>
        </w:rPr>
      </w:pPr>
    </w:p>
    <w:p w:rsidR="00EE4F75" w:rsidRPr="00EE4F75" w:rsidRDefault="00EE4F75" w:rsidP="00EE4F75">
      <w:pPr>
        <w:ind w:firstLine="709"/>
        <w:jc w:val="center"/>
        <w:rPr>
          <w:rFonts w:cs="Times New Roman"/>
          <w:sz w:val="28"/>
          <w:szCs w:val="28"/>
          <w:u w:val="single"/>
        </w:rPr>
      </w:pPr>
      <w:r w:rsidRPr="00EE4F75">
        <w:rPr>
          <w:rFonts w:cs="Times New Roman"/>
          <w:sz w:val="28"/>
          <w:szCs w:val="28"/>
          <w:u w:val="single"/>
        </w:rPr>
        <w:lastRenderedPageBreak/>
        <w:t xml:space="preserve">Земельный налог </w:t>
      </w:r>
    </w:p>
    <w:p w:rsidR="00EE4F75" w:rsidRPr="00EE4F75" w:rsidRDefault="00EE4F75" w:rsidP="00EE4F75">
      <w:pPr>
        <w:ind w:firstLine="709"/>
        <w:jc w:val="both"/>
        <w:rPr>
          <w:rFonts w:cs="Times New Roman"/>
          <w:sz w:val="28"/>
          <w:szCs w:val="28"/>
        </w:rPr>
      </w:pPr>
      <w:r w:rsidRPr="00EE4F75">
        <w:rPr>
          <w:rFonts w:cs="Times New Roman"/>
          <w:sz w:val="28"/>
          <w:szCs w:val="28"/>
        </w:rPr>
        <w:t>Поступления в бюджет Борского сельского поселения Бокситогорского муниципального района Ленинградской области от налога на землю рассчитаны исходя из ожидаемого поступления в 2019 году, а также индекса потребительских цен на 2020 год:</w:t>
      </w:r>
    </w:p>
    <w:p w:rsidR="00EE4F75" w:rsidRPr="00EE4F75" w:rsidRDefault="00EE4F75" w:rsidP="00EE4F75">
      <w:pPr>
        <w:ind w:firstLine="709"/>
        <w:jc w:val="center"/>
        <w:rPr>
          <w:rFonts w:cs="Times New Roman"/>
          <w:sz w:val="28"/>
          <w:szCs w:val="28"/>
        </w:rPr>
      </w:pPr>
      <w:r w:rsidRPr="00EE4F75">
        <w:rPr>
          <w:rFonts w:cs="Times New Roman"/>
          <w:sz w:val="28"/>
          <w:szCs w:val="28"/>
        </w:rPr>
        <w:t>872,6 тысяч рублей * 104% = 907,5 тысяч рублей.</w:t>
      </w:r>
    </w:p>
    <w:p w:rsidR="00EE4F75" w:rsidRPr="00EE4F75" w:rsidRDefault="00EE4F75" w:rsidP="00EE4F75">
      <w:pPr>
        <w:ind w:firstLine="709"/>
        <w:jc w:val="center"/>
        <w:rPr>
          <w:rFonts w:cs="Times New Roman"/>
          <w:sz w:val="28"/>
          <w:szCs w:val="28"/>
        </w:rPr>
      </w:pPr>
    </w:p>
    <w:p w:rsidR="00EE4F75" w:rsidRPr="00EE4F75" w:rsidRDefault="00EE4F75" w:rsidP="00EE4F75">
      <w:pPr>
        <w:ind w:firstLine="709"/>
        <w:jc w:val="center"/>
        <w:rPr>
          <w:rFonts w:cs="Times New Roman"/>
          <w:sz w:val="28"/>
          <w:szCs w:val="28"/>
          <w:u w:val="single"/>
        </w:rPr>
      </w:pPr>
      <w:r w:rsidRPr="00EE4F75">
        <w:rPr>
          <w:rFonts w:cs="Times New Roman"/>
          <w:sz w:val="28"/>
          <w:szCs w:val="28"/>
          <w:u w:val="single"/>
        </w:rPr>
        <w:t>Госпошлина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РФ на совершение нотариальных действий</w:t>
      </w:r>
    </w:p>
    <w:p w:rsidR="00EE4F75" w:rsidRPr="00EE4F75" w:rsidRDefault="00EE4F75" w:rsidP="00EE4F75">
      <w:pPr>
        <w:ind w:firstLine="709"/>
        <w:jc w:val="both"/>
        <w:rPr>
          <w:rFonts w:cs="Times New Roman"/>
          <w:sz w:val="28"/>
          <w:szCs w:val="28"/>
        </w:rPr>
      </w:pPr>
      <w:r w:rsidRPr="00EE4F75">
        <w:rPr>
          <w:rFonts w:cs="Times New Roman"/>
          <w:sz w:val="28"/>
          <w:szCs w:val="28"/>
        </w:rPr>
        <w:t>Согласно Федеральному закону от 26.04.2007 года № 63-ФЗ «О внесении изменений в Бюджетный кодекс РФ в части регулирования бюджетного процесса и приведении в соответствие с бюджетным законодательством РФ отдельных законодательных актов Российской Федерации» с 1 января 2008 года в доходную часть  местных бюджетов включена 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РФ на совершение нотариальных действий, зачисляются в полном объеме в бюджеты поселений.</w:t>
      </w:r>
    </w:p>
    <w:p w:rsidR="00EE4F75" w:rsidRPr="00EE4F75" w:rsidRDefault="00EE4F75" w:rsidP="00EE4F75">
      <w:pPr>
        <w:ind w:firstLine="720"/>
        <w:jc w:val="both"/>
        <w:rPr>
          <w:rFonts w:cs="Times New Roman"/>
          <w:sz w:val="28"/>
          <w:szCs w:val="28"/>
        </w:rPr>
      </w:pPr>
      <w:r w:rsidRPr="00EE4F75">
        <w:rPr>
          <w:rFonts w:cs="Times New Roman"/>
          <w:sz w:val="28"/>
          <w:szCs w:val="28"/>
        </w:rPr>
        <w:t xml:space="preserve">Доход в виде государственной пошлины в бюджет Борского сельского поселения Бокситогорского муниципального района Ленинградской области поступает за исполнение нотариальных действий. Среднее число обращений граждан по нотариальным действиям в год равно: </w:t>
      </w:r>
    </w:p>
    <w:p w:rsidR="00EE4F75" w:rsidRPr="00EE4F75" w:rsidRDefault="00EE4F75" w:rsidP="00EE4F75">
      <w:pPr>
        <w:ind w:firstLine="720"/>
        <w:jc w:val="center"/>
        <w:rPr>
          <w:rFonts w:cs="Times New Roman"/>
          <w:sz w:val="28"/>
          <w:szCs w:val="28"/>
        </w:rPr>
      </w:pPr>
      <w:r w:rsidRPr="00EE4F75">
        <w:rPr>
          <w:rFonts w:cs="Times New Roman"/>
          <w:sz w:val="28"/>
          <w:szCs w:val="28"/>
        </w:rPr>
        <w:t>(90 (обращений за 2016 год) + 67 (обращений за 2017 год) + 88 (обращений за 2018 год)) / 3 = 82.</w:t>
      </w:r>
    </w:p>
    <w:p w:rsidR="00EE4F75" w:rsidRPr="00EE4F75" w:rsidRDefault="00EE4F75" w:rsidP="00EE4F75">
      <w:pPr>
        <w:ind w:firstLine="720"/>
        <w:jc w:val="center"/>
        <w:rPr>
          <w:rFonts w:cs="Times New Roman"/>
          <w:sz w:val="28"/>
          <w:szCs w:val="28"/>
        </w:rPr>
      </w:pPr>
      <w:r w:rsidRPr="00EE4F75">
        <w:rPr>
          <w:rFonts w:cs="Times New Roman"/>
          <w:sz w:val="28"/>
          <w:szCs w:val="28"/>
        </w:rPr>
        <w:t>В среднем 40% из всех обращений являются платными:</w:t>
      </w:r>
    </w:p>
    <w:p w:rsidR="00EE4F75" w:rsidRPr="00EE4F75" w:rsidRDefault="00EE4F75" w:rsidP="00EE4F75">
      <w:pPr>
        <w:ind w:firstLine="720"/>
        <w:jc w:val="center"/>
        <w:rPr>
          <w:rFonts w:cs="Times New Roman"/>
          <w:sz w:val="28"/>
          <w:szCs w:val="28"/>
        </w:rPr>
      </w:pPr>
      <w:r w:rsidRPr="00EE4F75">
        <w:rPr>
          <w:rFonts w:cs="Times New Roman"/>
          <w:sz w:val="28"/>
          <w:szCs w:val="28"/>
        </w:rPr>
        <w:t>82 (среднее число обращений в год) х 40% =</w:t>
      </w:r>
    </w:p>
    <w:p w:rsidR="00EE4F75" w:rsidRPr="00EE4F75" w:rsidRDefault="00EE4F75" w:rsidP="00EE4F75">
      <w:pPr>
        <w:ind w:firstLine="720"/>
        <w:jc w:val="center"/>
        <w:rPr>
          <w:rFonts w:cs="Times New Roman"/>
          <w:sz w:val="28"/>
          <w:szCs w:val="28"/>
        </w:rPr>
      </w:pPr>
      <w:r w:rsidRPr="00EE4F75">
        <w:rPr>
          <w:rFonts w:cs="Times New Roman"/>
          <w:sz w:val="28"/>
          <w:szCs w:val="28"/>
        </w:rPr>
        <w:t>= 33 обращения с оплатой госпошлины.</w:t>
      </w:r>
    </w:p>
    <w:p w:rsidR="00EE4F75" w:rsidRPr="00EE4F75" w:rsidRDefault="00EE4F75" w:rsidP="00EE4F75">
      <w:pPr>
        <w:ind w:firstLine="720"/>
        <w:jc w:val="both"/>
        <w:rPr>
          <w:rFonts w:cs="Times New Roman"/>
          <w:sz w:val="28"/>
          <w:szCs w:val="28"/>
        </w:rPr>
      </w:pPr>
      <w:r w:rsidRPr="00EE4F75">
        <w:rPr>
          <w:rFonts w:cs="Times New Roman"/>
          <w:sz w:val="28"/>
          <w:szCs w:val="28"/>
        </w:rPr>
        <w:t>В 2019 году отмечается снижение обращений граждан по совершению нотариальных действий, в связи с изменениями в законодательстве Российской Федерации о нотариате и статьи 16,1 Федерального закона «Об общих принципах местного самоуправления в Российской Федерации». Указанными изменениями скорректирован (уменьшен) перечень нотариальных действий, которые вправе совершать должностные лица местного самоуправления.</w:t>
      </w:r>
    </w:p>
    <w:p w:rsidR="00EE4F75" w:rsidRPr="00EE4F75" w:rsidRDefault="00EE4F75" w:rsidP="00EE4F75">
      <w:pPr>
        <w:ind w:firstLine="720"/>
        <w:jc w:val="both"/>
        <w:rPr>
          <w:rFonts w:cs="Times New Roman"/>
          <w:sz w:val="28"/>
          <w:szCs w:val="28"/>
        </w:rPr>
      </w:pPr>
      <w:r w:rsidRPr="00EE4F75">
        <w:rPr>
          <w:rFonts w:cs="Times New Roman"/>
          <w:sz w:val="28"/>
          <w:szCs w:val="28"/>
        </w:rPr>
        <w:t>На основании вышеуказанной информации в 2020 году ожидается уменьшение обращений граждан до 20.</w:t>
      </w:r>
    </w:p>
    <w:p w:rsidR="00EE4F75" w:rsidRPr="00EE4F75" w:rsidRDefault="00EE4F75" w:rsidP="00EE4F75">
      <w:pPr>
        <w:ind w:firstLine="720"/>
        <w:jc w:val="both"/>
        <w:rPr>
          <w:rFonts w:cs="Times New Roman"/>
          <w:sz w:val="28"/>
          <w:szCs w:val="28"/>
        </w:rPr>
      </w:pPr>
      <w:r w:rsidRPr="00EE4F75">
        <w:rPr>
          <w:rFonts w:cs="Times New Roman"/>
          <w:sz w:val="28"/>
          <w:szCs w:val="28"/>
        </w:rPr>
        <w:t>Стоимость государственной пошлины составляет 0,2 тысяч рублей. Соответственно планируемые показатели на 2020 год составляют:</w:t>
      </w:r>
    </w:p>
    <w:p w:rsidR="00EE4F75" w:rsidRPr="00EE4F75" w:rsidRDefault="00EE4F75" w:rsidP="00EE4F75">
      <w:pPr>
        <w:ind w:firstLine="720"/>
        <w:jc w:val="center"/>
        <w:rPr>
          <w:rFonts w:cs="Times New Roman"/>
          <w:sz w:val="28"/>
          <w:szCs w:val="28"/>
        </w:rPr>
      </w:pPr>
      <w:r w:rsidRPr="00EE4F75">
        <w:rPr>
          <w:rFonts w:cs="Times New Roman"/>
          <w:sz w:val="28"/>
          <w:szCs w:val="28"/>
        </w:rPr>
        <w:t>20 обращений с оплатой госпошлины х 0,2 тысяч рублей</w:t>
      </w:r>
    </w:p>
    <w:p w:rsidR="00EE4F75" w:rsidRPr="00EE4F75" w:rsidRDefault="00EE4F75" w:rsidP="00EE4F75">
      <w:pPr>
        <w:ind w:firstLine="720"/>
        <w:jc w:val="center"/>
        <w:rPr>
          <w:rFonts w:cs="Times New Roman"/>
          <w:sz w:val="28"/>
          <w:szCs w:val="28"/>
        </w:rPr>
      </w:pPr>
      <w:r w:rsidRPr="00EE4F75">
        <w:rPr>
          <w:rFonts w:cs="Times New Roman"/>
          <w:sz w:val="28"/>
          <w:szCs w:val="28"/>
        </w:rPr>
        <w:t>= 4,0 тысячи рублей.</w:t>
      </w:r>
    </w:p>
    <w:p w:rsidR="00EE4F75" w:rsidRDefault="00EE4F75" w:rsidP="00EE4F75">
      <w:pPr>
        <w:ind w:firstLine="720"/>
        <w:jc w:val="center"/>
        <w:rPr>
          <w:rFonts w:cs="Times New Roman"/>
          <w:sz w:val="28"/>
          <w:szCs w:val="28"/>
        </w:rPr>
      </w:pPr>
    </w:p>
    <w:p w:rsidR="0069401D" w:rsidRDefault="0069401D" w:rsidP="00EE4F75">
      <w:pPr>
        <w:ind w:firstLine="720"/>
        <w:jc w:val="center"/>
        <w:rPr>
          <w:rFonts w:cs="Times New Roman"/>
          <w:sz w:val="28"/>
          <w:szCs w:val="28"/>
        </w:rPr>
      </w:pPr>
    </w:p>
    <w:p w:rsidR="0069401D" w:rsidRPr="00EE4F75" w:rsidRDefault="0069401D" w:rsidP="00EE4F75">
      <w:pPr>
        <w:ind w:firstLine="720"/>
        <w:jc w:val="center"/>
        <w:rPr>
          <w:rFonts w:cs="Times New Roman"/>
          <w:sz w:val="28"/>
          <w:szCs w:val="28"/>
        </w:rPr>
      </w:pPr>
    </w:p>
    <w:p w:rsidR="00EE4F75" w:rsidRPr="00EE4F75" w:rsidRDefault="00EE4F75" w:rsidP="00EE4F75">
      <w:pPr>
        <w:ind w:firstLine="720"/>
        <w:jc w:val="center"/>
        <w:rPr>
          <w:rFonts w:cs="Times New Roman"/>
          <w:sz w:val="28"/>
          <w:szCs w:val="28"/>
          <w:u w:val="single"/>
        </w:rPr>
      </w:pPr>
      <w:r w:rsidRPr="00EE4F75">
        <w:rPr>
          <w:rFonts w:cs="Times New Roman"/>
          <w:sz w:val="28"/>
          <w:szCs w:val="28"/>
          <w:u w:val="single"/>
        </w:rPr>
        <w:lastRenderedPageBreak/>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автономных учреждений, а также государственных и муниципальных унитарных предприятий, в том числе казенных)</w:t>
      </w:r>
    </w:p>
    <w:p w:rsidR="00EE4F75" w:rsidRPr="00EE4F75" w:rsidRDefault="00EE4F75" w:rsidP="00EE4F75">
      <w:pPr>
        <w:ind w:firstLine="720"/>
        <w:jc w:val="both"/>
        <w:rPr>
          <w:rFonts w:cs="Times New Roman"/>
          <w:sz w:val="28"/>
          <w:szCs w:val="28"/>
        </w:rPr>
      </w:pPr>
      <w:r w:rsidRPr="00EE4F75">
        <w:rPr>
          <w:rFonts w:cs="Times New Roman"/>
          <w:sz w:val="28"/>
          <w:szCs w:val="28"/>
        </w:rPr>
        <w:t>Поступления в бюджет Борского сельского поселения Бокситогорского муниципального района Ленинградской области от доходов, получаемых в виде арендной либо иной платы за передачу в возмездное пользование государственного и муниципального имущества (за исключением имущества автономных учреждений, а также государственных и муниципальных унитарных предприятий, в том числе казенных) рассчитаны согласно заключенным договорам аренды. Действующие договора в 2019 году  планируются к продлению на 2019 год. Соответственно ожидаемое поступление за 2019 год равно 31,4 тысяч рублей и планируемые показатели на 2020 год тоже составят: 31,4 тысяч рублей.</w:t>
      </w:r>
    </w:p>
    <w:p w:rsidR="00EE4F75" w:rsidRPr="00EE4F75" w:rsidRDefault="00EE4F75" w:rsidP="00EE4F75">
      <w:pPr>
        <w:ind w:firstLine="720"/>
        <w:jc w:val="both"/>
        <w:rPr>
          <w:rFonts w:cs="Times New Roman"/>
          <w:sz w:val="28"/>
          <w:szCs w:val="28"/>
        </w:rPr>
      </w:pPr>
    </w:p>
    <w:p w:rsidR="00EE4F75" w:rsidRPr="00EE4F75" w:rsidRDefault="00EE4F75" w:rsidP="00EE4F75">
      <w:pPr>
        <w:ind w:firstLine="720"/>
        <w:jc w:val="both"/>
        <w:rPr>
          <w:rFonts w:cs="Times New Roman"/>
          <w:sz w:val="28"/>
          <w:szCs w:val="28"/>
          <w:u w:val="single"/>
        </w:rPr>
      </w:pPr>
      <w:r w:rsidRPr="00EE4F75">
        <w:rPr>
          <w:rFonts w:cs="Times New Roman"/>
          <w:sz w:val="28"/>
          <w:szCs w:val="28"/>
          <w:u w:val="single"/>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p w:rsidR="00EE4F75" w:rsidRPr="00EE4F75" w:rsidRDefault="00EE4F75" w:rsidP="00EE4F75">
      <w:pPr>
        <w:ind w:firstLine="720"/>
        <w:jc w:val="both"/>
        <w:rPr>
          <w:rFonts w:cs="Times New Roman"/>
          <w:sz w:val="28"/>
          <w:szCs w:val="28"/>
        </w:rPr>
      </w:pPr>
      <w:r w:rsidRPr="00EE4F75">
        <w:rPr>
          <w:rFonts w:cs="Times New Roman"/>
          <w:sz w:val="28"/>
          <w:szCs w:val="28"/>
        </w:rPr>
        <w:t>Поступления в бюджет Борского сельского поселения Бокситогорского муниципального района Ленинградской области от прочих доходов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 рассчитаны исходя из площади муниципального жилья: площадь муниципального жилищного фонда на 01 ноября 2019 года составляет 11 775,6 м</w:t>
      </w:r>
      <w:r w:rsidRPr="00EE4F75">
        <w:rPr>
          <w:rFonts w:cs="Times New Roman"/>
          <w:sz w:val="28"/>
          <w:szCs w:val="28"/>
          <w:vertAlign w:val="superscript"/>
        </w:rPr>
        <w:t>2</w:t>
      </w:r>
      <w:r w:rsidRPr="00EE4F75">
        <w:rPr>
          <w:rFonts w:cs="Times New Roman"/>
          <w:sz w:val="28"/>
          <w:szCs w:val="28"/>
        </w:rPr>
        <w:t>. Тариф за м</w:t>
      </w:r>
      <w:r w:rsidRPr="00EE4F75">
        <w:rPr>
          <w:rFonts w:cs="Times New Roman"/>
          <w:sz w:val="28"/>
          <w:szCs w:val="28"/>
          <w:vertAlign w:val="superscript"/>
        </w:rPr>
        <w:t>2</w:t>
      </w:r>
      <w:r w:rsidRPr="00EE4F75">
        <w:rPr>
          <w:rFonts w:cs="Times New Roman"/>
          <w:sz w:val="28"/>
          <w:szCs w:val="28"/>
        </w:rPr>
        <w:t xml:space="preserve"> составляет 7,2 рублей. </w:t>
      </w:r>
    </w:p>
    <w:p w:rsidR="00EE4F75" w:rsidRPr="00EE4F75" w:rsidRDefault="00EE4F75" w:rsidP="00EE4F75">
      <w:pPr>
        <w:ind w:firstLine="720"/>
        <w:jc w:val="both"/>
        <w:rPr>
          <w:rFonts w:cs="Times New Roman"/>
          <w:sz w:val="28"/>
          <w:szCs w:val="28"/>
        </w:rPr>
      </w:pPr>
      <w:r w:rsidRPr="00EE4F75">
        <w:rPr>
          <w:rFonts w:cs="Times New Roman"/>
          <w:sz w:val="28"/>
          <w:szCs w:val="28"/>
        </w:rPr>
        <w:t>Соответственно ожидаемое поступление за 2019 год и планируемые показатели на 2020 год составляют:</w:t>
      </w:r>
    </w:p>
    <w:p w:rsidR="00EE4F75" w:rsidRPr="00EE4F75" w:rsidRDefault="00EE4F75" w:rsidP="00EE4F75">
      <w:pPr>
        <w:ind w:firstLine="720"/>
        <w:jc w:val="center"/>
        <w:rPr>
          <w:rFonts w:cs="Times New Roman"/>
          <w:sz w:val="28"/>
          <w:szCs w:val="28"/>
        </w:rPr>
      </w:pPr>
      <w:r w:rsidRPr="00EE4F75">
        <w:rPr>
          <w:rFonts w:cs="Times New Roman"/>
          <w:sz w:val="28"/>
          <w:szCs w:val="28"/>
        </w:rPr>
        <w:t>11 775,6 м</w:t>
      </w:r>
      <w:r w:rsidRPr="00EE4F75">
        <w:rPr>
          <w:rFonts w:cs="Times New Roman"/>
          <w:sz w:val="28"/>
          <w:szCs w:val="28"/>
          <w:vertAlign w:val="superscript"/>
        </w:rPr>
        <w:t>2</w:t>
      </w:r>
      <w:r w:rsidRPr="00EE4F75">
        <w:rPr>
          <w:rFonts w:cs="Times New Roman"/>
          <w:sz w:val="28"/>
          <w:szCs w:val="28"/>
        </w:rPr>
        <w:t xml:space="preserve"> х 7,2 рублей х 12 месяцев = 1 017,4 рублей.</w:t>
      </w:r>
    </w:p>
    <w:p w:rsidR="00EE4F75" w:rsidRPr="00EE4F75" w:rsidRDefault="00EE4F75" w:rsidP="00EE4F75">
      <w:pPr>
        <w:tabs>
          <w:tab w:val="left" w:pos="284"/>
          <w:tab w:val="left" w:pos="1134"/>
        </w:tabs>
        <w:ind w:firstLine="709"/>
        <w:contextualSpacing/>
        <w:jc w:val="both"/>
        <w:rPr>
          <w:rFonts w:eastAsia="Calibri" w:cs="Times New Roman"/>
          <w:sz w:val="28"/>
          <w:szCs w:val="28"/>
          <w:lang w:eastAsia="en-US"/>
        </w:rPr>
      </w:pPr>
      <w:r w:rsidRPr="00EE4F75">
        <w:rPr>
          <w:rFonts w:eastAsia="Calibri" w:cs="Times New Roman"/>
          <w:sz w:val="28"/>
          <w:szCs w:val="28"/>
          <w:lang w:eastAsia="en-US"/>
        </w:rPr>
        <w:t xml:space="preserve">Таким образом, прогноз собственных доходов поселения на 2020 год составит 6 700,5 тысяч рублей, из которых налоговые доходы – 5 651,7 тысяч рублей и неналоговые доходы – 1 048,8 тысяч рублей. Также в прогнозе доходов на 2020 год учтены безвозмездные поступления в бюджет Борского сельского поселения Бокситогорского муниципального района Ленинградской области от других бюджетов бюджетной системы Российской Федерации, которые составили </w:t>
      </w:r>
      <w:r w:rsidRPr="00EE4F75">
        <w:rPr>
          <w:rFonts w:eastAsia="Calibri" w:cs="Times New Roman"/>
          <w:bCs/>
          <w:sz w:val="28"/>
          <w:szCs w:val="28"/>
          <w:lang w:eastAsia="en-US"/>
        </w:rPr>
        <w:t>22 180,2 тысяч рублей. Общая сумма доходов на 2020 год составила 28 880,7 тысяч рублей.</w:t>
      </w:r>
    </w:p>
    <w:p w:rsidR="00EE4F75" w:rsidRPr="00EE4F75" w:rsidRDefault="00EE4F75" w:rsidP="00EE4F75">
      <w:pPr>
        <w:ind w:firstLine="709"/>
        <w:jc w:val="both"/>
        <w:rPr>
          <w:rFonts w:cs="Times New Roman"/>
          <w:sz w:val="28"/>
          <w:szCs w:val="28"/>
        </w:rPr>
      </w:pPr>
      <w:r w:rsidRPr="00EE4F75">
        <w:rPr>
          <w:rFonts w:cs="Times New Roman"/>
          <w:sz w:val="28"/>
          <w:szCs w:val="28"/>
        </w:rPr>
        <w:t>В Таблице 2 представлен годовой уточненный план поступления доходов за 2019 год и прогноз доходов Борского сельского поселения Бокситогорского муниципального района Ленинградской области на 2020 год.</w:t>
      </w:r>
    </w:p>
    <w:p w:rsidR="00EE4F75" w:rsidRDefault="00EE4F75" w:rsidP="00EE4F75">
      <w:pPr>
        <w:ind w:firstLine="709"/>
        <w:jc w:val="both"/>
        <w:rPr>
          <w:rFonts w:cs="Times New Roman"/>
          <w:sz w:val="28"/>
          <w:szCs w:val="28"/>
        </w:rPr>
      </w:pPr>
    </w:p>
    <w:p w:rsidR="0069401D" w:rsidRPr="00EE4F75" w:rsidRDefault="0069401D" w:rsidP="00EE4F75">
      <w:pPr>
        <w:ind w:firstLine="709"/>
        <w:jc w:val="both"/>
        <w:rPr>
          <w:rFonts w:cs="Times New Roman"/>
          <w:sz w:val="28"/>
          <w:szCs w:val="28"/>
        </w:rPr>
      </w:pPr>
    </w:p>
    <w:p w:rsidR="00EE4F75" w:rsidRPr="00EE4F75" w:rsidRDefault="00EE4F75" w:rsidP="00EE4F75">
      <w:pPr>
        <w:ind w:firstLine="709"/>
        <w:jc w:val="right"/>
        <w:rPr>
          <w:rFonts w:cs="Times New Roman"/>
          <w:sz w:val="28"/>
          <w:szCs w:val="28"/>
        </w:rPr>
      </w:pPr>
      <w:r w:rsidRPr="00EE4F75">
        <w:rPr>
          <w:rFonts w:cs="Times New Roman"/>
          <w:sz w:val="28"/>
          <w:szCs w:val="28"/>
        </w:rPr>
        <w:lastRenderedPageBreak/>
        <w:t>Таблица 2</w:t>
      </w:r>
    </w:p>
    <w:p w:rsidR="00EE4F75" w:rsidRPr="00EE4F75" w:rsidRDefault="00EE4F75" w:rsidP="00EE4F75">
      <w:pPr>
        <w:jc w:val="center"/>
        <w:rPr>
          <w:rFonts w:cs="Times New Roman"/>
          <w:sz w:val="28"/>
          <w:szCs w:val="28"/>
        </w:rPr>
      </w:pPr>
      <w:r w:rsidRPr="00EE4F75">
        <w:rPr>
          <w:rFonts w:cs="Times New Roman"/>
          <w:sz w:val="28"/>
          <w:szCs w:val="28"/>
        </w:rPr>
        <w:t xml:space="preserve">Оценка ожидаемого поступления доходов </w:t>
      </w:r>
    </w:p>
    <w:p w:rsidR="00EE4F75" w:rsidRPr="00EE4F75" w:rsidRDefault="00EE4F75" w:rsidP="00EE4F75">
      <w:pPr>
        <w:ind w:firstLine="709"/>
        <w:jc w:val="right"/>
        <w:rPr>
          <w:rFonts w:cs="Times New Roman"/>
          <w:sz w:val="28"/>
          <w:szCs w:val="28"/>
        </w:rPr>
      </w:pPr>
      <w:r w:rsidRPr="00EE4F75">
        <w:rPr>
          <w:rFonts w:cs="Times New Roman"/>
          <w:sz w:val="28"/>
          <w:szCs w:val="28"/>
        </w:rPr>
        <w:t>тысяч рублей</w:t>
      </w:r>
    </w:p>
    <w:tbl>
      <w:tblPr>
        <w:tblW w:w="9371" w:type="dxa"/>
        <w:tblInd w:w="93" w:type="dxa"/>
        <w:tblBorders>
          <w:top w:val="single" w:sz="4" w:space="0" w:color="auto"/>
          <w:left w:val="single" w:sz="4" w:space="0" w:color="000000"/>
          <w:bottom w:val="single" w:sz="4" w:space="0" w:color="auto"/>
          <w:right w:val="single" w:sz="4" w:space="0" w:color="000000"/>
          <w:insideH w:val="single" w:sz="4" w:space="0" w:color="auto"/>
          <w:insideV w:val="single" w:sz="4" w:space="0" w:color="000000"/>
        </w:tblBorders>
        <w:tblLayout w:type="fixed"/>
        <w:tblLook w:val="04A0" w:firstRow="1" w:lastRow="0" w:firstColumn="1" w:lastColumn="0" w:noHBand="0" w:noVBand="1"/>
      </w:tblPr>
      <w:tblGrid>
        <w:gridCol w:w="4835"/>
        <w:gridCol w:w="1560"/>
        <w:gridCol w:w="1559"/>
        <w:gridCol w:w="1417"/>
      </w:tblGrid>
      <w:tr w:rsidR="00EE4F75" w:rsidRPr="00EE4F75" w:rsidTr="0069401D">
        <w:trPr>
          <w:trHeight w:val="58"/>
        </w:trPr>
        <w:tc>
          <w:tcPr>
            <w:tcW w:w="4835" w:type="dxa"/>
            <w:shd w:val="clear" w:color="auto" w:fill="auto"/>
            <w:noWrap/>
            <w:vAlign w:val="center"/>
            <w:hideMark/>
          </w:tcPr>
          <w:p w:rsidR="00EE4F75" w:rsidRPr="00EE4F75" w:rsidRDefault="00EE4F75" w:rsidP="00EE4F75">
            <w:pPr>
              <w:jc w:val="center"/>
              <w:rPr>
                <w:rFonts w:cs="Times New Roman"/>
                <w:sz w:val="28"/>
                <w:szCs w:val="28"/>
              </w:rPr>
            </w:pPr>
            <w:r w:rsidRPr="00EE4F75">
              <w:rPr>
                <w:rFonts w:cs="Times New Roman"/>
                <w:sz w:val="28"/>
                <w:szCs w:val="28"/>
              </w:rPr>
              <w:t>Наименование раздела</w:t>
            </w:r>
          </w:p>
        </w:tc>
        <w:tc>
          <w:tcPr>
            <w:tcW w:w="1560" w:type="dxa"/>
            <w:tcBorders>
              <w:right w:val="single" w:sz="4" w:space="0" w:color="auto"/>
            </w:tcBorders>
            <w:shd w:val="clear" w:color="auto" w:fill="auto"/>
            <w:vAlign w:val="center"/>
            <w:hideMark/>
          </w:tcPr>
          <w:p w:rsidR="00EE4F75" w:rsidRPr="00EE4F75" w:rsidRDefault="00EE4F75" w:rsidP="00EE4F75">
            <w:pPr>
              <w:ind w:left="-108" w:right="-108"/>
              <w:jc w:val="center"/>
              <w:rPr>
                <w:rFonts w:cs="Times New Roman"/>
                <w:sz w:val="28"/>
                <w:szCs w:val="28"/>
              </w:rPr>
            </w:pPr>
            <w:r w:rsidRPr="00EE4F75">
              <w:rPr>
                <w:rFonts w:cs="Times New Roman"/>
                <w:sz w:val="28"/>
                <w:szCs w:val="28"/>
              </w:rPr>
              <w:t>Годовой уточненный план на 2019 год</w:t>
            </w:r>
          </w:p>
        </w:tc>
        <w:tc>
          <w:tcPr>
            <w:tcW w:w="1559" w:type="dxa"/>
            <w:tcBorders>
              <w:left w:val="single" w:sz="4" w:space="0" w:color="auto"/>
              <w:right w:val="single" w:sz="4" w:space="0" w:color="auto"/>
            </w:tcBorders>
            <w:shd w:val="clear" w:color="auto" w:fill="auto"/>
            <w:vAlign w:val="center"/>
          </w:tcPr>
          <w:p w:rsidR="00EE4F75" w:rsidRPr="00EE4F75" w:rsidRDefault="00EE4F75" w:rsidP="00EE4F75">
            <w:pPr>
              <w:ind w:left="-108" w:right="-108"/>
              <w:jc w:val="center"/>
              <w:rPr>
                <w:rFonts w:cs="Times New Roman"/>
                <w:sz w:val="28"/>
                <w:szCs w:val="28"/>
              </w:rPr>
            </w:pPr>
            <w:r w:rsidRPr="00EE4F75">
              <w:rPr>
                <w:rFonts w:cs="Times New Roman"/>
                <w:bCs/>
                <w:sz w:val="28"/>
                <w:szCs w:val="28"/>
              </w:rPr>
              <w:t>Ожидаемое исполнение плана в 2019 году</w:t>
            </w:r>
          </w:p>
        </w:tc>
        <w:tc>
          <w:tcPr>
            <w:tcW w:w="1417" w:type="dxa"/>
            <w:tcBorders>
              <w:left w:val="single" w:sz="4" w:space="0" w:color="auto"/>
            </w:tcBorders>
            <w:shd w:val="clear" w:color="auto" w:fill="auto"/>
            <w:vAlign w:val="center"/>
          </w:tcPr>
          <w:p w:rsidR="00EE4F75" w:rsidRPr="00EE4F75" w:rsidRDefault="00EE4F75" w:rsidP="00EE4F75">
            <w:pPr>
              <w:jc w:val="center"/>
              <w:rPr>
                <w:rFonts w:cs="Times New Roman"/>
                <w:sz w:val="28"/>
                <w:szCs w:val="28"/>
              </w:rPr>
            </w:pPr>
            <w:r w:rsidRPr="00EE4F75">
              <w:rPr>
                <w:rFonts w:cs="Times New Roman"/>
                <w:sz w:val="28"/>
                <w:szCs w:val="28"/>
              </w:rPr>
              <w:t>Прогноз на 2020 год</w:t>
            </w:r>
          </w:p>
        </w:tc>
      </w:tr>
      <w:tr w:rsidR="00EE4F75" w:rsidRPr="00EE4F75" w:rsidTr="0069401D">
        <w:trPr>
          <w:trHeight w:val="58"/>
        </w:trPr>
        <w:tc>
          <w:tcPr>
            <w:tcW w:w="4835" w:type="dxa"/>
            <w:shd w:val="clear" w:color="auto" w:fill="auto"/>
            <w:noWrap/>
            <w:vAlign w:val="center"/>
            <w:hideMark/>
          </w:tcPr>
          <w:p w:rsidR="00EE4F75" w:rsidRPr="00EE4F75" w:rsidRDefault="00EE4F75" w:rsidP="00EE4F75">
            <w:pPr>
              <w:jc w:val="center"/>
              <w:rPr>
                <w:rFonts w:cs="Times New Roman"/>
                <w:sz w:val="28"/>
                <w:szCs w:val="28"/>
              </w:rPr>
            </w:pPr>
            <w:r w:rsidRPr="00EE4F75">
              <w:rPr>
                <w:rFonts w:cs="Times New Roman"/>
                <w:sz w:val="28"/>
                <w:szCs w:val="28"/>
              </w:rPr>
              <w:t>1</w:t>
            </w:r>
          </w:p>
        </w:tc>
        <w:tc>
          <w:tcPr>
            <w:tcW w:w="1560" w:type="dxa"/>
            <w:tcBorders>
              <w:right w:val="single" w:sz="4" w:space="0" w:color="auto"/>
            </w:tcBorders>
            <w:shd w:val="clear" w:color="auto" w:fill="auto"/>
            <w:noWrap/>
            <w:vAlign w:val="center"/>
            <w:hideMark/>
          </w:tcPr>
          <w:p w:rsidR="00EE4F75" w:rsidRPr="00EE4F75" w:rsidRDefault="00EE4F75" w:rsidP="00EE4F75">
            <w:pPr>
              <w:jc w:val="center"/>
              <w:rPr>
                <w:rFonts w:cs="Times New Roman"/>
                <w:sz w:val="28"/>
                <w:szCs w:val="28"/>
              </w:rPr>
            </w:pPr>
            <w:r w:rsidRPr="00EE4F75">
              <w:rPr>
                <w:rFonts w:cs="Times New Roman"/>
                <w:sz w:val="28"/>
                <w:szCs w:val="28"/>
              </w:rPr>
              <w:t>2</w:t>
            </w:r>
          </w:p>
        </w:tc>
        <w:tc>
          <w:tcPr>
            <w:tcW w:w="1559" w:type="dxa"/>
            <w:tcBorders>
              <w:left w:val="single" w:sz="4" w:space="0" w:color="auto"/>
              <w:right w:val="single" w:sz="4" w:space="0" w:color="auto"/>
            </w:tcBorders>
            <w:shd w:val="clear" w:color="auto" w:fill="auto"/>
            <w:vAlign w:val="center"/>
          </w:tcPr>
          <w:p w:rsidR="00EE4F75" w:rsidRPr="00EE4F75" w:rsidRDefault="00EE4F75" w:rsidP="00EE4F75">
            <w:pPr>
              <w:jc w:val="center"/>
              <w:rPr>
                <w:rFonts w:cs="Times New Roman"/>
                <w:sz w:val="28"/>
                <w:szCs w:val="28"/>
              </w:rPr>
            </w:pPr>
            <w:r w:rsidRPr="00EE4F75">
              <w:rPr>
                <w:rFonts w:cs="Times New Roman"/>
                <w:sz w:val="28"/>
                <w:szCs w:val="28"/>
              </w:rPr>
              <w:t>3</w:t>
            </w:r>
          </w:p>
        </w:tc>
        <w:tc>
          <w:tcPr>
            <w:tcW w:w="1417" w:type="dxa"/>
            <w:tcBorders>
              <w:left w:val="single" w:sz="4" w:space="0" w:color="auto"/>
            </w:tcBorders>
            <w:shd w:val="clear" w:color="auto" w:fill="auto"/>
            <w:vAlign w:val="center"/>
          </w:tcPr>
          <w:p w:rsidR="00EE4F75" w:rsidRPr="00EE4F75" w:rsidRDefault="00EE4F75" w:rsidP="00EE4F75">
            <w:pPr>
              <w:jc w:val="center"/>
              <w:rPr>
                <w:rFonts w:cs="Times New Roman"/>
                <w:sz w:val="28"/>
                <w:szCs w:val="28"/>
              </w:rPr>
            </w:pPr>
            <w:r w:rsidRPr="00EE4F75">
              <w:rPr>
                <w:rFonts w:cs="Times New Roman"/>
                <w:sz w:val="28"/>
                <w:szCs w:val="28"/>
              </w:rPr>
              <w:t>4</w:t>
            </w:r>
          </w:p>
        </w:tc>
      </w:tr>
      <w:tr w:rsidR="00EE4F75" w:rsidRPr="00EE4F75" w:rsidTr="0069401D">
        <w:trPr>
          <w:trHeight w:val="58"/>
        </w:trPr>
        <w:tc>
          <w:tcPr>
            <w:tcW w:w="4835" w:type="dxa"/>
            <w:shd w:val="clear" w:color="auto" w:fill="auto"/>
            <w:vAlign w:val="center"/>
            <w:hideMark/>
          </w:tcPr>
          <w:p w:rsidR="00EE4F75" w:rsidRPr="00EE4F75" w:rsidRDefault="00EE4F75" w:rsidP="00EE4F75">
            <w:pPr>
              <w:jc w:val="center"/>
              <w:rPr>
                <w:rFonts w:cs="Times New Roman"/>
                <w:bCs/>
                <w:sz w:val="28"/>
                <w:szCs w:val="28"/>
              </w:rPr>
            </w:pPr>
            <w:r w:rsidRPr="00EE4F75">
              <w:rPr>
                <w:rFonts w:cs="Times New Roman"/>
                <w:bCs/>
                <w:sz w:val="28"/>
                <w:szCs w:val="28"/>
              </w:rPr>
              <w:t>НАЛОГОВЫЕ И НЕНАЛОГОВЫЕ ДОХОДЫ</w:t>
            </w:r>
          </w:p>
        </w:tc>
        <w:tc>
          <w:tcPr>
            <w:tcW w:w="1560" w:type="dxa"/>
            <w:tcBorders>
              <w:right w:val="single" w:sz="4" w:space="0" w:color="auto"/>
            </w:tcBorders>
            <w:shd w:val="clear" w:color="auto" w:fill="auto"/>
            <w:noWrap/>
            <w:vAlign w:val="center"/>
            <w:hideMark/>
          </w:tcPr>
          <w:p w:rsidR="00EE4F75" w:rsidRPr="00EE4F75" w:rsidRDefault="00EE4F75" w:rsidP="00EE4F75">
            <w:pPr>
              <w:jc w:val="center"/>
              <w:rPr>
                <w:rFonts w:cs="Times New Roman"/>
                <w:bCs/>
                <w:sz w:val="28"/>
                <w:szCs w:val="28"/>
              </w:rPr>
            </w:pPr>
            <w:r w:rsidRPr="00EE4F75">
              <w:rPr>
                <w:rFonts w:cs="Times New Roman"/>
                <w:bCs/>
                <w:sz w:val="28"/>
                <w:szCs w:val="28"/>
              </w:rPr>
              <w:t>6 261,4</w:t>
            </w:r>
          </w:p>
        </w:tc>
        <w:tc>
          <w:tcPr>
            <w:tcW w:w="1559" w:type="dxa"/>
            <w:tcBorders>
              <w:left w:val="single" w:sz="4" w:space="0" w:color="auto"/>
              <w:right w:val="single" w:sz="4" w:space="0" w:color="auto"/>
            </w:tcBorders>
            <w:shd w:val="clear" w:color="auto" w:fill="auto"/>
            <w:vAlign w:val="center"/>
          </w:tcPr>
          <w:p w:rsidR="00EE4F75" w:rsidRPr="00EE4F75" w:rsidRDefault="00EE4F75" w:rsidP="00EE4F75">
            <w:pPr>
              <w:jc w:val="center"/>
              <w:rPr>
                <w:rFonts w:cs="Times New Roman"/>
                <w:bCs/>
                <w:sz w:val="28"/>
                <w:szCs w:val="28"/>
              </w:rPr>
            </w:pPr>
            <w:r w:rsidRPr="00EE4F75">
              <w:rPr>
                <w:rFonts w:cs="Times New Roman"/>
                <w:bCs/>
                <w:sz w:val="28"/>
                <w:szCs w:val="28"/>
              </w:rPr>
              <w:t>6 611,4</w:t>
            </w:r>
          </w:p>
        </w:tc>
        <w:tc>
          <w:tcPr>
            <w:tcW w:w="1417" w:type="dxa"/>
            <w:tcBorders>
              <w:left w:val="single" w:sz="4" w:space="0" w:color="auto"/>
            </w:tcBorders>
            <w:shd w:val="clear" w:color="auto" w:fill="auto"/>
            <w:vAlign w:val="center"/>
          </w:tcPr>
          <w:p w:rsidR="00EE4F75" w:rsidRPr="00EE4F75" w:rsidRDefault="00EE4F75" w:rsidP="00EE4F75">
            <w:pPr>
              <w:jc w:val="center"/>
              <w:rPr>
                <w:rFonts w:cs="Times New Roman"/>
                <w:bCs/>
                <w:sz w:val="28"/>
                <w:szCs w:val="28"/>
              </w:rPr>
            </w:pPr>
            <w:r w:rsidRPr="00EE4F75">
              <w:rPr>
                <w:rFonts w:cs="Times New Roman"/>
                <w:bCs/>
                <w:sz w:val="28"/>
                <w:szCs w:val="28"/>
              </w:rPr>
              <w:t>6 700,5</w:t>
            </w:r>
          </w:p>
        </w:tc>
      </w:tr>
      <w:tr w:rsidR="00EE4F75" w:rsidRPr="00EE4F75" w:rsidTr="0069401D">
        <w:trPr>
          <w:trHeight w:val="58"/>
        </w:trPr>
        <w:tc>
          <w:tcPr>
            <w:tcW w:w="4835" w:type="dxa"/>
            <w:shd w:val="clear" w:color="auto" w:fill="auto"/>
            <w:vAlign w:val="center"/>
            <w:hideMark/>
          </w:tcPr>
          <w:p w:rsidR="00EE4F75" w:rsidRPr="00EE4F75" w:rsidRDefault="00EE4F75" w:rsidP="00EE4F75">
            <w:pPr>
              <w:jc w:val="center"/>
              <w:rPr>
                <w:rFonts w:cs="Times New Roman"/>
                <w:bCs/>
                <w:sz w:val="28"/>
                <w:szCs w:val="28"/>
              </w:rPr>
            </w:pPr>
            <w:r w:rsidRPr="00EE4F75">
              <w:rPr>
                <w:rFonts w:cs="Times New Roman"/>
                <w:bCs/>
                <w:sz w:val="28"/>
                <w:szCs w:val="28"/>
              </w:rPr>
              <w:t>НАЛОГИ НА ПРИБЫЛЬ, ДОХОДЫ</w:t>
            </w:r>
          </w:p>
        </w:tc>
        <w:tc>
          <w:tcPr>
            <w:tcW w:w="1560" w:type="dxa"/>
            <w:tcBorders>
              <w:right w:val="single" w:sz="4" w:space="0" w:color="auto"/>
            </w:tcBorders>
            <w:shd w:val="clear" w:color="auto" w:fill="auto"/>
            <w:noWrap/>
            <w:vAlign w:val="center"/>
            <w:hideMark/>
          </w:tcPr>
          <w:p w:rsidR="00EE4F75" w:rsidRPr="00EE4F75" w:rsidRDefault="00EE4F75" w:rsidP="00EE4F75">
            <w:pPr>
              <w:jc w:val="center"/>
              <w:rPr>
                <w:rFonts w:cs="Times New Roman"/>
                <w:bCs/>
                <w:sz w:val="28"/>
                <w:szCs w:val="28"/>
              </w:rPr>
            </w:pPr>
            <w:r w:rsidRPr="00EE4F75">
              <w:rPr>
                <w:rFonts w:cs="Times New Roman"/>
                <w:bCs/>
                <w:sz w:val="28"/>
                <w:szCs w:val="28"/>
              </w:rPr>
              <w:t>2 712,7</w:t>
            </w:r>
          </w:p>
        </w:tc>
        <w:tc>
          <w:tcPr>
            <w:tcW w:w="1559" w:type="dxa"/>
            <w:tcBorders>
              <w:left w:val="single" w:sz="4" w:space="0" w:color="auto"/>
              <w:right w:val="single" w:sz="4" w:space="0" w:color="auto"/>
            </w:tcBorders>
            <w:shd w:val="clear" w:color="auto" w:fill="auto"/>
            <w:vAlign w:val="center"/>
          </w:tcPr>
          <w:p w:rsidR="00EE4F75" w:rsidRPr="00EE4F75" w:rsidRDefault="00EE4F75" w:rsidP="00EE4F75">
            <w:pPr>
              <w:jc w:val="center"/>
              <w:rPr>
                <w:rFonts w:cs="Times New Roman"/>
                <w:bCs/>
                <w:sz w:val="28"/>
                <w:szCs w:val="28"/>
              </w:rPr>
            </w:pPr>
            <w:r w:rsidRPr="00EE4F75">
              <w:rPr>
                <w:rFonts w:cs="Times New Roman"/>
                <w:bCs/>
                <w:sz w:val="28"/>
                <w:szCs w:val="28"/>
              </w:rPr>
              <w:t>2 712,7</w:t>
            </w:r>
          </w:p>
        </w:tc>
        <w:tc>
          <w:tcPr>
            <w:tcW w:w="1417" w:type="dxa"/>
            <w:tcBorders>
              <w:left w:val="single" w:sz="4" w:space="0" w:color="auto"/>
            </w:tcBorders>
            <w:shd w:val="clear" w:color="auto" w:fill="auto"/>
            <w:vAlign w:val="center"/>
          </w:tcPr>
          <w:p w:rsidR="00EE4F75" w:rsidRPr="00EE4F75" w:rsidRDefault="00EE4F75" w:rsidP="00EE4F75">
            <w:pPr>
              <w:jc w:val="center"/>
              <w:rPr>
                <w:rFonts w:cs="Times New Roman"/>
                <w:bCs/>
                <w:sz w:val="28"/>
                <w:szCs w:val="28"/>
              </w:rPr>
            </w:pPr>
            <w:r w:rsidRPr="00EE4F75">
              <w:rPr>
                <w:rFonts w:cs="Times New Roman"/>
                <w:bCs/>
                <w:sz w:val="28"/>
                <w:szCs w:val="28"/>
              </w:rPr>
              <w:t>2 886,3</w:t>
            </w:r>
          </w:p>
        </w:tc>
      </w:tr>
      <w:tr w:rsidR="00EE4F75" w:rsidRPr="00EE4F75" w:rsidTr="0069401D">
        <w:trPr>
          <w:trHeight w:val="360"/>
        </w:trPr>
        <w:tc>
          <w:tcPr>
            <w:tcW w:w="4835" w:type="dxa"/>
            <w:shd w:val="clear" w:color="auto" w:fill="auto"/>
            <w:vAlign w:val="center"/>
            <w:hideMark/>
          </w:tcPr>
          <w:p w:rsidR="00EE4F75" w:rsidRPr="00EE4F75" w:rsidRDefault="00EE4F75" w:rsidP="00EE4F75">
            <w:pPr>
              <w:jc w:val="center"/>
              <w:rPr>
                <w:rFonts w:cs="Times New Roman"/>
                <w:sz w:val="28"/>
                <w:szCs w:val="28"/>
              </w:rPr>
            </w:pPr>
            <w:r w:rsidRPr="00EE4F75">
              <w:rPr>
                <w:rFonts w:cs="Times New Roman"/>
                <w:sz w:val="28"/>
                <w:szCs w:val="28"/>
              </w:rPr>
              <w:t>Налог на доходы физических лиц</w:t>
            </w:r>
          </w:p>
        </w:tc>
        <w:tc>
          <w:tcPr>
            <w:tcW w:w="1560" w:type="dxa"/>
            <w:tcBorders>
              <w:right w:val="single" w:sz="4" w:space="0" w:color="auto"/>
            </w:tcBorders>
            <w:shd w:val="clear" w:color="auto" w:fill="auto"/>
            <w:noWrap/>
            <w:vAlign w:val="center"/>
            <w:hideMark/>
          </w:tcPr>
          <w:p w:rsidR="00EE4F75" w:rsidRPr="00EE4F75" w:rsidRDefault="00EE4F75" w:rsidP="00EE4F75">
            <w:pPr>
              <w:jc w:val="center"/>
              <w:rPr>
                <w:rFonts w:cs="Times New Roman"/>
                <w:sz w:val="28"/>
                <w:szCs w:val="28"/>
              </w:rPr>
            </w:pPr>
            <w:r w:rsidRPr="00EE4F75">
              <w:rPr>
                <w:rFonts w:cs="Times New Roman"/>
                <w:sz w:val="28"/>
                <w:szCs w:val="28"/>
              </w:rPr>
              <w:t>2 712,7</w:t>
            </w:r>
          </w:p>
        </w:tc>
        <w:tc>
          <w:tcPr>
            <w:tcW w:w="1559" w:type="dxa"/>
            <w:tcBorders>
              <w:left w:val="single" w:sz="4" w:space="0" w:color="auto"/>
              <w:right w:val="single" w:sz="4" w:space="0" w:color="auto"/>
            </w:tcBorders>
            <w:shd w:val="clear" w:color="auto" w:fill="auto"/>
            <w:vAlign w:val="center"/>
          </w:tcPr>
          <w:p w:rsidR="00EE4F75" w:rsidRPr="00EE4F75" w:rsidRDefault="00EE4F75" w:rsidP="00EE4F75">
            <w:pPr>
              <w:jc w:val="center"/>
              <w:rPr>
                <w:rFonts w:cs="Times New Roman"/>
                <w:sz w:val="28"/>
                <w:szCs w:val="28"/>
              </w:rPr>
            </w:pPr>
            <w:r w:rsidRPr="00EE4F75">
              <w:rPr>
                <w:rFonts w:cs="Times New Roman"/>
                <w:sz w:val="28"/>
                <w:szCs w:val="28"/>
              </w:rPr>
              <w:t>2 712,7</w:t>
            </w:r>
          </w:p>
        </w:tc>
        <w:tc>
          <w:tcPr>
            <w:tcW w:w="1417" w:type="dxa"/>
            <w:tcBorders>
              <w:left w:val="single" w:sz="4" w:space="0" w:color="auto"/>
            </w:tcBorders>
            <w:shd w:val="clear" w:color="auto" w:fill="auto"/>
            <w:vAlign w:val="center"/>
          </w:tcPr>
          <w:p w:rsidR="00EE4F75" w:rsidRPr="00EE4F75" w:rsidRDefault="00EE4F75" w:rsidP="00EE4F75">
            <w:pPr>
              <w:jc w:val="center"/>
              <w:rPr>
                <w:rFonts w:cs="Times New Roman"/>
                <w:sz w:val="28"/>
                <w:szCs w:val="28"/>
              </w:rPr>
            </w:pPr>
            <w:r w:rsidRPr="00EE4F75">
              <w:rPr>
                <w:rFonts w:cs="Times New Roman"/>
                <w:sz w:val="28"/>
                <w:szCs w:val="28"/>
              </w:rPr>
              <w:t>2 886,3</w:t>
            </w:r>
          </w:p>
        </w:tc>
      </w:tr>
      <w:tr w:rsidR="00EE4F75" w:rsidRPr="00EE4F75" w:rsidTr="0069401D">
        <w:trPr>
          <w:trHeight w:val="143"/>
        </w:trPr>
        <w:tc>
          <w:tcPr>
            <w:tcW w:w="4835" w:type="dxa"/>
            <w:shd w:val="clear" w:color="auto" w:fill="auto"/>
            <w:vAlign w:val="center"/>
            <w:hideMark/>
          </w:tcPr>
          <w:p w:rsidR="00EE4F75" w:rsidRPr="00EE4F75" w:rsidRDefault="00EE4F75" w:rsidP="00EE4F75">
            <w:pPr>
              <w:jc w:val="center"/>
              <w:rPr>
                <w:rFonts w:cs="Times New Roman"/>
                <w:bCs/>
                <w:sz w:val="28"/>
                <w:szCs w:val="28"/>
              </w:rPr>
            </w:pPr>
            <w:r w:rsidRPr="00EE4F75">
              <w:rPr>
                <w:rFonts w:cs="Times New Roman"/>
                <w:bCs/>
                <w:sz w:val="28"/>
                <w:szCs w:val="28"/>
              </w:rPr>
              <w:t>НАЛОГИ НА ТОВАРЫ (РАБОТЫ, УСЛУГИ), РЕАЛИЗУЕМЫЕ НА ТЕРРИТОРИИ РОССИЙСКОЙ ФЕДЕРАЦИИ</w:t>
            </w:r>
          </w:p>
        </w:tc>
        <w:tc>
          <w:tcPr>
            <w:tcW w:w="1560" w:type="dxa"/>
            <w:tcBorders>
              <w:right w:val="single" w:sz="4" w:space="0" w:color="auto"/>
            </w:tcBorders>
            <w:shd w:val="clear" w:color="auto" w:fill="auto"/>
            <w:noWrap/>
            <w:vAlign w:val="center"/>
            <w:hideMark/>
          </w:tcPr>
          <w:p w:rsidR="00EE4F75" w:rsidRPr="00EE4F75" w:rsidRDefault="00EE4F75" w:rsidP="00EE4F75">
            <w:pPr>
              <w:jc w:val="center"/>
              <w:rPr>
                <w:rFonts w:cs="Times New Roman"/>
                <w:bCs/>
                <w:sz w:val="28"/>
                <w:szCs w:val="28"/>
              </w:rPr>
            </w:pPr>
            <w:r w:rsidRPr="00EE4F75">
              <w:rPr>
                <w:rFonts w:cs="Times New Roman"/>
                <w:bCs/>
                <w:sz w:val="28"/>
                <w:szCs w:val="28"/>
              </w:rPr>
              <w:t>1 091,0</w:t>
            </w:r>
          </w:p>
        </w:tc>
        <w:tc>
          <w:tcPr>
            <w:tcW w:w="1559" w:type="dxa"/>
            <w:tcBorders>
              <w:left w:val="single" w:sz="4" w:space="0" w:color="auto"/>
              <w:right w:val="single" w:sz="4" w:space="0" w:color="auto"/>
            </w:tcBorders>
            <w:shd w:val="clear" w:color="auto" w:fill="auto"/>
            <w:vAlign w:val="center"/>
          </w:tcPr>
          <w:p w:rsidR="00EE4F75" w:rsidRPr="00EE4F75" w:rsidRDefault="00EE4F75" w:rsidP="00EE4F75">
            <w:pPr>
              <w:jc w:val="center"/>
              <w:rPr>
                <w:rFonts w:cs="Times New Roman"/>
                <w:bCs/>
                <w:sz w:val="28"/>
                <w:szCs w:val="28"/>
              </w:rPr>
            </w:pPr>
            <w:r w:rsidRPr="00EE4F75">
              <w:rPr>
                <w:rFonts w:cs="Times New Roman"/>
                <w:bCs/>
                <w:sz w:val="28"/>
                <w:szCs w:val="28"/>
              </w:rPr>
              <w:t>1 091,0</w:t>
            </w:r>
          </w:p>
        </w:tc>
        <w:tc>
          <w:tcPr>
            <w:tcW w:w="1417" w:type="dxa"/>
            <w:tcBorders>
              <w:left w:val="single" w:sz="4" w:space="0" w:color="auto"/>
            </w:tcBorders>
            <w:shd w:val="clear" w:color="auto" w:fill="auto"/>
            <w:vAlign w:val="center"/>
          </w:tcPr>
          <w:p w:rsidR="00EE4F75" w:rsidRPr="00EE4F75" w:rsidRDefault="00EE4F75" w:rsidP="00EE4F75">
            <w:pPr>
              <w:jc w:val="center"/>
              <w:rPr>
                <w:rFonts w:cs="Times New Roman"/>
                <w:bCs/>
                <w:sz w:val="28"/>
                <w:szCs w:val="28"/>
              </w:rPr>
            </w:pPr>
            <w:r w:rsidRPr="00EE4F75">
              <w:rPr>
                <w:rFonts w:cs="Times New Roman"/>
                <w:bCs/>
                <w:sz w:val="28"/>
                <w:szCs w:val="28"/>
              </w:rPr>
              <w:t>1 105,2</w:t>
            </w:r>
          </w:p>
        </w:tc>
      </w:tr>
      <w:tr w:rsidR="00EE4F75" w:rsidRPr="00EE4F75" w:rsidTr="0069401D">
        <w:trPr>
          <w:trHeight w:val="90"/>
        </w:trPr>
        <w:tc>
          <w:tcPr>
            <w:tcW w:w="4835" w:type="dxa"/>
            <w:shd w:val="clear" w:color="auto" w:fill="auto"/>
            <w:vAlign w:val="center"/>
            <w:hideMark/>
          </w:tcPr>
          <w:p w:rsidR="00EE4F75" w:rsidRPr="00EE4F75" w:rsidRDefault="00EE4F75" w:rsidP="00EE4F75">
            <w:pPr>
              <w:jc w:val="center"/>
              <w:rPr>
                <w:rFonts w:cs="Times New Roman"/>
                <w:sz w:val="28"/>
                <w:szCs w:val="28"/>
              </w:rPr>
            </w:pPr>
            <w:r w:rsidRPr="00EE4F75">
              <w:rPr>
                <w:rFonts w:cs="Times New Roman"/>
                <w:sz w:val="28"/>
                <w:szCs w:val="28"/>
              </w:rPr>
              <w:t>Акцизы по подакцизным товарам (продукции), производимым на территории Российской Федерации</w:t>
            </w:r>
          </w:p>
        </w:tc>
        <w:tc>
          <w:tcPr>
            <w:tcW w:w="1560" w:type="dxa"/>
            <w:tcBorders>
              <w:right w:val="single" w:sz="4" w:space="0" w:color="auto"/>
            </w:tcBorders>
            <w:shd w:val="clear" w:color="auto" w:fill="auto"/>
            <w:noWrap/>
            <w:vAlign w:val="center"/>
            <w:hideMark/>
          </w:tcPr>
          <w:p w:rsidR="00EE4F75" w:rsidRPr="00EE4F75" w:rsidRDefault="00EE4F75" w:rsidP="00EE4F75">
            <w:pPr>
              <w:jc w:val="center"/>
              <w:rPr>
                <w:rFonts w:cs="Times New Roman"/>
                <w:sz w:val="28"/>
                <w:szCs w:val="28"/>
              </w:rPr>
            </w:pPr>
            <w:r w:rsidRPr="00EE4F75">
              <w:rPr>
                <w:rFonts w:cs="Times New Roman"/>
                <w:sz w:val="28"/>
                <w:szCs w:val="28"/>
              </w:rPr>
              <w:t>1 091,0</w:t>
            </w:r>
          </w:p>
        </w:tc>
        <w:tc>
          <w:tcPr>
            <w:tcW w:w="1559" w:type="dxa"/>
            <w:tcBorders>
              <w:left w:val="single" w:sz="4" w:space="0" w:color="auto"/>
              <w:right w:val="single" w:sz="4" w:space="0" w:color="auto"/>
            </w:tcBorders>
            <w:shd w:val="clear" w:color="auto" w:fill="auto"/>
            <w:vAlign w:val="center"/>
          </w:tcPr>
          <w:p w:rsidR="00EE4F75" w:rsidRPr="00EE4F75" w:rsidRDefault="00EE4F75" w:rsidP="00EE4F75">
            <w:pPr>
              <w:jc w:val="center"/>
              <w:rPr>
                <w:rFonts w:cs="Times New Roman"/>
                <w:sz w:val="28"/>
                <w:szCs w:val="28"/>
              </w:rPr>
            </w:pPr>
            <w:r w:rsidRPr="00EE4F75">
              <w:rPr>
                <w:rFonts w:cs="Times New Roman"/>
                <w:bCs/>
                <w:sz w:val="28"/>
                <w:szCs w:val="28"/>
              </w:rPr>
              <w:t>1 091,0</w:t>
            </w:r>
          </w:p>
        </w:tc>
        <w:tc>
          <w:tcPr>
            <w:tcW w:w="1417" w:type="dxa"/>
            <w:tcBorders>
              <w:left w:val="single" w:sz="4" w:space="0" w:color="auto"/>
            </w:tcBorders>
            <w:shd w:val="clear" w:color="auto" w:fill="auto"/>
            <w:vAlign w:val="center"/>
          </w:tcPr>
          <w:p w:rsidR="00EE4F75" w:rsidRPr="00EE4F75" w:rsidRDefault="00EE4F75" w:rsidP="00EE4F75">
            <w:pPr>
              <w:jc w:val="center"/>
              <w:rPr>
                <w:rFonts w:cs="Times New Roman"/>
                <w:sz w:val="28"/>
                <w:szCs w:val="28"/>
              </w:rPr>
            </w:pPr>
            <w:r w:rsidRPr="00EE4F75">
              <w:rPr>
                <w:rFonts w:cs="Times New Roman"/>
                <w:sz w:val="28"/>
                <w:szCs w:val="28"/>
              </w:rPr>
              <w:t>1 105,2</w:t>
            </w:r>
          </w:p>
        </w:tc>
      </w:tr>
      <w:tr w:rsidR="00EE4F75" w:rsidRPr="00EE4F75" w:rsidTr="0069401D">
        <w:trPr>
          <w:trHeight w:val="360"/>
        </w:trPr>
        <w:tc>
          <w:tcPr>
            <w:tcW w:w="4835" w:type="dxa"/>
            <w:shd w:val="clear" w:color="auto" w:fill="auto"/>
            <w:vAlign w:val="center"/>
            <w:hideMark/>
          </w:tcPr>
          <w:p w:rsidR="00EE4F75" w:rsidRPr="00EE4F75" w:rsidRDefault="00EE4F75" w:rsidP="00EE4F75">
            <w:pPr>
              <w:jc w:val="center"/>
              <w:rPr>
                <w:rFonts w:cs="Times New Roman"/>
                <w:bCs/>
                <w:sz w:val="28"/>
                <w:szCs w:val="28"/>
              </w:rPr>
            </w:pPr>
            <w:r w:rsidRPr="00EE4F75">
              <w:rPr>
                <w:rFonts w:cs="Times New Roman"/>
                <w:bCs/>
                <w:sz w:val="28"/>
                <w:szCs w:val="28"/>
              </w:rPr>
              <w:t>НАЛОГИ НА ИМУЩЕСТВО</w:t>
            </w:r>
          </w:p>
        </w:tc>
        <w:tc>
          <w:tcPr>
            <w:tcW w:w="1560" w:type="dxa"/>
            <w:tcBorders>
              <w:right w:val="single" w:sz="4" w:space="0" w:color="auto"/>
            </w:tcBorders>
            <w:shd w:val="clear" w:color="auto" w:fill="auto"/>
            <w:noWrap/>
            <w:vAlign w:val="center"/>
            <w:hideMark/>
          </w:tcPr>
          <w:p w:rsidR="00EE4F75" w:rsidRPr="00EE4F75" w:rsidRDefault="00EE4F75" w:rsidP="00EE4F75">
            <w:pPr>
              <w:jc w:val="center"/>
              <w:rPr>
                <w:rFonts w:cs="Times New Roman"/>
                <w:bCs/>
                <w:sz w:val="28"/>
                <w:szCs w:val="28"/>
              </w:rPr>
            </w:pPr>
            <w:r w:rsidRPr="00EE4F75">
              <w:rPr>
                <w:rFonts w:cs="Times New Roman"/>
                <w:bCs/>
                <w:sz w:val="28"/>
                <w:szCs w:val="28"/>
              </w:rPr>
              <w:t>1 592,5</w:t>
            </w:r>
          </w:p>
        </w:tc>
        <w:tc>
          <w:tcPr>
            <w:tcW w:w="1559" w:type="dxa"/>
            <w:tcBorders>
              <w:left w:val="single" w:sz="4" w:space="0" w:color="auto"/>
              <w:right w:val="single" w:sz="4" w:space="0" w:color="auto"/>
            </w:tcBorders>
            <w:shd w:val="clear" w:color="auto" w:fill="auto"/>
            <w:vAlign w:val="center"/>
          </w:tcPr>
          <w:p w:rsidR="00EE4F75" w:rsidRPr="00EE4F75" w:rsidRDefault="00EE4F75" w:rsidP="00EE4F75">
            <w:pPr>
              <w:jc w:val="center"/>
              <w:rPr>
                <w:rFonts w:cs="Times New Roman"/>
                <w:bCs/>
                <w:sz w:val="28"/>
                <w:szCs w:val="28"/>
              </w:rPr>
            </w:pPr>
            <w:r w:rsidRPr="00EE4F75">
              <w:rPr>
                <w:rFonts w:cs="Times New Roman"/>
                <w:bCs/>
                <w:sz w:val="28"/>
                <w:szCs w:val="28"/>
              </w:rPr>
              <w:t>1 592,5</w:t>
            </w:r>
          </w:p>
        </w:tc>
        <w:tc>
          <w:tcPr>
            <w:tcW w:w="1417" w:type="dxa"/>
            <w:tcBorders>
              <w:left w:val="single" w:sz="4" w:space="0" w:color="auto"/>
            </w:tcBorders>
            <w:shd w:val="clear" w:color="auto" w:fill="auto"/>
            <w:vAlign w:val="center"/>
          </w:tcPr>
          <w:p w:rsidR="00EE4F75" w:rsidRPr="00EE4F75" w:rsidRDefault="00EE4F75" w:rsidP="00EE4F75">
            <w:pPr>
              <w:jc w:val="center"/>
              <w:rPr>
                <w:rFonts w:cs="Times New Roman"/>
                <w:bCs/>
                <w:sz w:val="28"/>
                <w:szCs w:val="28"/>
              </w:rPr>
            </w:pPr>
            <w:r w:rsidRPr="00EE4F75">
              <w:rPr>
                <w:rFonts w:cs="Times New Roman"/>
                <w:bCs/>
                <w:sz w:val="28"/>
                <w:szCs w:val="28"/>
              </w:rPr>
              <w:t>1 656,2</w:t>
            </w:r>
          </w:p>
        </w:tc>
      </w:tr>
      <w:tr w:rsidR="00EE4F75" w:rsidRPr="00EE4F75" w:rsidTr="0069401D">
        <w:trPr>
          <w:trHeight w:val="58"/>
        </w:trPr>
        <w:tc>
          <w:tcPr>
            <w:tcW w:w="4835" w:type="dxa"/>
            <w:shd w:val="clear" w:color="auto" w:fill="auto"/>
            <w:vAlign w:val="center"/>
            <w:hideMark/>
          </w:tcPr>
          <w:p w:rsidR="00EE4F75" w:rsidRPr="00EE4F75" w:rsidRDefault="00EE4F75" w:rsidP="00EE4F75">
            <w:pPr>
              <w:jc w:val="center"/>
              <w:rPr>
                <w:rFonts w:cs="Times New Roman"/>
                <w:sz w:val="28"/>
                <w:szCs w:val="28"/>
              </w:rPr>
            </w:pPr>
            <w:r w:rsidRPr="00EE4F75">
              <w:rPr>
                <w:rFonts w:cs="Times New Roman"/>
                <w:sz w:val="28"/>
                <w:szCs w:val="28"/>
              </w:rPr>
              <w:t>Налог на имущество физических лиц</w:t>
            </w:r>
          </w:p>
        </w:tc>
        <w:tc>
          <w:tcPr>
            <w:tcW w:w="1560" w:type="dxa"/>
            <w:tcBorders>
              <w:right w:val="single" w:sz="4" w:space="0" w:color="auto"/>
            </w:tcBorders>
            <w:shd w:val="clear" w:color="auto" w:fill="auto"/>
            <w:noWrap/>
            <w:vAlign w:val="center"/>
            <w:hideMark/>
          </w:tcPr>
          <w:p w:rsidR="00EE4F75" w:rsidRPr="00EE4F75" w:rsidRDefault="00EE4F75" w:rsidP="00EE4F75">
            <w:pPr>
              <w:jc w:val="center"/>
              <w:rPr>
                <w:rFonts w:cs="Times New Roman"/>
                <w:sz w:val="28"/>
                <w:szCs w:val="28"/>
              </w:rPr>
            </w:pPr>
            <w:r w:rsidRPr="00EE4F75">
              <w:rPr>
                <w:rFonts w:cs="Times New Roman"/>
                <w:sz w:val="28"/>
                <w:szCs w:val="28"/>
              </w:rPr>
              <w:t>719,9</w:t>
            </w:r>
          </w:p>
        </w:tc>
        <w:tc>
          <w:tcPr>
            <w:tcW w:w="1559" w:type="dxa"/>
            <w:tcBorders>
              <w:left w:val="single" w:sz="4" w:space="0" w:color="auto"/>
              <w:right w:val="single" w:sz="4" w:space="0" w:color="auto"/>
            </w:tcBorders>
            <w:shd w:val="clear" w:color="auto" w:fill="auto"/>
            <w:vAlign w:val="center"/>
          </w:tcPr>
          <w:p w:rsidR="00EE4F75" w:rsidRPr="00EE4F75" w:rsidRDefault="00EE4F75" w:rsidP="00EE4F75">
            <w:pPr>
              <w:jc w:val="center"/>
              <w:rPr>
                <w:rFonts w:cs="Times New Roman"/>
                <w:sz w:val="28"/>
                <w:szCs w:val="28"/>
              </w:rPr>
            </w:pPr>
            <w:r w:rsidRPr="00EE4F75">
              <w:rPr>
                <w:rFonts w:cs="Times New Roman"/>
                <w:sz w:val="28"/>
                <w:szCs w:val="28"/>
              </w:rPr>
              <w:t>719,9</w:t>
            </w:r>
          </w:p>
        </w:tc>
        <w:tc>
          <w:tcPr>
            <w:tcW w:w="1417" w:type="dxa"/>
            <w:tcBorders>
              <w:left w:val="single" w:sz="4" w:space="0" w:color="auto"/>
            </w:tcBorders>
            <w:shd w:val="clear" w:color="auto" w:fill="auto"/>
            <w:vAlign w:val="center"/>
          </w:tcPr>
          <w:p w:rsidR="00EE4F75" w:rsidRPr="00EE4F75" w:rsidRDefault="00EE4F75" w:rsidP="00EE4F75">
            <w:pPr>
              <w:jc w:val="center"/>
              <w:rPr>
                <w:rFonts w:cs="Times New Roman"/>
                <w:sz w:val="28"/>
                <w:szCs w:val="28"/>
              </w:rPr>
            </w:pPr>
            <w:r w:rsidRPr="00EE4F75">
              <w:rPr>
                <w:rFonts w:cs="Times New Roman"/>
                <w:sz w:val="28"/>
                <w:szCs w:val="28"/>
              </w:rPr>
              <w:t>748,7</w:t>
            </w:r>
          </w:p>
        </w:tc>
      </w:tr>
      <w:tr w:rsidR="00EE4F75" w:rsidRPr="00EE4F75" w:rsidTr="0069401D">
        <w:trPr>
          <w:trHeight w:val="58"/>
        </w:trPr>
        <w:tc>
          <w:tcPr>
            <w:tcW w:w="4835" w:type="dxa"/>
            <w:shd w:val="clear" w:color="auto" w:fill="auto"/>
            <w:vAlign w:val="center"/>
            <w:hideMark/>
          </w:tcPr>
          <w:p w:rsidR="00EE4F75" w:rsidRPr="00EE4F75" w:rsidRDefault="00EE4F75" w:rsidP="00EE4F75">
            <w:pPr>
              <w:jc w:val="center"/>
              <w:rPr>
                <w:rFonts w:cs="Times New Roman"/>
                <w:sz w:val="28"/>
                <w:szCs w:val="28"/>
              </w:rPr>
            </w:pPr>
            <w:r w:rsidRPr="00EE4F75">
              <w:rPr>
                <w:rFonts w:cs="Times New Roman"/>
                <w:sz w:val="28"/>
                <w:szCs w:val="28"/>
              </w:rPr>
              <w:t>Земельный налог</w:t>
            </w:r>
          </w:p>
        </w:tc>
        <w:tc>
          <w:tcPr>
            <w:tcW w:w="1560" w:type="dxa"/>
            <w:tcBorders>
              <w:right w:val="single" w:sz="4" w:space="0" w:color="auto"/>
            </w:tcBorders>
            <w:shd w:val="clear" w:color="auto" w:fill="auto"/>
            <w:noWrap/>
            <w:vAlign w:val="center"/>
            <w:hideMark/>
          </w:tcPr>
          <w:p w:rsidR="00EE4F75" w:rsidRPr="00EE4F75" w:rsidRDefault="00EE4F75" w:rsidP="00EE4F75">
            <w:pPr>
              <w:jc w:val="center"/>
              <w:rPr>
                <w:rFonts w:cs="Times New Roman"/>
                <w:sz w:val="28"/>
                <w:szCs w:val="28"/>
              </w:rPr>
            </w:pPr>
            <w:r w:rsidRPr="00EE4F75">
              <w:rPr>
                <w:rFonts w:cs="Times New Roman"/>
                <w:sz w:val="28"/>
                <w:szCs w:val="28"/>
              </w:rPr>
              <w:t>872,6</w:t>
            </w:r>
          </w:p>
        </w:tc>
        <w:tc>
          <w:tcPr>
            <w:tcW w:w="1559" w:type="dxa"/>
            <w:tcBorders>
              <w:left w:val="single" w:sz="4" w:space="0" w:color="auto"/>
              <w:right w:val="single" w:sz="4" w:space="0" w:color="auto"/>
            </w:tcBorders>
            <w:shd w:val="clear" w:color="auto" w:fill="auto"/>
            <w:vAlign w:val="center"/>
          </w:tcPr>
          <w:p w:rsidR="00EE4F75" w:rsidRPr="00EE4F75" w:rsidRDefault="00EE4F75" w:rsidP="00EE4F75">
            <w:pPr>
              <w:jc w:val="center"/>
              <w:rPr>
                <w:rFonts w:cs="Times New Roman"/>
                <w:sz w:val="28"/>
                <w:szCs w:val="28"/>
              </w:rPr>
            </w:pPr>
            <w:r w:rsidRPr="00EE4F75">
              <w:rPr>
                <w:rFonts w:cs="Times New Roman"/>
                <w:sz w:val="28"/>
                <w:szCs w:val="28"/>
              </w:rPr>
              <w:t>872,6</w:t>
            </w:r>
          </w:p>
        </w:tc>
        <w:tc>
          <w:tcPr>
            <w:tcW w:w="1417" w:type="dxa"/>
            <w:tcBorders>
              <w:left w:val="single" w:sz="4" w:space="0" w:color="auto"/>
            </w:tcBorders>
            <w:shd w:val="clear" w:color="auto" w:fill="auto"/>
            <w:vAlign w:val="center"/>
          </w:tcPr>
          <w:p w:rsidR="00EE4F75" w:rsidRPr="00EE4F75" w:rsidRDefault="00EE4F75" w:rsidP="00EE4F75">
            <w:pPr>
              <w:jc w:val="center"/>
              <w:rPr>
                <w:rFonts w:cs="Times New Roman"/>
                <w:sz w:val="28"/>
                <w:szCs w:val="28"/>
              </w:rPr>
            </w:pPr>
            <w:r w:rsidRPr="00EE4F75">
              <w:rPr>
                <w:rFonts w:cs="Times New Roman"/>
                <w:sz w:val="28"/>
                <w:szCs w:val="28"/>
              </w:rPr>
              <w:t>907,5</w:t>
            </w:r>
          </w:p>
        </w:tc>
      </w:tr>
      <w:tr w:rsidR="00EE4F75" w:rsidRPr="00EE4F75" w:rsidTr="0069401D">
        <w:trPr>
          <w:trHeight w:val="58"/>
        </w:trPr>
        <w:tc>
          <w:tcPr>
            <w:tcW w:w="4835" w:type="dxa"/>
            <w:shd w:val="clear" w:color="auto" w:fill="auto"/>
            <w:vAlign w:val="center"/>
            <w:hideMark/>
          </w:tcPr>
          <w:p w:rsidR="00EE4F75" w:rsidRPr="00EE4F75" w:rsidRDefault="00EE4F75" w:rsidP="00EE4F75">
            <w:pPr>
              <w:jc w:val="center"/>
              <w:rPr>
                <w:rFonts w:cs="Times New Roman"/>
                <w:bCs/>
                <w:sz w:val="28"/>
                <w:szCs w:val="28"/>
              </w:rPr>
            </w:pPr>
            <w:r w:rsidRPr="00EE4F75">
              <w:rPr>
                <w:rFonts w:cs="Times New Roman"/>
                <w:bCs/>
                <w:sz w:val="28"/>
                <w:szCs w:val="28"/>
              </w:rPr>
              <w:t>ГОСУДАРСТВЕННАЯ ПОШЛИНА</w:t>
            </w:r>
          </w:p>
        </w:tc>
        <w:tc>
          <w:tcPr>
            <w:tcW w:w="1560" w:type="dxa"/>
            <w:tcBorders>
              <w:right w:val="single" w:sz="4" w:space="0" w:color="auto"/>
            </w:tcBorders>
            <w:shd w:val="clear" w:color="auto" w:fill="auto"/>
            <w:noWrap/>
            <w:vAlign w:val="center"/>
            <w:hideMark/>
          </w:tcPr>
          <w:p w:rsidR="00EE4F75" w:rsidRPr="00EE4F75" w:rsidRDefault="00EE4F75" w:rsidP="00EE4F75">
            <w:pPr>
              <w:jc w:val="center"/>
              <w:rPr>
                <w:rFonts w:cs="Times New Roman"/>
                <w:bCs/>
                <w:sz w:val="28"/>
                <w:szCs w:val="28"/>
              </w:rPr>
            </w:pPr>
            <w:r w:rsidRPr="00EE4F75">
              <w:rPr>
                <w:rFonts w:cs="Times New Roman"/>
                <w:bCs/>
                <w:sz w:val="28"/>
                <w:szCs w:val="28"/>
              </w:rPr>
              <w:t>6,4</w:t>
            </w:r>
          </w:p>
        </w:tc>
        <w:tc>
          <w:tcPr>
            <w:tcW w:w="1559" w:type="dxa"/>
            <w:tcBorders>
              <w:left w:val="single" w:sz="4" w:space="0" w:color="auto"/>
              <w:right w:val="single" w:sz="4" w:space="0" w:color="auto"/>
            </w:tcBorders>
            <w:shd w:val="clear" w:color="auto" w:fill="auto"/>
            <w:vAlign w:val="center"/>
          </w:tcPr>
          <w:p w:rsidR="00EE4F75" w:rsidRPr="00EE4F75" w:rsidRDefault="00EE4F75" w:rsidP="00EE4F75">
            <w:pPr>
              <w:jc w:val="center"/>
              <w:rPr>
                <w:rFonts w:cs="Times New Roman"/>
                <w:bCs/>
                <w:sz w:val="28"/>
                <w:szCs w:val="28"/>
              </w:rPr>
            </w:pPr>
            <w:r w:rsidRPr="00EE4F75">
              <w:rPr>
                <w:rFonts w:cs="Times New Roman"/>
                <w:bCs/>
                <w:sz w:val="28"/>
                <w:szCs w:val="28"/>
              </w:rPr>
              <w:t>6,4</w:t>
            </w:r>
          </w:p>
        </w:tc>
        <w:tc>
          <w:tcPr>
            <w:tcW w:w="1417" w:type="dxa"/>
            <w:tcBorders>
              <w:left w:val="single" w:sz="4" w:space="0" w:color="auto"/>
            </w:tcBorders>
            <w:shd w:val="clear" w:color="auto" w:fill="auto"/>
            <w:vAlign w:val="center"/>
          </w:tcPr>
          <w:p w:rsidR="00EE4F75" w:rsidRPr="00EE4F75" w:rsidRDefault="00EE4F75" w:rsidP="00EE4F75">
            <w:pPr>
              <w:jc w:val="center"/>
              <w:rPr>
                <w:rFonts w:cs="Times New Roman"/>
                <w:bCs/>
                <w:sz w:val="28"/>
                <w:szCs w:val="28"/>
              </w:rPr>
            </w:pPr>
            <w:r w:rsidRPr="00EE4F75">
              <w:rPr>
                <w:rFonts w:cs="Times New Roman"/>
                <w:bCs/>
                <w:sz w:val="28"/>
                <w:szCs w:val="28"/>
              </w:rPr>
              <w:t>4,0</w:t>
            </w:r>
          </w:p>
        </w:tc>
      </w:tr>
      <w:tr w:rsidR="00EE4F75" w:rsidRPr="00EE4F75" w:rsidTr="0069401D">
        <w:trPr>
          <w:trHeight w:val="58"/>
        </w:trPr>
        <w:tc>
          <w:tcPr>
            <w:tcW w:w="4835" w:type="dxa"/>
            <w:shd w:val="clear" w:color="auto" w:fill="auto"/>
            <w:vAlign w:val="center"/>
            <w:hideMark/>
          </w:tcPr>
          <w:p w:rsidR="00EE4F75" w:rsidRPr="00EE4F75" w:rsidRDefault="00EE4F75" w:rsidP="00EE4F75">
            <w:pPr>
              <w:jc w:val="center"/>
              <w:rPr>
                <w:rFonts w:cs="Times New Roman"/>
                <w:sz w:val="28"/>
                <w:szCs w:val="28"/>
              </w:rPr>
            </w:pPr>
            <w:r w:rsidRPr="00EE4F75">
              <w:rPr>
                <w:rFonts w:cs="Times New Roman"/>
                <w:sz w:val="28"/>
                <w:szCs w:val="28"/>
              </w:rPr>
              <w:t>Госпошлина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РФ на совершение нотариальных действий</w:t>
            </w:r>
          </w:p>
        </w:tc>
        <w:tc>
          <w:tcPr>
            <w:tcW w:w="1560" w:type="dxa"/>
            <w:tcBorders>
              <w:right w:val="single" w:sz="4" w:space="0" w:color="auto"/>
            </w:tcBorders>
            <w:shd w:val="clear" w:color="auto" w:fill="auto"/>
            <w:noWrap/>
            <w:vAlign w:val="center"/>
            <w:hideMark/>
          </w:tcPr>
          <w:p w:rsidR="00EE4F75" w:rsidRPr="00EE4F75" w:rsidRDefault="00EE4F75" w:rsidP="00EE4F75">
            <w:pPr>
              <w:jc w:val="center"/>
              <w:rPr>
                <w:rFonts w:cs="Times New Roman"/>
                <w:sz w:val="28"/>
                <w:szCs w:val="28"/>
              </w:rPr>
            </w:pPr>
            <w:r w:rsidRPr="00EE4F75">
              <w:rPr>
                <w:rFonts w:cs="Times New Roman"/>
                <w:sz w:val="28"/>
                <w:szCs w:val="28"/>
              </w:rPr>
              <w:t>6,4</w:t>
            </w:r>
          </w:p>
        </w:tc>
        <w:tc>
          <w:tcPr>
            <w:tcW w:w="1559" w:type="dxa"/>
            <w:tcBorders>
              <w:left w:val="single" w:sz="4" w:space="0" w:color="auto"/>
              <w:right w:val="single" w:sz="4" w:space="0" w:color="auto"/>
            </w:tcBorders>
            <w:shd w:val="clear" w:color="auto" w:fill="auto"/>
            <w:vAlign w:val="center"/>
          </w:tcPr>
          <w:p w:rsidR="00EE4F75" w:rsidRPr="00EE4F75" w:rsidRDefault="00EE4F75" w:rsidP="00EE4F75">
            <w:pPr>
              <w:jc w:val="center"/>
              <w:rPr>
                <w:rFonts w:cs="Times New Roman"/>
                <w:sz w:val="28"/>
                <w:szCs w:val="28"/>
              </w:rPr>
            </w:pPr>
            <w:r w:rsidRPr="00EE4F75">
              <w:rPr>
                <w:rFonts w:cs="Times New Roman"/>
                <w:sz w:val="28"/>
                <w:szCs w:val="28"/>
              </w:rPr>
              <w:t>6,4</w:t>
            </w:r>
          </w:p>
        </w:tc>
        <w:tc>
          <w:tcPr>
            <w:tcW w:w="1417" w:type="dxa"/>
            <w:tcBorders>
              <w:left w:val="single" w:sz="4" w:space="0" w:color="auto"/>
            </w:tcBorders>
            <w:shd w:val="clear" w:color="auto" w:fill="auto"/>
            <w:vAlign w:val="center"/>
          </w:tcPr>
          <w:p w:rsidR="00EE4F75" w:rsidRPr="00EE4F75" w:rsidRDefault="00EE4F75" w:rsidP="00EE4F75">
            <w:pPr>
              <w:jc w:val="center"/>
              <w:rPr>
                <w:rFonts w:cs="Times New Roman"/>
                <w:sz w:val="28"/>
                <w:szCs w:val="28"/>
              </w:rPr>
            </w:pPr>
            <w:r w:rsidRPr="00EE4F75">
              <w:rPr>
                <w:rFonts w:cs="Times New Roman"/>
                <w:sz w:val="28"/>
                <w:szCs w:val="28"/>
              </w:rPr>
              <w:t>4,0</w:t>
            </w:r>
          </w:p>
        </w:tc>
      </w:tr>
      <w:tr w:rsidR="00EE4F75" w:rsidRPr="00EE4F75" w:rsidTr="0069401D">
        <w:trPr>
          <w:trHeight w:val="483"/>
        </w:trPr>
        <w:tc>
          <w:tcPr>
            <w:tcW w:w="4835" w:type="dxa"/>
            <w:shd w:val="clear" w:color="auto" w:fill="auto"/>
            <w:vAlign w:val="center"/>
            <w:hideMark/>
          </w:tcPr>
          <w:p w:rsidR="00EE4F75" w:rsidRPr="00EE4F75" w:rsidRDefault="00EE4F75" w:rsidP="00EE4F75">
            <w:pPr>
              <w:jc w:val="center"/>
              <w:rPr>
                <w:rFonts w:cs="Times New Roman"/>
                <w:bCs/>
                <w:sz w:val="28"/>
                <w:szCs w:val="28"/>
              </w:rPr>
            </w:pPr>
            <w:r w:rsidRPr="00EE4F75">
              <w:rPr>
                <w:rFonts w:cs="Times New Roman"/>
                <w:bCs/>
                <w:sz w:val="28"/>
                <w:szCs w:val="28"/>
              </w:rPr>
              <w:t>ДОХОДЫ ОТ ИСПОЛЬЗОВАНИЯ ИМУЩЕСТВА, НАХОДЯЩЕГОСЯ В ГОСУДАРСТВЕННОЙ И МУНИЦИПАЛЬНОЙ СОБСТВЕННОСТИ</w:t>
            </w:r>
          </w:p>
        </w:tc>
        <w:tc>
          <w:tcPr>
            <w:tcW w:w="1560" w:type="dxa"/>
            <w:tcBorders>
              <w:right w:val="single" w:sz="4" w:space="0" w:color="auto"/>
            </w:tcBorders>
            <w:shd w:val="clear" w:color="auto" w:fill="auto"/>
            <w:noWrap/>
            <w:vAlign w:val="center"/>
            <w:hideMark/>
          </w:tcPr>
          <w:p w:rsidR="00EE4F75" w:rsidRPr="00EE4F75" w:rsidRDefault="00EE4F75" w:rsidP="00EE4F75">
            <w:pPr>
              <w:jc w:val="center"/>
              <w:rPr>
                <w:rFonts w:cs="Times New Roman"/>
                <w:bCs/>
                <w:sz w:val="28"/>
                <w:szCs w:val="28"/>
              </w:rPr>
            </w:pPr>
            <w:r w:rsidRPr="00EE4F75">
              <w:rPr>
                <w:rFonts w:cs="Times New Roman"/>
                <w:bCs/>
                <w:sz w:val="28"/>
                <w:szCs w:val="28"/>
              </w:rPr>
              <w:t>831,6</w:t>
            </w:r>
          </w:p>
        </w:tc>
        <w:tc>
          <w:tcPr>
            <w:tcW w:w="1559" w:type="dxa"/>
            <w:tcBorders>
              <w:left w:val="single" w:sz="4" w:space="0" w:color="auto"/>
              <w:right w:val="single" w:sz="4" w:space="0" w:color="auto"/>
            </w:tcBorders>
            <w:shd w:val="clear" w:color="auto" w:fill="auto"/>
            <w:vAlign w:val="center"/>
          </w:tcPr>
          <w:p w:rsidR="00EE4F75" w:rsidRPr="00EE4F75" w:rsidRDefault="00EE4F75" w:rsidP="00EE4F75">
            <w:pPr>
              <w:jc w:val="center"/>
              <w:rPr>
                <w:rFonts w:cs="Times New Roman"/>
                <w:bCs/>
                <w:sz w:val="28"/>
                <w:szCs w:val="28"/>
              </w:rPr>
            </w:pPr>
            <w:r w:rsidRPr="00EE4F75">
              <w:rPr>
                <w:rFonts w:cs="Times New Roman"/>
                <w:bCs/>
                <w:sz w:val="28"/>
                <w:szCs w:val="28"/>
              </w:rPr>
              <w:t>831,6</w:t>
            </w:r>
          </w:p>
        </w:tc>
        <w:tc>
          <w:tcPr>
            <w:tcW w:w="1417" w:type="dxa"/>
            <w:tcBorders>
              <w:left w:val="single" w:sz="4" w:space="0" w:color="auto"/>
            </w:tcBorders>
            <w:shd w:val="clear" w:color="auto" w:fill="auto"/>
            <w:vAlign w:val="center"/>
          </w:tcPr>
          <w:p w:rsidR="00EE4F75" w:rsidRPr="00EE4F75" w:rsidRDefault="00EE4F75" w:rsidP="00EE4F75">
            <w:pPr>
              <w:jc w:val="center"/>
              <w:rPr>
                <w:rFonts w:cs="Times New Roman"/>
                <w:bCs/>
                <w:sz w:val="28"/>
                <w:szCs w:val="28"/>
              </w:rPr>
            </w:pPr>
            <w:r w:rsidRPr="00EE4F75">
              <w:rPr>
                <w:rFonts w:cs="Times New Roman"/>
                <w:bCs/>
                <w:sz w:val="28"/>
                <w:szCs w:val="28"/>
              </w:rPr>
              <w:t>1 048,8</w:t>
            </w:r>
          </w:p>
        </w:tc>
      </w:tr>
      <w:tr w:rsidR="00EE4F75" w:rsidRPr="00EE4F75" w:rsidTr="0069401D">
        <w:trPr>
          <w:trHeight w:val="641"/>
        </w:trPr>
        <w:tc>
          <w:tcPr>
            <w:tcW w:w="4835" w:type="dxa"/>
            <w:shd w:val="clear" w:color="auto" w:fill="auto"/>
            <w:vAlign w:val="center"/>
            <w:hideMark/>
          </w:tcPr>
          <w:p w:rsidR="00EE4F75" w:rsidRPr="00EE4F75" w:rsidRDefault="00EE4F75" w:rsidP="00EE4F75">
            <w:pPr>
              <w:jc w:val="center"/>
              <w:rPr>
                <w:rFonts w:cs="Times New Roman"/>
                <w:sz w:val="28"/>
                <w:szCs w:val="28"/>
              </w:rPr>
            </w:pPr>
            <w:r w:rsidRPr="00EE4F75">
              <w:rPr>
                <w:rFonts w:cs="Times New Roman"/>
                <w:sz w:val="28"/>
                <w:szCs w:val="28"/>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автономных учреждений, а также государственных и муниципальных унитарных предприятий, в том числе казенных)</w:t>
            </w:r>
          </w:p>
        </w:tc>
        <w:tc>
          <w:tcPr>
            <w:tcW w:w="1560" w:type="dxa"/>
            <w:tcBorders>
              <w:right w:val="single" w:sz="4" w:space="0" w:color="auto"/>
            </w:tcBorders>
            <w:shd w:val="clear" w:color="auto" w:fill="auto"/>
            <w:noWrap/>
            <w:vAlign w:val="center"/>
            <w:hideMark/>
          </w:tcPr>
          <w:p w:rsidR="00EE4F75" w:rsidRPr="00EE4F75" w:rsidRDefault="00EE4F75" w:rsidP="00EE4F75">
            <w:pPr>
              <w:jc w:val="center"/>
              <w:rPr>
                <w:rFonts w:cs="Times New Roman"/>
                <w:sz w:val="28"/>
                <w:szCs w:val="28"/>
              </w:rPr>
            </w:pPr>
            <w:r w:rsidRPr="00EE4F75">
              <w:rPr>
                <w:rFonts w:cs="Times New Roman"/>
                <w:sz w:val="28"/>
                <w:szCs w:val="28"/>
              </w:rPr>
              <w:t>31,4</w:t>
            </w:r>
          </w:p>
        </w:tc>
        <w:tc>
          <w:tcPr>
            <w:tcW w:w="1559" w:type="dxa"/>
            <w:tcBorders>
              <w:left w:val="single" w:sz="4" w:space="0" w:color="auto"/>
              <w:right w:val="single" w:sz="4" w:space="0" w:color="auto"/>
            </w:tcBorders>
            <w:shd w:val="clear" w:color="auto" w:fill="auto"/>
            <w:vAlign w:val="center"/>
          </w:tcPr>
          <w:p w:rsidR="00EE4F75" w:rsidRPr="00EE4F75" w:rsidRDefault="00EE4F75" w:rsidP="00EE4F75">
            <w:pPr>
              <w:jc w:val="center"/>
              <w:rPr>
                <w:rFonts w:cs="Times New Roman"/>
                <w:sz w:val="28"/>
                <w:szCs w:val="28"/>
              </w:rPr>
            </w:pPr>
            <w:r w:rsidRPr="00EE4F75">
              <w:rPr>
                <w:rFonts w:cs="Times New Roman"/>
                <w:sz w:val="28"/>
                <w:szCs w:val="28"/>
              </w:rPr>
              <w:t>31,4</w:t>
            </w:r>
          </w:p>
        </w:tc>
        <w:tc>
          <w:tcPr>
            <w:tcW w:w="1417" w:type="dxa"/>
            <w:tcBorders>
              <w:left w:val="single" w:sz="4" w:space="0" w:color="auto"/>
            </w:tcBorders>
            <w:shd w:val="clear" w:color="auto" w:fill="auto"/>
            <w:vAlign w:val="center"/>
          </w:tcPr>
          <w:p w:rsidR="00EE4F75" w:rsidRPr="00EE4F75" w:rsidRDefault="00EE4F75" w:rsidP="00EE4F75">
            <w:pPr>
              <w:jc w:val="center"/>
              <w:rPr>
                <w:rFonts w:cs="Times New Roman"/>
                <w:sz w:val="28"/>
                <w:szCs w:val="28"/>
              </w:rPr>
            </w:pPr>
            <w:r w:rsidRPr="00EE4F75">
              <w:rPr>
                <w:rFonts w:cs="Times New Roman"/>
                <w:sz w:val="28"/>
                <w:szCs w:val="28"/>
              </w:rPr>
              <w:t>31,4</w:t>
            </w:r>
          </w:p>
        </w:tc>
      </w:tr>
      <w:tr w:rsidR="00EE4F75" w:rsidRPr="00EE4F75" w:rsidTr="0069401D">
        <w:trPr>
          <w:trHeight w:val="1341"/>
        </w:trPr>
        <w:tc>
          <w:tcPr>
            <w:tcW w:w="4835" w:type="dxa"/>
            <w:shd w:val="clear" w:color="auto" w:fill="auto"/>
            <w:vAlign w:val="center"/>
          </w:tcPr>
          <w:p w:rsidR="00EE4F75" w:rsidRPr="00EE4F75" w:rsidRDefault="00EE4F75" w:rsidP="00EE4F75">
            <w:pPr>
              <w:jc w:val="center"/>
              <w:rPr>
                <w:rFonts w:cs="Times New Roman"/>
                <w:sz w:val="28"/>
                <w:szCs w:val="28"/>
              </w:rPr>
            </w:pPr>
            <w:r w:rsidRPr="00EE4F75">
              <w:rPr>
                <w:rFonts w:cs="Times New Roman"/>
                <w:sz w:val="28"/>
                <w:szCs w:val="28"/>
              </w:rPr>
              <w:lastRenderedPageBreak/>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560" w:type="dxa"/>
            <w:tcBorders>
              <w:right w:val="single" w:sz="4" w:space="0" w:color="auto"/>
            </w:tcBorders>
            <w:shd w:val="clear" w:color="auto" w:fill="auto"/>
            <w:noWrap/>
            <w:vAlign w:val="center"/>
          </w:tcPr>
          <w:p w:rsidR="00EE4F75" w:rsidRPr="00EE4F75" w:rsidRDefault="00EE4F75" w:rsidP="00EE4F75">
            <w:pPr>
              <w:jc w:val="center"/>
              <w:rPr>
                <w:rFonts w:cs="Times New Roman"/>
                <w:sz w:val="28"/>
                <w:szCs w:val="28"/>
              </w:rPr>
            </w:pPr>
            <w:r w:rsidRPr="00EE4F75">
              <w:rPr>
                <w:rFonts w:cs="Times New Roman"/>
                <w:sz w:val="28"/>
                <w:szCs w:val="28"/>
              </w:rPr>
              <w:t>800,2</w:t>
            </w:r>
          </w:p>
        </w:tc>
        <w:tc>
          <w:tcPr>
            <w:tcW w:w="1559" w:type="dxa"/>
            <w:tcBorders>
              <w:left w:val="single" w:sz="4" w:space="0" w:color="auto"/>
              <w:right w:val="single" w:sz="4" w:space="0" w:color="auto"/>
            </w:tcBorders>
            <w:shd w:val="clear" w:color="auto" w:fill="auto"/>
            <w:vAlign w:val="center"/>
          </w:tcPr>
          <w:p w:rsidR="00EE4F75" w:rsidRPr="00EE4F75" w:rsidRDefault="00EE4F75" w:rsidP="00EE4F75">
            <w:pPr>
              <w:jc w:val="center"/>
              <w:rPr>
                <w:rFonts w:cs="Times New Roman"/>
                <w:sz w:val="28"/>
                <w:szCs w:val="28"/>
              </w:rPr>
            </w:pPr>
            <w:r w:rsidRPr="00EE4F75">
              <w:rPr>
                <w:rFonts w:cs="Times New Roman"/>
                <w:sz w:val="28"/>
                <w:szCs w:val="28"/>
              </w:rPr>
              <w:t>800,2</w:t>
            </w:r>
          </w:p>
        </w:tc>
        <w:tc>
          <w:tcPr>
            <w:tcW w:w="1417" w:type="dxa"/>
            <w:tcBorders>
              <w:left w:val="single" w:sz="4" w:space="0" w:color="auto"/>
            </w:tcBorders>
            <w:shd w:val="clear" w:color="auto" w:fill="auto"/>
            <w:vAlign w:val="center"/>
          </w:tcPr>
          <w:p w:rsidR="00EE4F75" w:rsidRPr="00EE4F75" w:rsidRDefault="00EE4F75" w:rsidP="00EE4F75">
            <w:pPr>
              <w:jc w:val="center"/>
              <w:rPr>
                <w:rFonts w:cs="Times New Roman"/>
                <w:sz w:val="28"/>
                <w:szCs w:val="28"/>
              </w:rPr>
            </w:pPr>
            <w:r w:rsidRPr="00EE4F75">
              <w:rPr>
                <w:rFonts w:cs="Times New Roman"/>
                <w:sz w:val="28"/>
                <w:szCs w:val="28"/>
              </w:rPr>
              <w:t>1 017,4</w:t>
            </w:r>
          </w:p>
        </w:tc>
      </w:tr>
      <w:tr w:rsidR="00EE4F75" w:rsidRPr="00EE4F75" w:rsidTr="0069401D">
        <w:trPr>
          <w:trHeight w:val="58"/>
        </w:trPr>
        <w:tc>
          <w:tcPr>
            <w:tcW w:w="4835" w:type="dxa"/>
            <w:shd w:val="clear" w:color="auto" w:fill="auto"/>
            <w:vAlign w:val="center"/>
            <w:hideMark/>
          </w:tcPr>
          <w:p w:rsidR="00EE4F75" w:rsidRPr="00EE4F75" w:rsidRDefault="00EE4F75" w:rsidP="00EE4F75">
            <w:pPr>
              <w:jc w:val="center"/>
              <w:rPr>
                <w:rFonts w:cs="Times New Roman"/>
                <w:bCs/>
                <w:sz w:val="28"/>
                <w:szCs w:val="28"/>
              </w:rPr>
            </w:pPr>
            <w:r w:rsidRPr="00EE4F75">
              <w:rPr>
                <w:rFonts w:cs="Times New Roman"/>
                <w:bCs/>
                <w:sz w:val="28"/>
                <w:szCs w:val="28"/>
              </w:rPr>
              <w:t>ШТРАФЫ, САНКЦИИ, ВОЗМЕЩЕНИЕ УЩЕРБА</w:t>
            </w:r>
          </w:p>
        </w:tc>
        <w:tc>
          <w:tcPr>
            <w:tcW w:w="1560" w:type="dxa"/>
            <w:tcBorders>
              <w:right w:val="single" w:sz="4" w:space="0" w:color="auto"/>
            </w:tcBorders>
            <w:shd w:val="clear" w:color="auto" w:fill="auto"/>
            <w:noWrap/>
            <w:vAlign w:val="center"/>
            <w:hideMark/>
          </w:tcPr>
          <w:p w:rsidR="00EE4F75" w:rsidRPr="00EE4F75" w:rsidRDefault="00EE4F75" w:rsidP="00EE4F75">
            <w:pPr>
              <w:jc w:val="center"/>
              <w:rPr>
                <w:rFonts w:cs="Times New Roman"/>
                <w:bCs/>
                <w:sz w:val="28"/>
                <w:szCs w:val="28"/>
              </w:rPr>
            </w:pPr>
            <w:r w:rsidRPr="00EE4F75">
              <w:rPr>
                <w:rFonts w:cs="Times New Roman"/>
                <w:bCs/>
                <w:sz w:val="28"/>
                <w:szCs w:val="28"/>
              </w:rPr>
              <w:t>27,2</w:t>
            </w:r>
          </w:p>
        </w:tc>
        <w:tc>
          <w:tcPr>
            <w:tcW w:w="1559" w:type="dxa"/>
            <w:tcBorders>
              <w:left w:val="single" w:sz="4" w:space="0" w:color="auto"/>
              <w:right w:val="single" w:sz="4" w:space="0" w:color="auto"/>
            </w:tcBorders>
            <w:shd w:val="clear" w:color="auto" w:fill="auto"/>
            <w:vAlign w:val="center"/>
          </w:tcPr>
          <w:p w:rsidR="00EE4F75" w:rsidRPr="00EE4F75" w:rsidRDefault="00EE4F75" w:rsidP="00EE4F75">
            <w:pPr>
              <w:jc w:val="center"/>
              <w:rPr>
                <w:rFonts w:cs="Times New Roman"/>
                <w:bCs/>
                <w:sz w:val="28"/>
                <w:szCs w:val="28"/>
              </w:rPr>
            </w:pPr>
            <w:r w:rsidRPr="00EE4F75">
              <w:rPr>
                <w:rFonts w:cs="Times New Roman"/>
                <w:bCs/>
                <w:sz w:val="28"/>
                <w:szCs w:val="28"/>
              </w:rPr>
              <w:t>1,7</w:t>
            </w:r>
          </w:p>
        </w:tc>
        <w:tc>
          <w:tcPr>
            <w:tcW w:w="1417" w:type="dxa"/>
            <w:tcBorders>
              <w:left w:val="single" w:sz="4" w:space="0" w:color="auto"/>
            </w:tcBorders>
            <w:shd w:val="clear" w:color="auto" w:fill="auto"/>
            <w:vAlign w:val="center"/>
          </w:tcPr>
          <w:p w:rsidR="00EE4F75" w:rsidRPr="00EE4F75" w:rsidRDefault="00EE4F75" w:rsidP="00EE4F75">
            <w:pPr>
              <w:jc w:val="center"/>
              <w:rPr>
                <w:rFonts w:cs="Times New Roman"/>
                <w:bCs/>
                <w:sz w:val="28"/>
                <w:szCs w:val="28"/>
              </w:rPr>
            </w:pPr>
            <w:r w:rsidRPr="00EE4F75">
              <w:rPr>
                <w:rFonts w:cs="Times New Roman"/>
                <w:bCs/>
                <w:sz w:val="28"/>
                <w:szCs w:val="28"/>
              </w:rPr>
              <w:t>0,0</w:t>
            </w:r>
          </w:p>
        </w:tc>
      </w:tr>
      <w:tr w:rsidR="00EE4F75" w:rsidRPr="00EE4F75" w:rsidTr="0069401D">
        <w:trPr>
          <w:trHeight w:val="144"/>
        </w:trPr>
        <w:tc>
          <w:tcPr>
            <w:tcW w:w="4835" w:type="dxa"/>
            <w:shd w:val="clear" w:color="auto" w:fill="auto"/>
            <w:vAlign w:val="center"/>
            <w:hideMark/>
          </w:tcPr>
          <w:p w:rsidR="00EE4F75" w:rsidRPr="00EE4F75" w:rsidRDefault="00EE4F75" w:rsidP="00EE4F75">
            <w:pPr>
              <w:jc w:val="center"/>
              <w:rPr>
                <w:rFonts w:cs="Times New Roman"/>
                <w:sz w:val="28"/>
                <w:szCs w:val="28"/>
              </w:rPr>
            </w:pPr>
            <w:r w:rsidRPr="00EE4F75">
              <w:rPr>
                <w:rFonts w:cs="Times New Roman"/>
                <w:sz w:val="28"/>
                <w:szCs w:val="28"/>
              </w:rPr>
              <w:t>Прочие поступления от денежных взысканий (штрафов) и иных сумм в возмещение ущерба, зачисляемые в бюджеты поселений</w:t>
            </w:r>
          </w:p>
        </w:tc>
        <w:tc>
          <w:tcPr>
            <w:tcW w:w="1560" w:type="dxa"/>
            <w:tcBorders>
              <w:right w:val="single" w:sz="4" w:space="0" w:color="auto"/>
            </w:tcBorders>
            <w:shd w:val="clear" w:color="auto" w:fill="auto"/>
            <w:noWrap/>
            <w:vAlign w:val="center"/>
            <w:hideMark/>
          </w:tcPr>
          <w:p w:rsidR="00EE4F75" w:rsidRPr="00EE4F75" w:rsidRDefault="00EE4F75" w:rsidP="00EE4F75">
            <w:pPr>
              <w:jc w:val="center"/>
              <w:rPr>
                <w:rFonts w:cs="Times New Roman"/>
                <w:sz w:val="28"/>
                <w:szCs w:val="28"/>
              </w:rPr>
            </w:pPr>
            <w:r w:rsidRPr="00EE4F75">
              <w:rPr>
                <w:rFonts w:cs="Times New Roman"/>
                <w:sz w:val="28"/>
                <w:szCs w:val="28"/>
              </w:rPr>
              <w:t>27,2</w:t>
            </w:r>
          </w:p>
        </w:tc>
        <w:tc>
          <w:tcPr>
            <w:tcW w:w="1559" w:type="dxa"/>
            <w:tcBorders>
              <w:left w:val="single" w:sz="4" w:space="0" w:color="auto"/>
              <w:right w:val="single" w:sz="4" w:space="0" w:color="auto"/>
            </w:tcBorders>
            <w:shd w:val="clear" w:color="auto" w:fill="auto"/>
            <w:vAlign w:val="center"/>
          </w:tcPr>
          <w:p w:rsidR="00EE4F75" w:rsidRPr="00EE4F75" w:rsidRDefault="00EE4F75" w:rsidP="00EE4F75">
            <w:pPr>
              <w:jc w:val="center"/>
              <w:rPr>
                <w:rFonts w:cs="Times New Roman"/>
                <w:sz w:val="28"/>
                <w:szCs w:val="28"/>
              </w:rPr>
            </w:pPr>
            <w:r w:rsidRPr="00EE4F75">
              <w:rPr>
                <w:rFonts w:cs="Times New Roman"/>
                <w:sz w:val="28"/>
                <w:szCs w:val="28"/>
              </w:rPr>
              <w:t>1,7</w:t>
            </w:r>
          </w:p>
        </w:tc>
        <w:tc>
          <w:tcPr>
            <w:tcW w:w="1417" w:type="dxa"/>
            <w:tcBorders>
              <w:left w:val="single" w:sz="4" w:space="0" w:color="auto"/>
            </w:tcBorders>
            <w:shd w:val="clear" w:color="auto" w:fill="auto"/>
            <w:vAlign w:val="center"/>
          </w:tcPr>
          <w:p w:rsidR="00EE4F75" w:rsidRPr="00EE4F75" w:rsidRDefault="00EE4F75" w:rsidP="00EE4F75">
            <w:pPr>
              <w:jc w:val="center"/>
              <w:rPr>
                <w:rFonts w:cs="Times New Roman"/>
                <w:sz w:val="28"/>
                <w:szCs w:val="28"/>
              </w:rPr>
            </w:pPr>
            <w:r w:rsidRPr="00EE4F75">
              <w:rPr>
                <w:rFonts w:cs="Times New Roman"/>
                <w:sz w:val="28"/>
                <w:szCs w:val="28"/>
              </w:rPr>
              <w:t>0,0</w:t>
            </w:r>
          </w:p>
        </w:tc>
      </w:tr>
      <w:tr w:rsidR="00EE4F75" w:rsidRPr="00EE4F75" w:rsidTr="0069401D">
        <w:trPr>
          <w:trHeight w:val="183"/>
        </w:trPr>
        <w:tc>
          <w:tcPr>
            <w:tcW w:w="4835" w:type="dxa"/>
            <w:shd w:val="clear" w:color="auto" w:fill="auto"/>
            <w:vAlign w:val="center"/>
            <w:hideMark/>
          </w:tcPr>
          <w:p w:rsidR="00EE4F75" w:rsidRPr="00EE4F75" w:rsidRDefault="00EE4F75" w:rsidP="00EE4F75">
            <w:pPr>
              <w:jc w:val="center"/>
              <w:rPr>
                <w:rFonts w:cs="Times New Roman"/>
                <w:bCs/>
                <w:sz w:val="28"/>
                <w:szCs w:val="28"/>
              </w:rPr>
            </w:pPr>
            <w:r w:rsidRPr="00EE4F75">
              <w:rPr>
                <w:rFonts w:cs="Times New Roman"/>
                <w:bCs/>
                <w:sz w:val="28"/>
                <w:szCs w:val="28"/>
              </w:rPr>
              <w:t>БЕЗВОЗМЕЗДНЫЕ ПОСТУПЛЕНИЯ</w:t>
            </w:r>
          </w:p>
        </w:tc>
        <w:tc>
          <w:tcPr>
            <w:tcW w:w="1560" w:type="dxa"/>
            <w:tcBorders>
              <w:right w:val="single" w:sz="4" w:space="0" w:color="auto"/>
            </w:tcBorders>
            <w:shd w:val="clear" w:color="auto" w:fill="auto"/>
            <w:noWrap/>
            <w:vAlign w:val="center"/>
            <w:hideMark/>
          </w:tcPr>
          <w:p w:rsidR="00EE4F75" w:rsidRPr="00EE4F75" w:rsidRDefault="00EE4F75" w:rsidP="00EE4F75">
            <w:pPr>
              <w:jc w:val="center"/>
              <w:rPr>
                <w:rFonts w:cs="Times New Roman"/>
                <w:bCs/>
                <w:sz w:val="28"/>
                <w:szCs w:val="28"/>
              </w:rPr>
            </w:pPr>
            <w:r w:rsidRPr="00EE4F75">
              <w:rPr>
                <w:rFonts w:cs="Times New Roman"/>
                <w:bCs/>
                <w:sz w:val="28"/>
                <w:szCs w:val="28"/>
              </w:rPr>
              <w:t>23 857,5</w:t>
            </w:r>
          </w:p>
        </w:tc>
        <w:tc>
          <w:tcPr>
            <w:tcW w:w="1559" w:type="dxa"/>
            <w:tcBorders>
              <w:left w:val="single" w:sz="4" w:space="0" w:color="auto"/>
              <w:right w:val="single" w:sz="4" w:space="0" w:color="auto"/>
            </w:tcBorders>
            <w:shd w:val="clear" w:color="auto" w:fill="auto"/>
            <w:vAlign w:val="center"/>
          </w:tcPr>
          <w:p w:rsidR="00EE4F75" w:rsidRPr="00EE4F75" w:rsidRDefault="00EE4F75" w:rsidP="00EE4F75">
            <w:pPr>
              <w:jc w:val="center"/>
              <w:rPr>
                <w:rFonts w:cs="Times New Roman"/>
                <w:bCs/>
                <w:sz w:val="28"/>
                <w:szCs w:val="28"/>
              </w:rPr>
            </w:pPr>
            <w:r w:rsidRPr="00EE4F75">
              <w:rPr>
                <w:rFonts w:cs="Times New Roman"/>
                <w:bCs/>
                <w:sz w:val="28"/>
                <w:szCs w:val="28"/>
              </w:rPr>
              <w:t>23 857,5</w:t>
            </w:r>
          </w:p>
        </w:tc>
        <w:tc>
          <w:tcPr>
            <w:tcW w:w="1417" w:type="dxa"/>
            <w:tcBorders>
              <w:left w:val="single" w:sz="4" w:space="0" w:color="auto"/>
            </w:tcBorders>
            <w:shd w:val="clear" w:color="auto" w:fill="auto"/>
            <w:vAlign w:val="center"/>
          </w:tcPr>
          <w:p w:rsidR="00EE4F75" w:rsidRPr="00EE4F75" w:rsidRDefault="00EE4F75" w:rsidP="00EE4F75">
            <w:pPr>
              <w:jc w:val="center"/>
              <w:rPr>
                <w:rFonts w:cs="Times New Roman"/>
                <w:bCs/>
                <w:sz w:val="28"/>
                <w:szCs w:val="28"/>
              </w:rPr>
            </w:pPr>
            <w:r w:rsidRPr="00EE4F75">
              <w:rPr>
                <w:rFonts w:cs="Times New Roman"/>
                <w:bCs/>
                <w:sz w:val="28"/>
                <w:szCs w:val="28"/>
              </w:rPr>
              <w:t xml:space="preserve">22 180,2 </w:t>
            </w:r>
          </w:p>
        </w:tc>
      </w:tr>
      <w:tr w:rsidR="00EE4F75" w:rsidRPr="00EE4F75" w:rsidTr="0069401D">
        <w:trPr>
          <w:trHeight w:val="58"/>
        </w:trPr>
        <w:tc>
          <w:tcPr>
            <w:tcW w:w="4835" w:type="dxa"/>
            <w:shd w:val="clear" w:color="000000" w:fill="FFFFFF"/>
            <w:vAlign w:val="center"/>
            <w:hideMark/>
          </w:tcPr>
          <w:p w:rsidR="00EE4F75" w:rsidRPr="00EE4F75" w:rsidRDefault="00EE4F75" w:rsidP="00EE4F75">
            <w:pPr>
              <w:jc w:val="center"/>
              <w:rPr>
                <w:rFonts w:cs="Times New Roman"/>
                <w:bCs/>
                <w:sz w:val="28"/>
                <w:szCs w:val="28"/>
              </w:rPr>
            </w:pPr>
            <w:r w:rsidRPr="00EE4F75">
              <w:rPr>
                <w:rFonts w:cs="Times New Roman"/>
                <w:bCs/>
                <w:sz w:val="28"/>
                <w:szCs w:val="28"/>
              </w:rPr>
              <w:t>ВСЕГО ДОХОДОВ</w:t>
            </w:r>
          </w:p>
        </w:tc>
        <w:tc>
          <w:tcPr>
            <w:tcW w:w="1560" w:type="dxa"/>
            <w:tcBorders>
              <w:right w:val="single" w:sz="4" w:space="0" w:color="auto"/>
            </w:tcBorders>
            <w:shd w:val="clear" w:color="000000" w:fill="FFFFFF"/>
            <w:noWrap/>
            <w:vAlign w:val="center"/>
            <w:hideMark/>
          </w:tcPr>
          <w:p w:rsidR="00EE4F75" w:rsidRPr="00EE4F75" w:rsidRDefault="00EE4F75" w:rsidP="00EE4F75">
            <w:pPr>
              <w:jc w:val="center"/>
              <w:rPr>
                <w:rFonts w:cs="Times New Roman"/>
                <w:bCs/>
                <w:sz w:val="28"/>
                <w:szCs w:val="28"/>
              </w:rPr>
            </w:pPr>
            <w:r w:rsidRPr="00EE4F75">
              <w:rPr>
                <w:rFonts w:cs="Times New Roman"/>
                <w:bCs/>
                <w:sz w:val="28"/>
                <w:szCs w:val="28"/>
              </w:rPr>
              <w:t>30 118,9</w:t>
            </w:r>
          </w:p>
        </w:tc>
        <w:tc>
          <w:tcPr>
            <w:tcW w:w="1559" w:type="dxa"/>
            <w:tcBorders>
              <w:left w:val="single" w:sz="4" w:space="0" w:color="auto"/>
              <w:right w:val="single" w:sz="4" w:space="0" w:color="auto"/>
            </w:tcBorders>
            <w:shd w:val="clear" w:color="000000" w:fill="FFFFFF"/>
            <w:vAlign w:val="center"/>
          </w:tcPr>
          <w:p w:rsidR="00EE4F75" w:rsidRPr="00EE4F75" w:rsidRDefault="00EE4F75" w:rsidP="00EE4F75">
            <w:pPr>
              <w:jc w:val="center"/>
              <w:rPr>
                <w:rFonts w:cs="Times New Roman"/>
                <w:bCs/>
                <w:sz w:val="28"/>
                <w:szCs w:val="28"/>
              </w:rPr>
            </w:pPr>
            <w:r w:rsidRPr="00EE4F75">
              <w:rPr>
                <w:rFonts w:cs="Times New Roman"/>
                <w:bCs/>
                <w:sz w:val="28"/>
                <w:szCs w:val="28"/>
              </w:rPr>
              <w:t>30 468,9</w:t>
            </w:r>
          </w:p>
        </w:tc>
        <w:tc>
          <w:tcPr>
            <w:tcW w:w="1417" w:type="dxa"/>
            <w:tcBorders>
              <w:left w:val="single" w:sz="4" w:space="0" w:color="auto"/>
            </w:tcBorders>
            <w:shd w:val="clear" w:color="000000" w:fill="FFFFFF"/>
            <w:vAlign w:val="center"/>
          </w:tcPr>
          <w:p w:rsidR="00EE4F75" w:rsidRPr="00EE4F75" w:rsidRDefault="00EE4F75" w:rsidP="00EE4F75">
            <w:pPr>
              <w:jc w:val="center"/>
              <w:rPr>
                <w:rFonts w:cs="Times New Roman"/>
                <w:bCs/>
                <w:sz w:val="28"/>
                <w:szCs w:val="28"/>
              </w:rPr>
            </w:pPr>
            <w:r w:rsidRPr="00EE4F75">
              <w:rPr>
                <w:rFonts w:cs="Times New Roman"/>
                <w:bCs/>
                <w:sz w:val="28"/>
                <w:szCs w:val="28"/>
              </w:rPr>
              <w:t>28 880,7</w:t>
            </w:r>
          </w:p>
        </w:tc>
      </w:tr>
    </w:tbl>
    <w:p w:rsidR="00EE4F75" w:rsidRPr="00EE4F75" w:rsidRDefault="00EE4F75" w:rsidP="00EE4F75">
      <w:pPr>
        <w:rPr>
          <w:rFonts w:cs="Times New Roman"/>
          <w:b/>
          <w:sz w:val="28"/>
          <w:szCs w:val="28"/>
        </w:rPr>
      </w:pPr>
    </w:p>
    <w:p w:rsidR="00EE4F75" w:rsidRPr="00EE4F75" w:rsidRDefault="00EE4F75" w:rsidP="00EE4F75">
      <w:pPr>
        <w:jc w:val="center"/>
        <w:rPr>
          <w:rFonts w:cs="Times New Roman"/>
          <w:b/>
          <w:sz w:val="28"/>
          <w:szCs w:val="28"/>
        </w:rPr>
      </w:pPr>
      <w:r w:rsidRPr="00EE4F75">
        <w:rPr>
          <w:rFonts w:cs="Times New Roman"/>
          <w:b/>
          <w:sz w:val="28"/>
          <w:szCs w:val="28"/>
        </w:rPr>
        <w:t>СТРУКТУРА РАСХОДОВ</w:t>
      </w:r>
    </w:p>
    <w:p w:rsidR="00EE4F75" w:rsidRPr="00EE4F75" w:rsidRDefault="00EE4F75" w:rsidP="00EE4F75">
      <w:pPr>
        <w:jc w:val="center"/>
        <w:rPr>
          <w:rFonts w:cs="Times New Roman"/>
          <w:b/>
          <w:sz w:val="28"/>
          <w:szCs w:val="28"/>
        </w:rPr>
      </w:pPr>
      <w:r w:rsidRPr="00EE4F75">
        <w:rPr>
          <w:rFonts w:cs="Times New Roman"/>
          <w:b/>
          <w:sz w:val="28"/>
          <w:szCs w:val="28"/>
        </w:rPr>
        <w:t xml:space="preserve">бюджета Борского сельского поселения Бокситогорского </w:t>
      </w:r>
    </w:p>
    <w:p w:rsidR="00EE4F75" w:rsidRPr="00EE4F75" w:rsidRDefault="00EE4F75" w:rsidP="00EE4F75">
      <w:pPr>
        <w:jc w:val="center"/>
        <w:rPr>
          <w:rFonts w:cs="Times New Roman"/>
          <w:b/>
          <w:sz w:val="28"/>
          <w:szCs w:val="28"/>
        </w:rPr>
      </w:pPr>
      <w:r w:rsidRPr="00EE4F75">
        <w:rPr>
          <w:rFonts w:cs="Times New Roman"/>
          <w:b/>
          <w:sz w:val="28"/>
          <w:szCs w:val="28"/>
        </w:rPr>
        <w:t xml:space="preserve">муниципального района Ленинградской области </w:t>
      </w:r>
    </w:p>
    <w:p w:rsidR="00EE4F75" w:rsidRPr="00EE4F75" w:rsidRDefault="00EE4F75" w:rsidP="00EE4F75">
      <w:pPr>
        <w:jc w:val="center"/>
        <w:rPr>
          <w:rFonts w:cs="Times New Roman"/>
          <w:b/>
          <w:sz w:val="28"/>
          <w:szCs w:val="28"/>
        </w:rPr>
      </w:pPr>
      <w:r w:rsidRPr="00EE4F75">
        <w:rPr>
          <w:rFonts w:cs="Times New Roman"/>
          <w:b/>
          <w:sz w:val="28"/>
          <w:szCs w:val="28"/>
        </w:rPr>
        <w:t>на 2020 год</w:t>
      </w:r>
    </w:p>
    <w:p w:rsidR="00EE4F75" w:rsidRPr="00EE4F75" w:rsidRDefault="00EE4F75" w:rsidP="00EE4F75">
      <w:pPr>
        <w:ind w:firstLine="720"/>
        <w:jc w:val="both"/>
        <w:rPr>
          <w:rFonts w:cs="Times New Roman"/>
          <w:sz w:val="28"/>
          <w:szCs w:val="28"/>
        </w:rPr>
      </w:pPr>
      <w:r w:rsidRPr="00EE4F75">
        <w:rPr>
          <w:rFonts w:cs="Times New Roman"/>
          <w:sz w:val="28"/>
          <w:szCs w:val="28"/>
        </w:rPr>
        <w:t>Исходя из общего объема доходов распределена расходная часть бюджета Борского сельского поселения Бокситогорского муниципального района Ленинградской области.</w:t>
      </w:r>
    </w:p>
    <w:p w:rsidR="00EE4F75" w:rsidRPr="00EE4F75" w:rsidRDefault="00EE4F75" w:rsidP="00EE4F75">
      <w:pPr>
        <w:ind w:firstLine="709"/>
        <w:jc w:val="both"/>
        <w:rPr>
          <w:rFonts w:cs="Times New Roman"/>
          <w:sz w:val="28"/>
          <w:szCs w:val="28"/>
        </w:rPr>
      </w:pPr>
      <w:r w:rsidRPr="00EE4F75">
        <w:rPr>
          <w:rFonts w:cs="Times New Roman"/>
          <w:sz w:val="28"/>
          <w:szCs w:val="28"/>
        </w:rPr>
        <w:t xml:space="preserve">В Таблице 3 представлен прогноз общей суммы расходов бюджета на 2020 год в сравнении с планом 2019 года (по состоянию на 01 ноября 2019 года) с разбивкой по разделам классификации расходов бюджета. </w:t>
      </w:r>
    </w:p>
    <w:p w:rsidR="00EE4F75" w:rsidRPr="00EE4F75" w:rsidRDefault="00EE4F75" w:rsidP="00EE4F75">
      <w:pPr>
        <w:ind w:firstLine="709"/>
        <w:jc w:val="both"/>
        <w:rPr>
          <w:rFonts w:cs="Times New Roman"/>
          <w:sz w:val="28"/>
          <w:szCs w:val="28"/>
        </w:rPr>
      </w:pPr>
    </w:p>
    <w:p w:rsidR="00EE4F75" w:rsidRPr="00EE4F75" w:rsidRDefault="00EE4F75" w:rsidP="00EE4F75">
      <w:pPr>
        <w:ind w:firstLine="720"/>
        <w:jc w:val="right"/>
        <w:rPr>
          <w:rFonts w:cs="Times New Roman"/>
          <w:sz w:val="28"/>
          <w:szCs w:val="28"/>
        </w:rPr>
      </w:pPr>
      <w:r w:rsidRPr="00EE4F75">
        <w:rPr>
          <w:rFonts w:cs="Times New Roman"/>
          <w:sz w:val="28"/>
          <w:szCs w:val="28"/>
        </w:rPr>
        <w:t>Таблица 3</w:t>
      </w:r>
    </w:p>
    <w:p w:rsidR="00EE4F75" w:rsidRPr="00EE4F75" w:rsidRDefault="00EE4F75" w:rsidP="00EE4F75">
      <w:pPr>
        <w:jc w:val="center"/>
        <w:rPr>
          <w:rFonts w:cs="Times New Roman"/>
          <w:sz w:val="28"/>
          <w:szCs w:val="28"/>
        </w:rPr>
      </w:pPr>
      <w:r w:rsidRPr="00EE4F75">
        <w:rPr>
          <w:rFonts w:cs="Times New Roman"/>
          <w:sz w:val="28"/>
          <w:szCs w:val="28"/>
        </w:rPr>
        <w:t>Прогноз расходов бюджета</w:t>
      </w:r>
    </w:p>
    <w:p w:rsidR="00EE4F75" w:rsidRPr="00EE4F75" w:rsidRDefault="00EE4F75" w:rsidP="00EE4F75">
      <w:pPr>
        <w:ind w:firstLine="720"/>
        <w:jc w:val="right"/>
        <w:rPr>
          <w:rFonts w:cs="Times New Roman"/>
          <w:sz w:val="28"/>
          <w:szCs w:val="28"/>
        </w:rPr>
      </w:pPr>
      <w:r w:rsidRPr="00EE4F75">
        <w:rPr>
          <w:rFonts w:cs="Times New Roman"/>
          <w:sz w:val="28"/>
          <w:szCs w:val="28"/>
        </w:rPr>
        <w:t>тысяч рублей</w:t>
      </w:r>
    </w:p>
    <w:tbl>
      <w:tblPr>
        <w:tblW w:w="9638" w:type="dxa"/>
        <w:tblInd w:w="108" w:type="dxa"/>
        <w:tblLayout w:type="fixed"/>
        <w:tblLook w:val="04A0" w:firstRow="1" w:lastRow="0" w:firstColumn="1" w:lastColumn="0" w:noHBand="0" w:noVBand="1"/>
      </w:tblPr>
      <w:tblGrid>
        <w:gridCol w:w="5245"/>
        <w:gridCol w:w="851"/>
        <w:gridCol w:w="1842"/>
        <w:gridCol w:w="1700"/>
      </w:tblGrid>
      <w:tr w:rsidR="00EE4F75" w:rsidRPr="00EE4F75" w:rsidTr="00EE4F75">
        <w:trPr>
          <w:trHeight w:val="457"/>
        </w:trPr>
        <w:tc>
          <w:tcPr>
            <w:tcW w:w="5245" w:type="dxa"/>
            <w:tcBorders>
              <w:top w:val="single" w:sz="4" w:space="0" w:color="auto"/>
              <w:left w:val="single" w:sz="4" w:space="0" w:color="auto"/>
              <w:bottom w:val="nil"/>
              <w:right w:val="single" w:sz="4" w:space="0" w:color="auto"/>
            </w:tcBorders>
            <w:shd w:val="clear" w:color="auto" w:fill="auto"/>
            <w:vAlign w:val="center"/>
          </w:tcPr>
          <w:p w:rsidR="00EE4F75" w:rsidRPr="00EE4F75" w:rsidRDefault="00EE4F75" w:rsidP="00EE4F75">
            <w:pPr>
              <w:ind w:left="-93" w:right="-108"/>
              <w:jc w:val="center"/>
              <w:rPr>
                <w:rFonts w:cs="Times New Roman"/>
                <w:bCs/>
                <w:sz w:val="28"/>
                <w:szCs w:val="28"/>
              </w:rPr>
            </w:pPr>
            <w:r w:rsidRPr="00EE4F75">
              <w:rPr>
                <w:rFonts w:cs="Times New Roman"/>
                <w:bCs/>
                <w:sz w:val="28"/>
                <w:szCs w:val="28"/>
              </w:rPr>
              <w:t>Наименование</w:t>
            </w:r>
          </w:p>
        </w:tc>
        <w:tc>
          <w:tcPr>
            <w:tcW w:w="851" w:type="dxa"/>
            <w:tcBorders>
              <w:top w:val="single" w:sz="4" w:space="0" w:color="auto"/>
              <w:left w:val="nil"/>
              <w:bottom w:val="single" w:sz="4" w:space="0" w:color="auto"/>
              <w:right w:val="single" w:sz="4" w:space="0" w:color="auto"/>
            </w:tcBorders>
            <w:shd w:val="clear" w:color="auto" w:fill="auto"/>
            <w:vAlign w:val="center"/>
          </w:tcPr>
          <w:p w:rsidR="00EE4F75" w:rsidRPr="00EE4F75" w:rsidRDefault="00EE4F75" w:rsidP="00EE4F75">
            <w:pPr>
              <w:ind w:left="-108" w:right="-108"/>
              <w:jc w:val="center"/>
              <w:rPr>
                <w:rFonts w:cs="Times New Roman"/>
                <w:bCs/>
                <w:sz w:val="28"/>
                <w:szCs w:val="28"/>
              </w:rPr>
            </w:pPr>
            <w:r w:rsidRPr="00EE4F75">
              <w:rPr>
                <w:rFonts w:cs="Times New Roman"/>
                <w:bCs/>
                <w:sz w:val="28"/>
                <w:szCs w:val="28"/>
              </w:rPr>
              <w:t>Раздел</w:t>
            </w:r>
          </w:p>
        </w:tc>
        <w:tc>
          <w:tcPr>
            <w:tcW w:w="1842" w:type="dxa"/>
            <w:tcBorders>
              <w:top w:val="single" w:sz="4" w:space="0" w:color="auto"/>
              <w:left w:val="nil"/>
              <w:bottom w:val="nil"/>
              <w:right w:val="single" w:sz="4" w:space="0" w:color="auto"/>
            </w:tcBorders>
            <w:shd w:val="clear" w:color="auto" w:fill="auto"/>
            <w:vAlign w:val="center"/>
          </w:tcPr>
          <w:p w:rsidR="00EE4F75" w:rsidRPr="00EE4F75" w:rsidRDefault="00EE4F75" w:rsidP="00EE4F75">
            <w:pPr>
              <w:ind w:left="-108" w:right="-108"/>
              <w:jc w:val="center"/>
              <w:rPr>
                <w:rFonts w:cs="Times New Roman"/>
                <w:bCs/>
                <w:sz w:val="28"/>
                <w:szCs w:val="28"/>
              </w:rPr>
            </w:pPr>
            <w:r w:rsidRPr="00EE4F75">
              <w:rPr>
                <w:rFonts w:cs="Times New Roman"/>
                <w:bCs/>
                <w:sz w:val="28"/>
                <w:szCs w:val="28"/>
              </w:rPr>
              <w:t>План</w:t>
            </w:r>
          </w:p>
          <w:p w:rsidR="00EE4F75" w:rsidRPr="00EE4F75" w:rsidRDefault="00EE4F75" w:rsidP="00EE4F75">
            <w:pPr>
              <w:ind w:left="-108" w:right="-108"/>
              <w:jc w:val="center"/>
              <w:rPr>
                <w:rFonts w:cs="Times New Roman"/>
                <w:bCs/>
                <w:sz w:val="28"/>
                <w:szCs w:val="28"/>
              </w:rPr>
            </w:pPr>
            <w:r w:rsidRPr="00EE4F75">
              <w:rPr>
                <w:rFonts w:cs="Times New Roman"/>
                <w:bCs/>
                <w:sz w:val="28"/>
                <w:szCs w:val="28"/>
              </w:rPr>
              <w:t>на 2019 год (уточненный)</w:t>
            </w:r>
          </w:p>
        </w:tc>
        <w:tc>
          <w:tcPr>
            <w:tcW w:w="1700" w:type="dxa"/>
            <w:tcBorders>
              <w:top w:val="single" w:sz="4" w:space="0" w:color="auto"/>
              <w:left w:val="nil"/>
              <w:bottom w:val="single" w:sz="4" w:space="0" w:color="auto"/>
              <w:right w:val="single" w:sz="4" w:space="0" w:color="auto"/>
            </w:tcBorders>
            <w:shd w:val="clear" w:color="auto" w:fill="auto"/>
            <w:vAlign w:val="center"/>
          </w:tcPr>
          <w:p w:rsidR="00EE4F75" w:rsidRPr="00EE4F75" w:rsidRDefault="00EE4F75" w:rsidP="00EE4F75">
            <w:pPr>
              <w:ind w:left="-108" w:right="-108"/>
              <w:jc w:val="center"/>
              <w:rPr>
                <w:rFonts w:cs="Times New Roman"/>
                <w:bCs/>
                <w:sz w:val="28"/>
                <w:szCs w:val="28"/>
              </w:rPr>
            </w:pPr>
            <w:r w:rsidRPr="00EE4F75">
              <w:rPr>
                <w:rFonts w:cs="Times New Roman"/>
                <w:bCs/>
                <w:sz w:val="28"/>
                <w:szCs w:val="28"/>
              </w:rPr>
              <w:t>План</w:t>
            </w:r>
          </w:p>
          <w:p w:rsidR="00EE4F75" w:rsidRPr="00EE4F75" w:rsidRDefault="00EE4F75" w:rsidP="00EE4F75">
            <w:pPr>
              <w:ind w:left="-108" w:right="-108"/>
              <w:jc w:val="center"/>
              <w:rPr>
                <w:rFonts w:cs="Times New Roman"/>
                <w:bCs/>
                <w:sz w:val="28"/>
                <w:szCs w:val="28"/>
              </w:rPr>
            </w:pPr>
            <w:r w:rsidRPr="00EE4F75">
              <w:rPr>
                <w:rFonts w:cs="Times New Roman"/>
                <w:bCs/>
                <w:sz w:val="28"/>
                <w:szCs w:val="28"/>
              </w:rPr>
              <w:t>на 2020 год (прогноз)</w:t>
            </w:r>
          </w:p>
        </w:tc>
      </w:tr>
      <w:tr w:rsidR="00EE4F75" w:rsidRPr="00EE4F75" w:rsidTr="00EE4F75">
        <w:trPr>
          <w:trHeight w:val="58"/>
        </w:trPr>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rsidR="00EE4F75" w:rsidRPr="00EE4F75" w:rsidRDefault="00EE4F75" w:rsidP="00EE4F75">
            <w:pPr>
              <w:ind w:left="-93" w:right="-108"/>
              <w:jc w:val="center"/>
              <w:rPr>
                <w:rFonts w:cs="Times New Roman"/>
                <w:bCs/>
                <w:iCs/>
                <w:sz w:val="28"/>
                <w:szCs w:val="28"/>
              </w:rPr>
            </w:pPr>
            <w:r w:rsidRPr="00EE4F75">
              <w:rPr>
                <w:rFonts w:cs="Times New Roman"/>
                <w:bCs/>
                <w:iCs/>
                <w:sz w:val="28"/>
                <w:szCs w:val="28"/>
              </w:rPr>
              <w:t>Итого расходов</w:t>
            </w:r>
          </w:p>
        </w:tc>
        <w:tc>
          <w:tcPr>
            <w:tcW w:w="851" w:type="dxa"/>
            <w:tcBorders>
              <w:top w:val="nil"/>
              <w:left w:val="nil"/>
              <w:bottom w:val="single" w:sz="4" w:space="0" w:color="auto"/>
              <w:right w:val="single" w:sz="4" w:space="0" w:color="auto"/>
            </w:tcBorders>
            <w:shd w:val="clear" w:color="auto" w:fill="auto"/>
            <w:vAlign w:val="center"/>
          </w:tcPr>
          <w:p w:rsidR="00EE4F75" w:rsidRPr="00EE4F75" w:rsidRDefault="00EE4F75" w:rsidP="00EE4F75">
            <w:pPr>
              <w:ind w:left="-108" w:right="-108"/>
              <w:jc w:val="center"/>
              <w:rPr>
                <w:rFonts w:cs="Times New Roman"/>
                <w:bCs/>
                <w:iCs/>
                <w:sz w:val="28"/>
                <w:szCs w:val="28"/>
              </w:rPr>
            </w:pPr>
          </w:p>
        </w:tc>
        <w:tc>
          <w:tcPr>
            <w:tcW w:w="1842" w:type="dxa"/>
            <w:tcBorders>
              <w:top w:val="single" w:sz="4" w:space="0" w:color="auto"/>
              <w:left w:val="nil"/>
              <w:bottom w:val="single" w:sz="4" w:space="0" w:color="auto"/>
              <w:right w:val="single" w:sz="4" w:space="0" w:color="auto"/>
            </w:tcBorders>
            <w:shd w:val="clear" w:color="auto" w:fill="auto"/>
            <w:vAlign w:val="center"/>
          </w:tcPr>
          <w:p w:rsidR="00EE4F75" w:rsidRPr="00EE4F75" w:rsidRDefault="00EE4F75" w:rsidP="00EE4F75">
            <w:pPr>
              <w:ind w:left="-108" w:right="-108"/>
              <w:jc w:val="center"/>
              <w:rPr>
                <w:rFonts w:cs="Times New Roman"/>
                <w:bCs/>
                <w:iCs/>
                <w:sz w:val="28"/>
                <w:szCs w:val="28"/>
              </w:rPr>
            </w:pPr>
            <w:r w:rsidRPr="00EE4F75">
              <w:rPr>
                <w:rFonts w:cs="Times New Roman"/>
                <w:bCs/>
                <w:iCs/>
                <w:sz w:val="28"/>
                <w:szCs w:val="28"/>
              </w:rPr>
              <w:t>31 971,4</w:t>
            </w:r>
          </w:p>
        </w:tc>
        <w:tc>
          <w:tcPr>
            <w:tcW w:w="1700" w:type="dxa"/>
            <w:tcBorders>
              <w:top w:val="nil"/>
              <w:left w:val="nil"/>
              <w:bottom w:val="single" w:sz="4" w:space="0" w:color="auto"/>
              <w:right w:val="single" w:sz="4" w:space="0" w:color="auto"/>
            </w:tcBorders>
            <w:shd w:val="clear" w:color="auto" w:fill="auto"/>
            <w:vAlign w:val="center"/>
          </w:tcPr>
          <w:p w:rsidR="00EE4F75" w:rsidRPr="00EE4F75" w:rsidRDefault="00EE4F75" w:rsidP="00EE4F75">
            <w:pPr>
              <w:ind w:left="-108" w:right="-108"/>
              <w:jc w:val="center"/>
              <w:rPr>
                <w:rFonts w:cs="Times New Roman"/>
                <w:bCs/>
                <w:iCs/>
                <w:sz w:val="28"/>
                <w:szCs w:val="28"/>
              </w:rPr>
            </w:pPr>
            <w:r w:rsidRPr="00EE4F75">
              <w:rPr>
                <w:rFonts w:cs="Times New Roman"/>
                <w:bCs/>
                <w:iCs/>
                <w:sz w:val="28"/>
                <w:szCs w:val="28"/>
              </w:rPr>
              <w:t>28 880,7</w:t>
            </w:r>
          </w:p>
        </w:tc>
      </w:tr>
      <w:tr w:rsidR="00EE4F75" w:rsidRPr="00EE4F75" w:rsidTr="00EE4F75">
        <w:trPr>
          <w:trHeight w:val="58"/>
        </w:trPr>
        <w:tc>
          <w:tcPr>
            <w:tcW w:w="5245" w:type="dxa"/>
            <w:tcBorders>
              <w:top w:val="nil"/>
              <w:left w:val="single" w:sz="4" w:space="0" w:color="auto"/>
              <w:bottom w:val="single" w:sz="4" w:space="0" w:color="auto"/>
              <w:right w:val="single" w:sz="4" w:space="0" w:color="auto"/>
            </w:tcBorders>
            <w:shd w:val="clear" w:color="auto" w:fill="auto"/>
            <w:vAlign w:val="center"/>
          </w:tcPr>
          <w:p w:rsidR="00EE4F75" w:rsidRPr="00EE4F75" w:rsidRDefault="00EE4F75" w:rsidP="00EE4F75">
            <w:pPr>
              <w:ind w:left="-93" w:right="-108"/>
              <w:jc w:val="center"/>
              <w:rPr>
                <w:rFonts w:cs="Times New Roman"/>
                <w:bCs/>
                <w:sz w:val="28"/>
                <w:szCs w:val="28"/>
              </w:rPr>
            </w:pPr>
            <w:r w:rsidRPr="00EE4F75">
              <w:rPr>
                <w:rFonts w:cs="Times New Roman"/>
                <w:bCs/>
                <w:sz w:val="28"/>
                <w:szCs w:val="28"/>
              </w:rPr>
              <w:t>Общегосударственные вопросы</w:t>
            </w:r>
          </w:p>
        </w:tc>
        <w:tc>
          <w:tcPr>
            <w:tcW w:w="851" w:type="dxa"/>
            <w:tcBorders>
              <w:top w:val="nil"/>
              <w:left w:val="nil"/>
              <w:bottom w:val="single" w:sz="4" w:space="0" w:color="auto"/>
              <w:right w:val="single" w:sz="4" w:space="0" w:color="auto"/>
            </w:tcBorders>
            <w:shd w:val="clear" w:color="auto" w:fill="auto"/>
            <w:noWrap/>
            <w:vAlign w:val="center"/>
          </w:tcPr>
          <w:p w:rsidR="00EE4F75" w:rsidRPr="00EE4F75" w:rsidRDefault="00EE4F75" w:rsidP="00EE4F75">
            <w:pPr>
              <w:ind w:left="-108" w:right="-108"/>
              <w:jc w:val="center"/>
              <w:rPr>
                <w:rFonts w:cs="Times New Roman"/>
                <w:bCs/>
                <w:sz w:val="28"/>
                <w:szCs w:val="28"/>
              </w:rPr>
            </w:pPr>
            <w:r w:rsidRPr="00EE4F75">
              <w:rPr>
                <w:rFonts w:cs="Times New Roman"/>
                <w:bCs/>
                <w:sz w:val="28"/>
                <w:szCs w:val="28"/>
              </w:rPr>
              <w:t>0100</w:t>
            </w:r>
          </w:p>
        </w:tc>
        <w:tc>
          <w:tcPr>
            <w:tcW w:w="1842" w:type="dxa"/>
            <w:tcBorders>
              <w:top w:val="nil"/>
              <w:left w:val="nil"/>
              <w:bottom w:val="single" w:sz="4" w:space="0" w:color="auto"/>
              <w:right w:val="single" w:sz="4" w:space="0" w:color="auto"/>
            </w:tcBorders>
            <w:shd w:val="clear" w:color="auto" w:fill="auto"/>
            <w:noWrap/>
            <w:vAlign w:val="center"/>
          </w:tcPr>
          <w:p w:rsidR="00EE4F75" w:rsidRPr="00EE4F75" w:rsidRDefault="00EE4F75" w:rsidP="00EE4F75">
            <w:pPr>
              <w:ind w:left="-108" w:right="-108"/>
              <w:jc w:val="center"/>
              <w:rPr>
                <w:rFonts w:cs="Times New Roman"/>
                <w:bCs/>
                <w:sz w:val="28"/>
                <w:szCs w:val="28"/>
              </w:rPr>
            </w:pPr>
            <w:r w:rsidRPr="00EE4F75">
              <w:rPr>
                <w:rFonts w:cs="Times New Roman"/>
                <w:bCs/>
                <w:sz w:val="28"/>
                <w:szCs w:val="28"/>
              </w:rPr>
              <w:t>11 479,7</w:t>
            </w:r>
          </w:p>
        </w:tc>
        <w:tc>
          <w:tcPr>
            <w:tcW w:w="1700" w:type="dxa"/>
            <w:tcBorders>
              <w:top w:val="nil"/>
              <w:left w:val="nil"/>
              <w:bottom w:val="single" w:sz="4" w:space="0" w:color="auto"/>
              <w:right w:val="single" w:sz="4" w:space="0" w:color="auto"/>
            </w:tcBorders>
            <w:shd w:val="clear" w:color="auto" w:fill="auto"/>
            <w:noWrap/>
            <w:vAlign w:val="center"/>
          </w:tcPr>
          <w:p w:rsidR="00EE4F75" w:rsidRPr="00EE4F75" w:rsidRDefault="00EE4F75" w:rsidP="00EE4F75">
            <w:pPr>
              <w:ind w:left="-108" w:right="-108"/>
              <w:jc w:val="center"/>
              <w:rPr>
                <w:rFonts w:cs="Times New Roman"/>
                <w:bCs/>
                <w:sz w:val="28"/>
                <w:szCs w:val="28"/>
              </w:rPr>
            </w:pPr>
            <w:r w:rsidRPr="00EE4F75">
              <w:rPr>
                <w:rFonts w:cs="Times New Roman"/>
                <w:bCs/>
                <w:sz w:val="28"/>
                <w:szCs w:val="28"/>
              </w:rPr>
              <w:t>10 669,4</w:t>
            </w:r>
          </w:p>
        </w:tc>
      </w:tr>
      <w:tr w:rsidR="00EE4F75" w:rsidRPr="00EE4F75" w:rsidTr="00EE4F75">
        <w:trPr>
          <w:trHeight w:val="58"/>
        </w:trPr>
        <w:tc>
          <w:tcPr>
            <w:tcW w:w="5245" w:type="dxa"/>
            <w:tcBorders>
              <w:top w:val="nil"/>
              <w:left w:val="single" w:sz="4" w:space="0" w:color="auto"/>
              <w:bottom w:val="single" w:sz="4" w:space="0" w:color="auto"/>
              <w:right w:val="single" w:sz="4" w:space="0" w:color="auto"/>
            </w:tcBorders>
            <w:shd w:val="clear" w:color="auto" w:fill="auto"/>
            <w:vAlign w:val="center"/>
          </w:tcPr>
          <w:p w:rsidR="00EE4F75" w:rsidRPr="00EE4F75" w:rsidRDefault="00EE4F75" w:rsidP="00EE4F75">
            <w:pPr>
              <w:ind w:left="-93" w:right="-108"/>
              <w:jc w:val="center"/>
              <w:rPr>
                <w:rFonts w:cs="Times New Roman"/>
                <w:sz w:val="28"/>
                <w:szCs w:val="28"/>
              </w:rPr>
            </w:pPr>
            <w:r w:rsidRPr="00EE4F75">
              <w:rPr>
                <w:rFonts w:cs="Times New Roman"/>
                <w:sz w:val="28"/>
                <w:szCs w:val="28"/>
              </w:rPr>
              <w:t>удельный вес в расходах (всего) в %</w:t>
            </w:r>
          </w:p>
        </w:tc>
        <w:tc>
          <w:tcPr>
            <w:tcW w:w="851" w:type="dxa"/>
            <w:tcBorders>
              <w:top w:val="nil"/>
              <w:left w:val="nil"/>
              <w:bottom w:val="single" w:sz="4" w:space="0" w:color="auto"/>
              <w:right w:val="single" w:sz="4" w:space="0" w:color="auto"/>
            </w:tcBorders>
            <w:shd w:val="clear" w:color="auto" w:fill="auto"/>
            <w:noWrap/>
            <w:vAlign w:val="center"/>
          </w:tcPr>
          <w:p w:rsidR="00EE4F75" w:rsidRPr="00EE4F75" w:rsidRDefault="00EE4F75" w:rsidP="00EE4F75">
            <w:pPr>
              <w:ind w:left="-108" w:right="-108"/>
              <w:jc w:val="center"/>
              <w:rPr>
                <w:rFonts w:cs="Times New Roman"/>
                <w:sz w:val="28"/>
                <w:szCs w:val="28"/>
              </w:rPr>
            </w:pPr>
          </w:p>
        </w:tc>
        <w:tc>
          <w:tcPr>
            <w:tcW w:w="1842" w:type="dxa"/>
            <w:tcBorders>
              <w:top w:val="nil"/>
              <w:left w:val="nil"/>
              <w:bottom w:val="single" w:sz="4" w:space="0" w:color="auto"/>
              <w:right w:val="single" w:sz="4" w:space="0" w:color="auto"/>
            </w:tcBorders>
            <w:shd w:val="clear" w:color="auto" w:fill="auto"/>
            <w:noWrap/>
            <w:vAlign w:val="center"/>
          </w:tcPr>
          <w:p w:rsidR="00EE4F75" w:rsidRPr="00EE4F75" w:rsidRDefault="00EE4F75" w:rsidP="00EE4F75">
            <w:pPr>
              <w:ind w:left="-108" w:right="-108"/>
              <w:jc w:val="center"/>
              <w:rPr>
                <w:rFonts w:cs="Times New Roman"/>
                <w:sz w:val="28"/>
                <w:szCs w:val="28"/>
              </w:rPr>
            </w:pPr>
            <w:r w:rsidRPr="00EE4F75">
              <w:rPr>
                <w:rFonts w:cs="Times New Roman"/>
                <w:sz w:val="28"/>
                <w:szCs w:val="28"/>
              </w:rPr>
              <w:t>35,9</w:t>
            </w:r>
          </w:p>
        </w:tc>
        <w:tc>
          <w:tcPr>
            <w:tcW w:w="1700" w:type="dxa"/>
            <w:tcBorders>
              <w:top w:val="nil"/>
              <w:left w:val="nil"/>
              <w:bottom w:val="single" w:sz="4" w:space="0" w:color="auto"/>
              <w:right w:val="single" w:sz="4" w:space="0" w:color="auto"/>
            </w:tcBorders>
            <w:shd w:val="clear" w:color="auto" w:fill="auto"/>
            <w:noWrap/>
            <w:vAlign w:val="center"/>
          </w:tcPr>
          <w:p w:rsidR="00EE4F75" w:rsidRPr="00EE4F75" w:rsidRDefault="00EE4F75" w:rsidP="00EE4F75">
            <w:pPr>
              <w:ind w:left="-108" w:right="-108"/>
              <w:jc w:val="center"/>
              <w:rPr>
                <w:rFonts w:cs="Times New Roman"/>
                <w:sz w:val="28"/>
                <w:szCs w:val="28"/>
              </w:rPr>
            </w:pPr>
            <w:r w:rsidRPr="00EE4F75">
              <w:rPr>
                <w:rFonts w:cs="Times New Roman"/>
                <w:sz w:val="28"/>
                <w:szCs w:val="28"/>
              </w:rPr>
              <w:t>36,9</w:t>
            </w:r>
          </w:p>
        </w:tc>
      </w:tr>
      <w:tr w:rsidR="00EE4F75" w:rsidRPr="00EE4F75" w:rsidTr="00EE4F75">
        <w:trPr>
          <w:trHeight w:val="58"/>
        </w:trPr>
        <w:tc>
          <w:tcPr>
            <w:tcW w:w="5245" w:type="dxa"/>
            <w:tcBorders>
              <w:top w:val="nil"/>
              <w:left w:val="single" w:sz="4" w:space="0" w:color="auto"/>
              <w:bottom w:val="single" w:sz="4" w:space="0" w:color="auto"/>
              <w:right w:val="single" w:sz="4" w:space="0" w:color="auto"/>
            </w:tcBorders>
            <w:shd w:val="clear" w:color="auto" w:fill="auto"/>
            <w:vAlign w:val="center"/>
          </w:tcPr>
          <w:p w:rsidR="00EE4F75" w:rsidRPr="00EE4F75" w:rsidRDefault="00EE4F75" w:rsidP="00EE4F75">
            <w:pPr>
              <w:ind w:left="-93" w:right="-108"/>
              <w:jc w:val="center"/>
              <w:rPr>
                <w:rFonts w:cs="Times New Roman"/>
                <w:bCs/>
                <w:sz w:val="28"/>
                <w:szCs w:val="28"/>
              </w:rPr>
            </w:pPr>
            <w:r w:rsidRPr="00EE4F75">
              <w:rPr>
                <w:rFonts w:cs="Times New Roman"/>
                <w:bCs/>
                <w:sz w:val="28"/>
                <w:szCs w:val="28"/>
              </w:rPr>
              <w:t>Национальная оборона</w:t>
            </w:r>
          </w:p>
        </w:tc>
        <w:tc>
          <w:tcPr>
            <w:tcW w:w="851" w:type="dxa"/>
            <w:tcBorders>
              <w:top w:val="nil"/>
              <w:left w:val="nil"/>
              <w:bottom w:val="single" w:sz="4" w:space="0" w:color="auto"/>
              <w:right w:val="single" w:sz="4" w:space="0" w:color="auto"/>
            </w:tcBorders>
            <w:shd w:val="clear" w:color="auto" w:fill="auto"/>
            <w:noWrap/>
            <w:vAlign w:val="center"/>
          </w:tcPr>
          <w:p w:rsidR="00EE4F75" w:rsidRPr="00EE4F75" w:rsidRDefault="00EE4F75" w:rsidP="00EE4F75">
            <w:pPr>
              <w:ind w:left="-108" w:right="-108"/>
              <w:jc w:val="center"/>
              <w:rPr>
                <w:rFonts w:cs="Times New Roman"/>
                <w:bCs/>
                <w:sz w:val="28"/>
                <w:szCs w:val="28"/>
              </w:rPr>
            </w:pPr>
            <w:r w:rsidRPr="00EE4F75">
              <w:rPr>
                <w:rFonts w:cs="Times New Roman"/>
                <w:bCs/>
                <w:sz w:val="28"/>
                <w:szCs w:val="28"/>
              </w:rPr>
              <w:t>0200</w:t>
            </w:r>
          </w:p>
        </w:tc>
        <w:tc>
          <w:tcPr>
            <w:tcW w:w="1842" w:type="dxa"/>
            <w:tcBorders>
              <w:top w:val="nil"/>
              <w:left w:val="nil"/>
              <w:bottom w:val="single" w:sz="4" w:space="0" w:color="auto"/>
              <w:right w:val="single" w:sz="4" w:space="0" w:color="auto"/>
            </w:tcBorders>
            <w:shd w:val="clear" w:color="auto" w:fill="auto"/>
            <w:noWrap/>
            <w:vAlign w:val="center"/>
          </w:tcPr>
          <w:p w:rsidR="00EE4F75" w:rsidRPr="00EE4F75" w:rsidRDefault="00EE4F75" w:rsidP="00EE4F75">
            <w:pPr>
              <w:ind w:left="-108" w:right="-108"/>
              <w:jc w:val="center"/>
              <w:rPr>
                <w:rFonts w:cs="Times New Roman"/>
                <w:bCs/>
                <w:sz w:val="28"/>
                <w:szCs w:val="28"/>
              </w:rPr>
            </w:pPr>
            <w:r w:rsidRPr="00EE4F75">
              <w:rPr>
                <w:rFonts w:cs="Times New Roman"/>
                <w:bCs/>
                <w:sz w:val="28"/>
                <w:szCs w:val="28"/>
              </w:rPr>
              <w:t>278,3</w:t>
            </w:r>
          </w:p>
        </w:tc>
        <w:tc>
          <w:tcPr>
            <w:tcW w:w="1700" w:type="dxa"/>
            <w:tcBorders>
              <w:top w:val="nil"/>
              <w:left w:val="nil"/>
              <w:bottom w:val="single" w:sz="4" w:space="0" w:color="auto"/>
              <w:right w:val="single" w:sz="4" w:space="0" w:color="auto"/>
            </w:tcBorders>
            <w:shd w:val="clear" w:color="auto" w:fill="auto"/>
            <w:noWrap/>
            <w:vAlign w:val="center"/>
          </w:tcPr>
          <w:p w:rsidR="00EE4F75" w:rsidRPr="00EE4F75" w:rsidRDefault="00EE4F75" w:rsidP="00EE4F75">
            <w:pPr>
              <w:ind w:left="-108" w:right="-108"/>
              <w:jc w:val="center"/>
              <w:rPr>
                <w:rFonts w:cs="Times New Roman"/>
                <w:bCs/>
                <w:sz w:val="28"/>
                <w:szCs w:val="28"/>
              </w:rPr>
            </w:pPr>
            <w:r w:rsidRPr="00EE4F75">
              <w:rPr>
                <w:rFonts w:cs="Times New Roman"/>
                <w:bCs/>
                <w:sz w:val="28"/>
                <w:szCs w:val="28"/>
              </w:rPr>
              <w:t>281,4</w:t>
            </w:r>
          </w:p>
        </w:tc>
      </w:tr>
      <w:tr w:rsidR="00EE4F75" w:rsidRPr="00EE4F75" w:rsidTr="00EE4F75">
        <w:trPr>
          <w:trHeight w:val="58"/>
        </w:trPr>
        <w:tc>
          <w:tcPr>
            <w:tcW w:w="5245" w:type="dxa"/>
            <w:tcBorders>
              <w:top w:val="nil"/>
              <w:left w:val="single" w:sz="4" w:space="0" w:color="auto"/>
              <w:bottom w:val="single" w:sz="4" w:space="0" w:color="auto"/>
              <w:right w:val="single" w:sz="4" w:space="0" w:color="auto"/>
            </w:tcBorders>
            <w:shd w:val="clear" w:color="auto" w:fill="auto"/>
            <w:vAlign w:val="center"/>
          </w:tcPr>
          <w:p w:rsidR="00EE4F75" w:rsidRPr="00EE4F75" w:rsidRDefault="00EE4F75" w:rsidP="00EE4F75">
            <w:pPr>
              <w:ind w:left="-93" w:right="-108"/>
              <w:jc w:val="center"/>
              <w:rPr>
                <w:rFonts w:cs="Times New Roman"/>
                <w:sz w:val="28"/>
                <w:szCs w:val="28"/>
              </w:rPr>
            </w:pPr>
            <w:r w:rsidRPr="00EE4F75">
              <w:rPr>
                <w:rFonts w:cs="Times New Roman"/>
                <w:sz w:val="28"/>
                <w:szCs w:val="28"/>
              </w:rPr>
              <w:t>удельный вес в расходах (всего) в %</w:t>
            </w:r>
          </w:p>
        </w:tc>
        <w:tc>
          <w:tcPr>
            <w:tcW w:w="851" w:type="dxa"/>
            <w:tcBorders>
              <w:top w:val="nil"/>
              <w:left w:val="nil"/>
              <w:bottom w:val="single" w:sz="4" w:space="0" w:color="auto"/>
              <w:right w:val="single" w:sz="4" w:space="0" w:color="auto"/>
            </w:tcBorders>
            <w:shd w:val="clear" w:color="auto" w:fill="auto"/>
            <w:noWrap/>
            <w:vAlign w:val="center"/>
          </w:tcPr>
          <w:p w:rsidR="00EE4F75" w:rsidRPr="00EE4F75" w:rsidRDefault="00EE4F75" w:rsidP="00EE4F75">
            <w:pPr>
              <w:ind w:left="-108" w:right="-108"/>
              <w:jc w:val="center"/>
              <w:rPr>
                <w:rFonts w:cs="Times New Roman"/>
                <w:bCs/>
                <w:sz w:val="28"/>
                <w:szCs w:val="28"/>
              </w:rPr>
            </w:pPr>
          </w:p>
        </w:tc>
        <w:tc>
          <w:tcPr>
            <w:tcW w:w="1842" w:type="dxa"/>
            <w:tcBorders>
              <w:top w:val="nil"/>
              <w:left w:val="nil"/>
              <w:bottom w:val="single" w:sz="4" w:space="0" w:color="auto"/>
              <w:right w:val="single" w:sz="4" w:space="0" w:color="auto"/>
            </w:tcBorders>
            <w:shd w:val="clear" w:color="auto" w:fill="auto"/>
            <w:noWrap/>
            <w:vAlign w:val="center"/>
          </w:tcPr>
          <w:p w:rsidR="00EE4F75" w:rsidRPr="00EE4F75" w:rsidRDefault="00EE4F75" w:rsidP="00EE4F75">
            <w:pPr>
              <w:ind w:left="-108" w:right="-108"/>
              <w:jc w:val="center"/>
              <w:rPr>
                <w:rFonts w:cs="Times New Roman"/>
                <w:bCs/>
                <w:sz w:val="28"/>
                <w:szCs w:val="28"/>
              </w:rPr>
            </w:pPr>
            <w:r w:rsidRPr="00EE4F75">
              <w:rPr>
                <w:rFonts w:cs="Times New Roman"/>
                <w:bCs/>
                <w:sz w:val="28"/>
                <w:szCs w:val="28"/>
              </w:rPr>
              <w:t>0,9</w:t>
            </w:r>
          </w:p>
        </w:tc>
        <w:tc>
          <w:tcPr>
            <w:tcW w:w="1700" w:type="dxa"/>
            <w:tcBorders>
              <w:top w:val="nil"/>
              <w:left w:val="nil"/>
              <w:bottom w:val="single" w:sz="4" w:space="0" w:color="auto"/>
              <w:right w:val="single" w:sz="4" w:space="0" w:color="auto"/>
            </w:tcBorders>
            <w:shd w:val="clear" w:color="auto" w:fill="auto"/>
            <w:noWrap/>
            <w:vAlign w:val="center"/>
          </w:tcPr>
          <w:p w:rsidR="00EE4F75" w:rsidRPr="00EE4F75" w:rsidRDefault="00EE4F75" w:rsidP="00EE4F75">
            <w:pPr>
              <w:ind w:left="-108" w:right="-108"/>
              <w:jc w:val="center"/>
              <w:rPr>
                <w:rFonts w:cs="Times New Roman"/>
                <w:bCs/>
                <w:sz w:val="28"/>
                <w:szCs w:val="28"/>
              </w:rPr>
            </w:pPr>
            <w:r w:rsidRPr="00EE4F75">
              <w:rPr>
                <w:rFonts w:cs="Times New Roman"/>
                <w:bCs/>
                <w:sz w:val="28"/>
                <w:szCs w:val="28"/>
              </w:rPr>
              <w:t>1,0</w:t>
            </w:r>
          </w:p>
        </w:tc>
      </w:tr>
      <w:tr w:rsidR="00EE4F75" w:rsidRPr="00EE4F75" w:rsidTr="00EE4F75">
        <w:trPr>
          <w:trHeight w:val="58"/>
        </w:trPr>
        <w:tc>
          <w:tcPr>
            <w:tcW w:w="5245" w:type="dxa"/>
            <w:tcBorders>
              <w:top w:val="nil"/>
              <w:left w:val="single" w:sz="4" w:space="0" w:color="auto"/>
              <w:bottom w:val="single" w:sz="4" w:space="0" w:color="auto"/>
              <w:right w:val="single" w:sz="4" w:space="0" w:color="auto"/>
            </w:tcBorders>
            <w:shd w:val="clear" w:color="auto" w:fill="auto"/>
            <w:vAlign w:val="center"/>
          </w:tcPr>
          <w:p w:rsidR="00EE4F75" w:rsidRPr="00EE4F75" w:rsidRDefault="00EE4F75" w:rsidP="00EE4F75">
            <w:pPr>
              <w:ind w:left="-93" w:right="-108"/>
              <w:jc w:val="center"/>
              <w:rPr>
                <w:rFonts w:cs="Times New Roman"/>
                <w:bCs/>
                <w:sz w:val="28"/>
                <w:szCs w:val="28"/>
              </w:rPr>
            </w:pPr>
            <w:r w:rsidRPr="00EE4F75">
              <w:rPr>
                <w:rFonts w:cs="Times New Roman"/>
                <w:bCs/>
                <w:sz w:val="28"/>
                <w:szCs w:val="28"/>
              </w:rPr>
              <w:t xml:space="preserve">Нац. безопасность и </w:t>
            </w:r>
            <w:proofErr w:type="spellStart"/>
            <w:r w:rsidRPr="00EE4F75">
              <w:rPr>
                <w:rFonts w:cs="Times New Roman"/>
                <w:bCs/>
                <w:sz w:val="28"/>
                <w:szCs w:val="28"/>
              </w:rPr>
              <w:t>правоохр</w:t>
            </w:r>
            <w:proofErr w:type="spellEnd"/>
            <w:r w:rsidRPr="00EE4F75">
              <w:rPr>
                <w:rFonts w:cs="Times New Roman"/>
                <w:bCs/>
                <w:sz w:val="28"/>
                <w:szCs w:val="28"/>
              </w:rPr>
              <w:t>. д-</w:t>
            </w:r>
            <w:proofErr w:type="spellStart"/>
            <w:r w:rsidRPr="00EE4F75">
              <w:rPr>
                <w:rFonts w:cs="Times New Roman"/>
                <w:bCs/>
                <w:sz w:val="28"/>
                <w:szCs w:val="28"/>
              </w:rPr>
              <w:t>сть</w:t>
            </w:r>
            <w:proofErr w:type="spellEnd"/>
          </w:p>
        </w:tc>
        <w:tc>
          <w:tcPr>
            <w:tcW w:w="851" w:type="dxa"/>
            <w:tcBorders>
              <w:top w:val="nil"/>
              <w:left w:val="nil"/>
              <w:bottom w:val="single" w:sz="4" w:space="0" w:color="auto"/>
              <w:right w:val="single" w:sz="4" w:space="0" w:color="auto"/>
            </w:tcBorders>
            <w:shd w:val="clear" w:color="auto" w:fill="auto"/>
            <w:noWrap/>
            <w:vAlign w:val="center"/>
          </w:tcPr>
          <w:p w:rsidR="00EE4F75" w:rsidRPr="00EE4F75" w:rsidRDefault="00EE4F75" w:rsidP="00EE4F75">
            <w:pPr>
              <w:ind w:left="-108" w:right="-108"/>
              <w:jc w:val="center"/>
              <w:rPr>
                <w:rFonts w:cs="Times New Roman"/>
                <w:bCs/>
                <w:sz w:val="28"/>
                <w:szCs w:val="28"/>
              </w:rPr>
            </w:pPr>
            <w:r w:rsidRPr="00EE4F75">
              <w:rPr>
                <w:rFonts w:cs="Times New Roman"/>
                <w:bCs/>
                <w:sz w:val="28"/>
                <w:szCs w:val="28"/>
              </w:rPr>
              <w:t>0300</w:t>
            </w:r>
          </w:p>
        </w:tc>
        <w:tc>
          <w:tcPr>
            <w:tcW w:w="1842" w:type="dxa"/>
            <w:tcBorders>
              <w:top w:val="nil"/>
              <w:left w:val="nil"/>
              <w:bottom w:val="single" w:sz="4" w:space="0" w:color="auto"/>
              <w:right w:val="single" w:sz="4" w:space="0" w:color="auto"/>
            </w:tcBorders>
            <w:shd w:val="clear" w:color="auto" w:fill="auto"/>
            <w:noWrap/>
            <w:vAlign w:val="center"/>
          </w:tcPr>
          <w:p w:rsidR="00EE4F75" w:rsidRPr="00EE4F75" w:rsidRDefault="00EE4F75" w:rsidP="00EE4F75">
            <w:pPr>
              <w:ind w:left="-108" w:right="-108"/>
              <w:jc w:val="center"/>
              <w:rPr>
                <w:rFonts w:cs="Times New Roman"/>
                <w:bCs/>
                <w:sz w:val="28"/>
                <w:szCs w:val="28"/>
              </w:rPr>
            </w:pPr>
            <w:r w:rsidRPr="00EE4F75">
              <w:rPr>
                <w:rFonts w:cs="Times New Roman"/>
                <w:bCs/>
                <w:sz w:val="28"/>
                <w:szCs w:val="28"/>
              </w:rPr>
              <w:t>152,2</w:t>
            </w:r>
          </w:p>
        </w:tc>
        <w:tc>
          <w:tcPr>
            <w:tcW w:w="1700" w:type="dxa"/>
            <w:tcBorders>
              <w:top w:val="nil"/>
              <w:left w:val="nil"/>
              <w:bottom w:val="single" w:sz="4" w:space="0" w:color="auto"/>
              <w:right w:val="single" w:sz="4" w:space="0" w:color="auto"/>
            </w:tcBorders>
            <w:shd w:val="clear" w:color="auto" w:fill="auto"/>
            <w:noWrap/>
            <w:vAlign w:val="center"/>
          </w:tcPr>
          <w:p w:rsidR="00EE4F75" w:rsidRPr="00EE4F75" w:rsidRDefault="00EE4F75" w:rsidP="00EE4F75">
            <w:pPr>
              <w:ind w:left="-108" w:right="-108"/>
              <w:jc w:val="center"/>
              <w:rPr>
                <w:rFonts w:cs="Times New Roman"/>
                <w:bCs/>
                <w:sz w:val="28"/>
                <w:szCs w:val="28"/>
              </w:rPr>
            </w:pPr>
            <w:r w:rsidRPr="00EE4F75">
              <w:rPr>
                <w:rFonts w:cs="Times New Roman"/>
                <w:bCs/>
                <w:sz w:val="28"/>
                <w:szCs w:val="28"/>
              </w:rPr>
              <w:t>502,1</w:t>
            </w:r>
          </w:p>
        </w:tc>
      </w:tr>
      <w:tr w:rsidR="00EE4F75" w:rsidRPr="00EE4F75" w:rsidTr="00EE4F75">
        <w:trPr>
          <w:trHeight w:val="58"/>
        </w:trPr>
        <w:tc>
          <w:tcPr>
            <w:tcW w:w="5245" w:type="dxa"/>
            <w:tcBorders>
              <w:top w:val="nil"/>
              <w:left w:val="single" w:sz="4" w:space="0" w:color="auto"/>
              <w:bottom w:val="single" w:sz="4" w:space="0" w:color="auto"/>
              <w:right w:val="single" w:sz="4" w:space="0" w:color="auto"/>
            </w:tcBorders>
            <w:shd w:val="clear" w:color="auto" w:fill="auto"/>
            <w:vAlign w:val="center"/>
          </w:tcPr>
          <w:p w:rsidR="00EE4F75" w:rsidRPr="00EE4F75" w:rsidRDefault="00EE4F75" w:rsidP="00EE4F75">
            <w:pPr>
              <w:ind w:left="-93" w:right="-108"/>
              <w:jc w:val="center"/>
              <w:rPr>
                <w:rFonts w:cs="Times New Roman"/>
                <w:sz w:val="28"/>
                <w:szCs w:val="28"/>
              </w:rPr>
            </w:pPr>
            <w:r w:rsidRPr="00EE4F75">
              <w:rPr>
                <w:rFonts w:cs="Times New Roman"/>
                <w:sz w:val="28"/>
                <w:szCs w:val="28"/>
              </w:rPr>
              <w:t>удельный вес в расходах (всего) в %</w:t>
            </w:r>
          </w:p>
        </w:tc>
        <w:tc>
          <w:tcPr>
            <w:tcW w:w="851" w:type="dxa"/>
            <w:tcBorders>
              <w:top w:val="nil"/>
              <w:left w:val="nil"/>
              <w:bottom w:val="single" w:sz="4" w:space="0" w:color="auto"/>
              <w:right w:val="single" w:sz="4" w:space="0" w:color="auto"/>
            </w:tcBorders>
            <w:shd w:val="clear" w:color="auto" w:fill="auto"/>
            <w:noWrap/>
            <w:vAlign w:val="center"/>
          </w:tcPr>
          <w:p w:rsidR="00EE4F75" w:rsidRPr="00EE4F75" w:rsidRDefault="00EE4F75" w:rsidP="00EE4F75">
            <w:pPr>
              <w:ind w:left="-108" w:right="-108"/>
              <w:jc w:val="center"/>
              <w:rPr>
                <w:rFonts w:cs="Times New Roman"/>
                <w:bCs/>
                <w:sz w:val="28"/>
                <w:szCs w:val="28"/>
              </w:rPr>
            </w:pPr>
          </w:p>
        </w:tc>
        <w:tc>
          <w:tcPr>
            <w:tcW w:w="1842" w:type="dxa"/>
            <w:tcBorders>
              <w:top w:val="nil"/>
              <w:left w:val="nil"/>
              <w:bottom w:val="single" w:sz="4" w:space="0" w:color="auto"/>
              <w:right w:val="single" w:sz="4" w:space="0" w:color="auto"/>
            </w:tcBorders>
            <w:shd w:val="clear" w:color="auto" w:fill="auto"/>
            <w:noWrap/>
            <w:vAlign w:val="center"/>
          </w:tcPr>
          <w:p w:rsidR="00EE4F75" w:rsidRPr="00EE4F75" w:rsidRDefault="00EE4F75" w:rsidP="00EE4F75">
            <w:pPr>
              <w:ind w:left="-108" w:right="-108"/>
              <w:jc w:val="center"/>
              <w:rPr>
                <w:rFonts w:cs="Times New Roman"/>
                <w:bCs/>
                <w:sz w:val="28"/>
                <w:szCs w:val="28"/>
              </w:rPr>
            </w:pPr>
            <w:r w:rsidRPr="00EE4F75">
              <w:rPr>
                <w:rFonts w:cs="Times New Roman"/>
                <w:bCs/>
                <w:sz w:val="28"/>
                <w:szCs w:val="28"/>
              </w:rPr>
              <w:t>0,5</w:t>
            </w:r>
          </w:p>
        </w:tc>
        <w:tc>
          <w:tcPr>
            <w:tcW w:w="1700" w:type="dxa"/>
            <w:tcBorders>
              <w:top w:val="nil"/>
              <w:left w:val="nil"/>
              <w:bottom w:val="single" w:sz="4" w:space="0" w:color="auto"/>
              <w:right w:val="single" w:sz="4" w:space="0" w:color="auto"/>
            </w:tcBorders>
            <w:shd w:val="clear" w:color="auto" w:fill="auto"/>
            <w:noWrap/>
            <w:vAlign w:val="center"/>
          </w:tcPr>
          <w:p w:rsidR="00EE4F75" w:rsidRPr="00EE4F75" w:rsidRDefault="00EE4F75" w:rsidP="00EE4F75">
            <w:pPr>
              <w:ind w:left="-108" w:right="-108"/>
              <w:jc w:val="center"/>
              <w:rPr>
                <w:rFonts w:cs="Times New Roman"/>
                <w:bCs/>
                <w:sz w:val="28"/>
                <w:szCs w:val="28"/>
              </w:rPr>
            </w:pPr>
            <w:r w:rsidRPr="00EE4F75">
              <w:rPr>
                <w:rFonts w:cs="Times New Roman"/>
                <w:bCs/>
                <w:sz w:val="28"/>
                <w:szCs w:val="28"/>
              </w:rPr>
              <w:t>1,7</w:t>
            </w:r>
          </w:p>
        </w:tc>
      </w:tr>
      <w:tr w:rsidR="00EE4F75" w:rsidRPr="00EE4F75" w:rsidTr="00EE4F75">
        <w:trPr>
          <w:trHeight w:val="58"/>
        </w:trPr>
        <w:tc>
          <w:tcPr>
            <w:tcW w:w="5245" w:type="dxa"/>
            <w:tcBorders>
              <w:top w:val="nil"/>
              <w:left w:val="single" w:sz="4" w:space="0" w:color="auto"/>
              <w:bottom w:val="single" w:sz="4" w:space="0" w:color="auto"/>
              <w:right w:val="single" w:sz="4" w:space="0" w:color="auto"/>
            </w:tcBorders>
            <w:shd w:val="clear" w:color="auto" w:fill="auto"/>
            <w:vAlign w:val="center"/>
          </w:tcPr>
          <w:p w:rsidR="00EE4F75" w:rsidRPr="00EE4F75" w:rsidRDefault="00EE4F75" w:rsidP="00EE4F75">
            <w:pPr>
              <w:ind w:left="-93" w:right="-108"/>
              <w:jc w:val="center"/>
              <w:rPr>
                <w:rFonts w:cs="Times New Roman"/>
                <w:bCs/>
                <w:sz w:val="28"/>
                <w:szCs w:val="28"/>
              </w:rPr>
            </w:pPr>
            <w:r w:rsidRPr="00EE4F75">
              <w:rPr>
                <w:rFonts w:cs="Times New Roman"/>
                <w:bCs/>
                <w:sz w:val="28"/>
                <w:szCs w:val="28"/>
              </w:rPr>
              <w:t>Национальная экономика</w:t>
            </w:r>
          </w:p>
        </w:tc>
        <w:tc>
          <w:tcPr>
            <w:tcW w:w="851" w:type="dxa"/>
            <w:tcBorders>
              <w:top w:val="nil"/>
              <w:left w:val="nil"/>
              <w:bottom w:val="single" w:sz="4" w:space="0" w:color="auto"/>
              <w:right w:val="single" w:sz="4" w:space="0" w:color="auto"/>
            </w:tcBorders>
            <w:shd w:val="clear" w:color="auto" w:fill="auto"/>
            <w:noWrap/>
            <w:vAlign w:val="center"/>
          </w:tcPr>
          <w:p w:rsidR="00EE4F75" w:rsidRPr="00EE4F75" w:rsidRDefault="00EE4F75" w:rsidP="00EE4F75">
            <w:pPr>
              <w:ind w:left="-108" w:right="-108"/>
              <w:jc w:val="center"/>
              <w:rPr>
                <w:rFonts w:cs="Times New Roman"/>
                <w:bCs/>
                <w:sz w:val="28"/>
                <w:szCs w:val="28"/>
              </w:rPr>
            </w:pPr>
            <w:r w:rsidRPr="00EE4F75">
              <w:rPr>
                <w:rFonts w:cs="Times New Roman"/>
                <w:bCs/>
                <w:sz w:val="28"/>
                <w:szCs w:val="28"/>
              </w:rPr>
              <w:t>0400</w:t>
            </w:r>
          </w:p>
        </w:tc>
        <w:tc>
          <w:tcPr>
            <w:tcW w:w="1842" w:type="dxa"/>
            <w:tcBorders>
              <w:top w:val="nil"/>
              <w:left w:val="nil"/>
              <w:bottom w:val="single" w:sz="4" w:space="0" w:color="auto"/>
              <w:right w:val="single" w:sz="4" w:space="0" w:color="auto"/>
            </w:tcBorders>
            <w:shd w:val="clear" w:color="auto" w:fill="auto"/>
            <w:noWrap/>
            <w:vAlign w:val="center"/>
          </w:tcPr>
          <w:p w:rsidR="00EE4F75" w:rsidRPr="00EE4F75" w:rsidRDefault="00EE4F75" w:rsidP="00EE4F75">
            <w:pPr>
              <w:ind w:left="-108" w:right="-108"/>
              <w:jc w:val="center"/>
              <w:rPr>
                <w:rFonts w:cs="Times New Roman"/>
                <w:bCs/>
                <w:sz w:val="28"/>
                <w:szCs w:val="28"/>
              </w:rPr>
            </w:pPr>
            <w:r w:rsidRPr="00EE4F75">
              <w:rPr>
                <w:rFonts w:cs="Times New Roman"/>
                <w:bCs/>
                <w:sz w:val="28"/>
                <w:szCs w:val="28"/>
              </w:rPr>
              <w:t>1 135,1</w:t>
            </w:r>
          </w:p>
        </w:tc>
        <w:tc>
          <w:tcPr>
            <w:tcW w:w="1700" w:type="dxa"/>
            <w:tcBorders>
              <w:top w:val="nil"/>
              <w:left w:val="nil"/>
              <w:bottom w:val="single" w:sz="4" w:space="0" w:color="auto"/>
              <w:right w:val="single" w:sz="4" w:space="0" w:color="auto"/>
            </w:tcBorders>
            <w:shd w:val="clear" w:color="auto" w:fill="auto"/>
            <w:noWrap/>
            <w:vAlign w:val="center"/>
          </w:tcPr>
          <w:p w:rsidR="00EE4F75" w:rsidRPr="00EE4F75" w:rsidRDefault="00EE4F75" w:rsidP="00EE4F75">
            <w:pPr>
              <w:ind w:left="-108" w:right="-108"/>
              <w:jc w:val="center"/>
              <w:rPr>
                <w:rFonts w:cs="Times New Roman"/>
                <w:bCs/>
                <w:sz w:val="28"/>
                <w:szCs w:val="28"/>
              </w:rPr>
            </w:pPr>
            <w:r w:rsidRPr="00EE4F75">
              <w:rPr>
                <w:rFonts w:cs="Times New Roman"/>
                <w:bCs/>
                <w:sz w:val="28"/>
                <w:szCs w:val="28"/>
              </w:rPr>
              <w:t>1 405,6</w:t>
            </w:r>
          </w:p>
        </w:tc>
      </w:tr>
      <w:tr w:rsidR="00EE4F75" w:rsidRPr="00EE4F75" w:rsidTr="00EE4F75">
        <w:trPr>
          <w:trHeight w:val="58"/>
        </w:trPr>
        <w:tc>
          <w:tcPr>
            <w:tcW w:w="5245" w:type="dxa"/>
            <w:tcBorders>
              <w:top w:val="nil"/>
              <w:left w:val="single" w:sz="4" w:space="0" w:color="auto"/>
              <w:bottom w:val="single" w:sz="4" w:space="0" w:color="auto"/>
              <w:right w:val="single" w:sz="4" w:space="0" w:color="auto"/>
            </w:tcBorders>
            <w:shd w:val="clear" w:color="auto" w:fill="auto"/>
            <w:vAlign w:val="center"/>
          </w:tcPr>
          <w:p w:rsidR="00EE4F75" w:rsidRPr="00EE4F75" w:rsidRDefault="00EE4F75" w:rsidP="00EE4F75">
            <w:pPr>
              <w:ind w:left="-93" w:right="-108"/>
              <w:jc w:val="center"/>
              <w:rPr>
                <w:rFonts w:cs="Times New Roman"/>
                <w:sz w:val="28"/>
                <w:szCs w:val="28"/>
              </w:rPr>
            </w:pPr>
            <w:r w:rsidRPr="00EE4F75">
              <w:rPr>
                <w:rFonts w:cs="Times New Roman"/>
                <w:sz w:val="28"/>
                <w:szCs w:val="28"/>
              </w:rPr>
              <w:t>удельный вес в расходах (всего) в %</w:t>
            </w:r>
          </w:p>
        </w:tc>
        <w:tc>
          <w:tcPr>
            <w:tcW w:w="851" w:type="dxa"/>
            <w:tcBorders>
              <w:top w:val="nil"/>
              <w:left w:val="nil"/>
              <w:bottom w:val="single" w:sz="4" w:space="0" w:color="auto"/>
              <w:right w:val="single" w:sz="4" w:space="0" w:color="auto"/>
            </w:tcBorders>
            <w:shd w:val="clear" w:color="auto" w:fill="auto"/>
            <w:noWrap/>
            <w:vAlign w:val="center"/>
          </w:tcPr>
          <w:p w:rsidR="00EE4F75" w:rsidRPr="00EE4F75" w:rsidRDefault="00EE4F75" w:rsidP="00EE4F75">
            <w:pPr>
              <w:ind w:left="-108" w:right="-108"/>
              <w:jc w:val="center"/>
              <w:rPr>
                <w:rFonts w:cs="Times New Roman"/>
                <w:sz w:val="28"/>
                <w:szCs w:val="28"/>
              </w:rPr>
            </w:pPr>
          </w:p>
        </w:tc>
        <w:tc>
          <w:tcPr>
            <w:tcW w:w="1842" w:type="dxa"/>
            <w:tcBorders>
              <w:top w:val="nil"/>
              <w:left w:val="nil"/>
              <w:bottom w:val="single" w:sz="4" w:space="0" w:color="auto"/>
              <w:right w:val="single" w:sz="4" w:space="0" w:color="auto"/>
            </w:tcBorders>
            <w:shd w:val="clear" w:color="auto" w:fill="auto"/>
            <w:noWrap/>
            <w:vAlign w:val="center"/>
          </w:tcPr>
          <w:p w:rsidR="00EE4F75" w:rsidRPr="00EE4F75" w:rsidRDefault="00EE4F75" w:rsidP="00EE4F75">
            <w:pPr>
              <w:ind w:left="-108" w:right="-108"/>
              <w:jc w:val="center"/>
              <w:rPr>
                <w:rFonts w:cs="Times New Roman"/>
                <w:sz w:val="28"/>
                <w:szCs w:val="28"/>
              </w:rPr>
            </w:pPr>
            <w:r w:rsidRPr="00EE4F75">
              <w:rPr>
                <w:rFonts w:cs="Times New Roman"/>
                <w:sz w:val="28"/>
                <w:szCs w:val="28"/>
              </w:rPr>
              <w:t>3,5</w:t>
            </w:r>
          </w:p>
        </w:tc>
        <w:tc>
          <w:tcPr>
            <w:tcW w:w="1700" w:type="dxa"/>
            <w:tcBorders>
              <w:top w:val="nil"/>
              <w:left w:val="nil"/>
              <w:bottom w:val="single" w:sz="4" w:space="0" w:color="auto"/>
              <w:right w:val="single" w:sz="4" w:space="0" w:color="auto"/>
            </w:tcBorders>
            <w:shd w:val="clear" w:color="auto" w:fill="auto"/>
            <w:noWrap/>
            <w:vAlign w:val="center"/>
          </w:tcPr>
          <w:p w:rsidR="00EE4F75" w:rsidRPr="00EE4F75" w:rsidRDefault="00EE4F75" w:rsidP="00EE4F75">
            <w:pPr>
              <w:ind w:left="-108" w:right="-108"/>
              <w:jc w:val="center"/>
              <w:rPr>
                <w:rFonts w:cs="Times New Roman"/>
                <w:sz w:val="28"/>
                <w:szCs w:val="28"/>
              </w:rPr>
            </w:pPr>
            <w:r w:rsidRPr="00EE4F75">
              <w:rPr>
                <w:rFonts w:cs="Times New Roman"/>
                <w:sz w:val="28"/>
                <w:szCs w:val="28"/>
              </w:rPr>
              <w:t>4,9</w:t>
            </w:r>
          </w:p>
        </w:tc>
      </w:tr>
      <w:tr w:rsidR="00EE4F75" w:rsidRPr="00EE4F75" w:rsidTr="00EE4F75">
        <w:trPr>
          <w:trHeight w:val="58"/>
        </w:trPr>
        <w:tc>
          <w:tcPr>
            <w:tcW w:w="5245" w:type="dxa"/>
            <w:tcBorders>
              <w:top w:val="nil"/>
              <w:left w:val="single" w:sz="4" w:space="0" w:color="auto"/>
              <w:bottom w:val="single" w:sz="4" w:space="0" w:color="auto"/>
              <w:right w:val="single" w:sz="4" w:space="0" w:color="auto"/>
            </w:tcBorders>
            <w:shd w:val="clear" w:color="auto" w:fill="auto"/>
            <w:vAlign w:val="center"/>
          </w:tcPr>
          <w:p w:rsidR="00EE4F75" w:rsidRPr="00EE4F75" w:rsidRDefault="00EE4F75" w:rsidP="00EE4F75">
            <w:pPr>
              <w:ind w:left="-93" w:right="-108"/>
              <w:jc w:val="center"/>
              <w:rPr>
                <w:rFonts w:cs="Times New Roman"/>
                <w:bCs/>
                <w:sz w:val="28"/>
                <w:szCs w:val="28"/>
              </w:rPr>
            </w:pPr>
            <w:r w:rsidRPr="00EE4F75">
              <w:rPr>
                <w:rFonts w:cs="Times New Roman"/>
                <w:bCs/>
                <w:sz w:val="28"/>
                <w:szCs w:val="28"/>
              </w:rPr>
              <w:t>Жилищно-коммунальное хозяйство</w:t>
            </w:r>
          </w:p>
        </w:tc>
        <w:tc>
          <w:tcPr>
            <w:tcW w:w="851" w:type="dxa"/>
            <w:tcBorders>
              <w:top w:val="nil"/>
              <w:left w:val="nil"/>
              <w:bottom w:val="single" w:sz="4" w:space="0" w:color="auto"/>
              <w:right w:val="single" w:sz="4" w:space="0" w:color="auto"/>
            </w:tcBorders>
            <w:shd w:val="clear" w:color="auto" w:fill="auto"/>
            <w:noWrap/>
            <w:vAlign w:val="center"/>
          </w:tcPr>
          <w:p w:rsidR="00EE4F75" w:rsidRPr="00EE4F75" w:rsidRDefault="00EE4F75" w:rsidP="00EE4F75">
            <w:pPr>
              <w:ind w:left="-108" w:right="-108"/>
              <w:jc w:val="center"/>
              <w:rPr>
                <w:rFonts w:cs="Times New Roman"/>
                <w:bCs/>
                <w:sz w:val="28"/>
                <w:szCs w:val="28"/>
              </w:rPr>
            </w:pPr>
            <w:r w:rsidRPr="00EE4F75">
              <w:rPr>
                <w:rFonts w:cs="Times New Roman"/>
                <w:bCs/>
                <w:sz w:val="28"/>
                <w:szCs w:val="28"/>
              </w:rPr>
              <w:t>0500</w:t>
            </w:r>
          </w:p>
        </w:tc>
        <w:tc>
          <w:tcPr>
            <w:tcW w:w="1842" w:type="dxa"/>
            <w:tcBorders>
              <w:top w:val="nil"/>
              <w:left w:val="nil"/>
              <w:bottom w:val="single" w:sz="4" w:space="0" w:color="auto"/>
              <w:right w:val="single" w:sz="4" w:space="0" w:color="auto"/>
            </w:tcBorders>
            <w:shd w:val="clear" w:color="auto" w:fill="auto"/>
            <w:noWrap/>
            <w:vAlign w:val="center"/>
          </w:tcPr>
          <w:p w:rsidR="00EE4F75" w:rsidRPr="00EE4F75" w:rsidRDefault="00EE4F75" w:rsidP="00EE4F75">
            <w:pPr>
              <w:ind w:left="-108" w:right="-108"/>
              <w:jc w:val="center"/>
              <w:rPr>
                <w:rFonts w:cs="Times New Roman"/>
                <w:bCs/>
                <w:sz w:val="28"/>
                <w:szCs w:val="28"/>
              </w:rPr>
            </w:pPr>
            <w:r w:rsidRPr="00EE4F75">
              <w:rPr>
                <w:rFonts w:cs="Times New Roman"/>
                <w:bCs/>
                <w:sz w:val="28"/>
                <w:szCs w:val="28"/>
              </w:rPr>
              <w:t>9 453,0</w:t>
            </w:r>
          </w:p>
        </w:tc>
        <w:tc>
          <w:tcPr>
            <w:tcW w:w="1700" w:type="dxa"/>
            <w:tcBorders>
              <w:top w:val="nil"/>
              <w:left w:val="nil"/>
              <w:bottom w:val="single" w:sz="4" w:space="0" w:color="auto"/>
              <w:right w:val="single" w:sz="4" w:space="0" w:color="auto"/>
            </w:tcBorders>
            <w:shd w:val="clear" w:color="auto" w:fill="auto"/>
            <w:noWrap/>
            <w:vAlign w:val="center"/>
          </w:tcPr>
          <w:p w:rsidR="00EE4F75" w:rsidRPr="00EE4F75" w:rsidRDefault="00EE4F75" w:rsidP="00EE4F75">
            <w:pPr>
              <w:ind w:left="-108" w:right="-108"/>
              <w:jc w:val="center"/>
              <w:rPr>
                <w:rFonts w:cs="Times New Roman"/>
                <w:bCs/>
                <w:sz w:val="28"/>
                <w:szCs w:val="28"/>
              </w:rPr>
            </w:pPr>
            <w:r w:rsidRPr="00EE4F75">
              <w:rPr>
                <w:rFonts w:cs="Times New Roman"/>
                <w:bCs/>
                <w:sz w:val="28"/>
                <w:szCs w:val="28"/>
              </w:rPr>
              <w:t>6 417,1</w:t>
            </w:r>
          </w:p>
        </w:tc>
      </w:tr>
      <w:tr w:rsidR="00EE4F75" w:rsidRPr="00EE4F75" w:rsidTr="00EE4F75">
        <w:trPr>
          <w:trHeight w:val="118"/>
        </w:trPr>
        <w:tc>
          <w:tcPr>
            <w:tcW w:w="5245" w:type="dxa"/>
            <w:tcBorders>
              <w:top w:val="nil"/>
              <w:left w:val="single" w:sz="4" w:space="0" w:color="auto"/>
              <w:bottom w:val="single" w:sz="4" w:space="0" w:color="auto"/>
              <w:right w:val="single" w:sz="4" w:space="0" w:color="auto"/>
            </w:tcBorders>
            <w:shd w:val="clear" w:color="auto" w:fill="auto"/>
            <w:vAlign w:val="center"/>
          </w:tcPr>
          <w:p w:rsidR="00EE4F75" w:rsidRPr="00EE4F75" w:rsidRDefault="00EE4F75" w:rsidP="00EE4F75">
            <w:pPr>
              <w:ind w:left="-93" w:right="-108"/>
              <w:jc w:val="center"/>
              <w:rPr>
                <w:rFonts w:cs="Times New Roman"/>
                <w:sz w:val="28"/>
                <w:szCs w:val="28"/>
              </w:rPr>
            </w:pPr>
            <w:r w:rsidRPr="00EE4F75">
              <w:rPr>
                <w:rFonts w:cs="Times New Roman"/>
                <w:sz w:val="28"/>
                <w:szCs w:val="28"/>
              </w:rPr>
              <w:lastRenderedPageBreak/>
              <w:t>удельный вес в расходах (всего) в %</w:t>
            </w:r>
          </w:p>
        </w:tc>
        <w:tc>
          <w:tcPr>
            <w:tcW w:w="851" w:type="dxa"/>
            <w:tcBorders>
              <w:top w:val="nil"/>
              <w:left w:val="nil"/>
              <w:bottom w:val="single" w:sz="4" w:space="0" w:color="auto"/>
              <w:right w:val="single" w:sz="4" w:space="0" w:color="auto"/>
            </w:tcBorders>
            <w:shd w:val="clear" w:color="auto" w:fill="auto"/>
            <w:noWrap/>
            <w:vAlign w:val="center"/>
          </w:tcPr>
          <w:p w:rsidR="00EE4F75" w:rsidRPr="00EE4F75" w:rsidRDefault="00EE4F75" w:rsidP="00EE4F75">
            <w:pPr>
              <w:ind w:left="-108" w:right="-108"/>
              <w:jc w:val="center"/>
              <w:rPr>
                <w:rFonts w:cs="Times New Roman"/>
                <w:sz w:val="28"/>
                <w:szCs w:val="28"/>
              </w:rPr>
            </w:pPr>
          </w:p>
        </w:tc>
        <w:tc>
          <w:tcPr>
            <w:tcW w:w="1842" w:type="dxa"/>
            <w:tcBorders>
              <w:top w:val="nil"/>
              <w:left w:val="nil"/>
              <w:bottom w:val="single" w:sz="4" w:space="0" w:color="auto"/>
              <w:right w:val="single" w:sz="4" w:space="0" w:color="auto"/>
            </w:tcBorders>
            <w:shd w:val="clear" w:color="auto" w:fill="auto"/>
            <w:noWrap/>
            <w:vAlign w:val="center"/>
          </w:tcPr>
          <w:p w:rsidR="00EE4F75" w:rsidRPr="00EE4F75" w:rsidRDefault="00EE4F75" w:rsidP="00EE4F75">
            <w:pPr>
              <w:ind w:left="-108" w:right="-108"/>
              <w:jc w:val="center"/>
              <w:rPr>
                <w:rFonts w:cs="Times New Roman"/>
                <w:sz w:val="28"/>
                <w:szCs w:val="28"/>
              </w:rPr>
            </w:pPr>
            <w:r w:rsidRPr="00EE4F75">
              <w:rPr>
                <w:rFonts w:cs="Times New Roman"/>
                <w:sz w:val="28"/>
                <w:szCs w:val="28"/>
              </w:rPr>
              <w:t>29,6</w:t>
            </w:r>
          </w:p>
        </w:tc>
        <w:tc>
          <w:tcPr>
            <w:tcW w:w="1700" w:type="dxa"/>
            <w:tcBorders>
              <w:top w:val="nil"/>
              <w:left w:val="nil"/>
              <w:bottom w:val="single" w:sz="4" w:space="0" w:color="auto"/>
              <w:right w:val="single" w:sz="4" w:space="0" w:color="auto"/>
            </w:tcBorders>
            <w:shd w:val="clear" w:color="auto" w:fill="auto"/>
            <w:noWrap/>
            <w:vAlign w:val="center"/>
          </w:tcPr>
          <w:p w:rsidR="00EE4F75" w:rsidRPr="00EE4F75" w:rsidRDefault="00EE4F75" w:rsidP="00EE4F75">
            <w:pPr>
              <w:ind w:left="-108" w:right="-108"/>
              <w:jc w:val="center"/>
              <w:rPr>
                <w:rFonts w:cs="Times New Roman"/>
                <w:sz w:val="28"/>
                <w:szCs w:val="28"/>
              </w:rPr>
            </w:pPr>
            <w:r w:rsidRPr="00EE4F75">
              <w:rPr>
                <w:rFonts w:cs="Times New Roman"/>
                <w:sz w:val="28"/>
                <w:szCs w:val="28"/>
              </w:rPr>
              <w:t>22,2</w:t>
            </w:r>
          </w:p>
        </w:tc>
      </w:tr>
      <w:tr w:rsidR="00EE4F75" w:rsidRPr="00EE4F75" w:rsidTr="00EE4F75">
        <w:trPr>
          <w:trHeight w:val="58"/>
        </w:trPr>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rsidR="00EE4F75" w:rsidRPr="00EE4F75" w:rsidRDefault="00EE4F75" w:rsidP="00EE4F75">
            <w:pPr>
              <w:ind w:left="-93" w:right="-108"/>
              <w:jc w:val="center"/>
              <w:rPr>
                <w:rFonts w:cs="Times New Roman"/>
                <w:sz w:val="28"/>
                <w:szCs w:val="28"/>
              </w:rPr>
            </w:pPr>
            <w:r w:rsidRPr="00EE4F75">
              <w:rPr>
                <w:rFonts w:cs="Times New Roman"/>
                <w:sz w:val="28"/>
                <w:szCs w:val="28"/>
              </w:rPr>
              <w:t>Образование</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EE4F75" w:rsidRPr="00EE4F75" w:rsidRDefault="00EE4F75" w:rsidP="00EE4F75">
            <w:pPr>
              <w:ind w:left="-108" w:right="-108"/>
              <w:jc w:val="center"/>
              <w:rPr>
                <w:rFonts w:cs="Times New Roman"/>
                <w:sz w:val="28"/>
                <w:szCs w:val="28"/>
              </w:rPr>
            </w:pPr>
            <w:r w:rsidRPr="00EE4F75">
              <w:rPr>
                <w:rFonts w:cs="Times New Roman"/>
                <w:sz w:val="28"/>
                <w:szCs w:val="28"/>
              </w:rPr>
              <w:t>0700</w:t>
            </w:r>
          </w:p>
        </w:tc>
        <w:tc>
          <w:tcPr>
            <w:tcW w:w="1842" w:type="dxa"/>
            <w:tcBorders>
              <w:top w:val="single" w:sz="4" w:space="0" w:color="auto"/>
              <w:left w:val="nil"/>
              <w:bottom w:val="single" w:sz="4" w:space="0" w:color="auto"/>
              <w:right w:val="single" w:sz="4" w:space="0" w:color="auto"/>
            </w:tcBorders>
            <w:shd w:val="clear" w:color="auto" w:fill="auto"/>
            <w:noWrap/>
            <w:vAlign w:val="center"/>
          </w:tcPr>
          <w:p w:rsidR="00EE4F75" w:rsidRPr="00EE4F75" w:rsidRDefault="00EE4F75" w:rsidP="00EE4F75">
            <w:pPr>
              <w:ind w:left="-108" w:right="-108"/>
              <w:jc w:val="center"/>
              <w:rPr>
                <w:rFonts w:cs="Times New Roman"/>
                <w:sz w:val="28"/>
                <w:szCs w:val="28"/>
              </w:rPr>
            </w:pPr>
            <w:r w:rsidRPr="00EE4F75">
              <w:rPr>
                <w:rFonts w:cs="Times New Roman"/>
                <w:sz w:val="28"/>
                <w:szCs w:val="28"/>
              </w:rPr>
              <w:t>39,3</w:t>
            </w:r>
          </w:p>
        </w:tc>
        <w:tc>
          <w:tcPr>
            <w:tcW w:w="1700" w:type="dxa"/>
            <w:tcBorders>
              <w:top w:val="single" w:sz="4" w:space="0" w:color="auto"/>
              <w:left w:val="nil"/>
              <w:bottom w:val="single" w:sz="4" w:space="0" w:color="auto"/>
              <w:right w:val="single" w:sz="4" w:space="0" w:color="auto"/>
            </w:tcBorders>
            <w:shd w:val="clear" w:color="auto" w:fill="auto"/>
            <w:noWrap/>
            <w:vAlign w:val="center"/>
          </w:tcPr>
          <w:p w:rsidR="00EE4F75" w:rsidRPr="00EE4F75" w:rsidRDefault="00EE4F75" w:rsidP="00EE4F75">
            <w:pPr>
              <w:ind w:left="-108" w:right="-108"/>
              <w:jc w:val="center"/>
              <w:rPr>
                <w:rFonts w:cs="Times New Roman"/>
                <w:sz w:val="28"/>
                <w:szCs w:val="28"/>
              </w:rPr>
            </w:pPr>
            <w:r w:rsidRPr="00EE4F75">
              <w:rPr>
                <w:rFonts w:cs="Times New Roman"/>
                <w:sz w:val="28"/>
                <w:szCs w:val="28"/>
              </w:rPr>
              <w:t>50,0</w:t>
            </w:r>
          </w:p>
        </w:tc>
      </w:tr>
      <w:tr w:rsidR="00EE4F75" w:rsidRPr="00EE4F75" w:rsidTr="00EE4F75">
        <w:trPr>
          <w:trHeight w:val="294"/>
        </w:trPr>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rsidR="00EE4F75" w:rsidRPr="00EE4F75" w:rsidRDefault="00EE4F75" w:rsidP="00EE4F75">
            <w:pPr>
              <w:ind w:left="-93" w:right="-108"/>
              <w:jc w:val="center"/>
              <w:rPr>
                <w:rFonts w:cs="Times New Roman"/>
                <w:sz w:val="28"/>
                <w:szCs w:val="28"/>
              </w:rPr>
            </w:pPr>
            <w:r w:rsidRPr="00EE4F75">
              <w:rPr>
                <w:rFonts w:cs="Times New Roman"/>
                <w:sz w:val="28"/>
                <w:szCs w:val="28"/>
              </w:rPr>
              <w:t>удельный вес в расходах (всего) в %</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EE4F75" w:rsidRPr="00EE4F75" w:rsidRDefault="00EE4F75" w:rsidP="00EE4F75">
            <w:pPr>
              <w:ind w:left="-108" w:right="-108"/>
              <w:jc w:val="center"/>
              <w:rPr>
                <w:rFonts w:cs="Times New Roman"/>
                <w:sz w:val="28"/>
                <w:szCs w:val="28"/>
              </w:rPr>
            </w:pPr>
          </w:p>
        </w:tc>
        <w:tc>
          <w:tcPr>
            <w:tcW w:w="1842" w:type="dxa"/>
            <w:tcBorders>
              <w:top w:val="single" w:sz="4" w:space="0" w:color="auto"/>
              <w:left w:val="nil"/>
              <w:bottom w:val="single" w:sz="4" w:space="0" w:color="auto"/>
              <w:right w:val="single" w:sz="4" w:space="0" w:color="auto"/>
            </w:tcBorders>
            <w:shd w:val="clear" w:color="auto" w:fill="auto"/>
            <w:noWrap/>
            <w:vAlign w:val="center"/>
          </w:tcPr>
          <w:p w:rsidR="00EE4F75" w:rsidRPr="00EE4F75" w:rsidRDefault="00EE4F75" w:rsidP="00EE4F75">
            <w:pPr>
              <w:ind w:left="-108" w:right="-108"/>
              <w:jc w:val="center"/>
              <w:rPr>
                <w:rFonts w:cs="Times New Roman"/>
                <w:sz w:val="28"/>
                <w:szCs w:val="28"/>
              </w:rPr>
            </w:pPr>
            <w:r w:rsidRPr="00EE4F75">
              <w:rPr>
                <w:rFonts w:cs="Times New Roman"/>
                <w:sz w:val="28"/>
                <w:szCs w:val="28"/>
              </w:rPr>
              <w:t>0,1</w:t>
            </w:r>
          </w:p>
        </w:tc>
        <w:tc>
          <w:tcPr>
            <w:tcW w:w="1700" w:type="dxa"/>
            <w:tcBorders>
              <w:top w:val="single" w:sz="4" w:space="0" w:color="auto"/>
              <w:left w:val="nil"/>
              <w:bottom w:val="single" w:sz="4" w:space="0" w:color="auto"/>
              <w:right w:val="single" w:sz="4" w:space="0" w:color="auto"/>
            </w:tcBorders>
            <w:shd w:val="clear" w:color="auto" w:fill="auto"/>
            <w:noWrap/>
            <w:vAlign w:val="center"/>
          </w:tcPr>
          <w:p w:rsidR="00EE4F75" w:rsidRPr="00EE4F75" w:rsidRDefault="00EE4F75" w:rsidP="00EE4F75">
            <w:pPr>
              <w:ind w:left="-108" w:right="-108"/>
              <w:jc w:val="center"/>
              <w:rPr>
                <w:rFonts w:cs="Times New Roman"/>
                <w:sz w:val="28"/>
                <w:szCs w:val="28"/>
              </w:rPr>
            </w:pPr>
            <w:r w:rsidRPr="00EE4F75">
              <w:rPr>
                <w:rFonts w:cs="Times New Roman"/>
                <w:sz w:val="28"/>
                <w:szCs w:val="28"/>
              </w:rPr>
              <w:t>0,2</w:t>
            </w:r>
          </w:p>
        </w:tc>
      </w:tr>
      <w:tr w:rsidR="00EE4F75" w:rsidRPr="00EE4F75" w:rsidTr="00EE4F75">
        <w:trPr>
          <w:trHeight w:val="58"/>
        </w:trPr>
        <w:tc>
          <w:tcPr>
            <w:tcW w:w="5245" w:type="dxa"/>
            <w:tcBorders>
              <w:top w:val="nil"/>
              <w:left w:val="single" w:sz="4" w:space="0" w:color="auto"/>
              <w:bottom w:val="single" w:sz="4" w:space="0" w:color="auto"/>
              <w:right w:val="single" w:sz="4" w:space="0" w:color="auto"/>
            </w:tcBorders>
            <w:shd w:val="clear" w:color="auto" w:fill="auto"/>
            <w:vAlign w:val="center"/>
          </w:tcPr>
          <w:p w:rsidR="00EE4F75" w:rsidRPr="00EE4F75" w:rsidRDefault="00EE4F75" w:rsidP="00EE4F75">
            <w:pPr>
              <w:ind w:left="-93" w:right="-108"/>
              <w:jc w:val="center"/>
              <w:rPr>
                <w:rFonts w:cs="Times New Roman"/>
                <w:bCs/>
                <w:sz w:val="28"/>
                <w:szCs w:val="28"/>
              </w:rPr>
            </w:pPr>
            <w:r w:rsidRPr="00EE4F75">
              <w:rPr>
                <w:rFonts w:cs="Times New Roman"/>
                <w:bCs/>
                <w:sz w:val="28"/>
                <w:szCs w:val="28"/>
              </w:rPr>
              <w:t>Культура, кинематография</w:t>
            </w:r>
          </w:p>
        </w:tc>
        <w:tc>
          <w:tcPr>
            <w:tcW w:w="851" w:type="dxa"/>
            <w:tcBorders>
              <w:top w:val="nil"/>
              <w:left w:val="nil"/>
              <w:bottom w:val="single" w:sz="4" w:space="0" w:color="auto"/>
              <w:right w:val="single" w:sz="4" w:space="0" w:color="auto"/>
            </w:tcBorders>
            <w:shd w:val="clear" w:color="auto" w:fill="auto"/>
            <w:noWrap/>
            <w:vAlign w:val="center"/>
          </w:tcPr>
          <w:p w:rsidR="00EE4F75" w:rsidRPr="00EE4F75" w:rsidRDefault="00EE4F75" w:rsidP="00EE4F75">
            <w:pPr>
              <w:ind w:left="-108" w:right="-108"/>
              <w:jc w:val="center"/>
              <w:rPr>
                <w:rFonts w:cs="Times New Roman"/>
                <w:bCs/>
                <w:sz w:val="28"/>
                <w:szCs w:val="28"/>
              </w:rPr>
            </w:pPr>
            <w:r w:rsidRPr="00EE4F75">
              <w:rPr>
                <w:rFonts w:cs="Times New Roman"/>
                <w:bCs/>
                <w:sz w:val="28"/>
                <w:szCs w:val="28"/>
              </w:rPr>
              <w:t>0800</w:t>
            </w:r>
          </w:p>
        </w:tc>
        <w:tc>
          <w:tcPr>
            <w:tcW w:w="1842" w:type="dxa"/>
            <w:tcBorders>
              <w:top w:val="nil"/>
              <w:left w:val="nil"/>
              <w:bottom w:val="single" w:sz="4" w:space="0" w:color="auto"/>
              <w:right w:val="single" w:sz="4" w:space="0" w:color="auto"/>
            </w:tcBorders>
            <w:shd w:val="clear" w:color="auto" w:fill="auto"/>
            <w:noWrap/>
            <w:vAlign w:val="center"/>
          </w:tcPr>
          <w:p w:rsidR="00EE4F75" w:rsidRPr="00EE4F75" w:rsidRDefault="00EE4F75" w:rsidP="00EE4F75">
            <w:pPr>
              <w:ind w:left="-108" w:right="-108"/>
              <w:jc w:val="center"/>
              <w:rPr>
                <w:rFonts w:cs="Times New Roman"/>
                <w:bCs/>
                <w:sz w:val="28"/>
                <w:szCs w:val="28"/>
              </w:rPr>
            </w:pPr>
            <w:r w:rsidRPr="00EE4F75">
              <w:rPr>
                <w:rFonts w:cs="Times New Roman"/>
                <w:bCs/>
                <w:sz w:val="28"/>
                <w:szCs w:val="28"/>
              </w:rPr>
              <w:t>9 161,8</w:t>
            </w:r>
          </w:p>
        </w:tc>
        <w:tc>
          <w:tcPr>
            <w:tcW w:w="1700" w:type="dxa"/>
            <w:tcBorders>
              <w:top w:val="nil"/>
              <w:left w:val="nil"/>
              <w:bottom w:val="single" w:sz="4" w:space="0" w:color="auto"/>
              <w:right w:val="single" w:sz="4" w:space="0" w:color="auto"/>
            </w:tcBorders>
            <w:shd w:val="clear" w:color="auto" w:fill="auto"/>
            <w:noWrap/>
            <w:vAlign w:val="center"/>
          </w:tcPr>
          <w:p w:rsidR="00EE4F75" w:rsidRPr="00EE4F75" w:rsidRDefault="00EE4F75" w:rsidP="00EE4F75">
            <w:pPr>
              <w:ind w:left="-108" w:right="-108"/>
              <w:jc w:val="center"/>
              <w:rPr>
                <w:rFonts w:cs="Times New Roman"/>
                <w:bCs/>
                <w:sz w:val="28"/>
                <w:szCs w:val="28"/>
              </w:rPr>
            </w:pPr>
            <w:r w:rsidRPr="00EE4F75">
              <w:rPr>
                <w:rFonts w:cs="Times New Roman"/>
                <w:bCs/>
                <w:sz w:val="28"/>
                <w:szCs w:val="28"/>
              </w:rPr>
              <w:t>9 273,0</w:t>
            </w:r>
          </w:p>
        </w:tc>
      </w:tr>
      <w:tr w:rsidR="00EE4F75" w:rsidRPr="00EE4F75" w:rsidTr="00EE4F75">
        <w:trPr>
          <w:trHeight w:val="58"/>
        </w:trPr>
        <w:tc>
          <w:tcPr>
            <w:tcW w:w="5245" w:type="dxa"/>
            <w:tcBorders>
              <w:top w:val="nil"/>
              <w:left w:val="single" w:sz="4" w:space="0" w:color="auto"/>
              <w:bottom w:val="single" w:sz="4" w:space="0" w:color="auto"/>
              <w:right w:val="single" w:sz="4" w:space="0" w:color="auto"/>
            </w:tcBorders>
            <w:shd w:val="clear" w:color="auto" w:fill="auto"/>
            <w:vAlign w:val="center"/>
          </w:tcPr>
          <w:p w:rsidR="00EE4F75" w:rsidRPr="00EE4F75" w:rsidRDefault="00EE4F75" w:rsidP="00EE4F75">
            <w:pPr>
              <w:ind w:left="-93" w:right="-108"/>
              <w:jc w:val="center"/>
              <w:rPr>
                <w:rFonts w:cs="Times New Roman"/>
                <w:sz w:val="28"/>
                <w:szCs w:val="28"/>
              </w:rPr>
            </w:pPr>
            <w:r w:rsidRPr="00EE4F75">
              <w:rPr>
                <w:rFonts w:cs="Times New Roman"/>
                <w:sz w:val="28"/>
                <w:szCs w:val="28"/>
              </w:rPr>
              <w:t>удельный вес в расходах (всего) в %</w:t>
            </w:r>
          </w:p>
        </w:tc>
        <w:tc>
          <w:tcPr>
            <w:tcW w:w="851" w:type="dxa"/>
            <w:tcBorders>
              <w:top w:val="nil"/>
              <w:left w:val="nil"/>
              <w:bottom w:val="single" w:sz="4" w:space="0" w:color="auto"/>
              <w:right w:val="single" w:sz="4" w:space="0" w:color="auto"/>
            </w:tcBorders>
            <w:shd w:val="clear" w:color="auto" w:fill="auto"/>
            <w:noWrap/>
            <w:vAlign w:val="center"/>
          </w:tcPr>
          <w:p w:rsidR="00EE4F75" w:rsidRPr="00EE4F75" w:rsidRDefault="00EE4F75" w:rsidP="00EE4F75">
            <w:pPr>
              <w:ind w:left="-108" w:right="-108"/>
              <w:jc w:val="center"/>
              <w:rPr>
                <w:rFonts w:cs="Times New Roman"/>
                <w:sz w:val="28"/>
                <w:szCs w:val="28"/>
              </w:rPr>
            </w:pPr>
          </w:p>
        </w:tc>
        <w:tc>
          <w:tcPr>
            <w:tcW w:w="1842" w:type="dxa"/>
            <w:tcBorders>
              <w:top w:val="nil"/>
              <w:left w:val="nil"/>
              <w:bottom w:val="single" w:sz="4" w:space="0" w:color="auto"/>
              <w:right w:val="single" w:sz="4" w:space="0" w:color="auto"/>
            </w:tcBorders>
            <w:shd w:val="clear" w:color="auto" w:fill="auto"/>
            <w:noWrap/>
            <w:vAlign w:val="center"/>
          </w:tcPr>
          <w:p w:rsidR="00EE4F75" w:rsidRPr="00EE4F75" w:rsidRDefault="00EE4F75" w:rsidP="00EE4F75">
            <w:pPr>
              <w:ind w:left="-108" w:right="-108"/>
              <w:jc w:val="center"/>
              <w:rPr>
                <w:rFonts w:cs="Times New Roman"/>
                <w:sz w:val="28"/>
                <w:szCs w:val="28"/>
              </w:rPr>
            </w:pPr>
            <w:r w:rsidRPr="00EE4F75">
              <w:rPr>
                <w:rFonts w:cs="Times New Roman"/>
                <w:sz w:val="28"/>
                <w:szCs w:val="28"/>
              </w:rPr>
              <w:t>28,6</w:t>
            </w:r>
          </w:p>
        </w:tc>
        <w:tc>
          <w:tcPr>
            <w:tcW w:w="1700" w:type="dxa"/>
            <w:tcBorders>
              <w:top w:val="nil"/>
              <w:left w:val="nil"/>
              <w:bottom w:val="single" w:sz="4" w:space="0" w:color="auto"/>
              <w:right w:val="single" w:sz="4" w:space="0" w:color="auto"/>
            </w:tcBorders>
            <w:shd w:val="clear" w:color="auto" w:fill="auto"/>
            <w:noWrap/>
            <w:vAlign w:val="center"/>
          </w:tcPr>
          <w:p w:rsidR="00EE4F75" w:rsidRPr="00EE4F75" w:rsidRDefault="00EE4F75" w:rsidP="00EE4F75">
            <w:pPr>
              <w:ind w:left="-108" w:right="-108"/>
              <w:jc w:val="center"/>
              <w:rPr>
                <w:rFonts w:cs="Times New Roman"/>
                <w:sz w:val="28"/>
                <w:szCs w:val="28"/>
              </w:rPr>
            </w:pPr>
            <w:r w:rsidRPr="00EE4F75">
              <w:rPr>
                <w:rFonts w:cs="Times New Roman"/>
                <w:sz w:val="28"/>
                <w:szCs w:val="28"/>
              </w:rPr>
              <w:t>32,1</w:t>
            </w:r>
          </w:p>
        </w:tc>
      </w:tr>
      <w:tr w:rsidR="00EE4F75" w:rsidRPr="00EE4F75" w:rsidTr="00EE4F75">
        <w:trPr>
          <w:trHeight w:val="58"/>
        </w:trPr>
        <w:tc>
          <w:tcPr>
            <w:tcW w:w="5245" w:type="dxa"/>
            <w:tcBorders>
              <w:top w:val="nil"/>
              <w:left w:val="single" w:sz="4" w:space="0" w:color="auto"/>
              <w:bottom w:val="single" w:sz="4" w:space="0" w:color="auto"/>
              <w:right w:val="single" w:sz="4" w:space="0" w:color="auto"/>
            </w:tcBorders>
            <w:shd w:val="clear" w:color="auto" w:fill="auto"/>
            <w:vAlign w:val="center"/>
          </w:tcPr>
          <w:p w:rsidR="00EE4F75" w:rsidRPr="00EE4F75" w:rsidRDefault="00EE4F75" w:rsidP="00EE4F75">
            <w:pPr>
              <w:ind w:left="-93" w:right="-108"/>
              <w:jc w:val="center"/>
              <w:rPr>
                <w:rFonts w:cs="Times New Roman"/>
                <w:bCs/>
                <w:sz w:val="28"/>
                <w:szCs w:val="28"/>
              </w:rPr>
            </w:pPr>
            <w:r w:rsidRPr="00EE4F75">
              <w:rPr>
                <w:rFonts w:cs="Times New Roman"/>
                <w:bCs/>
                <w:sz w:val="28"/>
                <w:szCs w:val="28"/>
              </w:rPr>
              <w:t>Социальная политика</w:t>
            </w:r>
          </w:p>
        </w:tc>
        <w:tc>
          <w:tcPr>
            <w:tcW w:w="851" w:type="dxa"/>
            <w:tcBorders>
              <w:top w:val="nil"/>
              <w:left w:val="nil"/>
              <w:bottom w:val="single" w:sz="4" w:space="0" w:color="auto"/>
              <w:right w:val="single" w:sz="4" w:space="0" w:color="auto"/>
            </w:tcBorders>
            <w:shd w:val="clear" w:color="auto" w:fill="auto"/>
            <w:noWrap/>
            <w:vAlign w:val="center"/>
          </w:tcPr>
          <w:p w:rsidR="00EE4F75" w:rsidRPr="00EE4F75" w:rsidRDefault="00EE4F75" w:rsidP="00EE4F75">
            <w:pPr>
              <w:ind w:left="-108" w:right="-108"/>
              <w:jc w:val="center"/>
              <w:rPr>
                <w:rFonts w:cs="Times New Roman"/>
                <w:bCs/>
                <w:sz w:val="28"/>
                <w:szCs w:val="28"/>
              </w:rPr>
            </w:pPr>
            <w:r w:rsidRPr="00EE4F75">
              <w:rPr>
                <w:rFonts w:cs="Times New Roman"/>
                <w:bCs/>
                <w:sz w:val="28"/>
                <w:szCs w:val="28"/>
              </w:rPr>
              <w:t>1000</w:t>
            </w:r>
          </w:p>
        </w:tc>
        <w:tc>
          <w:tcPr>
            <w:tcW w:w="1842" w:type="dxa"/>
            <w:tcBorders>
              <w:top w:val="nil"/>
              <w:left w:val="nil"/>
              <w:bottom w:val="single" w:sz="4" w:space="0" w:color="auto"/>
              <w:right w:val="single" w:sz="4" w:space="0" w:color="auto"/>
            </w:tcBorders>
            <w:shd w:val="clear" w:color="auto" w:fill="auto"/>
            <w:noWrap/>
            <w:vAlign w:val="center"/>
          </w:tcPr>
          <w:p w:rsidR="00EE4F75" w:rsidRPr="00EE4F75" w:rsidRDefault="00EE4F75" w:rsidP="00EE4F75">
            <w:pPr>
              <w:ind w:left="-108" w:right="-108"/>
              <w:jc w:val="center"/>
              <w:rPr>
                <w:rFonts w:cs="Times New Roman"/>
                <w:bCs/>
                <w:sz w:val="28"/>
                <w:szCs w:val="28"/>
              </w:rPr>
            </w:pPr>
            <w:r w:rsidRPr="00EE4F75">
              <w:rPr>
                <w:rFonts w:cs="Times New Roman"/>
                <w:bCs/>
                <w:sz w:val="28"/>
                <w:szCs w:val="28"/>
              </w:rPr>
              <w:t>252,0</w:t>
            </w:r>
          </w:p>
        </w:tc>
        <w:tc>
          <w:tcPr>
            <w:tcW w:w="1700" w:type="dxa"/>
            <w:tcBorders>
              <w:top w:val="nil"/>
              <w:left w:val="nil"/>
              <w:bottom w:val="single" w:sz="4" w:space="0" w:color="auto"/>
              <w:right w:val="single" w:sz="4" w:space="0" w:color="auto"/>
            </w:tcBorders>
            <w:shd w:val="clear" w:color="auto" w:fill="auto"/>
            <w:noWrap/>
            <w:vAlign w:val="center"/>
          </w:tcPr>
          <w:p w:rsidR="00EE4F75" w:rsidRPr="00EE4F75" w:rsidRDefault="00EE4F75" w:rsidP="00EE4F75">
            <w:pPr>
              <w:ind w:left="-108" w:right="-108"/>
              <w:jc w:val="center"/>
              <w:rPr>
                <w:rFonts w:cs="Times New Roman"/>
                <w:bCs/>
                <w:sz w:val="28"/>
                <w:szCs w:val="28"/>
              </w:rPr>
            </w:pPr>
            <w:r w:rsidRPr="00EE4F75">
              <w:rPr>
                <w:rFonts w:cs="Times New Roman"/>
                <w:bCs/>
                <w:sz w:val="28"/>
                <w:szCs w:val="28"/>
              </w:rPr>
              <w:t>262,1</w:t>
            </w:r>
          </w:p>
        </w:tc>
      </w:tr>
      <w:tr w:rsidR="00EE4F75" w:rsidRPr="00EE4F75" w:rsidTr="00EE4F75">
        <w:trPr>
          <w:trHeight w:val="58"/>
        </w:trPr>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rsidR="00EE4F75" w:rsidRPr="00EE4F75" w:rsidRDefault="00EE4F75" w:rsidP="00EE4F75">
            <w:pPr>
              <w:ind w:left="-93" w:right="-108"/>
              <w:jc w:val="center"/>
              <w:rPr>
                <w:rFonts w:cs="Times New Roman"/>
                <w:sz w:val="28"/>
                <w:szCs w:val="28"/>
              </w:rPr>
            </w:pPr>
            <w:r w:rsidRPr="00EE4F75">
              <w:rPr>
                <w:rFonts w:cs="Times New Roman"/>
                <w:sz w:val="28"/>
                <w:szCs w:val="28"/>
              </w:rPr>
              <w:t>удельный вес в расходах (всего) в %</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EE4F75" w:rsidRPr="00EE4F75" w:rsidRDefault="00EE4F75" w:rsidP="00EE4F75">
            <w:pPr>
              <w:ind w:left="-108" w:right="-108"/>
              <w:jc w:val="center"/>
              <w:rPr>
                <w:rFonts w:cs="Times New Roman"/>
                <w:sz w:val="28"/>
                <w:szCs w:val="28"/>
              </w:rPr>
            </w:pPr>
          </w:p>
        </w:tc>
        <w:tc>
          <w:tcPr>
            <w:tcW w:w="1842" w:type="dxa"/>
            <w:tcBorders>
              <w:top w:val="single" w:sz="4" w:space="0" w:color="auto"/>
              <w:left w:val="nil"/>
              <w:bottom w:val="single" w:sz="4" w:space="0" w:color="auto"/>
              <w:right w:val="single" w:sz="4" w:space="0" w:color="auto"/>
            </w:tcBorders>
            <w:shd w:val="clear" w:color="auto" w:fill="auto"/>
            <w:noWrap/>
            <w:vAlign w:val="center"/>
          </w:tcPr>
          <w:p w:rsidR="00EE4F75" w:rsidRPr="00EE4F75" w:rsidRDefault="00EE4F75" w:rsidP="00EE4F75">
            <w:pPr>
              <w:ind w:left="-108" w:right="-108"/>
              <w:jc w:val="center"/>
              <w:rPr>
                <w:rFonts w:cs="Times New Roman"/>
                <w:sz w:val="28"/>
                <w:szCs w:val="28"/>
              </w:rPr>
            </w:pPr>
            <w:r w:rsidRPr="00EE4F75">
              <w:rPr>
                <w:rFonts w:cs="Times New Roman"/>
                <w:sz w:val="28"/>
                <w:szCs w:val="28"/>
              </w:rPr>
              <w:t>0,8</w:t>
            </w:r>
          </w:p>
        </w:tc>
        <w:tc>
          <w:tcPr>
            <w:tcW w:w="1700" w:type="dxa"/>
            <w:tcBorders>
              <w:top w:val="single" w:sz="4" w:space="0" w:color="auto"/>
              <w:left w:val="nil"/>
              <w:bottom w:val="single" w:sz="4" w:space="0" w:color="auto"/>
              <w:right w:val="single" w:sz="4" w:space="0" w:color="auto"/>
            </w:tcBorders>
            <w:shd w:val="clear" w:color="auto" w:fill="auto"/>
            <w:noWrap/>
            <w:vAlign w:val="center"/>
          </w:tcPr>
          <w:p w:rsidR="00EE4F75" w:rsidRPr="00EE4F75" w:rsidRDefault="00EE4F75" w:rsidP="00EE4F75">
            <w:pPr>
              <w:ind w:left="-108" w:right="-108"/>
              <w:jc w:val="center"/>
              <w:rPr>
                <w:rFonts w:cs="Times New Roman"/>
                <w:sz w:val="28"/>
                <w:szCs w:val="28"/>
              </w:rPr>
            </w:pPr>
            <w:r w:rsidRPr="00EE4F75">
              <w:rPr>
                <w:rFonts w:cs="Times New Roman"/>
                <w:sz w:val="28"/>
                <w:szCs w:val="28"/>
              </w:rPr>
              <w:t>0,9</w:t>
            </w:r>
          </w:p>
        </w:tc>
      </w:tr>
      <w:tr w:rsidR="00EE4F75" w:rsidRPr="00EE4F75" w:rsidTr="00EE4F75">
        <w:trPr>
          <w:trHeight w:val="58"/>
        </w:trPr>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rsidR="00EE4F75" w:rsidRPr="00EE4F75" w:rsidRDefault="00EE4F75" w:rsidP="00EE4F75">
            <w:pPr>
              <w:ind w:left="-93" w:right="-108"/>
              <w:jc w:val="center"/>
              <w:rPr>
                <w:rFonts w:cs="Times New Roman"/>
                <w:sz w:val="28"/>
                <w:szCs w:val="28"/>
              </w:rPr>
            </w:pPr>
            <w:r w:rsidRPr="00EE4F75">
              <w:rPr>
                <w:rFonts w:cs="Times New Roman"/>
                <w:sz w:val="28"/>
                <w:szCs w:val="28"/>
              </w:rPr>
              <w:t>Обслуживание государств. долга</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EE4F75" w:rsidRPr="00EE4F75" w:rsidRDefault="00EE4F75" w:rsidP="00EE4F75">
            <w:pPr>
              <w:ind w:left="-108" w:right="-108"/>
              <w:jc w:val="center"/>
              <w:rPr>
                <w:rFonts w:cs="Times New Roman"/>
                <w:sz w:val="28"/>
                <w:szCs w:val="28"/>
              </w:rPr>
            </w:pPr>
            <w:r w:rsidRPr="00EE4F75">
              <w:rPr>
                <w:rFonts w:cs="Times New Roman"/>
                <w:sz w:val="28"/>
                <w:szCs w:val="28"/>
              </w:rPr>
              <w:t>1300</w:t>
            </w:r>
          </w:p>
        </w:tc>
        <w:tc>
          <w:tcPr>
            <w:tcW w:w="1842" w:type="dxa"/>
            <w:tcBorders>
              <w:top w:val="single" w:sz="4" w:space="0" w:color="auto"/>
              <w:left w:val="nil"/>
              <w:bottom w:val="single" w:sz="4" w:space="0" w:color="auto"/>
              <w:right w:val="single" w:sz="4" w:space="0" w:color="auto"/>
            </w:tcBorders>
            <w:shd w:val="clear" w:color="auto" w:fill="auto"/>
            <w:noWrap/>
            <w:vAlign w:val="center"/>
          </w:tcPr>
          <w:p w:rsidR="00EE4F75" w:rsidRPr="00EE4F75" w:rsidRDefault="00EE4F75" w:rsidP="00EE4F75">
            <w:pPr>
              <w:ind w:left="-108" w:right="-108"/>
              <w:jc w:val="center"/>
              <w:rPr>
                <w:rFonts w:cs="Times New Roman"/>
                <w:sz w:val="28"/>
                <w:szCs w:val="28"/>
              </w:rPr>
            </w:pPr>
            <w:r w:rsidRPr="00EE4F75">
              <w:rPr>
                <w:rFonts w:cs="Times New Roman"/>
                <w:sz w:val="28"/>
                <w:szCs w:val="28"/>
              </w:rPr>
              <w:t>20,0</w:t>
            </w:r>
          </w:p>
        </w:tc>
        <w:tc>
          <w:tcPr>
            <w:tcW w:w="1700" w:type="dxa"/>
            <w:tcBorders>
              <w:top w:val="single" w:sz="4" w:space="0" w:color="auto"/>
              <w:left w:val="nil"/>
              <w:bottom w:val="single" w:sz="4" w:space="0" w:color="auto"/>
              <w:right w:val="single" w:sz="4" w:space="0" w:color="auto"/>
            </w:tcBorders>
            <w:shd w:val="clear" w:color="auto" w:fill="auto"/>
            <w:noWrap/>
            <w:vAlign w:val="center"/>
          </w:tcPr>
          <w:p w:rsidR="00EE4F75" w:rsidRPr="00EE4F75" w:rsidRDefault="00EE4F75" w:rsidP="00EE4F75">
            <w:pPr>
              <w:ind w:left="-108" w:right="-108"/>
              <w:jc w:val="center"/>
              <w:rPr>
                <w:rFonts w:cs="Times New Roman"/>
                <w:sz w:val="28"/>
                <w:szCs w:val="28"/>
              </w:rPr>
            </w:pPr>
            <w:r w:rsidRPr="00EE4F75">
              <w:rPr>
                <w:rFonts w:cs="Times New Roman"/>
                <w:sz w:val="28"/>
                <w:szCs w:val="28"/>
              </w:rPr>
              <w:t>20,0</w:t>
            </w:r>
          </w:p>
        </w:tc>
      </w:tr>
      <w:tr w:rsidR="00EE4F75" w:rsidRPr="00EE4F75" w:rsidTr="00EE4F75">
        <w:trPr>
          <w:trHeight w:val="58"/>
        </w:trPr>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rsidR="00EE4F75" w:rsidRPr="00EE4F75" w:rsidRDefault="00EE4F75" w:rsidP="00EE4F75">
            <w:pPr>
              <w:ind w:left="-93" w:right="-108"/>
              <w:jc w:val="center"/>
              <w:rPr>
                <w:rFonts w:cs="Times New Roman"/>
                <w:sz w:val="28"/>
                <w:szCs w:val="28"/>
              </w:rPr>
            </w:pPr>
            <w:r w:rsidRPr="00EE4F75">
              <w:rPr>
                <w:rFonts w:cs="Times New Roman"/>
                <w:sz w:val="28"/>
                <w:szCs w:val="28"/>
              </w:rPr>
              <w:t>удельный вес в расходах (всего) в %</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EE4F75" w:rsidRPr="00EE4F75" w:rsidRDefault="00EE4F75" w:rsidP="00EE4F75">
            <w:pPr>
              <w:ind w:left="-108" w:right="-108"/>
              <w:jc w:val="center"/>
              <w:rPr>
                <w:rFonts w:cs="Times New Roman"/>
                <w:sz w:val="28"/>
                <w:szCs w:val="28"/>
              </w:rPr>
            </w:pPr>
          </w:p>
        </w:tc>
        <w:tc>
          <w:tcPr>
            <w:tcW w:w="1842" w:type="dxa"/>
            <w:tcBorders>
              <w:top w:val="single" w:sz="4" w:space="0" w:color="auto"/>
              <w:left w:val="nil"/>
              <w:bottom w:val="single" w:sz="4" w:space="0" w:color="auto"/>
              <w:right w:val="single" w:sz="4" w:space="0" w:color="auto"/>
            </w:tcBorders>
            <w:shd w:val="clear" w:color="auto" w:fill="auto"/>
            <w:noWrap/>
            <w:vAlign w:val="center"/>
          </w:tcPr>
          <w:p w:rsidR="00EE4F75" w:rsidRPr="00EE4F75" w:rsidRDefault="00EE4F75" w:rsidP="00EE4F75">
            <w:pPr>
              <w:ind w:left="-108" w:right="-108"/>
              <w:jc w:val="center"/>
              <w:rPr>
                <w:rFonts w:cs="Times New Roman"/>
                <w:sz w:val="28"/>
                <w:szCs w:val="28"/>
              </w:rPr>
            </w:pPr>
            <w:r w:rsidRPr="00EE4F75">
              <w:rPr>
                <w:rFonts w:cs="Times New Roman"/>
                <w:sz w:val="28"/>
                <w:szCs w:val="28"/>
              </w:rPr>
              <w:t>0,1</w:t>
            </w:r>
          </w:p>
        </w:tc>
        <w:tc>
          <w:tcPr>
            <w:tcW w:w="1700" w:type="dxa"/>
            <w:tcBorders>
              <w:top w:val="single" w:sz="4" w:space="0" w:color="auto"/>
              <w:left w:val="nil"/>
              <w:bottom w:val="single" w:sz="4" w:space="0" w:color="auto"/>
              <w:right w:val="single" w:sz="4" w:space="0" w:color="auto"/>
            </w:tcBorders>
            <w:shd w:val="clear" w:color="auto" w:fill="auto"/>
            <w:noWrap/>
            <w:vAlign w:val="center"/>
          </w:tcPr>
          <w:p w:rsidR="00EE4F75" w:rsidRPr="00EE4F75" w:rsidRDefault="00EE4F75" w:rsidP="00EE4F75">
            <w:pPr>
              <w:ind w:left="-108" w:right="-108"/>
              <w:jc w:val="center"/>
              <w:rPr>
                <w:rFonts w:cs="Times New Roman"/>
                <w:sz w:val="28"/>
                <w:szCs w:val="28"/>
              </w:rPr>
            </w:pPr>
            <w:r w:rsidRPr="00EE4F75">
              <w:rPr>
                <w:rFonts w:cs="Times New Roman"/>
                <w:sz w:val="28"/>
                <w:szCs w:val="28"/>
              </w:rPr>
              <w:t>0,1</w:t>
            </w:r>
          </w:p>
        </w:tc>
      </w:tr>
      <w:tr w:rsidR="00EE4F75" w:rsidRPr="00EE4F75" w:rsidTr="00EE4F75">
        <w:trPr>
          <w:trHeight w:val="58"/>
        </w:trPr>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rsidR="00EE4F75" w:rsidRPr="00EE4F75" w:rsidRDefault="00EE4F75" w:rsidP="00EE4F75">
            <w:pPr>
              <w:ind w:left="-93" w:right="-108"/>
              <w:jc w:val="center"/>
              <w:rPr>
                <w:rFonts w:cs="Times New Roman"/>
                <w:sz w:val="28"/>
                <w:szCs w:val="28"/>
              </w:rPr>
            </w:pPr>
            <w:r w:rsidRPr="00EE4F75">
              <w:rPr>
                <w:rFonts w:cs="Times New Roman"/>
                <w:sz w:val="28"/>
                <w:szCs w:val="28"/>
              </w:rPr>
              <w:t>Условно утверждаемые расходы</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EE4F75" w:rsidRPr="00EE4F75" w:rsidRDefault="00EE4F75" w:rsidP="00EE4F75">
            <w:pPr>
              <w:ind w:left="-108" w:right="-108"/>
              <w:jc w:val="center"/>
              <w:rPr>
                <w:rFonts w:cs="Times New Roman"/>
                <w:sz w:val="28"/>
                <w:szCs w:val="28"/>
              </w:rPr>
            </w:pPr>
            <w:r w:rsidRPr="00EE4F75">
              <w:rPr>
                <w:rFonts w:cs="Times New Roman"/>
                <w:sz w:val="28"/>
                <w:szCs w:val="28"/>
              </w:rPr>
              <w:t>9900</w:t>
            </w:r>
          </w:p>
        </w:tc>
        <w:tc>
          <w:tcPr>
            <w:tcW w:w="1842" w:type="dxa"/>
            <w:tcBorders>
              <w:top w:val="single" w:sz="4" w:space="0" w:color="auto"/>
              <w:left w:val="nil"/>
              <w:bottom w:val="single" w:sz="4" w:space="0" w:color="auto"/>
              <w:right w:val="single" w:sz="4" w:space="0" w:color="auto"/>
            </w:tcBorders>
            <w:shd w:val="clear" w:color="auto" w:fill="auto"/>
            <w:noWrap/>
            <w:vAlign w:val="center"/>
          </w:tcPr>
          <w:p w:rsidR="00EE4F75" w:rsidRPr="00EE4F75" w:rsidRDefault="00EE4F75" w:rsidP="00EE4F75">
            <w:pPr>
              <w:ind w:left="-108" w:right="-108"/>
              <w:jc w:val="center"/>
              <w:rPr>
                <w:rFonts w:cs="Times New Roman"/>
                <w:sz w:val="28"/>
                <w:szCs w:val="28"/>
              </w:rPr>
            </w:pPr>
            <w:r w:rsidRPr="00EE4F75">
              <w:rPr>
                <w:rFonts w:cs="Times New Roman"/>
                <w:sz w:val="28"/>
                <w:szCs w:val="28"/>
              </w:rPr>
              <w:t>0,0</w:t>
            </w:r>
          </w:p>
        </w:tc>
        <w:tc>
          <w:tcPr>
            <w:tcW w:w="1700" w:type="dxa"/>
            <w:tcBorders>
              <w:top w:val="single" w:sz="4" w:space="0" w:color="auto"/>
              <w:left w:val="nil"/>
              <w:bottom w:val="single" w:sz="4" w:space="0" w:color="auto"/>
              <w:right w:val="single" w:sz="4" w:space="0" w:color="auto"/>
            </w:tcBorders>
            <w:shd w:val="clear" w:color="auto" w:fill="auto"/>
            <w:noWrap/>
            <w:vAlign w:val="center"/>
          </w:tcPr>
          <w:p w:rsidR="00EE4F75" w:rsidRPr="00EE4F75" w:rsidRDefault="00EE4F75" w:rsidP="00EE4F75">
            <w:pPr>
              <w:ind w:left="-108" w:right="-108"/>
              <w:jc w:val="center"/>
              <w:rPr>
                <w:rFonts w:cs="Times New Roman"/>
                <w:sz w:val="28"/>
                <w:szCs w:val="28"/>
              </w:rPr>
            </w:pPr>
            <w:r w:rsidRPr="00EE4F75">
              <w:rPr>
                <w:rFonts w:cs="Times New Roman"/>
                <w:sz w:val="28"/>
                <w:szCs w:val="28"/>
              </w:rPr>
              <w:t>0,0</w:t>
            </w:r>
          </w:p>
        </w:tc>
      </w:tr>
      <w:tr w:rsidR="00EE4F75" w:rsidRPr="00EE4F75" w:rsidTr="00EE4F75">
        <w:trPr>
          <w:trHeight w:val="58"/>
        </w:trPr>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rsidR="00EE4F75" w:rsidRPr="00EE4F75" w:rsidRDefault="00EE4F75" w:rsidP="00EE4F75">
            <w:pPr>
              <w:ind w:left="-93" w:right="-108"/>
              <w:jc w:val="center"/>
              <w:rPr>
                <w:rFonts w:cs="Times New Roman"/>
                <w:sz w:val="28"/>
                <w:szCs w:val="28"/>
              </w:rPr>
            </w:pPr>
            <w:r w:rsidRPr="00EE4F75">
              <w:rPr>
                <w:rFonts w:cs="Times New Roman"/>
                <w:sz w:val="28"/>
                <w:szCs w:val="28"/>
              </w:rPr>
              <w:t>удельный вес в расходах (всего) в %</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EE4F75" w:rsidRPr="00EE4F75" w:rsidRDefault="00EE4F75" w:rsidP="00EE4F75">
            <w:pPr>
              <w:ind w:left="-108" w:right="-108"/>
              <w:jc w:val="center"/>
              <w:rPr>
                <w:rFonts w:cs="Times New Roman"/>
                <w:sz w:val="28"/>
                <w:szCs w:val="28"/>
              </w:rPr>
            </w:pPr>
          </w:p>
        </w:tc>
        <w:tc>
          <w:tcPr>
            <w:tcW w:w="1842" w:type="dxa"/>
            <w:tcBorders>
              <w:top w:val="single" w:sz="4" w:space="0" w:color="auto"/>
              <w:left w:val="nil"/>
              <w:bottom w:val="single" w:sz="4" w:space="0" w:color="auto"/>
              <w:right w:val="single" w:sz="4" w:space="0" w:color="auto"/>
            </w:tcBorders>
            <w:shd w:val="clear" w:color="auto" w:fill="auto"/>
            <w:noWrap/>
            <w:vAlign w:val="center"/>
          </w:tcPr>
          <w:p w:rsidR="00EE4F75" w:rsidRPr="00EE4F75" w:rsidRDefault="00EE4F75" w:rsidP="00EE4F75">
            <w:pPr>
              <w:ind w:left="-108" w:right="-108"/>
              <w:jc w:val="center"/>
              <w:rPr>
                <w:rFonts w:cs="Times New Roman"/>
                <w:sz w:val="28"/>
                <w:szCs w:val="28"/>
              </w:rPr>
            </w:pPr>
            <w:r w:rsidRPr="00EE4F75">
              <w:rPr>
                <w:rFonts w:cs="Times New Roman"/>
                <w:sz w:val="28"/>
                <w:szCs w:val="28"/>
              </w:rPr>
              <w:t>0,0</w:t>
            </w:r>
          </w:p>
        </w:tc>
        <w:tc>
          <w:tcPr>
            <w:tcW w:w="1700" w:type="dxa"/>
            <w:tcBorders>
              <w:top w:val="single" w:sz="4" w:space="0" w:color="auto"/>
              <w:left w:val="nil"/>
              <w:bottom w:val="single" w:sz="4" w:space="0" w:color="auto"/>
              <w:right w:val="single" w:sz="4" w:space="0" w:color="auto"/>
            </w:tcBorders>
            <w:shd w:val="clear" w:color="auto" w:fill="auto"/>
            <w:noWrap/>
            <w:vAlign w:val="center"/>
          </w:tcPr>
          <w:p w:rsidR="00EE4F75" w:rsidRPr="00EE4F75" w:rsidRDefault="00EE4F75" w:rsidP="00EE4F75">
            <w:pPr>
              <w:ind w:left="-108" w:right="-108"/>
              <w:jc w:val="center"/>
              <w:rPr>
                <w:rFonts w:cs="Times New Roman"/>
                <w:sz w:val="28"/>
                <w:szCs w:val="28"/>
              </w:rPr>
            </w:pPr>
            <w:r w:rsidRPr="00EE4F75">
              <w:rPr>
                <w:rFonts w:cs="Times New Roman"/>
                <w:sz w:val="28"/>
                <w:szCs w:val="28"/>
              </w:rPr>
              <w:t>0,0</w:t>
            </w:r>
          </w:p>
        </w:tc>
      </w:tr>
    </w:tbl>
    <w:p w:rsidR="00EE4F75" w:rsidRPr="00EE4F75" w:rsidRDefault="00EE4F75" w:rsidP="00EE4F75">
      <w:pPr>
        <w:outlineLvl w:val="0"/>
        <w:rPr>
          <w:rFonts w:cs="Times New Roman"/>
          <w:sz w:val="28"/>
          <w:szCs w:val="28"/>
        </w:rPr>
      </w:pPr>
    </w:p>
    <w:p w:rsidR="00EE4F75" w:rsidRPr="00EE4F75" w:rsidRDefault="00EE4F75" w:rsidP="00EE4F75">
      <w:pPr>
        <w:jc w:val="center"/>
        <w:outlineLvl w:val="0"/>
        <w:rPr>
          <w:rFonts w:cs="Times New Roman"/>
          <w:sz w:val="28"/>
          <w:szCs w:val="28"/>
        </w:rPr>
      </w:pPr>
      <w:r w:rsidRPr="00EE4F75">
        <w:rPr>
          <w:rFonts w:cs="Times New Roman"/>
          <w:sz w:val="28"/>
          <w:szCs w:val="28"/>
        </w:rPr>
        <w:t>Раздел 0100 «ОБЩЕГОСУДАРСТВЕННЫЕ ВОПРОСЫ»</w:t>
      </w:r>
    </w:p>
    <w:p w:rsidR="00EE4F75" w:rsidRPr="00EE4F75" w:rsidRDefault="00EE4F75" w:rsidP="00EE4F75">
      <w:pPr>
        <w:ind w:firstLine="709"/>
        <w:jc w:val="both"/>
        <w:rPr>
          <w:rFonts w:cs="Times New Roman"/>
          <w:sz w:val="28"/>
          <w:szCs w:val="28"/>
        </w:rPr>
      </w:pPr>
      <w:r w:rsidRPr="00EE4F75">
        <w:rPr>
          <w:rFonts w:cs="Times New Roman"/>
          <w:sz w:val="28"/>
          <w:szCs w:val="28"/>
        </w:rPr>
        <w:t xml:space="preserve">Всего по разделу предусмотрены расходы на 2020 год в сумме </w:t>
      </w:r>
      <w:r w:rsidRPr="00EE4F75">
        <w:rPr>
          <w:rFonts w:cs="Times New Roman"/>
          <w:bCs/>
          <w:sz w:val="28"/>
          <w:szCs w:val="28"/>
        </w:rPr>
        <w:t xml:space="preserve">10 669,4 </w:t>
      </w:r>
      <w:r w:rsidRPr="00EE4F75">
        <w:rPr>
          <w:rFonts w:cs="Times New Roman"/>
          <w:sz w:val="28"/>
          <w:szCs w:val="28"/>
        </w:rPr>
        <w:t>тысяч рублей, в том числе:</w:t>
      </w:r>
    </w:p>
    <w:p w:rsidR="00EE4F75" w:rsidRPr="00EE4F75" w:rsidRDefault="00EE4F75" w:rsidP="00EE4F75">
      <w:pPr>
        <w:ind w:firstLine="709"/>
        <w:jc w:val="both"/>
        <w:rPr>
          <w:rFonts w:cs="Times New Roman"/>
          <w:sz w:val="28"/>
          <w:szCs w:val="28"/>
        </w:rPr>
      </w:pPr>
      <w:r w:rsidRPr="00EE4F75">
        <w:rPr>
          <w:rFonts w:cs="Times New Roman"/>
          <w:sz w:val="28"/>
          <w:szCs w:val="28"/>
          <w:u w:val="single"/>
        </w:rPr>
        <w:t>подраздел 0103 «Функционирование законодательных (представительных) органов государственной власти и представительных органов муниципальных образований»</w:t>
      </w:r>
      <w:r w:rsidRPr="00EE4F75">
        <w:rPr>
          <w:rFonts w:cs="Times New Roman"/>
          <w:sz w:val="28"/>
          <w:szCs w:val="28"/>
        </w:rPr>
        <w:t xml:space="preserve"> предусмотрены средства в сумме 204,3 тысяч рублей, из них: 100,0 тысяч рублей – на оплату публикаций документации по Совету депутатов Борского сельского поселения Бокситогорского муниципального района Ленинградской области в газете «Новый путь»; 104,3 тысяч рублей – на межбюджетные трансферты, передаваемые бюджету Бокситогорского муниципального района Ленинградской области из бюджета Борского сельского поселения Бокситогорского муниципального района Ленинградской области на расходы по осуществлению внешнего муниципального финансового контроля; </w:t>
      </w:r>
    </w:p>
    <w:p w:rsidR="00EE4F75" w:rsidRPr="00EE4F75" w:rsidRDefault="00EE4F75" w:rsidP="00EE4F75">
      <w:pPr>
        <w:ind w:firstLine="709"/>
        <w:jc w:val="both"/>
        <w:rPr>
          <w:rFonts w:cs="Times New Roman"/>
          <w:sz w:val="28"/>
          <w:szCs w:val="28"/>
        </w:rPr>
      </w:pPr>
      <w:r w:rsidRPr="00EE4F75">
        <w:rPr>
          <w:rFonts w:cs="Times New Roman"/>
          <w:sz w:val="28"/>
          <w:szCs w:val="28"/>
          <w:u w:val="single"/>
        </w:rPr>
        <w:t>подраздел 0104 «Функционирование Правительства РФ, высших  исполнительных органов государственной власти субъектов РФ, местных администраций»</w:t>
      </w:r>
      <w:r w:rsidRPr="00EE4F75">
        <w:rPr>
          <w:rFonts w:cs="Times New Roman"/>
          <w:sz w:val="28"/>
          <w:szCs w:val="28"/>
        </w:rPr>
        <w:t xml:space="preserve"> предусмотрены средства в сумме 9 905,1 тысяч рублей, из них: 1 207,3 тысяч рублей на оплату труда главы администрации (в том числе начисления по заработной плате); 6 175,3 тысяч рублей на оплату труда работников администрации (в том числе начисления по заработной плате); 2 271,6 тысяч рублей на прочие расходы по администрации (оплата коммунальных платежей, услуг связи, информационного сопровождения, содержания автомобиля, содержания и обновления материально-технической базы); 51,7 тысяч рублей на межбюджетные трансферты, передаваемые бюджету Бокситогорского муниципального района Ленинградской области из бюджета Борского сельского поселения Бокситогорского муниципального района Ленинградской области, согласно заключенных соглашений, на определение поставщиков (подрядчиков, исполнителей) для нужд поселения; 159,3 тысяч рублей на межбюджетные трансферты, передаваемые бюджету Бокситогорского муниципального района Ленинградской области из бюджета Борского сельского поселения Бокситогорского муниципального района Ленинградской области на расходы по кассовому исполнению бюджета поселения и осуществлению контроля за кассовым исполнением </w:t>
      </w:r>
      <w:r w:rsidRPr="00EE4F75">
        <w:rPr>
          <w:rFonts w:cs="Times New Roman"/>
          <w:sz w:val="28"/>
          <w:szCs w:val="28"/>
        </w:rPr>
        <w:lastRenderedPageBreak/>
        <w:t>бюджета; 36,4 тысяч рублей на межбюджетные трансферты, передаваемые бюджету Бокситогорского муниципального района из бюджета Борского сельского поселения на осуществление муниципального жилищного контроля; 3,5 тысяч рублей на выполнение отдельных государственных полномочий Ленинградской области в сфере административных правоотношений.</w:t>
      </w:r>
    </w:p>
    <w:p w:rsidR="00EE4F75" w:rsidRPr="00EE4F75" w:rsidRDefault="00EE4F75" w:rsidP="00EE4F75">
      <w:pPr>
        <w:jc w:val="both"/>
        <w:rPr>
          <w:rFonts w:cs="Times New Roman"/>
          <w:sz w:val="28"/>
          <w:szCs w:val="28"/>
        </w:rPr>
      </w:pPr>
      <w:r w:rsidRPr="00EE4F75">
        <w:rPr>
          <w:rFonts w:cs="Times New Roman"/>
          <w:sz w:val="28"/>
          <w:szCs w:val="28"/>
          <w:u w:val="single"/>
        </w:rPr>
        <w:t>подраздел 0111 «Резервные фонды»</w:t>
      </w:r>
      <w:r w:rsidRPr="00EE4F75">
        <w:rPr>
          <w:rFonts w:cs="Times New Roman"/>
          <w:sz w:val="28"/>
          <w:szCs w:val="28"/>
        </w:rPr>
        <w:t xml:space="preserve"> предусмотрены средства в сумме 100,0 тысяч рублей. Расходование средств резервного фонда осуществляется в соответствии с Положением, утвержденным постановлением главы администрации;</w:t>
      </w:r>
    </w:p>
    <w:p w:rsidR="00EE4F75" w:rsidRPr="00EE4F75" w:rsidRDefault="00EE4F75" w:rsidP="00EE4F75">
      <w:pPr>
        <w:jc w:val="both"/>
        <w:rPr>
          <w:rFonts w:cs="Times New Roman"/>
          <w:sz w:val="28"/>
          <w:szCs w:val="28"/>
        </w:rPr>
      </w:pPr>
      <w:r w:rsidRPr="00EE4F75">
        <w:rPr>
          <w:rFonts w:cs="Times New Roman"/>
          <w:sz w:val="28"/>
          <w:szCs w:val="28"/>
          <w:u w:val="single"/>
        </w:rPr>
        <w:t>подраздел 0113 «Другие общегосударственные вопросы»</w:t>
      </w:r>
      <w:r w:rsidRPr="00EE4F75">
        <w:rPr>
          <w:rFonts w:cs="Times New Roman"/>
          <w:sz w:val="28"/>
          <w:szCs w:val="28"/>
        </w:rPr>
        <w:t xml:space="preserve"> предусмотрены средства в сумме 460,0 тысяч рублей. Указанные средства будут израсходованы на кадастровые работы, ежегодные членские взносы, вознаграждение старостам.</w:t>
      </w:r>
    </w:p>
    <w:p w:rsidR="00EE4F75" w:rsidRPr="00EE4F75" w:rsidRDefault="00EE4F75" w:rsidP="00EE4F75">
      <w:pPr>
        <w:ind w:left="567" w:hanging="283"/>
        <w:jc w:val="center"/>
        <w:rPr>
          <w:rFonts w:cs="Times New Roman"/>
          <w:sz w:val="28"/>
          <w:szCs w:val="28"/>
        </w:rPr>
      </w:pPr>
    </w:p>
    <w:p w:rsidR="00EE4F75" w:rsidRPr="00EE4F75" w:rsidRDefault="00EE4F75" w:rsidP="00EE4F75">
      <w:pPr>
        <w:ind w:left="567" w:hanging="283"/>
        <w:jc w:val="center"/>
        <w:rPr>
          <w:rFonts w:cs="Times New Roman"/>
          <w:sz w:val="28"/>
          <w:szCs w:val="28"/>
        </w:rPr>
      </w:pPr>
      <w:r w:rsidRPr="00EE4F75">
        <w:rPr>
          <w:rFonts w:cs="Times New Roman"/>
          <w:sz w:val="28"/>
          <w:szCs w:val="28"/>
        </w:rPr>
        <w:t>Раздел 0200 «НАЦИОНАЛЬНАЯ ОБОРОНА»</w:t>
      </w:r>
    </w:p>
    <w:p w:rsidR="00EE4F75" w:rsidRPr="00EE4F75" w:rsidRDefault="00EE4F75" w:rsidP="00EE4F75">
      <w:pPr>
        <w:ind w:firstLine="709"/>
        <w:jc w:val="both"/>
        <w:rPr>
          <w:rFonts w:cs="Times New Roman"/>
          <w:sz w:val="28"/>
          <w:szCs w:val="28"/>
        </w:rPr>
      </w:pPr>
      <w:r w:rsidRPr="00EE4F75">
        <w:rPr>
          <w:rFonts w:cs="Times New Roman"/>
          <w:sz w:val="28"/>
          <w:szCs w:val="28"/>
        </w:rPr>
        <w:t>Всего по разделу предусмотрены расходы на 2020 год в сумме 281,4 тысяч рублей, в том числе:</w:t>
      </w:r>
    </w:p>
    <w:p w:rsidR="00EE4F75" w:rsidRPr="00EE4F75" w:rsidRDefault="00EE4F75" w:rsidP="00EE4F75">
      <w:pPr>
        <w:jc w:val="both"/>
        <w:rPr>
          <w:rFonts w:cs="Times New Roman"/>
          <w:sz w:val="28"/>
          <w:szCs w:val="28"/>
        </w:rPr>
      </w:pPr>
      <w:r w:rsidRPr="00EE4F75">
        <w:rPr>
          <w:rFonts w:cs="Times New Roman"/>
          <w:sz w:val="28"/>
          <w:szCs w:val="28"/>
          <w:u w:val="single"/>
        </w:rPr>
        <w:t xml:space="preserve">подраздел 0203 «Мобилизационная и вневойсковая подготовка» </w:t>
      </w:r>
      <w:r w:rsidRPr="00EE4F75">
        <w:rPr>
          <w:rFonts w:cs="Times New Roman"/>
          <w:sz w:val="28"/>
          <w:szCs w:val="28"/>
        </w:rPr>
        <w:t>предусмотрены средства в сумме 281,4 тысяч рублей на оплату труда инспектору по воинскому учету (в том числе начисления по заработной плате) и приобретения канцелярских товаров.</w:t>
      </w:r>
    </w:p>
    <w:p w:rsidR="00EE4F75" w:rsidRPr="00EE4F75" w:rsidRDefault="00EE4F75" w:rsidP="00EE4F75">
      <w:pPr>
        <w:ind w:left="567" w:hanging="283"/>
        <w:jc w:val="center"/>
        <w:rPr>
          <w:rFonts w:cs="Times New Roman"/>
          <w:sz w:val="28"/>
          <w:szCs w:val="28"/>
        </w:rPr>
      </w:pPr>
    </w:p>
    <w:p w:rsidR="00EE4F75" w:rsidRPr="00EE4F75" w:rsidRDefault="00EE4F75" w:rsidP="00EE4F75">
      <w:pPr>
        <w:ind w:left="567" w:hanging="283"/>
        <w:jc w:val="center"/>
        <w:rPr>
          <w:rFonts w:cs="Times New Roman"/>
          <w:sz w:val="28"/>
          <w:szCs w:val="28"/>
        </w:rPr>
      </w:pPr>
      <w:r w:rsidRPr="00EE4F75">
        <w:rPr>
          <w:rFonts w:cs="Times New Roman"/>
          <w:sz w:val="28"/>
          <w:szCs w:val="28"/>
        </w:rPr>
        <w:t>Раздел 0300 «НАЦИОНАЛЬНАЯ БЕЗОПАСНОСТЬ И ПРАВООХРАНИТЕЛЬНАЯ ДЕЯТЕЛЬНОСТЬ»</w:t>
      </w:r>
    </w:p>
    <w:p w:rsidR="00EE4F75" w:rsidRPr="00EE4F75" w:rsidRDefault="00EE4F75" w:rsidP="00EE4F75">
      <w:pPr>
        <w:ind w:firstLine="709"/>
        <w:jc w:val="both"/>
        <w:rPr>
          <w:rFonts w:cs="Times New Roman"/>
          <w:sz w:val="28"/>
          <w:szCs w:val="28"/>
        </w:rPr>
      </w:pPr>
      <w:r w:rsidRPr="00EE4F75">
        <w:rPr>
          <w:rFonts w:cs="Times New Roman"/>
          <w:sz w:val="28"/>
          <w:szCs w:val="28"/>
        </w:rPr>
        <w:t>Всего по разделу предусмотрены расходы на 2020 год в сумме 502,1 тысяч рублей, в том числе:</w:t>
      </w:r>
    </w:p>
    <w:p w:rsidR="00EE4F75" w:rsidRPr="00EE4F75" w:rsidRDefault="00EE4F75" w:rsidP="00EE4F75">
      <w:pPr>
        <w:jc w:val="both"/>
        <w:rPr>
          <w:rFonts w:cs="Times New Roman"/>
          <w:sz w:val="28"/>
          <w:szCs w:val="28"/>
        </w:rPr>
      </w:pPr>
      <w:r w:rsidRPr="00EE4F75">
        <w:rPr>
          <w:rFonts w:cs="Times New Roman"/>
          <w:sz w:val="28"/>
          <w:szCs w:val="28"/>
          <w:u w:val="single"/>
        </w:rPr>
        <w:t>подраздел 0309 «Защита населения и территории от чрезвычайных ситуаций природного и техногенного характера, гражданская оборона»</w:t>
      </w:r>
      <w:r w:rsidRPr="00EE4F75">
        <w:rPr>
          <w:rFonts w:cs="Times New Roman"/>
          <w:sz w:val="28"/>
          <w:szCs w:val="28"/>
        </w:rPr>
        <w:t xml:space="preserve"> предусмотрены средства в сумме 502,1 тысяч рублей, из них: на межбюджетные трансферты, передаваемые бюджету Бокситогорского муниципального района из бюджета Борского сельского поселения, согласно заключенных соглашений, в области создания, содержания и организации деятельности аварийно-спасательных служб и (или) аварийно-спасательных формирований в сумме 140,0 тысяч рублей.</w:t>
      </w:r>
    </w:p>
    <w:p w:rsidR="00EE4F75" w:rsidRPr="00EE4F75" w:rsidRDefault="00EE4F75" w:rsidP="00EE4F75">
      <w:pPr>
        <w:ind w:firstLine="709"/>
        <w:jc w:val="center"/>
        <w:outlineLvl w:val="0"/>
        <w:rPr>
          <w:rFonts w:cs="Times New Roman"/>
          <w:sz w:val="28"/>
          <w:szCs w:val="28"/>
        </w:rPr>
      </w:pPr>
    </w:p>
    <w:p w:rsidR="00EE4F75" w:rsidRPr="00EE4F75" w:rsidRDefault="00EE4F75" w:rsidP="00EE4F75">
      <w:pPr>
        <w:ind w:firstLine="709"/>
        <w:jc w:val="center"/>
        <w:outlineLvl w:val="0"/>
        <w:rPr>
          <w:rFonts w:cs="Times New Roman"/>
          <w:sz w:val="28"/>
          <w:szCs w:val="28"/>
        </w:rPr>
      </w:pPr>
      <w:r w:rsidRPr="00EE4F75">
        <w:rPr>
          <w:rFonts w:cs="Times New Roman"/>
          <w:sz w:val="28"/>
          <w:szCs w:val="28"/>
        </w:rPr>
        <w:t>Раздел 0400 «НАЦИОНАЛЬНАЯ ЭКОНОМИКА»</w:t>
      </w:r>
    </w:p>
    <w:p w:rsidR="00EE4F75" w:rsidRPr="00EE4F75" w:rsidRDefault="00EE4F75" w:rsidP="00EE4F75">
      <w:pPr>
        <w:ind w:firstLine="709"/>
        <w:jc w:val="both"/>
        <w:rPr>
          <w:rFonts w:cs="Times New Roman"/>
          <w:sz w:val="28"/>
          <w:szCs w:val="28"/>
        </w:rPr>
      </w:pPr>
      <w:r w:rsidRPr="00EE4F75">
        <w:rPr>
          <w:rFonts w:cs="Times New Roman"/>
          <w:sz w:val="28"/>
          <w:szCs w:val="28"/>
        </w:rPr>
        <w:t>Всего по разделу предусмотрены расходы на 2020 год в сумме 1 405,6 тысяч рублей.</w:t>
      </w:r>
    </w:p>
    <w:p w:rsidR="00EE4F75" w:rsidRPr="00EE4F75" w:rsidRDefault="00EE4F75" w:rsidP="00EE4F75">
      <w:pPr>
        <w:jc w:val="both"/>
        <w:rPr>
          <w:rFonts w:cs="Times New Roman"/>
          <w:sz w:val="28"/>
          <w:szCs w:val="28"/>
        </w:rPr>
      </w:pPr>
      <w:r w:rsidRPr="00EE4F75">
        <w:rPr>
          <w:rFonts w:cs="Times New Roman"/>
          <w:sz w:val="28"/>
          <w:szCs w:val="28"/>
          <w:u w:val="single"/>
        </w:rPr>
        <w:t>подраздел 0409 «Дорожное хозяйство»</w:t>
      </w:r>
      <w:r w:rsidRPr="00EE4F75">
        <w:rPr>
          <w:rFonts w:cs="Times New Roman"/>
          <w:sz w:val="28"/>
          <w:szCs w:val="28"/>
        </w:rPr>
        <w:t xml:space="preserve"> предусмотрены средства в сумме 1 405,6 тысяч рублей, из них: на межбюджетные трансферты, передаваемые бюджету Борского сельского поселения Бокситогорского муниципального района Ленинградской области из бюджета Бокситогорского муниципального района, согласно заключенных соглашений, на мероприятия в области дорожной деятельности в отношении автомобильных дорог местного значения вне границ населенных пунктов в границах </w:t>
      </w:r>
      <w:r w:rsidRPr="00EE4F75">
        <w:rPr>
          <w:rFonts w:cs="Times New Roman"/>
          <w:sz w:val="28"/>
          <w:szCs w:val="28"/>
        </w:rPr>
        <w:lastRenderedPageBreak/>
        <w:t>муниципального района, осуществление муниципального контроля за сохранностью автомобильных дорог местного значения вне границ населенных пунктов границах муниципального района, и обеспечение безопасности дорожного движения на них, а также в области использования автомобильных дорог и осуществления дорожной деятельности в соответствии с законодательством РФ в сумме 255,6 тысяч рублей; 1 150,0 тысяч рублей на работы по содержанию дорог в границах населенных пунктов.</w:t>
      </w:r>
    </w:p>
    <w:p w:rsidR="00EE4F75" w:rsidRPr="00EE4F75" w:rsidRDefault="00EE4F75" w:rsidP="00EE4F75">
      <w:pPr>
        <w:jc w:val="both"/>
        <w:rPr>
          <w:rFonts w:cs="Times New Roman"/>
          <w:sz w:val="28"/>
          <w:szCs w:val="28"/>
        </w:rPr>
      </w:pPr>
    </w:p>
    <w:p w:rsidR="00EE4F75" w:rsidRPr="00EE4F75" w:rsidRDefault="00EE4F75" w:rsidP="00EE4F75">
      <w:pPr>
        <w:ind w:firstLine="709"/>
        <w:jc w:val="center"/>
        <w:outlineLvl w:val="0"/>
        <w:rPr>
          <w:rFonts w:cs="Times New Roman"/>
          <w:sz w:val="28"/>
          <w:szCs w:val="28"/>
        </w:rPr>
      </w:pPr>
      <w:r w:rsidRPr="00EE4F75">
        <w:rPr>
          <w:rFonts w:cs="Times New Roman"/>
          <w:sz w:val="28"/>
          <w:szCs w:val="28"/>
        </w:rPr>
        <w:t>Раздел 0500 «ЖИЛИЩНО-КОММУНАЛЬНОЕ ХОЗЯЙСТВО»</w:t>
      </w:r>
    </w:p>
    <w:p w:rsidR="00EE4F75" w:rsidRPr="00EE4F75" w:rsidRDefault="00EE4F75" w:rsidP="00EE4F75">
      <w:pPr>
        <w:ind w:firstLine="709"/>
        <w:jc w:val="both"/>
        <w:rPr>
          <w:rFonts w:cs="Times New Roman"/>
          <w:sz w:val="28"/>
          <w:szCs w:val="28"/>
        </w:rPr>
      </w:pPr>
      <w:r w:rsidRPr="00EE4F75">
        <w:rPr>
          <w:rFonts w:cs="Times New Roman"/>
          <w:sz w:val="28"/>
          <w:szCs w:val="28"/>
        </w:rPr>
        <w:t>Всего по разделу предусмотрены расходы на 2020 год в сумме 6 417,1 тысяч рублей.</w:t>
      </w:r>
    </w:p>
    <w:p w:rsidR="00EE4F75" w:rsidRPr="00EE4F75" w:rsidRDefault="00EE4F75" w:rsidP="00EE4F75">
      <w:pPr>
        <w:jc w:val="both"/>
        <w:rPr>
          <w:rFonts w:cs="Times New Roman"/>
          <w:sz w:val="28"/>
          <w:szCs w:val="28"/>
        </w:rPr>
      </w:pPr>
      <w:r w:rsidRPr="00EE4F75">
        <w:rPr>
          <w:rFonts w:cs="Times New Roman"/>
          <w:sz w:val="28"/>
          <w:szCs w:val="28"/>
          <w:u w:val="single"/>
        </w:rPr>
        <w:t>подраздел 0501 «Жилищное хозяйство»</w:t>
      </w:r>
      <w:r w:rsidRPr="00EE4F75">
        <w:rPr>
          <w:rFonts w:cs="Times New Roman"/>
          <w:sz w:val="28"/>
          <w:szCs w:val="28"/>
        </w:rPr>
        <w:t xml:space="preserve"> предусмотрены средства на общую сумму 1 900,4 тысяч рублей. Указанные средства будут направлены оплату взносов на капитальный ремонт муниципального жилищного фонда за счет средств, собранных в виде платы за найм муниципального жилья, на оплату текущего ремонта квартир, находящихся в муниципальной собственности;</w:t>
      </w:r>
    </w:p>
    <w:p w:rsidR="00EE4F75" w:rsidRPr="00EE4F75" w:rsidRDefault="00EE4F75" w:rsidP="00EE4F75">
      <w:pPr>
        <w:jc w:val="both"/>
        <w:rPr>
          <w:rFonts w:cs="Times New Roman"/>
          <w:sz w:val="28"/>
          <w:szCs w:val="28"/>
        </w:rPr>
      </w:pPr>
      <w:r w:rsidRPr="00EE4F75">
        <w:rPr>
          <w:rFonts w:cs="Times New Roman"/>
          <w:sz w:val="28"/>
          <w:szCs w:val="28"/>
          <w:u w:val="single"/>
        </w:rPr>
        <w:t>подраздел 0502 «Коммунальное хозяйство»</w:t>
      </w:r>
      <w:r w:rsidRPr="00EE4F75">
        <w:rPr>
          <w:rFonts w:cs="Times New Roman"/>
          <w:sz w:val="28"/>
          <w:szCs w:val="28"/>
        </w:rPr>
        <w:t xml:space="preserve"> предусмотрены средства на общую сумму 1 160,0 тысяч рублей. В данном подразделе предусмотрены расходы на поддержку коммунального хозяйства – содержание объектов коммунального хозяйства, разработка проектно-сметной документации, схем и технических планов, прочие мероприятия;</w:t>
      </w:r>
    </w:p>
    <w:p w:rsidR="00EE4F75" w:rsidRPr="00EE4F75" w:rsidRDefault="00EE4F75" w:rsidP="00EE4F75">
      <w:pPr>
        <w:jc w:val="both"/>
        <w:rPr>
          <w:rFonts w:cs="Times New Roman"/>
          <w:sz w:val="28"/>
          <w:szCs w:val="28"/>
        </w:rPr>
      </w:pPr>
      <w:r w:rsidRPr="00EE4F75">
        <w:rPr>
          <w:rFonts w:cs="Times New Roman"/>
          <w:sz w:val="28"/>
          <w:szCs w:val="28"/>
          <w:u w:val="single"/>
        </w:rPr>
        <w:t xml:space="preserve">подраздел 0503 «Благоустройство» </w:t>
      </w:r>
      <w:r w:rsidRPr="00EE4F75">
        <w:rPr>
          <w:rFonts w:cs="Times New Roman"/>
          <w:sz w:val="28"/>
          <w:szCs w:val="28"/>
        </w:rPr>
        <w:t xml:space="preserve">предусмотрены средства на общую сумму 3 356,7 тысяч рублей, в том числе: расходы на уличное освещение, озеленение, </w:t>
      </w:r>
      <w:proofErr w:type="gramStart"/>
      <w:r w:rsidRPr="00EE4F75">
        <w:rPr>
          <w:rFonts w:cs="Times New Roman"/>
          <w:sz w:val="28"/>
          <w:szCs w:val="28"/>
        </w:rPr>
        <w:t>содержание  мест</w:t>
      </w:r>
      <w:proofErr w:type="gramEnd"/>
      <w:r w:rsidRPr="00EE4F75">
        <w:rPr>
          <w:rFonts w:cs="Times New Roman"/>
          <w:sz w:val="28"/>
          <w:szCs w:val="28"/>
        </w:rPr>
        <w:t xml:space="preserve"> захоронения,  оплата молодежной трудовой бригаде за работы в летний период и прочие мероприятия по благоустройству территории (санитарная очистка и уличная уборка, вывозка мусора, ремонт колодцев и другие мероприятия по благоустройству.</w:t>
      </w:r>
    </w:p>
    <w:p w:rsidR="00EE4F75" w:rsidRPr="00EE4F75" w:rsidRDefault="00EE4F75" w:rsidP="00EE4F75">
      <w:pPr>
        <w:jc w:val="center"/>
        <w:outlineLvl w:val="0"/>
        <w:rPr>
          <w:rFonts w:cs="Times New Roman"/>
          <w:sz w:val="28"/>
          <w:szCs w:val="28"/>
        </w:rPr>
      </w:pPr>
    </w:p>
    <w:p w:rsidR="00EE4F75" w:rsidRPr="00EE4F75" w:rsidRDefault="00EE4F75" w:rsidP="00EE4F75">
      <w:pPr>
        <w:jc w:val="center"/>
        <w:outlineLvl w:val="0"/>
        <w:rPr>
          <w:rFonts w:cs="Times New Roman"/>
          <w:sz w:val="28"/>
          <w:szCs w:val="28"/>
        </w:rPr>
      </w:pPr>
      <w:r w:rsidRPr="00EE4F75">
        <w:rPr>
          <w:rFonts w:cs="Times New Roman"/>
          <w:sz w:val="28"/>
          <w:szCs w:val="28"/>
        </w:rPr>
        <w:t>Раздел 0700 «ОБРАЗОВАНИЕ»</w:t>
      </w:r>
    </w:p>
    <w:p w:rsidR="00EE4F75" w:rsidRPr="00EE4F75" w:rsidRDefault="00EE4F75" w:rsidP="00EE4F75">
      <w:pPr>
        <w:ind w:firstLine="709"/>
        <w:jc w:val="both"/>
        <w:outlineLvl w:val="0"/>
        <w:rPr>
          <w:rFonts w:cs="Times New Roman"/>
          <w:sz w:val="28"/>
          <w:szCs w:val="28"/>
        </w:rPr>
      </w:pPr>
      <w:r w:rsidRPr="00EE4F75">
        <w:rPr>
          <w:rFonts w:cs="Times New Roman"/>
          <w:sz w:val="28"/>
          <w:szCs w:val="28"/>
        </w:rPr>
        <w:t>Всего по разделу предусмотрены расходы на 2020 год в сумме 50,0 тысяч рублей:</w:t>
      </w:r>
    </w:p>
    <w:p w:rsidR="00EE4F75" w:rsidRPr="00EE4F75" w:rsidRDefault="00EE4F75" w:rsidP="00EE4F75">
      <w:pPr>
        <w:jc w:val="both"/>
        <w:outlineLvl w:val="0"/>
        <w:rPr>
          <w:rFonts w:cs="Times New Roman"/>
          <w:sz w:val="28"/>
          <w:szCs w:val="28"/>
        </w:rPr>
      </w:pPr>
      <w:r w:rsidRPr="00EE4F75">
        <w:rPr>
          <w:rFonts w:cs="Times New Roman"/>
          <w:sz w:val="28"/>
          <w:szCs w:val="28"/>
          <w:u w:val="single"/>
        </w:rPr>
        <w:t>подраздел 0705 «Профессиональная подготовка, переподготовка и повышение квалификации»</w:t>
      </w:r>
      <w:r w:rsidRPr="00EE4F75">
        <w:rPr>
          <w:rFonts w:cs="Times New Roman"/>
          <w:sz w:val="28"/>
          <w:szCs w:val="28"/>
        </w:rPr>
        <w:t xml:space="preserve"> предусмотрены средства на общую сумму 50,0 тысяч рублей на организацию обучения и получения дополнительного профессионального образования лицами, замещающим должности муниципальной службы.</w:t>
      </w:r>
    </w:p>
    <w:p w:rsidR="00EE4F75" w:rsidRPr="00EE4F75" w:rsidRDefault="00EE4F75" w:rsidP="00EE4F75">
      <w:pPr>
        <w:ind w:firstLine="709"/>
        <w:jc w:val="center"/>
        <w:outlineLvl w:val="0"/>
        <w:rPr>
          <w:rFonts w:cs="Times New Roman"/>
          <w:sz w:val="28"/>
          <w:szCs w:val="28"/>
        </w:rPr>
      </w:pPr>
    </w:p>
    <w:p w:rsidR="00EE4F75" w:rsidRPr="00EE4F75" w:rsidRDefault="00EE4F75" w:rsidP="00EE4F75">
      <w:pPr>
        <w:ind w:firstLine="709"/>
        <w:jc w:val="center"/>
        <w:outlineLvl w:val="0"/>
        <w:rPr>
          <w:rFonts w:cs="Times New Roman"/>
          <w:sz w:val="28"/>
          <w:szCs w:val="28"/>
        </w:rPr>
      </w:pPr>
      <w:r w:rsidRPr="00EE4F75">
        <w:rPr>
          <w:rFonts w:cs="Times New Roman"/>
          <w:sz w:val="28"/>
          <w:szCs w:val="28"/>
        </w:rPr>
        <w:t>Раздел 0800 «КУЛЬТУРА И КИНЕМАТОГРАФИЯ»</w:t>
      </w:r>
    </w:p>
    <w:p w:rsidR="00EE4F75" w:rsidRPr="00EE4F75" w:rsidRDefault="00EE4F75" w:rsidP="00EE4F75">
      <w:pPr>
        <w:ind w:firstLine="709"/>
        <w:jc w:val="both"/>
        <w:rPr>
          <w:rFonts w:cs="Times New Roman"/>
          <w:sz w:val="28"/>
          <w:szCs w:val="28"/>
        </w:rPr>
      </w:pPr>
      <w:r w:rsidRPr="00EE4F75">
        <w:rPr>
          <w:rFonts w:cs="Times New Roman"/>
          <w:sz w:val="28"/>
          <w:szCs w:val="28"/>
        </w:rPr>
        <w:t>Всего по разделу предусмотрены расходы на 2020 год в сумме 9 273,0 тысяч рублей:</w:t>
      </w:r>
    </w:p>
    <w:p w:rsidR="00EE4F75" w:rsidRPr="00EE4F75" w:rsidRDefault="00EE4F75" w:rsidP="00EE4F75">
      <w:pPr>
        <w:jc w:val="both"/>
        <w:rPr>
          <w:rFonts w:cs="Times New Roman"/>
          <w:sz w:val="28"/>
          <w:szCs w:val="28"/>
        </w:rPr>
      </w:pPr>
      <w:r w:rsidRPr="00EE4F75">
        <w:rPr>
          <w:rFonts w:cs="Times New Roman"/>
          <w:sz w:val="28"/>
          <w:szCs w:val="28"/>
          <w:u w:val="single"/>
        </w:rPr>
        <w:t>подраздел 0801 «Культура»</w:t>
      </w:r>
      <w:r w:rsidRPr="00EE4F75">
        <w:rPr>
          <w:rFonts w:cs="Times New Roman"/>
          <w:sz w:val="28"/>
          <w:szCs w:val="28"/>
        </w:rPr>
        <w:t xml:space="preserve"> предусмотрены средства на общую сумму 9 273,0 тысяч рублей на обеспечение деятельности учреждений культуры, из них: на межбюджетные трансферты, передаваемые бюджету Бокситогорского муниципального района из бюджета Борского сельского поселения, согласно заключенных соглашений, по организации библиотечного обслуживания и </w:t>
      </w:r>
      <w:r w:rsidRPr="00EE4F75">
        <w:rPr>
          <w:rFonts w:cs="Times New Roman"/>
          <w:sz w:val="28"/>
          <w:szCs w:val="28"/>
        </w:rPr>
        <w:lastRenderedPageBreak/>
        <w:t xml:space="preserve">комплектованию библиотечных фондов библиотек </w:t>
      </w:r>
      <w:proofErr w:type="gramStart"/>
      <w:r w:rsidRPr="00EE4F75">
        <w:rPr>
          <w:rFonts w:cs="Times New Roman"/>
          <w:sz w:val="28"/>
          <w:szCs w:val="28"/>
        </w:rPr>
        <w:t>поселения  в</w:t>
      </w:r>
      <w:proofErr w:type="gramEnd"/>
      <w:r w:rsidRPr="00EE4F75">
        <w:rPr>
          <w:rFonts w:cs="Times New Roman"/>
          <w:sz w:val="28"/>
          <w:szCs w:val="28"/>
        </w:rPr>
        <w:t xml:space="preserve"> сумме 119,9 тысяч рублей.</w:t>
      </w:r>
    </w:p>
    <w:p w:rsidR="00EE4F75" w:rsidRPr="00EE4F75" w:rsidRDefault="00EE4F75" w:rsidP="00EE4F75">
      <w:pPr>
        <w:ind w:firstLine="709"/>
        <w:jc w:val="center"/>
        <w:outlineLvl w:val="0"/>
        <w:rPr>
          <w:rFonts w:cs="Times New Roman"/>
          <w:sz w:val="28"/>
          <w:szCs w:val="28"/>
        </w:rPr>
      </w:pPr>
    </w:p>
    <w:p w:rsidR="00EE4F75" w:rsidRPr="00EE4F75" w:rsidRDefault="00EE4F75" w:rsidP="00EE4F75">
      <w:pPr>
        <w:ind w:firstLine="709"/>
        <w:jc w:val="center"/>
        <w:outlineLvl w:val="0"/>
        <w:rPr>
          <w:rFonts w:cs="Times New Roman"/>
          <w:sz w:val="28"/>
          <w:szCs w:val="28"/>
        </w:rPr>
      </w:pPr>
      <w:r w:rsidRPr="00EE4F75">
        <w:rPr>
          <w:rFonts w:cs="Times New Roman"/>
          <w:sz w:val="28"/>
          <w:szCs w:val="28"/>
        </w:rPr>
        <w:t>Раздел 1000 «СОЦИАЛЬНАЯ ПОЛИТИКА»</w:t>
      </w:r>
    </w:p>
    <w:p w:rsidR="00EE4F75" w:rsidRPr="00EE4F75" w:rsidRDefault="00EE4F75" w:rsidP="00EE4F75">
      <w:pPr>
        <w:ind w:firstLine="709"/>
        <w:jc w:val="both"/>
        <w:rPr>
          <w:rFonts w:cs="Times New Roman"/>
          <w:sz w:val="28"/>
          <w:szCs w:val="28"/>
        </w:rPr>
      </w:pPr>
      <w:r w:rsidRPr="00EE4F75">
        <w:rPr>
          <w:rFonts w:cs="Times New Roman"/>
          <w:sz w:val="28"/>
          <w:szCs w:val="28"/>
        </w:rPr>
        <w:t>Всего по разделу предусмотрены расходы на 2020 год в сумме 262,1 тысяч рублей.</w:t>
      </w:r>
    </w:p>
    <w:p w:rsidR="00EE4F75" w:rsidRPr="00EE4F75" w:rsidRDefault="00EE4F75" w:rsidP="00EE4F75">
      <w:pPr>
        <w:jc w:val="both"/>
        <w:rPr>
          <w:rFonts w:cs="Times New Roman"/>
          <w:sz w:val="28"/>
          <w:szCs w:val="28"/>
        </w:rPr>
      </w:pPr>
      <w:r w:rsidRPr="00EE4F75">
        <w:rPr>
          <w:rFonts w:cs="Times New Roman"/>
          <w:sz w:val="28"/>
          <w:szCs w:val="28"/>
          <w:u w:val="single"/>
        </w:rPr>
        <w:t xml:space="preserve">подраздел 1001 «Пенсионное обеспечение» </w:t>
      </w:r>
      <w:r w:rsidRPr="00EE4F75">
        <w:rPr>
          <w:rFonts w:cs="Times New Roman"/>
          <w:sz w:val="28"/>
          <w:szCs w:val="28"/>
        </w:rPr>
        <w:t>предусмотрены средства на общую сумму 252,1 тысяч рублей – расходы на выплату пенсии за выслугу лет и ежемесячной доплаты к трудовой пенсии за выслугу лет лицам, высвобождаемым с должностей муниципальной службы Борского сельского поселения Бокситогорского муниципального района Ленинградской области согласно Постановления главы администрации №16 от 22 февраля 2011 «О порядке назначения и выплаты пенсии за выслугу лет лицам, замещавшим муниципальные должности муниципальной службы, должности муниципальной службы органов местного самоуправления, и доплаты к пенсии в администрации Борского сельского поселения Бокситогорского муниципального района Ленинградской области».</w:t>
      </w:r>
    </w:p>
    <w:p w:rsidR="00EE4F75" w:rsidRPr="00EE4F75" w:rsidRDefault="00EE4F75" w:rsidP="00EE4F75">
      <w:pPr>
        <w:jc w:val="both"/>
        <w:rPr>
          <w:rFonts w:cs="Times New Roman"/>
          <w:sz w:val="28"/>
          <w:szCs w:val="28"/>
        </w:rPr>
      </w:pPr>
    </w:p>
    <w:p w:rsidR="00EE4F75" w:rsidRPr="00EE4F75" w:rsidRDefault="00EE4F75" w:rsidP="00EE4F75">
      <w:pPr>
        <w:jc w:val="center"/>
        <w:rPr>
          <w:rFonts w:cs="Times New Roman"/>
          <w:sz w:val="28"/>
          <w:szCs w:val="28"/>
        </w:rPr>
      </w:pPr>
      <w:r w:rsidRPr="00EE4F75">
        <w:rPr>
          <w:rFonts w:cs="Times New Roman"/>
          <w:sz w:val="28"/>
          <w:szCs w:val="28"/>
        </w:rPr>
        <w:t>Раздел 1300 «ОБСЛУЖИВАНИЕ ГОСУДАРСТВЕННОГО И МУНИЦИПАЛЬНОГО ДОЛГА»</w:t>
      </w:r>
    </w:p>
    <w:p w:rsidR="00EE4F75" w:rsidRPr="00EE4F75" w:rsidRDefault="00EE4F75" w:rsidP="00EE4F75">
      <w:pPr>
        <w:ind w:firstLine="709"/>
        <w:jc w:val="both"/>
        <w:rPr>
          <w:rFonts w:cs="Times New Roman"/>
          <w:sz w:val="28"/>
          <w:szCs w:val="28"/>
        </w:rPr>
      </w:pPr>
      <w:r w:rsidRPr="00EE4F75">
        <w:rPr>
          <w:rFonts w:cs="Times New Roman"/>
          <w:sz w:val="28"/>
          <w:szCs w:val="28"/>
        </w:rPr>
        <w:t>Всего по разделу предусмотрены расходы на 2020 год в сумме 20,0 тысяч рублей:</w:t>
      </w:r>
    </w:p>
    <w:p w:rsidR="00EE4F75" w:rsidRPr="00EE4F75" w:rsidRDefault="00EE4F75" w:rsidP="00EE4F75">
      <w:pPr>
        <w:jc w:val="both"/>
        <w:rPr>
          <w:rFonts w:cs="Times New Roman"/>
          <w:sz w:val="28"/>
          <w:szCs w:val="28"/>
        </w:rPr>
      </w:pPr>
      <w:r w:rsidRPr="00EE4F75">
        <w:rPr>
          <w:rFonts w:cs="Times New Roman"/>
          <w:sz w:val="28"/>
          <w:szCs w:val="28"/>
          <w:u w:val="single"/>
        </w:rPr>
        <w:t>подраздел 1301</w:t>
      </w:r>
      <w:r w:rsidRPr="00EE4F75">
        <w:rPr>
          <w:rFonts w:cs="Times New Roman"/>
          <w:sz w:val="28"/>
          <w:szCs w:val="28"/>
        </w:rPr>
        <w:t xml:space="preserve"> «Обслуживание государственного внутреннего и муниципального долга» предусмотрены средства на общую сумму 20,00 тысяч рублей – расходы на обслуживание муниципального долга.</w:t>
      </w:r>
    </w:p>
    <w:p w:rsidR="00EE4F75" w:rsidRPr="00EE4F75" w:rsidRDefault="00EE4F75" w:rsidP="00EE4F75">
      <w:pPr>
        <w:ind w:firstLine="720"/>
        <w:jc w:val="both"/>
        <w:rPr>
          <w:rFonts w:cs="Times New Roman"/>
          <w:sz w:val="28"/>
          <w:szCs w:val="28"/>
        </w:rPr>
      </w:pPr>
    </w:p>
    <w:p w:rsidR="004F68BA" w:rsidRDefault="004F68BA" w:rsidP="00D10C57">
      <w:pPr>
        <w:jc w:val="both"/>
        <w:rPr>
          <w:rFonts w:cs="Times New Roman"/>
          <w:sz w:val="28"/>
          <w:szCs w:val="28"/>
          <w:lang w:eastAsia="en-US"/>
        </w:rPr>
      </w:pPr>
    </w:p>
    <w:p w:rsidR="004F68BA" w:rsidRDefault="004F68BA" w:rsidP="00D10C57">
      <w:pPr>
        <w:jc w:val="both"/>
        <w:rPr>
          <w:rFonts w:cs="Times New Roman"/>
          <w:sz w:val="28"/>
          <w:szCs w:val="28"/>
          <w:lang w:eastAsia="en-US"/>
        </w:rPr>
      </w:pPr>
    </w:p>
    <w:p w:rsidR="004F68BA" w:rsidRDefault="004F68BA" w:rsidP="00D10C57">
      <w:pPr>
        <w:jc w:val="both"/>
        <w:rPr>
          <w:rFonts w:cs="Times New Roman"/>
          <w:sz w:val="28"/>
          <w:szCs w:val="28"/>
          <w:lang w:eastAsia="en-US"/>
        </w:rPr>
      </w:pPr>
    </w:p>
    <w:p w:rsidR="004F68BA" w:rsidRDefault="004F68BA" w:rsidP="00D10C57">
      <w:pPr>
        <w:jc w:val="both"/>
        <w:rPr>
          <w:rFonts w:cs="Times New Roman"/>
          <w:sz w:val="28"/>
          <w:szCs w:val="28"/>
          <w:lang w:eastAsia="en-US"/>
        </w:rPr>
      </w:pPr>
    </w:p>
    <w:p w:rsidR="004F68BA" w:rsidRPr="00E45396" w:rsidRDefault="004F68BA" w:rsidP="00D10C57">
      <w:pPr>
        <w:jc w:val="both"/>
        <w:rPr>
          <w:rFonts w:cs="Times New Roman"/>
          <w:sz w:val="28"/>
          <w:szCs w:val="28"/>
          <w:lang w:eastAsia="en-US"/>
        </w:rPr>
      </w:pPr>
    </w:p>
    <w:sectPr w:rsidR="004F68BA" w:rsidRPr="00E45396" w:rsidSect="00EE4F75">
      <w:pgSz w:w="11906" w:h="16838"/>
      <w:pgMar w:top="1134"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84D53"/>
    <w:multiLevelType w:val="hybridMultilevel"/>
    <w:tmpl w:val="6F58154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8EE350C"/>
    <w:multiLevelType w:val="hybridMultilevel"/>
    <w:tmpl w:val="D63403C2"/>
    <w:lvl w:ilvl="0" w:tplc="0419000F">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0F7B063C"/>
    <w:multiLevelType w:val="hybridMultilevel"/>
    <w:tmpl w:val="907098CE"/>
    <w:lvl w:ilvl="0" w:tplc="15DE57BA">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142171CA"/>
    <w:multiLevelType w:val="hybridMultilevel"/>
    <w:tmpl w:val="B0B23F08"/>
    <w:lvl w:ilvl="0" w:tplc="0419000B">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4" w15:restartNumberingAfterBreak="0">
    <w:nsid w:val="15F81206"/>
    <w:multiLevelType w:val="hybridMultilevel"/>
    <w:tmpl w:val="0F86C9D4"/>
    <w:lvl w:ilvl="0" w:tplc="0419000F">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5" w15:restartNumberingAfterBreak="0">
    <w:nsid w:val="16C532D8"/>
    <w:multiLevelType w:val="hybridMultilevel"/>
    <w:tmpl w:val="6AB8830E"/>
    <w:lvl w:ilvl="0" w:tplc="BFA48B1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20B87526"/>
    <w:multiLevelType w:val="hybridMultilevel"/>
    <w:tmpl w:val="22CE859C"/>
    <w:lvl w:ilvl="0" w:tplc="BFA48B1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21451C5B"/>
    <w:multiLevelType w:val="multilevel"/>
    <w:tmpl w:val="AD44AE38"/>
    <w:lvl w:ilvl="0">
      <w:start w:val="19"/>
      <w:numFmt w:val="decimal"/>
      <w:lvlText w:val="%1."/>
      <w:lvlJc w:val="left"/>
      <w:pPr>
        <w:ind w:left="1788" w:hanging="1080"/>
      </w:pPr>
      <w:rPr>
        <w:rFonts w:hint="default"/>
      </w:rPr>
    </w:lvl>
    <w:lvl w:ilvl="1">
      <w:start w:val="1"/>
      <w:numFmt w:val="decimal"/>
      <w:isLgl/>
      <w:lvlText w:val="%1.%2."/>
      <w:lvlJc w:val="left"/>
      <w:pPr>
        <w:ind w:left="2112" w:hanging="1404"/>
      </w:pPr>
      <w:rPr>
        <w:rFonts w:hint="default"/>
      </w:rPr>
    </w:lvl>
    <w:lvl w:ilvl="2">
      <w:start w:val="1"/>
      <w:numFmt w:val="decimal"/>
      <w:isLgl/>
      <w:lvlText w:val="%1.%2.%3."/>
      <w:lvlJc w:val="left"/>
      <w:pPr>
        <w:ind w:left="2112" w:hanging="1404"/>
      </w:pPr>
      <w:rPr>
        <w:rFonts w:hint="default"/>
      </w:rPr>
    </w:lvl>
    <w:lvl w:ilvl="3">
      <w:start w:val="1"/>
      <w:numFmt w:val="decimal"/>
      <w:isLgl/>
      <w:lvlText w:val="%1.%2.%3.%4."/>
      <w:lvlJc w:val="left"/>
      <w:pPr>
        <w:ind w:left="2112" w:hanging="1404"/>
      </w:pPr>
      <w:rPr>
        <w:rFonts w:hint="default"/>
      </w:rPr>
    </w:lvl>
    <w:lvl w:ilvl="4">
      <w:start w:val="1"/>
      <w:numFmt w:val="decimal"/>
      <w:isLgl/>
      <w:lvlText w:val="%1.%2.%3.%4.%5."/>
      <w:lvlJc w:val="left"/>
      <w:pPr>
        <w:ind w:left="2112" w:hanging="1404"/>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8" w15:restartNumberingAfterBreak="0">
    <w:nsid w:val="230E0122"/>
    <w:multiLevelType w:val="hybridMultilevel"/>
    <w:tmpl w:val="6CCC303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27726DE9"/>
    <w:multiLevelType w:val="hybridMultilevel"/>
    <w:tmpl w:val="C92C2EA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279E2594"/>
    <w:multiLevelType w:val="hybridMultilevel"/>
    <w:tmpl w:val="3ADC8A2E"/>
    <w:lvl w:ilvl="0" w:tplc="BDEED1D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28E63AA4"/>
    <w:multiLevelType w:val="hybridMultilevel"/>
    <w:tmpl w:val="C2AA8004"/>
    <w:lvl w:ilvl="0" w:tplc="BFA48B1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2EA23F20"/>
    <w:multiLevelType w:val="multilevel"/>
    <w:tmpl w:val="C14868DE"/>
    <w:lvl w:ilvl="0">
      <w:start w:val="19"/>
      <w:numFmt w:val="decimal"/>
      <w:lvlText w:val="%1."/>
      <w:lvlJc w:val="left"/>
      <w:pPr>
        <w:ind w:left="792" w:hanging="792"/>
      </w:pPr>
      <w:rPr>
        <w:rFonts w:hint="default"/>
      </w:rPr>
    </w:lvl>
    <w:lvl w:ilvl="1">
      <w:start w:val="4"/>
      <w:numFmt w:val="decimal"/>
      <w:lvlText w:val="%1.%2."/>
      <w:lvlJc w:val="left"/>
      <w:pPr>
        <w:ind w:left="792" w:hanging="792"/>
      </w:pPr>
      <w:rPr>
        <w:rFonts w:hint="default"/>
      </w:rPr>
    </w:lvl>
    <w:lvl w:ilvl="2">
      <w:start w:val="1"/>
      <w:numFmt w:val="decimal"/>
      <w:lvlText w:val="%1.%2.%3."/>
      <w:lvlJc w:val="left"/>
      <w:pPr>
        <w:ind w:left="792" w:hanging="792"/>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315971A9"/>
    <w:multiLevelType w:val="multilevel"/>
    <w:tmpl w:val="5ABAFF64"/>
    <w:lvl w:ilvl="0">
      <w:start w:val="21"/>
      <w:numFmt w:val="decimal"/>
      <w:lvlText w:val="%1"/>
      <w:lvlJc w:val="left"/>
      <w:pPr>
        <w:ind w:left="525" w:hanging="525"/>
      </w:pPr>
      <w:rPr>
        <w:rFonts w:hint="default"/>
      </w:rPr>
    </w:lvl>
    <w:lvl w:ilvl="1">
      <w:start w:val="1"/>
      <w:numFmt w:val="decimal"/>
      <w:lvlText w:val="%1.%2"/>
      <w:lvlJc w:val="left"/>
      <w:pPr>
        <w:ind w:left="1594" w:hanging="525"/>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14" w15:restartNumberingAfterBreak="0">
    <w:nsid w:val="33A464C8"/>
    <w:multiLevelType w:val="hybridMultilevel"/>
    <w:tmpl w:val="38B0019E"/>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15" w15:restartNumberingAfterBreak="0">
    <w:nsid w:val="3BE61E04"/>
    <w:multiLevelType w:val="hybridMultilevel"/>
    <w:tmpl w:val="57224F64"/>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6" w15:restartNumberingAfterBreak="0">
    <w:nsid w:val="400B1CAE"/>
    <w:multiLevelType w:val="hybridMultilevel"/>
    <w:tmpl w:val="01B49126"/>
    <w:lvl w:ilvl="0" w:tplc="BFA48B1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41551AFA"/>
    <w:multiLevelType w:val="hybridMultilevel"/>
    <w:tmpl w:val="254C3AEE"/>
    <w:lvl w:ilvl="0" w:tplc="6C2A244A">
      <w:start w:val="1"/>
      <w:numFmt w:val="decimal"/>
      <w:lvlText w:val="%1.1."/>
      <w:lvlJc w:val="left"/>
      <w:pPr>
        <w:ind w:left="1428"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2FD1408"/>
    <w:multiLevelType w:val="hybridMultilevel"/>
    <w:tmpl w:val="63D437A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9" w15:restartNumberingAfterBreak="0">
    <w:nsid w:val="49766DD2"/>
    <w:multiLevelType w:val="hybridMultilevel"/>
    <w:tmpl w:val="A6B27492"/>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0" w15:restartNumberingAfterBreak="0">
    <w:nsid w:val="4AF14A1E"/>
    <w:multiLevelType w:val="hybridMultilevel"/>
    <w:tmpl w:val="F6E8E0A4"/>
    <w:lvl w:ilvl="0" w:tplc="1B389A60">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21" w15:restartNumberingAfterBreak="0">
    <w:nsid w:val="4BC802E9"/>
    <w:multiLevelType w:val="hybridMultilevel"/>
    <w:tmpl w:val="A1025BD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4D61581B"/>
    <w:multiLevelType w:val="hybridMultilevel"/>
    <w:tmpl w:val="93A83316"/>
    <w:lvl w:ilvl="0" w:tplc="BFA48B12">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3" w15:restartNumberingAfterBreak="0">
    <w:nsid w:val="50080BBE"/>
    <w:multiLevelType w:val="hybridMultilevel"/>
    <w:tmpl w:val="385A65E0"/>
    <w:lvl w:ilvl="0" w:tplc="BFA48B1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511F5766"/>
    <w:multiLevelType w:val="hybridMultilevel"/>
    <w:tmpl w:val="4BBC00F0"/>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5" w15:restartNumberingAfterBreak="0">
    <w:nsid w:val="5304098E"/>
    <w:multiLevelType w:val="hybridMultilevel"/>
    <w:tmpl w:val="71845E30"/>
    <w:lvl w:ilvl="0" w:tplc="04190001">
      <w:start w:val="1"/>
      <w:numFmt w:val="bullet"/>
      <w:lvlText w:val=""/>
      <w:lvlJc w:val="left"/>
      <w:pPr>
        <w:ind w:left="1356" w:hanging="360"/>
      </w:pPr>
      <w:rPr>
        <w:rFonts w:ascii="Symbol" w:hAnsi="Symbol" w:hint="default"/>
      </w:rPr>
    </w:lvl>
    <w:lvl w:ilvl="1" w:tplc="04190003" w:tentative="1">
      <w:start w:val="1"/>
      <w:numFmt w:val="bullet"/>
      <w:lvlText w:val="o"/>
      <w:lvlJc w:val="left"/>
      <w:pPr>
        <w:ind w:left="2076" w:hanging="360"/>
      </w:pPr>
      <w:rPr>
        <w:rFonts w:ascii="Courier New" w:hAnsi="Courier New" w:cs="Courier New" w:hint="default"/>
      </w:rPr>
    </w:lvl>
    <w:lvl w:ilvl="2" w:tplc="04190005" w:tentative="1">
      <w:start w:val="1"/>
      <w:numFmt w:val="bullet"/>
      <w:lvlText w:val=""/>
      <w:lvlJc w:val="left"/>
      <w:pPr>
        <w:ind w:left="2796" w:hanging="360"/>
      </w:pPr>
      <w:rPr>
        <w:rFonts w:ascii="Wingdings" w:hAnsi="Wingdings" w:hint="default"/>
      </w:rPr>
    </w:lvl>
    <w:lvl w:ilvl="3" w:tplc="04190001" w:tentative="1">
      <w:start w:val="1"/>
      <w:numFmt w:val="bullet"/>
      <w:lvlText w:val=""/>
      <w:lvlJc w:val="left"/>
      <w:pPr>
        <w:ind w:left="3516" w:hanging="360"/>
      </w:pPr>
      <w:rPr>
        <w:rFonts w:ascii="Symbol" w:hAnsi="Symbol" w:hint="default"/>
      </w:rPr>
    </w:lvl>
    <w:lvl w:ilvl="4" w:tplc="04190003" w:tentative="1">
      <w:start w:val="1"/>
      <w:numFmt w:val="bullet"/>
      <w:lvlText w:val="o"/>
      <w:lvlJc w:val="left"/>
      <w:pPr>
        <w:ind w:left="4236" w:hanging="360"/>
      </w:pPr>
      <w:rPr>
        <w:rFonts w:ascii="Courier New" w:hAnsi="Courier New" w:cs="Courier New" w:hint="default"/>
      </w:rPr>
    </w:lvl>
    <w:lvl w:ilvl="5" w:tplc="04190005" w:tentative="1">
      <w:start w:val="1"/>
      <w:numFmt w:val="bullet"/>
      <w:lvlText w:val=""/>
      <w:lvlJc w:val="left"/>
      <w:pPr>
        <w:ind w:left="4956" w:hanging="360"/>
      </w:pPr>
      <w:rPr>
        <w:rFonts w:ascii="Wingdings" w:hAnsi="Wingdings" w:hint="default"/>
      </w:rPr>
    </w:lvl>
    <w:lvl w:ilvl="6" w:tplc="04190001" w:tentative="1">
      <w:start w:val="1"/>
      <w:numFmt w:val="bullet"/>
      <w:lvlText w:val=""/>
      <w:lvlJc w:val="left"/>
      <w:pPr>
        <w:ind w:left="5676" w:hanging="360"/>
      </w:pPr>
      <w:rPr>
        <w:rFonts w:ascii="Symbol" w:hAnsi="Symbol" w:hint="default"/>
      </w:rPr>
    </w:lvl>
    <w:lvl w:ilvl="7" w:tplc="04190003" w:tentative="1">
      <w:start w:val="1"/>
      <w:numFmt w:val="bullet"/>
      <w:lvlText w:val="o"/>
      <w:lvlJc w:val="left"/>
      <w:pPr>
        <w:ind w:left="6396" w:hanging="360"/>
      </w:pPr>
      <w:rPr>
        <w:rFonts w:ascii="Courier New" w:hAnsi="Courier New" w:cs="Courier New" w:hint="default"/>
      </w:rPr>
    </w:lvl>
    <w:lvl w:ilvl="8" w:tplc="04190005" w:tentative="1">
      <w:start w:val="1"/>
      <w:numFmt w:val="bullet"/>
      <w:lvlText w:val=""/>
      <w:lvlJc w:val="left"/>
      <w:pPr>
        <w:ind w:left="7116" w:hanging="360"/>
      </w:pPr>
      <w:rPr>
        <w:rFonts w:ascii="Wingdings" w:hAnsi="Wingdings" w:hint="default"/>
      </w:rPr>
    </w:lvl>
  </w:abstractNum>
  <w:abstractNum w:abstractNumId="26" w15:restartNumberingAfterBreak="0">
    <w:nsid w:val="5C0861FE"/>
    <w:multiLevelType w:val="hybridMultilevel"/>
    <w:tmpl w:val="1D7C86A6"/>
    <w:lvl w:ilvl="0" w:tplc="8390C91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614145D5"/>
    <w:multiLevelType w:val="hybridMultilevel"/>
    <w:tmpl w:val="8D7A296E"/>
    <w:lvl w:ilvl="0" w:tplc="BDEED1D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15:restartNumberingAfterBreak="0">
    <w:nsid w:val="61E72F93"/>
    <w:multiLevelType w:val="multilevel"/>
    <w:tmpl w:val="B0B23F08"/>
    <w:lvl w:ilvl="0">
      <w:start w:val="1"/>
      <w:numFmt w:val="bullet"/>
      <w:lvlText w:val=""/>
      <w:lvlJc w:val="left"/>
      <w:pPr>
        <w:tabs>
          <w:tab w:val="num" w:pos="1260"/>
        </w:tabs>
        <w:ind w:left="1260" w:hanging="360"/>
      </w:pPr>
      <w:rPr>
        <w:rFonts w:ascii="Wingdings" w:hAnsi="Wingdings" w:hint="default"/>
      </w:rPr>
    </w:lvl>
    <w:lvl w:ilvl="1">
      <w:start w:val="1"/>
      <w:numFmt w:val="bullet"/>
      <w:lvlText w:val="o"/>
      <w:lvlJc w:val="left"/>
      <w:pPr>
        <w:tabs>
          <w:tab w:val="num" w:pos="1980"/>
        </w:tabs>
        <w:ind w:left="1980" w:hanging="360"/>
      </w:pPr>
      <w:rPr>
        <w:rFonts w:ascii="Courier New" w:hAnsi="Courier New" w:cs="Courier New" w:hint="default"/>
      </w:rPr>
    </w:lvl>
    <w:lvl w:ilvl="2">
      <w:start w:val="1"/>
      <w:numFmt w:val="bullet"/>
      <w:lvlText w:val=""/>
      <w:lvlJc w:val="left"/>
      <w:pPr>
        <w:tabs>
          <w:tab w:val="num" w:pos="2700"/>
        </w:tabs>
        <w:ind w:left="2700" w:hanging="360"/>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cs="Courier New"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cs="Courier New" w:hint="default"/>
      </w:rPr>
    </w:lvl>
    <w:lvl w:ilvl="8">
      <w:start w:val="1"/>
      <w:numFmt w:val="bullet"/>
      <w:lvlText w:val=""/>
      <w:lvlJc w:val="left"/>
      <w:pPr>
        <w:tabs>
          <w:tab w:val="num" w:pos="7020"/>
        </w:tabs>
        <w:ind w:left="7020" w:hanging="360"/>
      </w:pPr>
      <w:rPr>
        <w:rFonts w:ascii="Wingdings" w:hAnsi="Wingdings" w:hint="default"/>
      </w:rPr>
    </w:lvl>
  </w:abstractNum>
  <w:abstractNum w:abstractNumId="29" w15:restartNumberingAfterBreak="0">
    <w:nsid w:val="68652EB8"/>
    <w:multiLevelType w:val="multilevel"/>
    <w:tmpl w:val="653E9C1A"/>
    <w:lvl w:ilvl="0">
      <w:start w:val="1"/>
      <w:numFmt w:val="decimal"/>
      <w:lvlText w:val="%1."/>
      <w:lvlJc w:val="left"/>
      <w:pPr>
        <w:ind w:left="2073" w:hanging="1080"/>
      </w:pPr>
      <w:rPr>
        <w:rFonts w:hint="default"/>
      </w:rPr>
    </w:lvl>
    <w:lvl w:ilvl="1">
      <w:start w:val="1"/>
      <w:numFmt w:val="decimal"/>
      <w:isLgl/>
      <w:lvlText w:val="%1.%2."/>
      <w:lvlJc w:val="left"/>
      <w:pPr>
        <w:ind w:left="2112" w:hanging="1404"/>
      </w:pPr>
      <w:rPr>
        <w:rFonts w:hint="default"/>
      </w:rPr>
    </w:lvl>
    <w:lvl w:ilvl="2">
      <w:start w:val="1"/>
      <w:numFmt w:val="decimal"/>
      <w:isLgl/>
      <w:lvlText w:val="%1.%2.%3."/>
      <w:lvlJc w:val="left"/>
      <w:pPr>
        <w:ind w:left="1971" w:hanging="1404"/>
      </w:pPr>
      <w:rPr>
        <w:rFonts w:hint="default"/>
      </w:rPr>
    </w:lvl>
    <w:lvl w:ilvl="3">
      <w:start w:val="1"/>
      <w:numFmt w:val="decimal"/>
      <w:isLgl/>
      <w:lvlText w:val="%1.%2.%3.%4."/>
      <w:lvlJc w:val="left"/>
      <w:pPr>
        <w:ind w:left="2112" w:hanging="1404"/>
      </w:pPr>
      <w:rPr>
        <w:rFonts w:hint="default"/>
      </w:rPr>
    </w:lvl>
    <w:lvl w:ilvl="4">
      <w:start w:val="1"/>
      <w:numFmt w:val="decimal"/>
      <w:isLgl/>
      <w:lvlText w:val="%1.%2.%3.%4.%5."/>
      <w:lvlJc w:val="left"/>
      <w:pPr>
        <w:ind w:left="2112" w:hanging="1404"/>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30" w15:restartNumberingAfterBreak="0">
    <w:nsid w:val="6E284937"/>
    <w:multiLevelType w:val="hybridMultilevel"/>
    <w:tmpl w:val="D6B69438"/>
    <w:lvl w:ilvl="0" w:tplc="04190001">
      <w:start w:val="1"/>
      <w:numFmt w:val="bullet"/>
      <w:lvlText w:val=""/>
      <w:lvlJc w:val="left"/>
      <w:pPr>
        <w:ind w:left="648" w:hanging="360"/>
      </w:pPr>
      <w:rPr>
        <w:rFonts w:ascii="Symbol" w:hAnsi="Symbol" w:hint="default"/>
      </w:rPr>
    </w:lvl>
    <w:lvl w:ilvl="1" w:tplc="04190003" w:tentative="1">
      <w:start w:val="1"/>
      <w:numFmt w:val="bullet"/>
      <w:lvlText w:val="o"/>
      <w:lvlJc w:val="left"/>
      <w:pPr>
        <w:ind w:left="1368" w:hanging="360"/>
      </w:pPr>
      <w:rPr>
        <w:rFonts w:ascii="Courier New" w:hAnsi="Courier New" w:cs="Courier New" w:hint="default"/>
      </w:rPr>
    </w:lvl>
    <w:lvl w:ilvl="2" w:tplc="04190005" w:tentative="1">
      <w:start w:val="1"/>
      <w:numFmt w:val="bullet"/>
      <w:lvlText w:val=""/>
      <w:lvlJc w:val="left"/>
      <w:pPr>
        <w:ind w:left="2088" w:hanging="360"/>
      </w:pPr>
      <w:rPr>
        <w:rFonts w:ascii="Wingdings" w:hAnsi="Wingdings" w:hint="default"/>
      </w:rPr>
    </w:lvl>
    <w:lvl w:ilvl="3" w:tplc="04190001" w:tentative="1">
      <w:start w:val="1"/>
      <w:numFmt w:val="bullet"/>
      <w:lvlText w:val=""/>
      <w:lvlJc w:val="left"/>
      <w:pPr>
        <w:ind w:left="2808" w:hanging="360"/>
      </w:pPr>
      <w:rPr>
        <w:rFonts w:ascii="Symbol" w:hAnsi="Symbol" w:hint="default"/>
      </w:rPr>
    </w:lvl>
    <w:lvl w:ilvl="4" w:tplc="04190003" w:tentative="1">
      <w:start w:val="1"/>
      <w:numFmt w:val="bullet"/>
      <w:lvlText w:val="o"/>
      <w:lvlJc w:val="left"/>
      <w:pPr>
        <w:ind w:left="3528" w:hanging="360"/>
      </w:pPr>
      <w:rPr>
        <w:rFonts w:ascii="Courier New" w:hAnsi="Courier New" w:cs="Courier New" w:hint="default"/>
      </w:rPr>
    </w:lvl>
    <w:lvl w:ilvl="5" w:tplc="04190005" w:tentative="1">
      <w:start w:val="1"/>
      <w:numFmt w:val="bullet"/>
      <w:lvlText w:val=""/>
      <w:lvlJc w:val="left"/>
      <w:pPr>
        <w:ind w:left="4248" w:hanging="360"/>
      </w:pPr>
      <w:rPr>
        <w:rFonts w:ascii="Wingdings" w:hAnsi="Wingdings" w:hint="default"/>
      </w:rPr>
    </w:lvl>
    <w:lvl w:ilvl="6" w:tplc="04190001" w:tentative="1">
      <w:start w:val="1"/>
      <w:numFmt w:val="bullet"/>
      <w:lvlText w:val=""/>
      <w:lvlJc w:val="left"/>
      <w:pPr>
        <w:ind w:left="4968" w:hanging="360"/>
      </w:pPr>
      <w:rPr>
        <w:rFonts w:ascii="Symbol" w:hAnsi="Symbol" w:hint="default"/>
      </w:rPr>
    </w:lvl>
    <w:lvl w:ilvl="7" w:tplc="04190003" w:tentative="1">
      <w:start w:val="1"/>
      <w:numFmt w:val="bullet"/>
      <w:lvlText w:val="o"/>
      <w:lvlJc w:val="left"/>
      <w:pPr>
        <w:ind w:left="5688" w:hanging="360"/>
      </w:pPr>
      <w:rPr>
        <w:rFonts w:ascii="Courier New" w:hAnsi="Courier New" w:cs="Courier New" w:hint="default"/>
      </w:rPr>
    </w:lvl>
    <w:lvl w:ilvl="8" w:tplc="04190005" w:tentative="1">
      <w:start w:val="1"/>
      <w:numFmt w:val="bullet"/>
      <w:lvlText w:val=""/>
      <w:lvlJc w:val="left"/>
      <w:pPr>
        <w:ind w:left="6408" w:hanging="360"/>
      </w:pPr>
      <w:rPr>
        <w:rFonts w:ascii="Wingdings" w:hAnsi="Wingdings" w:hint="default"/>
      </w:rPr>
    </w:lvl>
  </w:abstractNum>
  <w:abstractNum w:abstractNumId="31" w15:restartNumberingAfterBreak="0">
    <w:nsid w:val="6E2C67C4"/>
    <w:multiLevelType w:val="hybridMultilevel"/>
    <w:tmpl w:val="2BA4C260"/>
    <w:lvl w:ilvl="0" w:tplc="04190001">
      <w:start w:val="1"/>
      <w:numFmt w:val="bullet"/>
      <w:lvlText w:val=""/>
      <w:lvlJc w:val="left"/>
      <w:pPr>
        <w:ind w:left="1356" w:hanging="360"/>
      </w:pPr>
      <w:rPr>
        <w:rFonts w:ascii="Symbol" w:hAnsi="Symbol" w:hint="default"/>
      </w:rPr>
    </w:lvl>
    <w:lvl w:ilvl="1" w:tplc="04190003" w:tentative="1">
      <w:start w:val="1"/>
      <w:numFmt w:val="bullet"/>
      <w:lvlText w:val="o"/>
      <w:lvlJc w:val="left"/>
      <w:pPr>
        <w:ind w:left="2076" w:hanging="360"/>
      </w:pPr>
      <w:rPr>
        <w:rFonts w:ascii="Courier New" w:hAnsi="Courier New" w:cs="Courier New" w:hint="default"/>
      </w:rPr>
    </w:lvl>
    <w:lvl w:ilvl="2" w:tplc="04190005" w:tentative="1">
      <w:start w:val="1"/>
      <w:numFmt w:val="bullet"/>
      <w:lvlText w:val=""/>
      <w:lvlJc w:val="left"/>
      <w:pPr>
        <w:ind w:left="2796" w:hanging="360"/>
      </w:pPr>
      <w:rPr>
        <w:rFonts w:ascii="Wingdings" w:hAnsi="Wingdings" w:hint="default"/>
      </w:rPr>
    </w:lvl>
    <w:lvl w:ilvl="3" w:tplc="04190001" w:tentative="1">
      <w:start w:val="1"/>
      <w:numFmt w:val="bullet"/>
      <w:lvlText w:val=""/>
      <w:lvlJc w:val="left"/>
      <w:pPr>
        <w:ind w:left="3516" w:hanging="360"/>
      </w:pPr>
      <w:rPr>
        <w:rFonts w:ascii="Symbol" w:hAnsi="Symbol" w:hint="default"/>
      </w:rPr>
    </w:lvl>
    <w:lvl w:ilvl="4" w:tplc="04190003" w:tentative="1">
      <w:start w:val="1"/>
      <w:numFmt w:val="bullet"/>
      <w:lvlText w:val="o"/>
      <w:lvlJc w:val="left"/>
      <w:pPr>
        <w:ind w:left="4236" w:hanging="360"/>
      </w:pPr>
      <w:rPr>
        <w:rFonts w:ascii="Courier New" w:hAnsi="Courier New" w:cs="Courier New" w:hint="default"/>
      </w:rPr>
    </w:lvl>
    <w:lvl w:ilvl="5" w:tplc="04190005" w:tentative="1">
      <w:start w:val="1"/>
      <w:numFmt w:val="bullet"/>
      <w:lvlText w:val=""/>
      <w:lvlJc w:val="left"/>
      <w:pPr>
        <w:ind w:left="4956" w:hanging="360"/>
      </w:pPr>
      <w:rPr>
        <w:rFonts w:ascii="Wingdings" w:hAnsi="Wingdings" w:hint="default"/>
      </w:rPr>
    </w:lvl>
    <w:lvl w:ilvl="6" w:tplc="04190001" w:tentative="1">
      <w:start w:val="1"/>
      <w:numFmt w:val="bullet"/>
      <w:lvlText w:val=""/>
      <w:lvlJc w:val="left"/>
      <w:pPr>
        <w:ind w:left="5676" w:hanging="360"/>
      </w:pPr>
      <w:rPr>
        <w:rFonts w:ascii="Symbol" w:hAnsi="Symbol" w:hint="default"/>
      </w:rPr>
    </w:lvl>
    <w:lvl w:ilvl="7" w:tplc="04190003" w:tentative="1">
      <w:start w:val="1"/>
      <w:numFmt w:val="bullet"/>
      <w:lvlText w:val="o"/>
      <w:lvlJc w:val="left"/>
      <w:pPr>
        <w:ind w:left="6396" w:hanging="360"/>
      </w:pPr>
      <w:rPr>
        <w:rFonts w:ascii="Courier New" w:hAnsi="Courier New" w:cs="Courier New" w:hint="default"/>
      </w:rPr>
    </w:lvl>
    <w:lvl w:ilvl="8" w:tplc="04190005" w:tentative="1">
      <w:start w:val="1"/>
      <w:numFmt w:val="bullet"/>
      <w:lvlText w:val=""/>
      <w:lvlJc w:val="left"/>
      <w:pPr>
        <w:ind w:left="7116" w:hanging="360"/>
      </w:pPr>
      <w:rPr>
        <w:rFonts w:ascii="Wingdings" w:hAnsi="Wingdings" w:hint="default"/>
      </w:rPr>
    </w:lvl>
  </w:abstractNum>
  <w:abstractNum w:abstractNumId="32" w15:restartNumberingAfterBreak="0">
    <w:nsid w:val="71116667"/>
    <w:multiLevelType w:val="hybridMultilevel"/>
    <w:tmpl w:val="39606378"/>
    <w:lvl w:ilvl="0" w:tplc="E26CEFA6">
      <w:start w:val="1"/>
      <w:numFmt w:val="decimal"/>
      <w:lvlText w:val="%1."/>
      <w:lvlJc w:val="left"/>
      <w:pPr>
        <w:ind w:left="1825" w:hanging="1116"/>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15:restartNumberingAfterBreak="0">
    <w:nsid w:val="737A628C"/>
    <w:multiLevelType w:val="hybridMultilevel"/>
    <w:tmpl w:val="082260FA"/>
    <w:lvl w:ilvl="0" w:tplc="15DE57BA">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4" w15:restartNumberingAfterBreak="0">
    <w:nsid w:val="73AA048F"/>
    <w:multiLevelType w:val="hybridMultilevel"/>
    <w:tmpl w:val="DCAE90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8704623"/>
    <w:multiLevelType w:val="hybridMultilevel"/>
    <w:tmpl w:val="F11C40E8"/>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36" w15:restartNumberingAfterBreak="0">
    <w:nsid w:val="7A6E0DF2"/>
    <w:multiLevelType w:val="hybridMultilevel"/>
    <w:tmpl w:val="3ACE407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15:restartNumberingAfterBreak="0">
    <w:nsid w:val="7CCF648E"/>
    <w:multiLevelType w:val="hybridMultilevel"/>
    <w:tmpl w:val="C0086462"/>
    <w:lvl w:ilvl="0" w:tplc="0419000F">
      <w:start w:val="1"/>
      <w:numFmt w:val="decimal"/>
      <w:lvlText w:val="%1."/>
      <w:lvlJc w:val="left"/>
      <w:pPr>
        <w:tabs>
          <w:tab w:val="num" w:pos="1440"/>
        </w:tabs>
        <w:ind w:left="1440" w:hanging="360"/>
      </w:pPr>
    </w:lvl>
    <w:lvl w:ilvl="1" w:tplc="BFA48B12">
      <w:start w:val="1"/>
      <w:numFmt w:val="bullet"/>
      <w:lvlText w:val=""/>
      <w:lvlJc w:val="left"/>
      <w:pPr>
        <w:tabs>
          <w:tab w:val="num" w:pos="2160"/>
        </w:tabs>
        <w:ind w:left="2160" w:hanging="360"/>
      </w:pPr>
      <w:rPr>
        <w:rFonts w:ascii="Symbol" w:hAnsi="Symbol" w:hint="default"/>
      </w:r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38" w15:restartNumberingAfterBreak="0">
    <w:nsid w:val="7DC6646A"/>
    <w:multiLevelType w:val="hybridMultilevel"/>
    <w:tmpl w:val="EF32F018"/>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num w:numId="1">
    <w:abstractNumId w:val="36"/>
  </w:num>
  <w:num w:numId="2">
    <w:abstractNumId w:val="13"/>
  </w:num>
  <w:num w:numId="3">
    <w:abstractNumId w:val="34"/>
  </w:num>
  <w:num w:numId="4">
    <w:abstractNumId w:val="18"/>
  </w:num>
  <w:num w:numId="5">
    <w:abstractNumId w:val="38"/>
  </w:num>
  <w:num w:numId="6">
    <w:abstractNumId w:val="19"/>
  </w:num>
  <w:num w:numId="7">
    <w:abstractNumId w:val="30"/>
  </w:num>
  <w:num w:numId="8">
    <w:abstractNumId w:val="24"/>
  </w:num>
  <w:num w:numId="9">
    <w:abstractNumId w:val="29"/>
  </w:num>
  <w:num w:numId="10">
    <w:abstractNumId w:val="17"/>
  </w:num>
  <w:num w:numId="11">
    <w:abstractNumId w:val="7"/>
  </w:num>
  <w:num w:numId="12">
    <w:abstractNumId w:val="12"/>
  </w:num>
  <w:num w:numId="13">
    <w:abstractNumId w:val="4"/>
  </w:num>
  <w:num w:numId="14">
    <w:abstractNumId w:val="37"/>
  </w:num>
  <w:num w:numId="15">
    <w:abstractNumId w:val="35"/>
  </w:num>
  <w:num w:numId="16">
    <w:abstractNumId w:val="21"/>
  </w:num>
  <w:num w:numId="17">
    <w:abstractNumId w:val="9"/>
  </w:num>
  <w:num w:numId="18">
    <w:abstractNumId w:val="8"/>
  </w:num>
  <w:num w:numId="19">
    <w:abstractNumId w:val="1"/>
  </w:num>
  <w:num w:numId="20">
    <w:abstractNumId w:val="33"/>
  </w:num>
  <w:num w:numId="21">
    <w:abstractNumId w:val="14"/>
  </w:num>
  <w:num w:numId="22">
    <w:abstractNumId w:val="2"/>
  </w:num>
  <w:num w:numId="23">
    <w:abstractNumId w:val="3"/>
  </w:num>
  <w:num w:numId="24">
    <w:abstractNumId w:val="28"/>
  </w:num>
  <w:num w:numId="25">
    <w:abstractNumId w:val="22"/>
  </w:num>
  <w:num w:numId="26">
    <w:abstractNumId w:val="26"/>
  </w:num>
  <w:num w:numId="27">
    <w:abstractNumId w:val="10"/>
  </w:num>
  <w:num w:numId="28">
    <w:abstractNumId w:val="0"/>
  </w:num>
  <w:num w:numId="29">
    <w:abstractNumId w:val="6"/>
  </w:num>
  <w:num w:numId="30">
    <w:abstractNumId w:val="5"/>
  </w:num>
  <w:num w:numId="31">
    <w:abstractNumId w:val="11"/>
  </w:num>
  <w:num w:numId="32">
    <w:abstractNumId w:val="23"/>
  </w:num>
  <w:num w:numId="33">
    <w:abstractNumId w:val="16"/>
  </w:num>
  <w:num w:numId="34">
    <w:abstractNumId w:val="31"/>
  </w:num>
  <w:num w:numId="35">
    <w:abstractNumId w:val="25"/>
  </w:num>
  <w:num w:numId="36">
    <w:abstractNumId w:val="15"/>
  </w:num>
  <w:num w:numId="37">
    <w:abstractNumId w:val="20"/>
  </w:num>
  <w:num w:numId="38">
    <w:abstractNumId w:val="27"/>
  </w:num>
  <w:num w:numId="39">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11E"/>
    <w:rsid w:val="00002A98"/>
    <w:rsid w:val="00013EAF"/>
    <w:rsid w:val="00023137"/>
    <w:rsid w:val="0002411E"/>
    <w:rsid w:val="00033DC0"/>
    <w:rsid w:val="000443E4"/>
    <w:rsid w:val="00061D42"/>
    <w:rsid w:val="00063288"/>
    <w:rsid w:val="00094BDF"/>
    <w:rsid w:val="000A407C"/>
    <w:rsid w:val="000D48B8"/>
    <w:rsid w:val="000F4E5D"/>
    <w:rsid w:val="001213F5"/>
    <w:rsid w:val="00121592"/>
    <w:rsid w:val="00122D93"/>
    <w:rsid w:val="0013434C"/>
    <w:rsid w:val="00156B18"/>
    <w:rsid w:val="001640DD"/>
    <w:rsid w:val="00182349"/>
    <w:rsid w:val="00184818"/>
    <w:rsid w:val="00184F9A"/>
    <w:rsid w:val="00197011"/>
    <w:rsid w:val="001A0150"/>
    <w:rsid w:val="001A23D4"/>
    <w:rsid w:val="001B5762"/>
    <w:rsid w:val="001C554A"/>
    <w:rsid w:val="001C7E88"/>
    <w:rsid w:val="001F2BCF"/>
    <w:rsid w:val="001F31DE"/>
    <w:rsid w:val="00203E08"/>
    <w:rsid w:val="00207E18"/>
    <w:rsid w:val="00216D1B"/>
    <w:rsid w:val="00235252"/>
    <w:rsid w:val="002370AF"/>
    <w:rsid w:val="0023783F"/>
    <w:rsid w:val="00242E7E"/>
    <w:rsid w:val="002523C4"/>
    <w:rsid w:val="002606FA"/>
    <w:rsid w:val="00262A8C"/>
    <w:rsid w:val="002B1CD4"/>
    <w:rsid w:val="002B4F7E"/>
    <w:rsid w:val="002B7A9B"/>
    <w:rsid w:val="002D41BE"/>
    <w:rsid w:val="002E04BA"/>
    <w:rsid w:val="00312335"/>
    <w:rsid w:val="003133D4"/>
    <w:rsid w:val="00323934"/>
    <w:rsid w:val="003300B3"/>
    <w:rsid w:val="00336D2E"/>
    <w:rsid w:val="003439DA"/>
    <w:rsid w:val="0035130B"/>
    <w:rsid w:val="00360D0B"/>
    <w:rsid w:val="003811C9"/>
    <w:rsid w:val="003B2E55"/>
    <w:rsid w:val="003D76FD"/>
    <w:rsid w:val="003E27C2"/>
    <w:rsid w:val="003E43D2"/>
    <w:rsid w:val="003F69A5"/>
    <w:rsid w:val="0040021C"/>
    <w:rsid w:val="00402F29"/>
    <w:rsid w:val="00415B54"/>
    <w:rsid w:val="004264DD"/>
    <w:rsid w:val="00456CAC"/>
    <w:rsid w:val="00475E79"/>
    <w:rsid w:val="0048616D"/>
    <w:rsid w:val="004947FD"/>
    <w:rsid w:val="004A58C8"/>
    <w:rsid w:val="004A7002"/>
    <w:rsid w:val="004B1ECC"/>
    <w:rsid w:val="004B5EC2"/>
    <w:rsid w:val="004C577A"/>
    <w:rsid w:val="004D646E"/>
    <w:rsid w:val="004E48D3"/>
    <w:rsid w:val="004F4EC3"/>
    <w:rsid w:val="004F68BA"/>
    <w:rsid w:val="00526B34"/>
    <w:rsid w:val="00552FC3"/>
    <w:rsid w:val="0055398F"/>
    <w:rsid w:val="00554C9C"/>
    <w:rsid w:val="005563FA"/>
    <w:rsid w:val="00566010"/>
    <w:rsid w:val="005816D0"/>
    <w:rsid w:val="0058790F"/>
    <w:rsid w:val="005953E4"/>
    <w:rsid w:val="005A0674"/>
    <w:rsid w:val="005A1F0D"/>
    <w:rsid w:val="005A737D"/>
    <w:rsid w:val="005B1DE4"/>
    <w:rsid w:val="005B336C"/>
    <w:rsid w:val="005D3009"/>
    <w:rsid w:val="005E46F3"/>
    <w:rsid w:val="005F31A7"/>
    <w:rsid w:val="0063248A"/>
    <w:rsid w:val="0063480F"/>
    <w:rsid w:val="0065285E"/>
    <w:rsid w:val="00660EB2"/>
    <w:rsid w:val="00663EF2"/>
    <w:rsid w:val="00683B0E"/>
    <w:rsid w:val="00685267"/>
    <w:rsid w:val="00691106"/>
    <w:rsid w:val="006923E3"/>
    <w:rsid w:val="0069401D"/>
    <w:rsid w:val="00694E37"/>
    <w:rsid w:val="006A6682"/>
    <w:rsid w:val="006A7967"/>
    <w:rsid w:val="006A7C40"/>
    <w:rsid w:val="006B2CB1"/>
    <w:rsid w:val="006C6EF6"/>
    <w:rsid w:val="006D1E3E"/>
    <w:rsid w:val="006D38D1"/>
    <w:rsid w:val="006E30FE"/>
    <w:rsid w:val="006F5964"/>
    <w:rsid w:val="00710AF6"/>
    <w:rsid w:val="00721130"/>
    <w:rsid w:val="00732096"/>
    <w:rsid w:val="00740DAC"/>
    <w:rsid w:val="0074797D"/>
    <w:rsid w:val="00751BC1"/>
    <w:rsid w:val="00774775"/>
    <w:rsid w:val="00796104"/>
    <w:rsid w:val="007A6BE8"/>
    <w:rsid w:val="007D610E"/>
    <w:rsid w:val="007F21F9"/>
    <w:rsid w:val="007F27E8"/>
    <w:rsid w:val="0080367F"/>
    <w:rsid w:val="00814EDF"/>
    <w:rsid w:val="00837CB4"/>
    <w:rsid w:val="00867FEC"/>
    <w:rsid w:val="00874179"/>
    <w:rsid w:val="00876713"/>
    <w:rsid w:val="008841EB"/>
    <w:rsid w:val="00887C28"/>
    <w:rsid w:val="008D09E0"/>
    <w:rsid w:val="008D4EF5"/>
    <w:rsid w:val="009003D9"/>
    <w:rsid w:val="0090538C"/>
    <w:rsid w:val="0092641A"/>
    <w:rsid w:val="009413F6"/>
    <w:rsid w:val="009708AB"/>
    <w:rsid w:val="009765CF"/>
    <w:rsid w:val="009817B7"/>
    <w:rsid w:val="00984B96"/>
    <w:rsid w:val="00994E5D"/>
    <w:rsid w:val="009A0B25"/>
    <w:rsid w:val="009A27AD"/>
    <w:rsid w:val="009C37CD"/>
    <w:rsid w:val="009E05E5"/>
    <w:rsid w:val="00A12017"/>
    <w:rsid w:val="00A20A20"/>
    <w:rsid w:val="00A220BF"/>
    <w:rsid w:val="00A26AA6"/>
    <w:rsid w:val="00A31632"/>
    <w:rsid w:val="00A539C5"/>
    <w:rsid w:val="00A56740"/>
    <w:rsid w:val="00A84F18"/>
    <w:rsid w:val="00A85C06"/>
    <w:rsid w:val="00A87A99"/>
    <w:rsid w:val="00A94F6B"/>
    <w:rsid w:val="00AA2505"/>
    <w:rsid w:val="00AB3127"/>
    <w:rsid w:val="00AB767E"/>
    <w:rsid w:val="00AD308C"/>
    <w:rsid w:val="00AD48DC"/>
    <w:rsid w:val="00AD7E12"/>
    <w:rsid w:val="00AE3958"/>
    <w:rsid w:val="00AF1083"/>
    <w:rsid w:val="00AF1D32"/>
    <w:rsid w:val="00B004D1"/>
    <w:rsid w:val="00B01D15"/>
    <w:rsid w:val="00B119A4"/>
    <w:rsid w:val="00B52091"/>
    <w:rsid w:val="00B540B3"/>
    <w:rsid w:val="00B562E6"/>
    <w:rsid w:val="00B56E85"/>
    <w:rsid w:val="00B711CA"/>
    <w:rsid w:val="00B712E6"/>
    <w:rsid w:val="00B737F9"/>
    <w:rsid w:val="00B76308"/>
    <w:rsid w:val="00B821FE"/>
    <w:rsid w:val="00B939FF"/>
    <w:rsid w:val="00BB7E5B"/>
    <w:rsid w:val="00BD1189"/>
    <w:rsid w:val="00C07325"/>
    <w:rsid w:val="00C3123A"/>
    <w:rsid w:val="00C56128"/>
    <w:rsid w:val="00C5739A"/>
    <w:rsid w:val="00C94D1D"/>
    <w:rsid w:val="00CA5537"/>
    <w:rsid w:val="00CC441F"/>
    <w:rsid w:val="00CC5C17"/>
    <w:rsid w:val="00CD2CF2"/>
    <w:rsid w:val="00CD5269"/>
    <w:rsid w:val="00CE53CF"/>
    <w:rsid w:val="00CF130A"/>
    <w:rsid w:val="00CF1977"/>
    <w:rsid w:val="00CF7673"/>
    <w:rsid w:val="00D10134"/>
    <w:rsid w:val="00D1057E"/>
    <w:rsid w:val="00D10C57"/>
    <w:rsid w:val="00D1238A"/>
    <w:rsid w:val="00D15F5B"/>
    <w:rsid w:val="00D20C71"/>
    <w:rsid w:val="00D21B59"/>
    <w:rsid w:val="00D31F88"/>
    <w:rsid w:val="00D353A8"/>
    <w:rsid w:val="00D71488"/>
    <w:rsid w:val="00DA3F6A"/>
    <w:rsid w:val="00DA40BD"/>
    <w:rsid w:val="00DB01D5"/>
    <w:rsid w:val="00DC6B23"/>
    <w:rsid w:val="00DD1EB0"/>
    <w:rsid w:val="00DD50E0"/>
    <w:rsid w:val="00E03A3B"/>
    <w:rsid w:val="00E075CE"/>
    <w:rsid w:val="00E45396"/>
    <w:rsid w:val="00E51E0D"/>
    <w:rsid w:val="00E57746"/>
    <w:rsid w:val="00E7628A"/>
    <w:rsid w:val="00EA26A9"/>
    <w:rsid w:val="00EA5D77"/>
    <w:rsid w:val="00EC5416"/>
    <w:rsid w:val="00EE4F75"/>
    <w:rsid w:val="00EE51B6"/>
    <w:rsid w:val="00EE724F"/>
    <w:rsid w:val="00EF3B2C"/>
    <w:rsid w:val="00F01194"/>
    <w:rsid w:val="00F0152C"/>
    <w:rsid w:val="00F56A7C"/>
    <w:rsid w:val="00F75EBA"/>
    <w:rsid w:val="00FA073D"/>
    <w:rsid w:val="00FA4B70"/>
    <w:rsid w:val="00FA5F25"/>
    <w:rsid w:val="00FC0EB7"/>
    <w:rsid w:val="00FC6E60"/>
    <w:rsid w:val="00FE2D4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0B60732-E896-4733-A51F-1522849B1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407C"/>
    <w:pPr>
      <w:spacing w:after="0" w:line="240" w:lineRule="auto"/>
    </w:pPr>
    <w:rPr>
      <w:rFonts w:ascii="Times New Roman" w:eastAsia="Times New Roman" w:hAnsi="Times New Roman" w:cs="Courier New"/>
      <w:sz w:val="20"/>
      <w:szCs w:val="20"/>
      <w:lang w:eastAsia="ru-RU"/>
    </w:rPr>
  </w:style>
  <w:style w:type="paragraph" w:styleId="1">
    <w:name w:val="heading 1"/>
    <w:basedOn w:val="a"/>
    <w:next w:val="a"/>
    <w:link w:val="10"/>
    <w:qFormat/>
    <w:rsid w:val="00EE4F75"/>
    <w:pPr>
      <w:keepNext/>
      <w:widowControl w:val="0"/>
      <w:ind w:firstLine="720"/>
      <w:jc w:val="center"/>
      <w:outlineLvl w:val="0"/>
    </w:pPr>
    <w:rPr>
      <w:rFonts w:cs="Times New Roman"/>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rsid w:val="009E05E5"/>
    <w:pPr>
      <w:jc w:val="center"/>
    </w:pPr>
    <w:rPr>
      <w:sz w:val="28"/>
      <w:szCs w:val="28"/>
    </w:rPr>
  </w:style>
  <w:style w:type="character" w:customStyle="1" w:styleId="30">
    <w:name w:val="Основной текст 3 Знак"/>
    <w:basedOn w:val="a0"/>
    <w:link w:val="3"/>
    <w:rsid w:val="009E05E5"/>
    <w:rPr>
      <w:rFonts w:ascii="Times New Roman" w:eastAsia="Times New Roman" w:hAnsi="Times New Roman" w:cs="Courier New"/>
      <w:sz w:val="28"/>
      <w:szCs w:val="28"/>
      <w:lang w:eastAsia="ru-RU"/>
    </w:rPr>
  </w:style>
  <w:style w:type="paragraph" w:customStyle="1" w:styleId="ConsTitle">
    <w:name w:val="ConsTitle"/>
    <w:rsid w:val="009E05E5"/>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2">
    <w:name w:val="Body Text Indent 2"/>
    <w:basedOn w:val="a"/>
    <w:link w:val="20"/>
    <w:unhideWhenUsed/>
    <w:rsid w:val="002B4F7E"/>
    <w:pPr>
      <w:spacing w:after="120" w:line="480" w:lineRule="auto"/>
      <w:ind w:left="283"/>
    </w:pPr>
  </w:style>
  <w:style w:type="character" w:customStyle="1" w:styleId="20">
    <w:name w:val="Основной текст с отступом 2 Знак"/>
    <w:basedOn w:val="a0"/>
    <w:link w:val="2"/>
    <w:rsid w:val="002B4F7E"/>
    <w:rPr>
      <w:rFonts w:ascii="Times New Roman" w:eastAsia="Times New Roman" w:hAnsi="Times New Roman" w:cs="Courier New"/>
      <w:sz w:val="20"/>
      <w:szCs w:val="20"/>
      <w:lang w:eastAsia="ru-RU"/>
    </w:rPr>
  </w:style>
  <w:style w:type="paragraph" w:styleId="a3">
    <w:name w:val="List Paragraph"/>
    <w:basedOn w:val="a"/>
    <w:uiPriority w:val="34"/>
    <w:qFormat/>
    <w:rsid w:val="00AF1083"/>
    <w:pPr>
      <w:ind w:left="720"/>
      <w:contextualSpacing/>
    </w:pPr>
  </w:style>
  <w:style w:type="paragraph" w:styleId="a4">
    <w:name w:val="Balloon Text"/>
    <w:basedOn w:val="a"/>
    <w:link w:val="a5"/>
    <w:semiHidden/>
    <w:unhideWhenUsed/>
    <w:rsid w:val="00235252"/>
    <w:rPr>
      <w:rFonts w:ascii="Tahoma" w:hAnsi="Tahoma" w:cs="Tahoma"/>
      <w:sz w:val="16"/>
      <w:szCs w:val="16"/>
    </w:rPr>
  </w:style>
  <w:style w:type="character" w:customStyle="1" w:styleId="a5">
    <w:name w:val="Текст выноски Знак"/>
    <w:basedOn w:val="a0"/>
    <w:link w:val="a4"/>
    <w:semiHidden/>
    <w:rsid w:val="00235252"/>
    <w:rPr>
      <w:rFonts w:ascii="Tahoma" w:eastAsia="Times New Roman" w:hAnsi="Tahoma" w:cs="Tahoma"/>
      <w:sz w:val="16"/>
      <w:szCs w:val="16"/>
      <w:lang w:eastAsia="ru-RU"/>
    </w:rPr>
  </w:style>
  <w:style w:type="character" w:customStyle="1" w:styleId="10">
    <w:name w:val="Заголовок 1 Знак"/>
    <w:basedOn w:val="a0"/>
    <w:link w:val="1"/>
    <w:rsid w:val="00EE4F75"/>
    <w:rPr>
      <w:rFonts w:ascii="Times New Roman" w:eastAsia="Times New Roman" w:hAnsi="Times New Roman" w:cs="Times New Roman"/>
      <w:b/>
      <w:sz w:val="28"/>
      <w:szCs w:val="20"/>
      <w:lang w:eastAsia="ru-RU"/>
    </w:rPr>
  </w:style>
  <w:style w:type="numbering" w:customStyle="1" w:styleId="11">
    <w:name w:val="Нет списка1"/>
    <w:next w:val="a2"/>
    <w:semiHidden/>
    <w:unhideWhenUsed/>
    <w:rsid w:val="00EE4F75"/>
  </w:style>
  <w:style w:type="table" w:styleId="a6">
    <w:name w:val="Table Grid"/>
    <w:basedOn w:val="a1"/>
    <w:rsid w:val="00EE4F7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er"/>
    <w:basedOn w:val="a"/>
    <w:link w:val="a8"/>
    <w:rsid w:val="00EE4F75"/>
    <w:pPr>
      <w:tabs>
        <w:tab w:val="center" w:pos="4677"/>
        <w:tab w:val="right" w:pos="9355"/>
      </w:tabs>
    </w:pPr>
    <w:rPr>
      <w:rFonts w:cs="Times New Roman"/>
      <w:sz w:val="24"/>
      <w:szCs w:val="24"/>
    </w:rPr>
  </w:style>
  <w:style w:type="character" w:customStyle="1" w:styleId="a8">
    <w:name w:val="Нижний колонтитул Знак"/>
    <w:basedOn w:val="a0"/>
    <w:link w:val="a7"/>
    <w:rsid w:val="00EE4F75"/>
    <w:rPr>
      <w:rFonts w:ascii="Times New Roman" w:eastAsia="Times New Roman" w:hAnsi="Times New Roman" w:cs="Times New Roman"/>
      <w:sz w:val="24"/>
      <w:szCs w:val="24"/>
      <w:lang w:eastAsia="ru-RU"/>
    </w:rPr>
  </w:style>
  <w:style w:type="character" w:styleId="a9">
    <w:name w:val="page number"/>
    <w:basedOn w:val="a0"/>
    <w:rsid w:val="00EE4F75"/>
  </w:style>
  <w:style w:type="paragraph" w:styleId="aa">
    <w:name w:val="Body Text"/>
    <w:basedOn w:val="a"/>
    <w:link w:val="ab"/>
    <w:rsid w:val="00EE4F75"/>
    <w:pPr>
      <w:widowControl w:val="0"/>
    </w:pPr>
    <w:rPr>
      <w:rFonts w:cs="Times New Roman"/>
      <w:sz w:val="28"/>
    </w:rPr>
  </w:style>
  <w:style w:type="character" w:customStyle="1" w:styleId="ab">
    <w:name w:val="Основной текст Знак"/>
    <w:basedOn w:val="a0"/>
    <w:link w:val="aa"/>
    <w:rsid w:val="00EE4F75"/>
    <w:rPr>
      <w:rFonts w:ascii="Times New Roman" w:eastAsia="Times New Roman" w:hAnsi="Times New Roman" w:cs="Times New Roman"/>
      <w:sz w:val="28"/>
      <w:szCs w:val="20"/>
      <w:lang w:eastAsia="ru-RU"/>
    </w:rPr>
  </w:style>
  <w:style w:type="paragraph" w:styleId="ac">
    <w:name w:val="header"/>
    <w:basedOn w:val="a"/>
    <w:link w:val="ad"/>
    <w:rsid w:val="00EE4F75"/>
    <w:pPr>
      <w:tabs>
        <w:tab w:val="center" w:pos="4677"/>
        <w:tab w:val="right" w:pos="9355"/>
      </w:tabs>
    </w:pPr>
    <w:rPr>
      <w:rFonts w:cs="Times New Roman"/>
      <w:sz w:val="24"/>
      <w:szCs w:val="24"/>
    </w:rPr>
  </w:style>
  <w:style w:type="character" w:customStyle="1" w:styleId="ad">
    <w:name w:val="Верхний колонтитул Знак"/>
    <w:basedOn w:val="a0"/>
    <w:link w:val="ac"/>
    <w:rsid w:val="00EE4F75"/>
    <w:rPr>
      <w:rFonts w:ascii="Times New Roman" w:eastAsia="Times New Roman" w:hAnsi="Times New Roman" w:cs="Times New Roman"/>
      <w:sz w:val="24"/>
      <w:szCs w:val="24"/>
      <w:lang w:eastAsia="ru-RU"/>
    </w:rPr>
  </w:style>
  <w:style w:type="paragraph" w:styleId="31">
    <w:name w:val="Body Text Indent 3"/>
    <w:basedOn w:val="a"/>
    <w:link w:val="32"/>
    <w:rsid w:val="00EE4F75"/>
    <w:pPr>
      <w:spacing w:after="120"/>
      <w:ind w:left="283"/>
    </w:pPr>
    <w:rPr>
      <w:rFonts w:cs="Times New Roman"/>
      <w:sz w:val="16"/>
      <w:szCs w:val="16"/>
    </w:rPr>
  </w:style>
  <w:style w:type="character" w:customStyle="1" w:styleId="32">
    <w:name w:val="Основной текст с отступом 3 Знак"/>
    <w:basedOn w:val="a0"/>
    <w:link w:val="31"/>
    <w:rsid w:val="00EE4F75"/>
    <w:rPr>
      <w:rFonts w:ascii="Times New Roman" w:eastAsia="Times New Roman" w:hAnsi="Times New Roman" w:cs="Times New Roman"/>
      <w:sz w:val="16"/>
      <w:szCs w:val="16"/>
      <w:lang w:eastAsia="ru-RU"/>
    </w:rPr>
  </w:style>
  <w:style w:type="paragraph" w:styleId="ae">
    <w:name w:val="Document Map"/>
    <w:basedOn w:val="a"/>
    <w:link w:val="af"/>
    <w:semiHidden/>
    <w:rsid w:val="00EE4F75"/>
    <w:pPr>
      <w:shd w:val="clear" w:color="auto" w:fill="000080"/>
    </w:pPr>
    <w:rPr>
      <w:rFonts w:ascii="Tahoma" w:hAnsi="Tahoma" w:cs="Tahoma"/>
    </w:rPr>
  </w:style>
  <w:style w:type="character" w:customStyle="1" w:styleId="af">
    <w:name w:val="Схема документа Знак"/>
    <w:basedOn w:val="a0"/>
    <w:link w:val="ae"/>
    <w:semiHidden/>
    <w:rsid w:val="00EE4F75"/>
    <w:rPr>
      <w:rFonts w:ascii="Tahoma" w:eastAsia="Times New Roman" w:hAnsi="Tahoma" w:cs="Tahoma"/>
      <w:sz w:val="20"/>
      <w:szCs w:val="20"/>
      <w:shd w:val="clear" w:color="auto" w:fill="000080"/>
      <w:lang w:eastAsia="ru-RU"/>
    </w:rPr>
  </w:style>
  <w:style w:type="paragraph" w:styleId="af0">
    <w:name w:val="Body Text Indent"/>
    <w:basedOn w:val="a"/>
    <w:link w:val="af1"/>
    <w:rsid w:val="00EE4F75"/>
    <w:pPr>
      <w:spacing w:after="120"/>
      <w:ind w:left="283"/>
    </w:pPr>
    <w:rPr>
      <w:rFonts w:cs="Times New Roman"/>
      <w:sz w:val="24"/>
      <w:szCs w:val="24"/>
    </w:rPr>
  </w:style>
  <w:style w:type="character" w:customStyle="1" w:styleId="af1">
    <w:name w:val="Основной текст с отступом Знак"/>
    <w:basedOn w:val="a0"/>
    <w:link w:val="af0"/>
    <w:rsid w:val="00EE4F75"/>
    <w:rPr>
      <w:rFonts w:ascii="Times New Roman" w:eastAsia="Times New Roman" w:hAnsi="Times New Roman" w:cs="Times New Roman"/>
      <w:sz w:val="24"/>
      <w:szCs w:val="24"/>
      <w:lang w:eastAsia="ru-RU"/>
    </w:rPr>
  </w:style>
  <w:style w:type="paragraph" w:customStyle="1" w:styleId="ConsPlusTitle">
    <w:name w:val="ConsPlusTitle"/>
    <w:rsid w:val="00EE4F75"/>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f2">
    <w:name w:val="Hyperlink"/>
    <w:rsid w:val="00EE4F75"/>
    <w:rPr>
      <w:color w:val="0000FF"/>
      <w:u w:val="single"/>
    </w:rPr>
  </w:style>
  <w:style w:type="paragraph" w:customStyle="1" w:styleId="af3">
    <w:name w:val="Знак"/>
    <w:basedOn w:val="a"/>
    <w:rsid w:val="00EE4F75"/>
    <w:pPr>
      <w:spacing w:after="160" w:line="240" w:lineRule="exact"/>
    </w:pPr>
    <w:rPr>
      <w:rFonts w:ascii="Verdana" w:hAnsi="Verdana"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613112">
      <w:bodyDiv w:val="1"/>
      <w:marLeft w:val="0"/>
      <w:marRight w:val="0"/>
      <w:marTop w:val="0"/>
      <w:marBottom w:val="0"/>
      <w:divBdr>
        <w:top w:val="none" w:sz="0" w:space="0" w:color="auto"/>
        <w:left w:val="none" w:sz="0" w:space="0" w:color="auto"/>
        <w:bottom w:val="none" w:sz="0" w:space="0" w:color="auto"/>
        <w:right w:val="none" w:sz="0" w:space="0" w:color="auto"/>
      </w:divBdr>
    </w:div>
    <w:div w:id="134445457">
      <w:bodyDiv w:val="1"/>
      <w:marLeft w:val="0"/>
      <w:marRight w:val="0"/>
      <w:marTop w:val="0"/>
      <w:marBottom w:val="0"/>
      <w:divBdr>
        <w:top w:val="none" w:sz="0" w:space="0" w:color="auto"/>
        <w:left w:val="none" w:sz="0" w:space="0" w:color="auto"/>
        <w:bottom w:val="none" w:sz="0" w:space="0" w:color="auto"/>
        <w:right w:val="none" w:sz="0" w:space="0" w:color="auto"/>
      </w:divBdr>
    </w:div>
    <w:div w:id="293486344">
      <w:bodyDiv w:val="1"/>
      <w:marLeft w:val="0"/>
      <w:marRight w:val="0"/>
      <w:marTop w:val="0"/>
      <w:marBottom w:val="0"/>
      <w:divBdr>
        <w:top w:val="none" w:sz="0" w:space="0" w:color="auto"/>
        <w:left w:val="none" w:sz="0" w:space="0" w:color="auto"/>
        <w:bottom w:val="none" w:sz="0" w:space="0" w:color="auto"/>
        <w:right w:val="none" w:sz="0" w:space="0" w:color="auto"/>
      </w:divBdr>
    </w:div>
    <w:div w:id="555162474">
      <w:bodyDiv w:val="1"/>
      <w:marLeft w:val="0"/>
      <w:marRight w:val="0"/>
      <w:marTop w:val="0"/>
      <w:marBottom w:val="0"/>
      <w:divBdr>
        <w:top w:val="none" w:sz="0" w:space="0" w:color="auto"/>
        <w:left w:val="none" w:sz="0" w:space="0" w:color="auto"/>
        <w:bottom w:val="none" w:sz="0" w:space="0" w:color="auto"/>
        <w:right w:val="none" w:sz="0" w:space="0" w:color="auto"/>
      </w:divBdr>
    </w:div>
    <w:div w:id="887690843">
      <w:bodyDiv w:val="1"/>
      <w:marLeft w:val="0"/>
      <w:marRight w:val="0"/>
      <w:marTop w:val="0"/>
      <w:marBottom w:val="0"/>
      <w:divBdr>
        <w:top w:val="none" w:sz="0" w:space="0" w:color="auto"/>
        <w:left w:val="none" w:sz="0" w:space="0" w:color="auto"/>
        <w:bottom w:val="none" w:sz="0" w:space="0" w:color="auto"/>
        <w:right w:val="none" w:sz="0" w:space="0" w:color="auto"/>
      </w:divBdr>
    </w:div>
    <w:div w:id="1414428512">
      <w:bodyDiv w:val="1"/>
      <w:marLeft w:val="0"/>
      <w:marRight w:val="0"/>
      <w:marTop w:val="0"/>
      <w:marBottom w:val="0"/>
      <w:divBdr>
        <w:top w:val="none" w:sz="0" w:space="0" w:color="auto"/>
        <w:left w:val="none" w:sz="0" w:space="0" w:color="auto"/>
        <w:bottom w:val="none" w:sz="0" w:space="0" w:color="auto"/>
        <w:right w:val="none" w:sz="0" w:space="0" w:color="auto"/>
      </w:divBdr>
    </w:div>
    <w:div w:id="1660384598">
      <w:bodyDiv w:val="1"/>
      <w:marLeft w:val="0"/>
      <w:marRight w:val="0"/>
      <w:marTop w:val="0"/>
      <w:marBottom w:val="0"/>
      <w:divBdr>
        <w:top w:val="none" w:sz="0" w:space="0" w:color="auto"/>
        <w:left w:val="none" w:sz="0" w:space="0" w:color="auto"/>
        <w:bottom w:val="none" w:sz="0" w:space="0" w:color="auto"/>
        <w:right w:val="none" w:sz="0" w:space="0" w:color="auto"/>
      </w:divBdr>
    </w:div>
    <w:div w:id="1954091867">
      <w:bodyDiv w:val="1"/>
      <w:marLeft w:val="0"/>
      <w:marRight w:val="0"/>
      <w:marTop w:val="0"/>
      <w:marBottom w:val="0"/>
      <w:divBdr>
        <w:top w:val="none" w:sz="0" w:space="0" w:color="auto"/>
        <w:left w:val="none" w:sz="0" w:space="0" w:color="auto"/>
        <w:bottom w:val="none" w:sz="0" w:space="0" w:color="auto"/>
        <w:right w:val="none" w:sz="0" w:space="0" w:color="auto"/>
      </w:divBdr>
    </w:div>
    <w:div w:id="2000689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202216-D007-4D6A-BED1-DB376DC7A9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69</Pages>
  <Words>18109</Words>
  <Characters>103227</Characters>
  <Application>Microsoft Office Word</Application>
  <DocSecurity>0</DocSecurity>
  <Lines>860</Lines>
  <Paragraphs>242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121094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HappyFru</cp:lastModifiedBy>
  <cp:revision>2</cp:revision>
  <cp:lastPrinted>2018-11-15T05:23:00Z</cp:lastPrinted>
  <dcterms:created xsi:type="dcterms:W3CDTF">2019-12-17T12:42:00Z</dcterms:created>
  <dcterms:modified xsi:type="dcterms:W3CDTF">2019-12-17T12:42:00Z</dcterms:modified>
</cp:coreProperties>
</file>